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4DB" w:rsidRDefault="00414DCB" w:rsidP="008669C0">
      <w:pPr>
        <w:pStyle w:val="3"/>
        <w:ind w:left="-851" w:firstLine="594"/>
        <w:rPr>
          <w:b w:val="0"/>
          <w:bCs w:val="0"/>
          <w:sz w:val="16"/>
          <w:szCs w:val="16"/>
        </w:rPr>
      </w:pPr>
      <w:r>
        <w:rPr>
          <w:b w:val="0"/>
          <w:bCs w:val="0"/>
          <w:noProof/>
          <w:sz w:val="16"/>
          <w:szCs w:val="16"/>
          <w:lang w:eastAsia="ru-RU"/>
        </w:rPr>
        <w:drawing>
          <wp:anchor distT="0" distB="0" distL="114300" distR="114300" simplePos="0" relativeHeight="251653120" behindDoc="0" locked="0" layoutInCell="1" allowOverlap="1">
            <wp:simplePos x="0" y="0"/>
            <wp:positionH relativeFrom="column">
              <wp:posOffset>-3810</wp:posOffset>
            </wp:positionH>
            <wp:positionV relativeFrom="paragraph">
              <wp:posOffset>229870</wp:posOffset>
            </wp:positionV>
            <wp:extent cx="2376170" cy="2571750"/>
            <wp:effectExtent l="19050" t="0" r="508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376170" cy="2571750"/>
                    </a:xfrm>
                    <a:prstGeom prst="rect">
                      <a:avLst/>
                    </a:prstGeom>
                    <a:noFill/>
                    <a:ln w="9525">
                      <a:noFill/>
                      <a:miter lim="800000"/>
                      <a:headEnd/>
                      <a:tailEnd/>
                    </a:ln>
                  </pic:spPr>
                </pic:pic>
              </a:graphicData>
            </a:graphic>
          </wp:anchor>
        </w:drawing>
      </w:r>
    </w:p>
    <w:p w:rsidR="00385849" w:rsidRPr="00282395" w:rsidRDefault="001E485F" w:rsidP="00B86749">
      <w:pPr>
        <w:pStyle w:val="3"/>
        <w:ind w:left="-48" w:firstLine="594"/>
        <w:rPr>
          <w:b w:val="0"/>
          <w:bCs w:val="0"/>
          <w:sz w:val="16"/>
          <w:szCs w:val="16"/>
        </w:rPr>
      </w:pPr>
      <w:r>
        <w:rPr>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left:0;text-align:left;margin-left:202.8pt;margin-top:-.6pt;width:304.5pt;height:64.8pt;z-index:251655168"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282395" w:rsidRDefault="00385849" w:rsidP="00385849">
      <w:pPr>
        <w:pStyle w:val="3"/>
        <w:rPr>
          <w:b w:val="0"/>
          <w:bCs w:val="0"/>
          <w:sz w:val="16"/>
          <w:szCs w:val="16"/>
        </w:rPr>
      </w:pPr>
    </w:p>
    <w:p w:rsidR="00385849" w:rsidRPr="00282395" w:rsidRDefault="00385849" w:rsidP="00385849">
      <w:pPr>
        <w:pStyle w:val="3"/>
        <w:rPr>
          <w:b w:val="0"/>
          <w:bCs w:val="0"/>
          <w:sz w:val="16"/>
          <w:szCs w:val="16"/>
        </w:rPr>
      </w:pPr>
    </w:p>
    <w:p w:rsidR="00385849" w:rsidRPr="00282395" w:rsidRDefault="001E485F" w:rsidP="00786164">
      <w:pPr>
        <w:pStyle w:val="3"/>
        <w:ind w:left="-426" w:firstLine="284"/>
        <w:rPr>
          <w:b w:val="0"/>
          <w:bCs w:val="0"/>
          <w:sz w:val="16"/>
          <w:szCs w:val="16"/>
        </w:rPr>
      </w:pPr>
      <w:r>
        <w:rPr>
          <w:b w:val="0"/>
          <w:bCs w:val="0"/>
          <w:noProof/>
          <w:sz w:val="16"/>
          <w:szCs w:val="16"/>
        </w:rPr>
        <w:pict>
          <v:shape id="_x0000_s1046" type="#_x0000_t136" style="position:absolute;left:0;text-align:left;margin-left:254.4pt;margin-top:6.95pt;width:200.2pt;height:83.4pt;z-index:251656192" fillcolor="black" strokeweight="1pt">
            <v:fill color2="#fc0"/>
            <v:shadow type="perspective" color="#875b0d" opacity="45875f" origin=",.5" matrix=",,,.5,,-4768371582e-16"/>
            <v:textpath style="font-family:&quot;Book Antiqua&quot;;font-weight:bold;v-text-kern:t" trim="t" fitpath="t" string="Нижнеудинского&#10;района"/>
          </v:shape>
        </w:pict>
      </w:r>
    </w:p>
    <w:p w:rsidR="00385849" w:rsidRDefault="00385849" w:rsidP="00385849">
      <w:pPr>
        <w:pStyle w:val="3"/>
        <w:rPr>
          <w:b w:val="0"/>
          <w:bCs w:val="0"/>
          <w:sz w:val="16"/>
          <w:szCs w:val="16"/>
        </w:rPr>
      </w:pPr>
    </w:p>
    <w:p w:rsidR="00443ADE" w:rsidRDefault="00443ADE" w:rsidP="00443ADE"/>
    <w:p w:rsidR="00443ADE" w:rsidRDefault="00443ADE" w:rsidP="00443ADE"/>
    <w:p w:rsidR="00443ADE" w:rsidRDefault="00443ADE" w:rsidP="00443ADE"/>
    <w:p w:rsidR="00443ADE" w:rsidRPr="00443ADE" w:rsidRDefault="001E485F" w:rsidP="00443ADE">
      <w:r>
        <w:rPr>
          <w:noProof/>
          <w:lang w:eastAsia="ru-RU"/>
        </w:rPr>
        <w:pict>
          <v:shapetype id="_x0000_t202" coordsize="21600,21600" o:spt="202" path="m,l,21600r21600,l21600,xe">
            <v:stroke joinstyle="miter"/>
            <v:path gradientshapeok="t" o:connecttype="rect"/>
          </v:shapetype>
          <v:shape id="_x0000_s1258" type="#_x0000_t202" style="position:absolute;margin-left:291.55pt;margin-top:10.7pt;width:222.1pt;height:37.25pt;z-index:251657216" fillcolor="silver" stroked="f">
            <v:textbox style="mso-next-textbox:#_x0000_s1258" inset="0,0,0,0">
              <w:txbxContent>
                <w:p w:rsidR="00744A4B" w:rsidRDefault="00744A4B" w:rsidP="00B74D08">
                  <w:pPr>
                    <w:rPr>
                      <w:b/>
                      <w:sz w:val="4"/>
                      <w:szCs w:val="4"/>
                    </w:rPr>
                  </w:pPr>
                  <w:r>
                    <w:rPr>
                      <w:b/>
                      <w:sz w:val="32"/>
                      <w:szCs w:val="32"/>
                    </w:rPr>
                    <w:t xml:space="preserve">  </w:t>
                  </w:r>
                </w:p>
                <w:p w:rsidR="00744A4B" w:rsidRDefault="00744A4B" w:rsidP="00B74D08">
                  <w:pPr>
                    <w:rPr>
                      <w:b/>
                      <w:sz w:val="32"/>
                      <w:szCs w:val="32"/>
                    </w:rPr>
                  </w:pPr>
                  <w:r>
                    <w:rPr>
                      <w:b/>
                      <w:sz w:val="32"/>
                      <w:szCs w:val="32"/>
                    </w:rPr>
                    <w:t xml:space="preserve">     № 12 от 9 ноября 2022  г.</w:t>
                  </w:r>
                </w:p>
                <w:p w:rsidR="00744A4B" w:rsidRDefault="00744A4B" w:rsidP="00B74D08">
                  <w:pPr>
                    <w:rPr>
                      <w:b/>
                      <w:sz w:val="32"/>
                      <w:szCs w:val="32"/>
                    </w:rPr>
                  </w:pPr>
                </w:p>
              </w:txbxContent>
            </v:textbox>
          </v:shape>
        </w:pict>
      </w:r>
    </w:p>
    <w:p w:rsidR="007A6480" w:rsidRDefault="007A6480" w:rsidP="007A6480">
      <w:pPr>
        <w:pStyle w:val="3"/>
        <w:rPr>
          <w:b w:val="0"/>
          <w:bCs w:val="0"/>
          <w:sz w:val="16"/>
          <w:szCs w:val="16"/>
        </w:rPr>
      </w:pPr>
    </w:p>
    <w:p w:rsidR="007A6480" w:rsidRDefault="007A6480" w:rsidP="007A6480"/>
    <w:p w:rsidR="004C7499" w:rsidRPr="00C77B62" w:rsidRDefault="001E485F" w:rsidP="00862662">
      <w:pPr>
        <w:rPr>
          <w:sz w:val="16"/>
          <w:szCs w:val="16"/>
        </w:rPr>
      </w:pPr>
      <w:r w:rsidRPr="001E485F">
        <w:rPr>
          <w:b/>
          <w:bCs/>
          <w:noProof/>
          <w:sz w:val="16"/>
          <w:szCs w:val="16"/>
        </w:rPr>
        <w:pict>
          <v:line id="_x0000_s1044" style="position:absolute;z-index:251654144" from="-3.3pt,5.7pt" to="507.3pt,5.7pt" strokeweight="4.5pt">
            <v:stroke linestyle="thinThick"/>
          </v:line>
        </w:pict>
      </w:r>
    </w:p>
    <w:p w:rsidR="004C7499" w:rsidRPr="0002484A" w:rsidRDefault="004C7499" w:rsidP="004C7499">
      <w:pPr>
        <w:tabs>
          <w:tab w:val="num" w:pos="720"/>
          <w:tab w:val="left" w:pos="1080"/>
        </w:tabs>
        <w:rPr>
          <w:sz w:val="16"/>
          <w:szCs w:val="16"/>
        </w:rPr>
      </w:pPr>
    </w:p>
    <w:p w:rsidR="00862662" w:rsidRDefault="00862662" w:rsidP="00862662">
      <w:pPr>
        <w:tabs>
          <w:tab w:val="left" w:pos="3510"/>
        </w:tabs>
        <w:ind w:firstLine="540"/>
        <w:jc w:val="center"/>
        <w:rPr>
          <w:b/>
          <w:sz w:val="16"/>
          <w:szCs w:val="16"/>
        </w:rPr>
      </w:pPr>
      <w:r w:rsidRPr="00862662">
        <w:rPr>
          <w:b/>
          <w:sz w:val="16"/>
          <w:szCs w:val="16"/>
        </w:rPr>
        <w:t>Информационное сообщение</w:t>
      </w:r>
    </w:p>
    <w:p w:rsidR="007C6202" w:rsidRPr="007C6202" w:rsidRDefault="007C6202" w:rsidP="00862662">
      <w:pPr>
        <w:tabs>
          <w:tab w:val="left" w:pos="3510"/>
        </w:tabs>
        <w:ind w:firstLine="540"/>
        <w:jc w:val="center"/>
        <w:rPr>
          <w:b/>
          <w:sz w:val="16"/>
          <w:szCs w:val="16"/>
        </w:rPr>
      </w:pPr>
    </w:p>
    <w:p w:rsidR="00862662" w:rsidRPr="00862662" w:rsidRDefault="00862662" w:rsidP="00862662">
      <w:pPr>
        <w:jc w:val="both"/>
        <w:rPr>
          <w:b/>
          <w:sz w:val="16"/>
          <w:szCs w:val="16"/>
        </w:rPr>
      </w:pPr>
      <w:r w:rsidRPr="00862662">
        <w:rPr>
          <w:sz w:val="16"/>
          <w:szCs w:val="16"/>
        </w:rPr>
        <w:t xml:space="preserve">Комитет по управлению муниципальным имуществом администрации муниципального района муниципального образования «Нижнеудинский район» на основании распоряжения администрации муниципального района муниципального образования «Нижнеудинский район» </w:t>
      </w:r>
      <w:r w:rsidRPr="00862662">
        <w:rPr>
          <w:b/>
          <w:sz w:val="16"/>
          <w:szCs w:val="16"/>
        </w:rPr>
        <w:t>от 27.10.2022 года № 472</w:t>
      </w:r>
      <w:r w:rsidRPr="00862662">
        <w:rPr>
          <w:sz w:val="16"/>
          <w:szCs w:val="16"/>
        </w:rPr>
        <w:t>, распоряжения Комитета по управлению муниципальным имуществом администрации муниципального района муниципального обр</w:t>
      </w:r>
      <w:r w:rsidRPr="00862662">
        <w:rPr>
          <w:sz w:val="16"/>
          <w:szCs w:val="16"/>
        </w:rPr>
        <w:t>а</w:t>
      </w:r>
      <w:r w:rsidRPr="00862662">
        <w:rPr>
          <w:sz w:val="16"/>
          <w:szCs w:val="16"/>
        </w:rPr>
        <w:t xml:space="preserve">зования «Нижнеудинский район» </w:t>
      </w:r>
      <w:r w:rsidRPr="00862662">
        <w:rPr>
          <w:b/>
          <w:sz w:val="16"/>
          <w:szCs w:val="16"/>
        </w:rPr>
        <w:t>от 31.10.2022 г. № 157</w:t>
      </w:r>
      <w:r w:rsidRPr="00862662">
        <w:rPr>
          <w:sz w:val="16"/>
          <w:szCs w:val="16"/>
        </w:rPr>
        <w:t xml:space="preserve">, по адресу: Иркутская область,  г. Нижнеудинск, ул. Октябрьская, 1, каб. 111,  </w:t>
      </w:r>
      <w:r w:rsidRPr="00862662">
        <w:rPr>
          <w:b/>
          <w:sz w:val="16"/>
          <w:szCs w:val="16"/>
        </w:rPr>
        <w:t>6  декабря  2022 года</w:t>
      </w:r>
      <w:r w:rsidRPr="00862662">
        <w:rPr>
          <w:sz w:val="16"/>
          <w:szCs w:val="16"/>
        </w:rPr>
        <w:t xml:space="preserve"> проводит открытый аукцион</w:t>
      </w:r>
      <w:r w:rsidRPr="00862662">
        <w:rPr>
          <w:b/>
          <w:sz w:val="16"/>
          <w:szCs w:val="16"/>
        </w:rPr>
        <w:t xml:space="preserve"> на заключение договора на установку и эксплуатацию рекламной конструкции:</w:t>
      </w:r>
    </w:p>
    <w:p w:rsidR="00862662" w:rsidRPr="00862662" w:rsidRDefault="00862662" w:rsidP="00862662">
      <w:pPr>
        <w:pStyle w:val="2c"/>
        <w:spacing w:after="0" w:line="240" w:lineRule="auto"/>
        <w:ind w:firstLine="709"/>
        <w:jc w:val="both"/>
        <w:rPr>
          <w:sz w:val="16"/>
          <w:szCs w:val="16"/>
        </w:rPr>
      </w:pPr>
      <w:r w:rsidRPr="00862662">
        <w:rPr>
          <w:b/>
          <w:sz w:val="16"/>
          <w:szCs w:val="16"/>
        </w:rPr>
        <w:t>Лот 1 -</w:t>
      </w:r>
      <w:r w:rsidRPr="00862662">
        <w:rPr>
          <w:rStyle w:val="a8"/>
          <w:b w:val="0"/>
          <w:sz w:val="16"/>
          <w:szCs w:val="16"/>
        </w:rPr>
        <w:t xml:space="preserve"> </w:t>
      </w:r>
      <w:r w:rsidRPr="00862662">
        <w:rPr>
          <w:b/>
          <w:sz w:val="16"/>
          <w:szCs w:val="16"/>
        </w:rPr>
        <w:t>Иркутская область, город Нижнеудинск, ул. Некрасова, в районе дома № 13,</w:t>
      </w:r>
      <w:r w:rsidRPr="00862662">
        <w:rPr>
          <w:sz w:val="16"/>
          <w:szCs w:val="16"/>
        </w:rPr>
        <w:t xml:space="preserve"> для размещения рекламного щита – билборда, вид рекламной конструкции – стационарная, размер рекламной конструкции 6 х 3, количество сторон рекламной констру</w:t>
      </w:r>
      <w:r w:rsidRPr="00862662">
        <w:rPr>
          <w:sz w:val="16"/>
          <w:szCs w:val="16"/>
        </w:rPr>
        <w:t>к</w:t>
      </w:r>
      <w:r w:rsidRPr="00862662">
        <w:rPr>
          <w:sz w:val="16"/>
          <w:szCs w:val="16"/>
        </w:rPr>
        <w:t>ции – 2, общая площадь информационного поля рекламной конструкции 36,0 кв.м. Начальная цена права на заключение договора – 35 000 руб., шаг аукциона  1750,00 руб., задаток - 35 000 руб. Срок договора аренды – 10 лет. Время проведения аукциона – 10-00 ч.</w:t>
      </w:r>
    </w:p>
    <w:p w:rsidR="00862662" w:rsidRPr="00862662" w:rsidRDefault="00862662" w:rsidP="00862662">
      <w:pPr>
        <w:pStyle w:val="ConsPlusNormal0"/>
        <w:ind w:firstLine="540"/>
        <w:jc w:val="both"/>
        <w:rPr>
          <w:sz w:val="16"/>
          <w:szCs w:val="16"/>
        </w:rPr>
      </w:pPr>
    </w:p>
    <w:p w:rsidR="00862662" w:rsidRDefault="00862662" w:rsidP="00862662">
      <w:pPr>
        <w:ind w:firstLine="360"/>
        <w:jc w:val="both"/>
        <w:rPr>
          <w:sz w:val="16"/>
          <w:szCs w:val="16"/>
        </w:rPr>
      </w:pPr>
      <w:r w:rsidRPr="00862662">
        <w:rPr>
          <w:sz w:val="16"/>
          <w:szCs w:val="16"/>
        </w:rPr>
        <w:t>Заявки принимаются ежедневно с 7 ноября 2022 года по 5 декабря 2022 года с 8-00 до 17-00 час. Определение участников торгов состоится 6 декабря 2022 г. в 09-00 ч. по адресу:  г. Нижнеудинск,  ул. Октябрьская, 1, каб. 111.</w:t>
      </w:r>
    </w:p>
    <w:p w:rsidR="00862662" w:rsidRDefault="00862662" w:rsidP="00862662">
      <w:pPr>
        <w:ind w:firstLine="360"/>
        <w:jc w:val="both"/>
        <w:rPr>
          <w:b/>
          <w:sz w:val="16"/>
          <w:szCs w:val="16"/>
        </w:rPr>
      </w:pPr>
      <w:r w:rsidRPr="00862662">
        <w:rPr>
          <w:b/>
          <w:sz w:val="16"/>
          <w:szCs w:val="16"/>
        </w:rPr>
        <w:t xml:space="preserve">Задаток вносится одним платежом по следующим реквизитам: </w:t>
      </w:r>
    </w:p>
    <w:p w:rsidR="00862662" w:rsidRPr="00862662" w:rsidRDefault="00862662" w:rsidP="00862662">
      <w:pPr>
        <w:ind w:firstLine="360"/>
        <w:jc w:val="both"/>
        <w:rPr>
          <w:sz w:val="16"/>
          <w:szCs w:val="16"/>
        </w:rPr>
      </w:pPr>
      <w:r w:rsidRPr="00862662">
        <w:rPr>
          <w:b/>
          <w:color w:val="333333"/>
          <w:sz w:val="16"/>
          <w:szCs w:val="16"/>
        </w:rPr>
        <w:t>Казначейский счет (расч./сч) 03232643256280003400, БИК 012520101,  ОТДЕЛЕНИЕ ИРКУТСК банка России//УФК по Иркутской о</w:t>
      </w:r>
      <w:r w:rsidRPr="00862662">
        <w:rPr>
          <w:b/>
          <w:color w:val="333333"/>
          <w:sz w:val="16"/>
          <w:szCs w:val="16"/>
        </w:rPr>
        <w:t>б</w:t>
      </w:r>
      <w:r w:rsidRPr="00862662">
        <w:rPr>
          <w:b/>
          <w:color w:val="333333"/>
          <w:sz w:val="16"/>
          <w:szCs w:val="16"/>
        </w:rPr>
        <w:t>ласти, ЕКС (кор/сч) 40102810145370000026,  л/с 90510080511, ИНН 3835060301, КПП 383501001, ОКТМО 25628000, КБК 0.</w:t>
      </w:r>
    </w:p>
    <w:p w:rsidR="00862662" w:rsidRPr="00862662" w:rsidRDefault="00862662" w:rsidP="00862662">
      <w:pPr>
        <w:widowControl w:val="0"/>
        <w:ind w:firstLine="360"/>
        <w:jc w:val="both"/>
        <w:rPr>
          <w:sz w:val="16"/>
          <w:szCs w:val="16"/>
        </w:rPr>
      </w:pPr>
      <w:r w:rsidRPr="00862662">
        <w:rPr>
          <w:sz w:val="16"/>
          <w:szCs w:val="16"/>
        </w:rPr>
        <w:t>Документом, подтверждающим поступление задатка на счет является выписка из лицевого счета организатора торгов. Организатор аукциона возвращает внесенный задаток заявителю, не допущенному к участию в аукционе, в течение трех  рабочих дней со дня оформления протокола ра</w:t>
      </w:r>
      <w:r w:rsidRPr="00862662">
        <w:rPr>
          <w:sz w:val="16"/>
          <w:szCs w:val="16"/>
        </w:rPr>
        <w:t>с</w:t>
      </w:r>
      <w:r w:rsidRPr="00862662">
        <w:rPr>
          <w:sz w:val="16"/>
          <w:szCs w:val="16"/>
        </w:rPr>
        <w:t>смотрения заявок.</w:t>
      </w:r>
    </w:p>
    <w:p w:rsidR="00862662" w:rsidRPr="00862662" w:rsidRDefault="00862662" w:rsidP="00862662">
      <w:pPr>
        <w:ind w:firstLine="360"/>
        <w:jc w:val="both"/>
        <w:rPr>
          <w:sz w:val="16"/>
          <w:szCs w:val="16"/>
        </w:rPr>
      </w:pPr>
      <w:r w:rsidRPr="00862662">
        <w:rPr>
          <w:sz w:val="16"/>
          <w:szCs w:val="16"/>
        </w:rPr>
        <w:t>Перечень документов для участия в аукционе</w:t>
      </w:r>
      <w:r w:rsidRPr="00862662">
        <w:rPr>
          <w:b/>
          <w:sz w:val="16"/>
          <w:szCs w:val="16"/>
        </w:rPr>
        <w:t xml:space="preserve"> </w:t>
      </w:r>
      <w:r w:rsidRPr="00862662">
        <w:rPr>
          <w:sz w:val="16"/>
          <w:szCs w:val="16"/>
        </w:rPr>
        <w:t>по продаже права на заключение договора на установку и эксплуатацию рекламной констру</w:t>
      </w:r>
      <w:r w:rsidRPr="00862662">
        <w:rPr>
          <w:sz w:val="16"/>
          <w:szCs w:val="16"/>
        </w:rPr>
        <w:t>к</w:t>
      </w:r>
      <w:r w:rsidRPr="00862662">
        <w:rPr>
          <w:sz w:val="16"/>
          <w:szCs w:val="16"/>
        </w:rPr>
        <w:t>ции:</w:t>
      </w:r>
    </w:p>
    <w:p w:rsidR="00862662" w:rsidRPr="00862662" w:rsidRDefault="00862662" w:rsidP="00460A12">
      <w:pPr>
        <w:numPr>
          <w:ilvl w:val="0"/>
          <w:numId w:val="20"/>
        </w:numPr>
        <w:overflowPunct w:val="0"/>
        <w:autoSpaceDE w:val="0"/>
        <w:autoSpaceDN w:val="0"/>
        <w:adjustRightInd w:val="0"/>
        <w:rPr>
          <w:sz w:val="16"/>
          <w:szCs w:val="16"/>
        </w:rPr>
      </w:pPr>
      <w:r w:rsidRPr="00862662">
        <w:rPr>
          <w:sz w:val="16"/>
          <w:szCs w:val="16"/>
        </w:rPr>
        <w:t>Для физических лиц:</w:t>
      </w:r>
    </w:p>
    <w:p w:rsidR="00862662" w:rsidRPr="00460A12" w:rsidRDefault="00862662" w:rsidP="00460A12">
      <w:pPr>
        <w:pStyle w:val="ab"/>
        <w:numPr>
          <w:ilvl w:val="1"/>
          <w:numId w:val="20"/>
        </w:numPr>
        <w:ind w:left="851" w:hanging="425"/>
        <w:rPr>
          <w:sz w:val="16"/>
          <w:szCs w:val="16"/>
        </w:rPr>
      </w:pPr>
      <w:r w:rsidRPr="00460A12">
        <w:rPr>
          <w:sz w:val="16"/>
          <w:szCs w:val="16"/>
        </w:rPr>
        <w:t>- заявка на участие в аукционе, установленного образца;</w:t>
      </w:r>
    </w:p>
    <w:p w:rsidR="00862662" w:rsidRPr="00460A12" w:rsidRDefault="00862662" w:rsidP="00460A12">
      <w:pPr>
        <w:pStyle w:val="ab"/>
        <w:numPr>
          <w:ilvl w:val="1"/>
          <w:numId w:val="20"/>
        </w:numPr>
        <w:ind w:left="851" w:hanging="425"/>
        <w:rPr>
          <w:sz w:val="16"/>
          <w:szCs w:val="16"/>
        </w:rPr>
      </w:pPr>
      <w:r w:rsidRPr="00460A12">
        <w:rPr>
          <w:sz w:val="16"/>
          <w:szCs w:val="16"/>
        </w:rPr>
        <w:t>- платежный документ, подтверждающий внесение задатка;</w:t>
      </w:r>
    </w:p>
    <w:p w:rsidR="00862662" w:rsidRPr="00460A12" w:rsidRDefault="00862662" w:rsidP="00460A12">
      <w:pPr>
        <w:pStyle w:val="ab"/>
        <w:numPr>
          <w:ilvl w:val="1"/>
          <w:numId w:val="20"/>
        </w:numPr>
        <w:ind w:left="851" w:hanging="425"/>
        <w:rPr>
          <w:sz w:val="16"/>
          <w:szCs w:val="16"/>
        </w:rPr>
      </w:pPr>
      <w:r w:rsidRPr="00460A12">
        <w:rPr>
          <w:sz w:val="16"/>
          <w:szCs w:val="16"/>
        </w:rPr>
        <w:t>- копия паспорта;</w:t>
      </w:r>
    </w:p>
    <w:p w:rsidR="00862662" w:rsidRPr="00460A12" w:rsidRDefault="00862662" w:rsidP="00460A12">
      <w:pPr>
        <w:pStyle w:val="ab"/>
        <w:numPr>
          <w:ilvl w:val="1"/>
          <w:numId w:val="20"/>
        </w:numPr>
        <w:ind w:left="851" w:hanging="425"/>
        <w:rPr>
          <w:sz w:val="16"/>
          <w:szCs w:val="16"/>
        </w:rPr>
      </w:pPr>
      <w:r w:rsidRPr="00460A12">
        <w:rPr>
          <w:sz w:val="16"/>
          <w:szCs w:val="16"/>
        </w:rPr>
        <w:t>- реквизиты банковского счета.</w:t>
      </w:r>
    </w:p>
    <w:p w:rsidR="00862662" w:rsidRPr="00460A12" w:rsidRDefault="00862662" w:rsidP="00460A12">
      <w:pPr>
        <w:pStyle w:val="ab"/>
        <w:numPr>
          <w:ilvl w:val="0"/>
          <w:numId w:val="20"/>
        </w:numPr>
        <w:ind w:left="851" w:hanging="425"/>
        <w:rPr>
          <w:sz w:val="16"/>
          <w:szCs w:val="16"/>
        </w:rPr>
      </w:pPr>
      <w:r w:rsidRPr="00460A12">
        <w:rPr>
          <w:sz w:val="16"/>
          <w:szCs w:val="16"/>
        </w:rPr>
        <w:t>2.   Для юридических лиц:</w:t>
      </w:r>
    </w:p>
    <w:p w:rsidR="00460A12" w:rsidRDefault="00862662" w:rsidP="00460A12">
      <w:pPr>
        <w:pStyle w:val="ab"/>
        <w:numPr>
          <w:ilvl w:val="0"/>
          <w:numId w:val="20"/>
        </w:numPr>
        <w:ind w:left="851" w:hanging="425"/>
        <w:rPr>
          <w:sz w:val="16"/>
          <w:szCs w:val="16"/>
        </w:rPr>
      </w:pPr>
      <w:r w:rsidRPr="00460A12">
        <w:rPr>
          <w:sz w:val="16"/>
          <w:szCs w:val="16"/>
        </w:rPr>
        <w:t>- заявка на участие в аукционе, установленного образца;</w:t>
      </w:r>
    </w:p>
    <w:p w:rsidR="00862662" w:rsidRPr="00460A12" w:rsidRDefault="00862662" w:rsidP="00460A12">
      <w:pPr>
        <w:pStyle w:val="ab"/>
        <w:numPr>
          <w:ilvl w:val="0"/>
          <w:numId w:val="20"/>
        </w:numPr>
        <w:ind w:left="851" w:hanging="425"/>
        <w:rPr>
          <w:sz w:val="16"/>
          <w:szCs w:val="16"/>
        </w:rPr>
      </w:pPr>
      <w:r w:rsidRPr="00460A12">
        <w:rPr>
          <w:sz w:val="16"/>
          <w:szCs w:val="16"/>
        </w:rPr>
        <w:t>- платежный документ, подтверждающий внесение задатка;</w:t>
      </w:r>
    </w:p>
    <w:p w:rsidR="00862662" w:rsidRPr="00460A12" w:rsidRDefault="00862662" w:rsidP="00460A12">
      <w:pPr>
        <w:pStyle w:val="ab"/>
        <w:numPr>
          <w:ilvl w:val="0"/>
          <w:numId w:val="20"/>
        </w:numPr>
        <w:ind w:left="851" w:hanging="425"/>
        <w:rPr>
          <w:sz w:val="16"/>
          <w:szCs w:val="16"/>
        </w:rPr>
      </w:pPr>
      <w:r w:rsidRPr="00460A12">
        <w:rPr>
          <w:sz w:val="16"/>
          <w:szCs w:val="16"/>
        </w:rPr>
        <w:t>- заверенная копия Свидетельства о постановке на учет юридического лица;</w:t>
      </w:r>
    </w:p>
    <w:p w:rsidR="00862662" w:rsidRPr="00460A12" w:rsidRDefault="00862662" w:rsidP="00460A12">
      <w:pPr>
        <w:pStyle w:val="ab"/>
        <w:numPr>
          <w:ilvl w:val="0"/>
          <w:numId w:val="20"/>
        </w:numPr>
        <w:ind w:left="851" w:hanging="425"/>
        <w:rPr>
          <w:sz w:val="16"/>
          <w:szCs w:val="16"/>
        </w:rPr>
      </w:pPr>
      <w:r w:rsidRPr="00460A12">
        <w:rPr>
          <w:sz w:val="16"/>
          <w:szCs w:val="16"/>
        </w:rPr>
        <w:t>- заверенная копия Свидетельства о постановке на учет в налоговом органе   юридического лица,</w:t>
      </w:r>
    </w:p>
    <w:p w:rsidR="00862662" w:rsidRPr="00460A12" w:rsidRDefault="00862662" w:rsidP="00460A12">
      <w:pPr>
        <w:pStyle w:val="ab"/>
        <w:numPr>
          <w:ilvl w:val="0"/>
          <w:numId w:val="20"/>
        </w:numPr>
        <w:ind w:left="851" w:hanging="425"/>
        <w:rPr>
          <w:sz w:val="16"/>
          <w:szCs w:val="16"/>
        </w:rPr>
      </w:pPr>
      <w:r w:rsidRPr="00460A12">
        <w:rPr>
          <w:sz w:val="16"/>
          <w:szCs w:val="16"/>
        </w:rPr>
        <w:t>- заверенная копия Устава предприятия, организации;</w:t>
      </w:r>
    </w:p>
    <w:p w:rsidR="00862662" w:rsidRPr="00460A12" w:rsidRDefault="00862662" w:rsidP="00460A12">
      <w:pPr>
        <w:pStyle w:val="ab"/>
        <w:numPr>
          <w:ilvl w:val="0"/>
          <w:numId w:val="20"/>
        </w:numPr>
        <w:ind w:left="851" w:hanging="425"/>
        <w:outlineLvl w:val="1"/>
        <w:rPr>
          <w:sz w:val="16"/>
          <w:szCs w:val="16"/>
        </w:rPr>
      </w:pPr>
      <w:r w:rsidRPr="00460A12">
        <w:rPr>
          <w:sz w:val="16"/>
          <w:szCs w:val="16"/>
        </w:rPr>
        <w:t>- выписка из решения уполномоченного органа юридического лица о совершении сделки (если это необходимо в соответствии с учр</w:t>
      </w:r>
      <w:r w:rsidRPr="00460A12">
        <w:rPr>
          <w:sz w:val="16"/>
          <w:szCs w:val="16"/>
        </w:rPr>
        <w:t>е</w:t>
      </w:r>
      <w:r w:rsidRPr="00460A12">
        <w:rPr>
          <w:sz w:val="16"/>
          <w:szCs w:val="16"/>
        </w:rPr>
        <w:t>дительными документами претендента).</w:t>
      </w:r>
    </w:p>
    <w:p w:rsidR="00862662" w:rsidRPr="00862662" w:rsidRDefault="00862662" w:rsidP="00460A12">
      <w:pPr>
        <w:ind w:left="851" w:hanging="425"/>
        <w:jc w:val="both"/>
        <w:rPr>
          <w:sz w:val="16"/>
          <w:szCs w:val="16"/>
        </w:rPr>
      </w:pPr>
    </w:p>
    <w:p w:rsidR="004C7499" w:rsidRPr="00862662" w:rsidRDefault="004C7499" w:rsidP="004C7499">
      <w:pPr>
        <w:tabs>
          <w:tab w:val="num" w:pos="720"/>
          <w:tab w:val="left" w:pos="1080"/>
        </w:tabs>
        <w:rPr>
          <w:sz w:val="16"/>
          <w:szCs w:val="16"/>
        </w:rPr>
      </w:pPr>
    </w:p>
    <w:p w:rsidR="004C7499" w:rsidRPr="0002484A" w:rsidRDefault="004C7499" w:rsidP="004C7499">
      <w:pPr>
        <w:tabs>
          <w:tab w:val="num" w:pos="720"/>
          <w:tab w:val="left" w:pos="1080"/>
        </w:tabs>
        <w:rPr>
          <w:sz w:val="16"/>
          <w:szCs w:val="16"/>
        </w:rPr>
      </w:pPr>
    </w:p>
    <w:p w:rsidR="004C7499" w:rsidRPr="0002484A" w:rsidRDefault="004C7499" w:rsidP="004C7499">
      <w:pPr>
        <w:tabs>
          <w:tab w:val="num" w:pos="720"/>
          <w:tab w:val="left" w:pos="1080"/>
        </w:tabs>
        <w:rPr>
          <w:sz w:val="16"/>
          <w:szCs w:val="16"/>
        </w:rPr>
      </w:pPr>
    </w:p>
    <w:p w:rsidR="00862662" w:rsidRDefault="00862662" w:rsidP="00862662">
      <w:pPr>
        <w:jc w:val="center"/>
        <w:rPr>
          <w:b/>
          <w:sz w:val="16"/>
          <w:szCs w:val="16"/>
        </w:rPr>
      </w:pPr>
      <w:r>
        <w:rPr>
          <w:b/>
          <w:sz w:val="16"/>
          <w:szCs w:val="16"/>
        </w:rPr>
        <w:t>от «6» октября 2022 года № 212</w:t>
      </w:r>
    </w:p>
    <w:p w:rsidR="00862662" w:rsidRPr="00A2245D" w:rsidRDefault="00862662" w:rsidP="00862662">
      <w:pPr>
        <w:jc w:val="center"/>
        <w:rPr>
          <w:b/>
          <w:sz w:val="16"/>
          <w:szCs w:val="16"/>
        </w:rPr>
      </w:pPr>
      <w:r w:rsidRPr="00A2245D">
        <w:rPr>
          <w:b/>
          <w:sz w:val="16"/>
          <w:szCs w:val="16"/>
        </w:rPr>
        <w:t>РОССИЙСКАЯ ФЕДЕРАЦИЯ</w:t>
      </w:r>
    </w:p>
    <w:p w:rsidR="00862662" w:rsidRPr="00A2245D" w:rsidRDefault="00862662" w:rsidP="00862662">
      <w:pPr>
        <w:jc w:val="center"/>
        <w:rPr>
          <w:b/>
          <w:sz w:val="16"/>
          <w:szCs w:val="16"/>
        </w:rPr>
      </w:pPr>
      <w:r w:rsidRPr="00A2245D">
        <w:rPr>
          <w:b/>
          <w:sz w:val="16"/>
          <w:szCs w:val="16"/>
        </w:rPr>
        <w:t>ИРКУТСКАЯ ОБЛАСТЬ</w:t>
      </w:r>
    </w:p>
    <w:p w:rsidR="00862662" w:rsidRPr="00A2245D" w:rsidRDefault="00862662" w:rsidP="00862662">
      <w:pPr>
        <w:jc w:val="center"/>
        <w:rPr>
          <w:b/>
          <w:sz w:val="16"/>
          <w:szCs w:val="16"/>
        </w:rPr>
      </w:pPr>
      <w:r w:rsidRPr="00A2245D">
        <w:rPr>
          <w:b/>
          <w:sz w:val="16"/>
          <w:szCs w:val="16"/>
        </w:rPr>
        <w:t xml:space="preserve">АДМИНИСТРАЦИЯ </w:t>
      </w:r>
    </w:p>
    <w:p w:rsidR="00862662" w:rsidRPr="00A2245D" w:rsidRDefault="00862662" w:rsidP="00862662">
      <w:pPr>
        <w:jc w:val="center"/>
        <w:rPr>
          <w:b/>
          <w:sz w:val="16"/>
          <w:szCs w:val="16"/>
        </w:rPr>
      </w:pPr>
      <w:r w:rsidRPr="00A2245D">
        <w:rPr>
          <w:b/>
          <w:sz w:val="16"/>
          <w:szCs w:val="16"/>
        </w:rPr>
        <w:t>МУНИЦИПАЛЬНОГО РАЙОНА</w:t>
      </w:r>
    </w:p>
    <w:p w:rsidR="00862662" w:rsidRPr="00A2245D" w:rsidRDefault="00862662" w:rsidP="00862662">
      <w:pPr>
        <w:jc w:val="center"/>
        <w:rPr>
          <w:b/>
          <w:sz w:val="16"/>
          <w:szCs w:val="16"/>
        </w:rPr>
      </w:pPr>
      <w:r w:rsidRPr="00A2245D">
        <w:rPr>
          <w:b/>
          <w:sz w:val="16"/>
          <w:szCs w:val="16"/>
        </w:rPr>
        <w:t>МУНИЦИПАЛЬНОГО ОБРАЗОВАНИЯ</w:t>
      </w:r>
    </w:p>
    <w:p w:rsidR="00862662" w:rsidRPr="00A2245D" w:rsidRDefault="00862662" w:rsidP="00862662">
      <w:pPr>
        <w:jc w:val="center"/>
        <w:rPr>
          <w:b/>
          <w:sz w:val="16"/>
          <w:szCs w:val="16"/>
        </w:rPr>
      </w:pPr>
      <w:r w:rsidRPr="00A2245D">
        <w:rPr>
          <w:b/>
          <w:sz w:val="16"/>
          <w:szCs w:val="16"/>
        </w:rPr>
        <w:t>«НИЖНЕУДИНСКИЙ РАЙОН»</w:t>
      </w:r>
    </w:p>
    <w:p w:rsidR="004C7499" w:rsidRPr="0002484A" w:rsidRDefault="00862662" w:rsidP="004C7499">
      <w:pPr>
        <w:tabs>
          <w:tab w:val="num" w:pos="720"/>
          <w:tab w:val="left" w:pos="1080"/>
        </w:tabs>
        <w:rPr>
          <w:sz w:val="16"/>
          <w:szCs w:val="16"/>
        </w:rPr>
      </w:pPr>
      <w:r>
        <w:rPr>
          <w:b/>
          <w:sz w:val="16"/>
          <w:szCs w:val="16"/>
        </w:rPr>
        <w:t xml:space="preserve">                                                                                                             </w:t>
      </w:r>
      <w:r w:rsidRPr="00A2245D">
        <w:rPr>
          <w:b/>
          <w:sz w:val="16"/>
          <w:szCs w:val="16"/>
        </w:rPr>
        <w:t>ПОСТАНОВЛЕНИЕ</w:t>
      </w:r>
    </w:p>
    <w:p w:rsidR="004C7499" w:rsidRPr="0002484A" w:rsidRDefault="004C7499" w:rsidP="004C7499">
      <w:pPr>
        <w:tabs>
          <w:tab w:val="num" w:pos="720"/>
          <w:tab w:val="left" w:pos="1080"/>
        </w:tabs>
        <w:rPr>
          <w:sz w:val="16"/>
          <w:szCs w:val="16"/>
        </w:rPr>
      </w:pPr>
    </w:p>
    <w:p w:rsidR="00155A74" w:rsidRDefault="00155A74" w:rsidP="00862662">
      <w:pPr>
        <w:pStyle w:val="afd"/>
        <w:spacing w:after="0"/>
        <w:ind w:left="0"/>
        <w:rPr>
          <w:b/>
          <w:bCs/>
          <w:sz w:val="16"/>
          <w:szCs w:val="16"/>
        </w:rPr>
      </w:pPr>
      <w:r>
        <w:rPr>
          <w:b/>
          <w:sz w:val="16"/>
          <w:szCs w:val="16"/>
        </w:rPr>
        <w:t xml:space="preserve">    </w:t>
      </w:r>
      <w:r w:rsidR="00862662" w:rsidRPr="00862662">
        <w:rPr>
          <w:b/>
          <w:sz w:val="16"/>
          <w:szCs w:val="16"/>
        </w:rPr>
        <w:t>О внесении изменений в муниципальную программу «</w:t>
      </w:r>
      <w:r w:rsidR="00862662" w:rsidRPr="00862662">
        <w:rPr>
          <w:b/>
          <w:bCs/>
          <w:sz w:val="16"/>
          <w:szCs w:val="16"/>
        </w:rPr>
        <w:t xml:space="preserve">Строительство, реконструкция, капитальный ремонт объектов муниципальной </w:t>
      </w:r>
      <w:r w:rsidR="00862662">
        <w:rPr>
          <w:b/>
          <w:bCs/>
          <w:sz w:val="16"/>
          <w:szCs w:val="16"/>
        </w:rPr>
        <w:t xml:space="preserve"> </w:t>
      </w:r>
    </w:p>
    <w:p w:rsidR="00862662" w:rsidRPr="00862662" w:rsidRDefault="00155A74" w:rsidP="00862662">
      <w:pPr>
        <w:pStyle w:val="afd"/>
        <w:spacing w:after="0"/>
        <w:ind w:left="0"/>
        <w:rPr>
          <w:b/>
          <w:bCs/>
          <w:sz w:val="16"/>
          <w:szCs w:val="16"/>
        </w:rPr>
      </w:pPr>
      <w:r>
        <w:rPr>
          <w:b/>
          <w:bCs/>
          <w:sz w:val="16"/>
          <w:szCs w:val="16"/>
        </w:rPr>
        <w:t xml:space="preserve">                                        </w:t>
      </w:r>
      <w:r w:rsidR="00862662" w:rsidRPr="00862662">
        <w:rPr>
          <w:b/>
          <w:bCs/>
          <w:sz w:val="16"/>
          <w:szCs w:val="16"/>
        </w:rPr>
        <w:t>собственности муниципального образования «Нижнеудинский район» на 2022 - 2024 годы»</w:t>
      </w:r>
    </w:p>
    <w:p w:rsidR="004C7499" w:rsidRPr="0002484A" w:rsidRDefault="004C7499" w:rsidP="004C7499">
      <w:pPr>
        <w:tabs>
          <w:tab w:val="num" w:pos="720"/>
          <w:tab w:val="left" w:pos="1080"/>
        </w:tabs>
        <w:rPr>
          <w:sz w:val="16"/>
          <w:szCs w:val="16"/>
        </w:rPr>
      </w:pPr>
    </w:p>
    <w:p w:rsidR="00155A74" w:rsidRPr="00155A74" w:rsidRDefault="00155A74" w:rsidP="00155A74">
      <w:pPr>
        <w:pStyle w:val="afd"/>
        <w:spacing w:after="0"/>
        <w:ind w:left="0" w:firstLine="709"/>
        <w:jc w:val="both"/>
        <w:rPr>
          <w:sz w:val="16"/>
          <w:szCs w:val="16"/>
        </w:rPr>
      </w:pPr>
      <w:r w:rsidRPr="00155A74">
        <w:rPr>
          <w:sz w:val="16"/>
          <w:szCs w:val="16"/>
        </w:rPr>
        <w:t>В целях повышения эффективности управления муниципальной собственностью муниципального образования «Нижнеудинский район» и земельными участками на территории муниципального образования «Нижнеудинский район», 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w:t>
      </w:r>
      <w:r w:rsidRPr="00155A74">
        <w:rPr>
          <w:sz w:val="16"/>
          <w:szCs w:val="16"/>
        </w:rPr>
        <w:t>й</w:t>
      </w:r>
      <w:r w:rsidRPr="00155A74">
        <w:rPr>
          <w:sz w:val="16"/>
          <w:szCs w:val="16"/>
        </w:rPr>
        <w:t>ской Федерации», руководствуясь статьями 21, 45 Устава муниципального образования «Нижнеудинский район», Порядком разработки, реализ</w:t>
      </w:r>
      <w:r w:rsidRPr="00155A74">
        <w:rPr>
          <w:sz w:val="16"/>
          <w:szCs w:val="16"/>
        </w:rPr>
        <w:t>а</w:t>
      </w:r>
      <w:r w:rsidRPr="00155A74">
        <w:rPr>
          <w:sz w:val="16"/>
          <w:szCs w:val="16"/>
        </w:rPr>
        <w:t>ции и оценки эффективности муниципальных и ведомственных целевых программ муниципального образования «Нижнеудинский район», утве</w:t>
      </w:r>
      <w:r w:rsidRPr="00155A74">
        <w:rPr>
          <w:sz w:val="16"/>
          <w:szCs w:val="16"/>
        </w:rPr>
        <w:t>р</w:t>
      </w:r>
      <w:r w:rsidRPr="00155A74">
        <w:rPr>
          <w:sz w:val="16"/>
          <w:szCs w:val="16"/>
        </w:rPr>
        <w:t>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155A74" w:rsidRPr="00155A74" w:rsidRDefault="00155A74" w:rsidP="00155A74">
      <w:pPr>
        <w:pStyle w:val="afd"/>
        <w:spacing w:after="0"/>
        <w:ind w:left="0" w:firstLine="709"/>
        <w:jc w:val="both"/>
        <w:rPr>
          <w:sz w:val="16"/>
          <w:szCs w:val="16"/>
        </w:rPr>
      </w:pPr>
    </w:p>
    <w:p w:rsidR="00155A74" w:rsidRPr="00155A74" w:rsidRDefault="00155A74" w:rsidP="00155A74">
      <w:pPr>
        <w:jc w:val="center"/>
        <w:rPr>
          <w:b/>
          <w:bCs/>
          <w:spacing w:val="26"/>
          <w:sz w:val="16"/>
          <w:szCs w:val="16"/>
        </w:rPr>
      </w:pPr>
      <w:r w:rsidRPr="00155A74">
        <w:rPr>
          <w:b/>
          <w:bCs/>
          <w:spacing w:val="26"/>
          <w:sz w:val="16"/>
          <w:szCs w:val="16"/>
        </w:rPr>
        <w:t>ПОСТАНОВЛЯЕТ:</w:t>
      </w:r>
    </w:p>
    <w:p w:rsidR="00155A74" w:rsidRPr="00155A74" w:rsidRDefault="00155A74" w:rsidP="00155A74">
      <w:pPr>
        <w:pStyle w:val="afd"/>
        <w:spacing w:after="0"/>
        <w:ind w:left="0" w:firstLine="709"/>
        <w:jc w:val="both"/>
        <w:rPr>
          <w:sz w:val="16"/>
          <w:szCs w:val="16"/>
        </w:rPr>
      </w:pPr>
    </w:p>
    <w:p w:rsidR="00155A74" w:rsidRPr="00853C00" w:rsidRDefault="00155A74" w:rsidP="00853C00">
      <w:pPr>
        <w:pStyle w:val="afd"/>
        <w:spacing w:after="0"/>
        <w:ind w:left="0" w:firstLine="720"/>
        <w:jc w:val="both"/>
        <w:rPr>
          <w:bCs/>
          <w:sz w:val="16"/>
          <w:szCs w:val="16"/>
        </w:rPr>
      </w:pPr>
      <w:r w:rsidRPr="00155A74">
        <w:rPr>
          <w:sz w:val="16"/>
          <w:szCs w:val="16"/>
        </w:rPr>
        <w:t>1. В муниципальную программу «</w:t>
      </w:r>
      <w:r w:rsidRPr="00155A74">
        <w:rPr>
          <w:bCs/>
          <w:sz w:val="16"/>
          <w:szCs w:val="16"/>
        </w:rPr>
        <w:t>Строительство, реконструкция, капитальный ремонт объектов муниципальной собственности муниц</w:t>
      </w:r>
      <w:r w:rsidRPr="00155A74">
        <w:rPr>
          <w:bCs/>
          <w:sz w:val="16"/>
          <w:szCs w:val="16"/>
        </w:rPr>
        <w:t>и</w:t>
      </w:r>
      <w:r w:rsidRPr="00155A74">
        <w:rPr>
          <w:bCs/>
          <w:sz w:val="16"/>
          <w:szCs w:val="16"/>
        </w:rPr>
        <w:t>пального образования «Нижнеудинский район» на 2022 - 2024 годы», утвержденную постановлением администрации муниципального района м</w:t>
      </w:r>
      <w:r w:rsidRPr="00155A74">
        <w:rPr>
          <w:bCs/>
          <w:sz w:val="16"/>
          <w:szCs w:val="16"/>
        </w:rPr>
        <w:t>у</w:t>
      </w:r>
      <w:r w:rsidRPr="00155A74">
        <w:rPr>
          <w:bCs/>
          <w:sz w:val="16"/>
          <w:szCs w:val="16"/>
        </w:rPr>
        <w:t>ниципального образования «Нижнеудинский район» от 17.12.2021г. №233, внести следующие изменения:</w:t>
      </w:r>
    </w:p>
    <w:p w:rsidR="00155A74" w:rsidRPr="00155A74" w:rsidRDefault="00155A74" w:rsidP="00155A74">
      <w:pPr>
        <w:widowControl w:val="0"/>
        <w:autoSpaceDE w:val="0"/>
        <w:autoSpaceDN w:val="0"/>
        <w:adjustRightInd w:val="0"/>
        <w:ind w:firstLine="720"/>
        <w:jc w:val="both"/>
        <w:rPr>
          <w:bCs/>
          <w:sz w:val="16"/>
          <w:szCs w:val="16"/>
        </w:rPr>
      </w:pPr>
      <w:r w:rsidRPr="00155A74">
        <w:rPr>
          <w:sz w:val="16"/>
          <w:szCs w:val="16"/>
        </w:rPr>
        <w:t xml:space="preserve">1) строку 8 </w:t>
      </w:r>
      <w:r w:rsidRPr="00155A74">
        <w:rPr>
          <w:bCs/>
          <w:sz w:val="16"/>
          <w:szCs w:val="16"/>
        </w:rPr>
        <w:t>«</w:t>
      </w:r>
      <w:r w:rsidRPr="00155A74">
        <w:rPr>
          <w:sz w:val="16"/>
          <w:szCs w:val="16"/>
        </w:rPr>
        <w:t>Объемы и источники финансирования</w:t>
      </w:r>
      <w:r w:rsidRPr="00155A74">
        <w:rPr>
          <w:bCs/>
          <w:sz w:val="16"/>
          <w:szCs w:val="16"/>
        </w:rPr>
        <w:t xml:space="preserve">» раздела </w:t>
      </w:r>
      <w:r w:rsidRPr="00155A74">
        <w:rPr>
          <w:bCs/>
          <w:sz w:val="16"/>
          <w:szCs w:val="16"/>
          <w:lang w:val="en-US"/>
        </w:rPr>
        <w:t>I</w:t>
      </w:r>
      <w:r w:rsidRPr="00155A74">
        <w:rPr>
          <w:bCs/>
          <w:sz w:val="16"/>
          <w:szCs w:val="16"/>
        </w:rPr>
        <w:t xml:space="preserve"> «Паспорт муниципальной программы» изложить в следующей редакции:</w:t>
      </w:r>
    </w:p>
    <w:p w:rsidR="00155A74" w:rsidRPr="00155A74" w:rsidRDefault="00155A74" w:rsidP="00155A74">
      <w:pPr>
        <w:widowControl w:val="0"/>
        <w:autoSpaceDE w:val="0"/>
        <w:autoSpaceDN w:val="0"/>
        <w:adjustRightInd w:val="0"/>
        <w:ind w:firstLine="720"/>
        <w:jc w:val="both"/>
        <w:rPr>
          <w:bCs/>
          <w:sz w:val="16"/>
          <w:szCs w:val="16"/>
        </w:rPr>
      </w:pPr>
    </w:p>
    <w:tbl>
      <w:tblPr>
        <w:tblW w:w="0" w:type="auto"/>
        <w:tblInd w:w="62" w:type="dxa"/>
        <w:tblLayout w:type="fixed"/>
        <w:tblCellMar>
          <w:top w:w="75" w:type="dxa"/>
          <w:left w:w="0" w:type="dxa"/>
          <w:bottom w:w="75" w:type="dxa"/>
          <w:right w:w="0" w:type="dxa"/>
        </w:tblCellMar>
        <w:tblLook w:val="04A0"/>
      </w:tblPr>
      <w:tblGrid>
        <w:gridCol w:w="1757"/>
        <w:gridCol w:w="7603"/>
      </w:tblGrid>
      <w:tr w:rsidR="00155A74" w:rsidRPr="00155A74" w:rsidTr="00155A74">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74" w:rsidRPr="00155A74" w:rsidRDefault="00155A74" w:rsidP="00155A74">
            <w:pPr>
              <w:widowControl w:val="0"/>
              <w:autoSpaceDE w:val="0"/>
              <w:autoSpaceDN w:val="0"/>
              <w:adjustRightInd w:val="0"/>
              <w:rPr>
                <w:sz w:val="16"/>
                <w:szCs w:val="16"/>
              </w:rPr>
            </w:pPr>
            <w:r w:rsidRPr="00155A74">
              <w:rPr>
                <w:sz w:val="16"/>
                <w:szCs w:val="16"/>
              </w:rPr>
              <w:t>Объемы и источники финансирования</w:t>
            </w:r>
          </w:p>
        </w:tc>
        <w:tc>
          <w:tcPr>
            <w:tcW w:w="76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55A74" w:rsidRPr="00155A74" w:rsidRDefault="00155A74" w:rsidP="00155A74">
            <w:pPr>
              <w:widowControl w:val="0"/>
              <w:autoSpaceDE w:val="0"/>
              <w:autoSpaceDN w:val="0"/>
              <w:adjustRightInd w:val="0"/>
              <w:rPr>
                <w:sz w:val="16"/>
                <w:szCs w:val="16"/>
              </w:rPr>
            </w:pPr>
            <w:r w:rsidRPr="00155A74">
              <w:rPr>
                <w:sz w:val="16"/>
                <w:szCs w:val="16"/>
              </w:rPr>
              <w:t>Общий объем финансирования составит 906 287,1 тыс. рублей, в том числе:</w:t>
            </w:r>
          </w:p>
          <w:p w:rsidR="00155A74" w:rsidRPr="00155A74" w:rsidRDefault="00155A74" w:rsidP="00155A74">
            <w:pPr>
              <w:widowControl w:val="0"/>
              <w:autoSpaceDE w:val="0"/>
              <w:autoSpaceDN w:val="0"/>
              <w:adjustRightInd w:val="0"/>
              <w:rPr>
                <w:sz w:val="16"/>
                <w:szCs w:val="16"/>
              </w:rPr>
            </w:pPr>
            <w:r w:rsidRPr="00155A74">
              <w:rPr>
                <w:sz w:val="16"/>
                <w:szCs w:val="16"/>
              </w:rPr>
              <w:t>2022 г. – 680 322,8 тыс. руб.;</w:t>
            </w:r>
          </w:p>
          <w:p w:rsidR="00155A74" w:rsidRPr="00155A74" w:rsidRDefault="00155A74" w:rsidP="00155A74">
            <w:pPr>
              <w:widowControl w:val="0"/>
              <w:autoSpaceDE w:val="0"/>
              <w:autoSpaceDN w:val="0"/>
              <w:adjustRightInd w:val="0"/>
              <w:rPr>
                <w:sz w:val="16"/>
                <w:szCs w:val="16"/>
              </w:rPr>
            </w:pPr>
            <w:r w:rsidRPr="00155A74">
              <w:rPr>
                <w:sz w:val="16"/>
                <w:szCs w:val="16"/>
              </w:rPr>
              <w:t>2023 г. – 216 514,3 тыс. руб.;</w:t>
            </w:r>
          </w:p>
          <w:p w:rsidR="00155A74" w:rsidRPr="00155A74" w:rsidRDefault="00155A74" w:rsidP="00155A74">
            <w:pPr>
              <w:widowControl w:val="0"/>
              <w:autoSpaceDE w:val="0"/>
              <w:autoSpaceDN w:val="0"/>
              <w:adjustRightInd w:val="0"/>
              <w:jc w:val="both"/>
              <w:rPr>
                <w:sz w:val="16"/>
                <w:szCs w:val="16"/>
              </w:rPr>
            </w:pPr>
            <w:r w:rsidRPr="00155A74">
              <w:rPr>
                <w:sz w:val="16"/>
                <w:szCs w:val="16"/>
              </w:rPr>
              <w:t>2024 г. –  9 450,0 тыс. руб.</w:t>
            </w:r>
          </w:p>
        </w:tc>
      </w:tr>
    </w:tbl>
    <w:p w:rsidR="00155A74" w:rsidRPr="00155A74" w:rsidRDefault="00155A74" w:rsidP="00155A74">
      <w:pPr>
        <w:widowControl w:val="0"/>
        <w:autoSpaceDE w:val="0"/>
        <w:autoSpaceDN w:val="0"/>
        <w:adjustRightInd w:val="0"/>
        <w:ind w:firstLine="709"/>
        <w:jc w:val="both"/>
        <w:rPr>
          <w:sz w:val="16"/>
          <w:szCs w:val="16"/>
        </w:rPr>
      </w:pPr>
    </w:p>
    <w:p w:rsidR="00155A74" w:rsidRPr="00155A74" w:rsidRDefault="00155A74" w:rsidP="00155A74">
      <w:pPr>
        <w:widowControl w:val="0"/>
        <w:autoSpaceDE w:val="0"/>
        <w:autoSpaceDN w:val="0"/>
        <w:adjustRightInd w:val="0"/>
        <w:ind w:firstLine="720"/>
        <w:jc w:val="both"/>
        <w:rPr>
          <w:sz w:val="16"/>
          <w:szCs w:val="16"/>
        </w:rPr>
      </w:pPr>
      <w:r w:rsidRPr="00155A74">
        <w:rPr>
          <w:sz w:val="16"/>
          <w:szCs w:val="16"/>
        </w:rPr>
        <w:t>2) раздел VII «Перечень мероприятий программы» изложить в следующей редакции:</w:t>
      </w:r>
    </w:p>
    <w:p w:rsidR="00155A74" w:rsidRPr="00155A74" w:rsidRDefault="00155A74" w:rsidP="00155A74">
      <w:pPr>
        <w:widowControl w:val="0"/>
        <w:autoSpaceDE w:val="0"/>
        <w:autoSpaceDN w:val="0"/>
        <w:adjustRightInd w:val="0"/>
        <w:ind w:firstLine="709"/>
        <w:jc w:val="both"/>
        <w:rPr>
          <w:sz w:val="16"/>
          <w:szCs w:val="16"/>
        </w:rPr>
      </w:pPr>
    </w:p>
    <w:p w:rsidR="00155A74" w:rsidRPr="002C250E" w:rsidRDefault="00155A74" w:rsidP="00155A74">
      <w:pPr>
        <w:widowControl w:val="0"/>
        <w:autoSpaceDE w:val="0"/>
        <w:autoSpaceDN w:val="0"/>
        <w:adjustRightInd w:val="0"/>
        <w:jc w:val="center"/>
        <w:rPr>
          <w:sz w:val="16"/>
          <w:szCs w:val="16"/>
        </w:rPr>
      </w:pPr>
      <w:r w:rsidRPr="002C250E">
        <w:rPr>
          <w:sz w:val="16"/>
          <w:szCs w:val="16"/>
        </w:rPr>
        <w:t>«VII. ПЕРЕЧЕНЬ МЕРОПРИЯТИЙ ПРОГРАММЫ»</w:t>
      </w:r>
    </w:p>
    <w:p w:rsidR="00155A74" w:rsidRPr="00155A74" w:rsidRDefault="00155A74" w:rsidP="00155A74">
      <w:pPr>
        <w:widowControl w:val="0"/>
        <w:tabs>
          <w:tab w:val="left" w:pos="2280"/>
        </w:tabs>
        <w:ind w:firstLine="709"/>
        <w:jc w:val="both"/>
        <w:rPr>
          <w:sz w:val="16"/>
          <w:szCs w:val="16"/>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6"/>
        <w:gridCol w:w="1562"/>
        <w:gridCol w:w="851"/>
        <w:gridCol w:w="1418"/>
        <w:gridCol w:w="1419"/>
        <w:gridCol w:w="1419"/>
        <w:gridCol w:w="1279"/>
        <w:gridCol w:w="425"/>
        <w:gridCol w:w="706"/>
      </w:tblGrid>
      <w:tr w:rsidR="00155A74" w:rsidRPr="00155A74" w:rsidTr="00155A74">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N п/п</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Задачи, меропри</w:t>
            </w:r>
            <w:r w:rsidRPr="00155A74">
              <w:rPr>
                <w:sz w:val="16"/>
                <w:szCs w:val="16"/>
              </w:rPr>
              <w:t>я</w:t>
            </w:r>
            <w:r w:rsidRPr="00155A74">
              <w:rPr>
                <w:sz w:val="16"/>
                <w:szCs w:val="16"/>
              </w:rPr>
              <w:t>тия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Срок реализ</w:t>
            </w:r>
            <w:r w:rsidRPr="00155A74">
              <w:rPr>
                <w:sz w:val="16"/>
                <w:szCs w:val="16"/>
              </w:rPr>
              <w:t>а</w:t>
            </w:r>
            <w:r w:rsidRPr="00155A74">
              <w:rPr>
                <w:sz w:val="16"/>
                <w:szCs w:val="16"/>
              </w:rPr>
              <w:t>ции м</w:t>
            </w:r>
            <w:r w:rsidRPr="00155A74">
              <w:rPr>
                <w:sz w:val="16"/>
                <w:szCs w:val="16"/>
              </w:rPr>
              <w:t>е</w:t>
            </w:r>
            <w:r w:rsidRPr="00155A74">
              <w:rPr>
                <w:sz w:val="16"/>
                <w:szCs w:val="16"/>
              </w:rPr>
              <w:t>ропри</w:t>
            </w:r>
            <w:r w:rsidRPr="00155A74">
              <w:rPr>
                <w:sz w:val="16"/>
                <w:szCs w:val="16"/>
              </w:rPr>
              <w:t>я</w:t>
            </w:r>
            <w:r w:rsidRPr="00155A74">
              <w:rPr>
                <w:sz w:val="16"/>
                <w:szCs w:val="16"/>
              </w:rPr>
              <w:t>тий пр</w:t>
            </w:r>
            <w:r w:rsidRPr="00155A74">
              <w:rPr>
                <w:sz w:val="16"/>
                <w:szCs w:val="16"/>
              </w:rPr>
              <w:t>о</w:t>
            </w:r>
            <w:r w:rsidRPr="00155A74">
              <w:rPr>
                <w:sz w:val="16"/>
                <w:szCs w:val="16"/>
              </w:rPr>
              <w:t>граммы</w:t>
            </w:r>
          </w:p>
        </w:tc>
        <w:tc>
          <w:tcPr>
            <w:tcW w:w="5960" w:type="dxa"/>
            <w:gridSpan w:val="5"/>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 xml:space="preserve">Объем финансирования, тыс. руб. </w:t>
            </w:r>
            <w:hyperlink r:id="rId9" w:anchor="Par368" w:history="1">
              <w:r w:rsidRPr="00155A74">
                <w:rPr>
                  <w:rStyle w:val="af4"/>
                  <w:sz w:val="16"/>
                  <w:szCs w:val="16"/>
                </w:rPr>
                <w:t>**</w:t>
              </w:r>
            </w:hyperlink>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Испо</w:t>
            </w:r>
            <w:r w:rsidRPr="00155A74">
              <w:rPr>
                <w:sz w:val="16"/>
                <w:szCs w:val="16"/>
              </w:rPr>
              <w:t>л</w:t>
            </w:r>
            <w:r w:rsidRPr="00155A74">
              <w:rPr>
                <w:sz w:val="16"/>
                <w:szCs w:val="16"/>
              </w:rPr>
              <w:t>нитель мер</w:t>
            </w:r>
            <w:r w:rsidRPr="00155A74">
              <w:rPr>
                <w:sz w:val="16"/>
                <w:szCs w:val="16"/>
              </w:rPr>
              <w:t>о</w:t>
            </w:r>
            <w:r w:rsidRPr="00155A74">
              <w:rPr>
                <w:sz w:val="16"/>
                <w:szCs w:val="16"/>
              </w:rPr>
              <w:t>приятия пр</w:t>
            </w:r>
            <w:r w:rsidRPr="00155A74">
              <w:rPr>
                <w:sz w:val="16"/>
                <w:szCs w:val="16"/>
              </w:rPr>
              <w:t>о</w:t>
            </w:r>
            <w:r w:rsidRPr="00155A74">
              <w:rPr>
                <w:sz w:val="16"/>
                <w:szCs w:val="16"/>
              </w:rPr>
              <w:t>граммы</w:t>
            </w: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Финансовые средства всего</w:t>
            </w:r>
          </w:p>
        </w:tc>
        <w:tc>
          <w:tcPr>
            <w:tcW w:w="4542" w:type="dxa"/>
            <w:gridSpan w:val="4"/>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ind w:firstLine="600"/>
              <w:jc w:val="center"/>
              <w:rPr>
                <w:sz w:val="16"/>
                <w:szCs w:val="16"/>
              </w:rPr>
            </w:pPr>
            <w:r w:rsidRPr="00155A74">
              <w:rPr>
                <w:sz w:val="16"/>
                <w:szCs w:val="16"/>
              </w:rPr>
              <w:t>В том числе</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ind w:right="-75"/>
              <w:jc w:val="center"/>
              <w:rPr>
                <w:sz w:val="16"/>
                <w:szCs w:val="16"/>
              </w:rPr>
            </w:pPr>
            <w:r w:rsidRPr="00155A74">
              <w:rPr>
                <w:sz w:val="16"/>
                <w:szCs w:val="16"/>
              </w:rPr>
              <w:t>ФБ</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ind w:firstLine="45"/>
              <w:jc w:val="center"/>
              <w:rPr>
                <w:sz w:val="16"/>
                <w:szCs w:val="16"/>
              </w:rPr>
            </w:pPr>
            <w:r w:rsidRPr="00155A74">
              <w:rPr>
                <w:sz w:val="16"/>
                <w:szCs w:val="16"/>
              </w:rPr>
              <w:t>ОБ</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МБ</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Внебюджетные средства</w:t>
            </w:r>
            <w:hyperlink r:id="rId10" w:anchor="Par369" w:history="1">
              <w:r w:rsidRPr="00155A74">
                <w:rPr>
                  <w:rStyle w:val="af4"/>
                  <w:sz w:val="16"/>
                  <w:szCs w:val="16"/>
                </w:rPr>
                <w:t>***</w:t>
              </w:r>
            </w:hyperlink>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w:t>
            </w:r>
          </w:p>
        </w:tc>
        <w:tc>
          <w:tcPr>
            <w:tcW w:w="156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6</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w:t>
            </w:r>
          </w:p>
        </w:tc>
        <w:tc>
          <w:tcPr>
            <w:tcW w:w="70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w:t>
            </w:r>
          </w:p>
        </w:tc>
      </w:tr>
      <w:tr w:rsidR="00155A74" w:rsidRPr="00155A74" w:rsidTr="00155A74">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1</w:t>
            </w:r>
          </w:p>
        </w:tc>
        <w:tc>
          <w:tcPr>
            <w:tcW w:w="9079" w:type="dxa"/>
            <w:gridSpan w:val="8"/>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Задача 1. Капитальный ремонт объектов муниципальной</w:t>
            </w:r>
            <w:r w:rsidR="00485373">
              <w:rPr>
                <w:sz w:val="16"/>
                <w:szCs w:val="16"/>
              </w:rPr>
              <w:t xml:space="preserve"> </w:t>
            </w:r>
            <w:r w:rsidRPr="00155A74">
              <w:rPr>
                <w:sz w:val="16"/>
                <w:szCs w:val="16"/>
              </w:rPr>
              <w:t xml:space="preserve"> собственности</w:t>
            </w:r>
            <w:r w:rsidR="00485373">
              <w:rPr>
                <w:sz w:val="16"/>
                <w:szCs w:val="16"/>
              </w:rPr>
              <w:t xml:space="preserve"> </w:t>
            </w:r>
            <w:r w:rsidRPr="00155A74">
              <w:rPr>
                <w:sz w:val="16"/>
                <w:szCs w:val="16"/>
              </w:rPr>
              <w:t xml:space="preserve"> муниципального образования «Нижнеудинский </w:t>
            </w:r>
            <w:r w:rsidR="00485373">
              <w:rPr>
                <w:sz w:val="16"/>
                <w:szCs w:val="16"/>
              </w:rPr>
              <w:t xml:space="preserve"> </w:t>
            </w:r>
            <w:r w:rsidRPr="00155A74">
              <w:rPr>
                <w:sz w:val="16"/>
                <w:szCs w:val="16"/>
              </w:rPr>
              <w:t>район»</w:t>
            </w:r>
          </w:p>
        </w:tc>
      </w:tr>
      <w:tr w:rsidR="00155A74" w:rsidRPr="00155A74" w:rsidTr="00155A74">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Всего по задаче 1</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98 340,7</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85 368,3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12 972,4</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spacing w:line="276" w:lineRule="auto"/>
              <w:jc w:val="both"/>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85 449,8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74 024,3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11 425,5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12 890,9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11 344,0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1 546,9</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393"/>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Капитальный р</w:t>
            </w:r>
            <w:r w:rsidRPr="00155A74">
              <w:rPr>
                <w:sz w:val="16"/>
                <w:szCs w:val="16"/>
              </w:rPr>
              <w:t>е</w:t>
            </w:r>
            <w:r w:rsidRPr="00155A74">
              <w:rPr>
                <w:sz w:val="16"/>
                <w:szCs w:val="16"/>
              </w:rPr>
              <w:t>монт МКОУ «Сре</w:t>
            </w:r>
            <w:r w:rsidRPr="00155A74">
              <w:rPr>
                <w:sz w:val="16"/>
                <w:szCs w:val="16"/>
              </w:rPr>
              <w:t>д</w:t>
            </w:r>
            <w:r w:rsidRPr="00155A74">
              <w:rPr>
                <w:sz w:val="16"/>
                <w:szCs w:val="16"/>
              </w:rPr>
              <w:t>няя общеобразов</w:t>
            </w:r>
            <w:r w:rsidRPr="00155A74">
              <w:rPr>
                <w:sz w:val="16"/>
                <w:szCs w:val="16"/>
              </w:rPr>
              <w:t>а</w:t>
            </w:r>
            <w:r w:rsidRPr="00155A74">
              <w:rPr>
                <w:sz w:val="16"/>
                <w:szCs w:val="16"/>
              </w:rPr>
              <w:t>тельная школа № 11 г. Нижнеудинск»</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29 544,2</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25 043,2</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4 501,0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29 544,2</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25 043,2</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4 501,0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29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412"/>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Капитальный р</w:t>
            </w:r>
            <w:r w:rsidRPr="00155A74">
              <w:rPr>
                <w:sz w:val="16"/>
                <w:szCs w:val="16"/>
              </w:rPr>
              <w:t>е</w:t>
            </w:r>
            <w:r w:rsidRPr="00155A74">
              <w:rPr>
                <w:sz w:val="16"/>
                <w:szCs w:val="16"/>
              </w:rPr>
              <w:t>монт МКДОУ «Шумский детский сад»</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46 981,8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41 344,0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5 637,8</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34 090,9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30 000,0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4 090,9</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12 890,9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11 344,0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1 546,9</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Капитальный р</w:t>
            </w:r>
            <w:r w:rsidRPr="00155A74">
              <w:rPr>
                <w:sz w:val="16"/>
                <w:szCs w:val="16"/>
              </w:rPr>
              <w:t>е</w:t>
            </w:r>
            <w:r w:rsidRPr="00155A74">
              <w:rPr>
                <w:sz w:val="16"/>
                <w:szCs w:val="16"/>
              </w:rPr>
              <w:t>монт МКОУ «К</w:t>
            </w:r>
            <w:r w:rsidRPr="00155A74">
              <w:rPr>
                <w:sz w:val="16"/>
                <w:szCs w:val="16"/>
              </w:rPr>
              <w:t>а</w:t>
            </w:r>
            <w:r w:rsidRPr="00155A74">
              <w:rPr>
                <w:sz w:val="16"/>
                <w:szCs w:val="16"/>
              </w:rPr>
              <w:t>тарбейская СОШ»</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867,3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867,3</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867,3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867,3</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506"/>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Капитальный р</w:t>
            </w:r>
            <w:r w:rsidRPr="00155A74">
              <w:rPr>
                <w:sz w:val="16"/>
                <w:szCs w:val="16"/>
              </w:rPr>
              <w:t>е</w:t>
            </w:r>
            <w:r w:rsidRPr="00155A74">
              <w:rPr>
                <w:sz w:val="16"/>
                <w:szCs w:val="16"/>
              </w:rPr>
              <w:t>монт ДОЛ «Заря»</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11 017,6</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10 407,2</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610,4</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УК</w:t>
            </w: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11 017,6</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10 407,2</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610,4</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spacing w:line="276" w:lineRule="auto"/>
              <w:rPr>
                <w:sz w:val="16"/>
                <w:szCs w:val="16"/>
              </w:rPr>
            </w:pPr>
            <w:r w:rsidRPr="00155A74">
              <w:rPr>
                <w:sz w:val="16"/>
                <w:szCs w:val="16"/>
              </w:rPr>
              <w:t>7</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tabs>
                <w:tab w:val="left" w:pos="540"/>
              </w:tabs>
              <w:spacing w:line="276" w:lineRule="auto"/>
              <w:rPr>
                <w:sz w:val="16"/>
                <w:szCs w:val="16"/>
              </w:rPr>
            </w:pPr>
            <w:r w:rsidRPr="00155A74">
              <w:rPr>
                <w:sz w:val="16"/>
                <w:szCs w:val="16"/>
                <w:shd w:val="clear" w:color="auto" w:fill="FFFFFF"/>
              </w:rPr>
              <w:t>Капитальный р</w:t>
            </w:r>
            <w:r w:rsidRPr="00155A74">
              <w:rPr>
                <w:sz w:val="16"/>
                <w:szCs w:val="16"/>
                <w:shd w:val="clear" w:color="auto" w:fill="FFFFFF"/>
              </w:rPr>
              <w:t>е</w:t>
            </w:r>
            <w:r w:rsidRPr="00155A74">
              <w:rPr>
                <w:sz w:val="16"/>
                <w:szCs w:val="16"/>
                <w:shd w:val="clear" w:color="auto" w:fill="FFFFFF"/>
              </w:rPr>
              <w:t>монт МКОУ "Сре</w:t>
            </w:r>
            <w:r w:rsidRPr="00155A74">
              <w:rPr>
                <w:sz w:val="16"/>
                <w:szCs w:val="16"/>
                <w:shd w:val="clear" w:color="auto" w:fill="FFFFFF"/>
              </w:rPr>
              <w:t>д</w:t>
            </w:r>
            <w:r w:rsidRPr="00155A74">
              <w:rPr>
                <w:sz w:val="16"/>
                <w:szCs w:val="16"/>
                <w:shd w:val="clear" w:color="auto" w:fill="FFFFFF"/>
              </w:rPr>
              <w:t>няя общеобразов</w:t>
            </w:r>
            <w:r w:rsidRPr="00155A74">
              <w:rPr>
                <w:sz w:val="16"/>
                <w:szCs w:val="16"/>
                <w:shd w:val="clear" w:color="auto" w:fill="FFFFFF"/>
              </w:rPr>
              <w:t>а</w:t>
            </w:r>
            <w:r w:rsidRPr="00155A74">
              <w:rPr>
                <w:sz w:val="16"/>
                <w:szCs w:val="16"/>
                <w:shd w:val="clear" w:color="auto" w:fill="FFFFFF"/>
              </w:rPr>
              <w:t>тельная школа-интернат №5 г. Нижн</w:t>
            </w:r>
            <w:r w:rsidRPr="00155A74">
              <w:rPr>
                <w:sz w:val="16"/>
                <w:szCs w:val="16"/>
                <w:shd w:val="clear" w:color="auto" w:fill="FFFFFF"/>
              </w:rPr>
              <w:t>е</w:t>
            </w:r>
            <w:r w:rsidRPr="00155A74">
              <w:rPr>
                <w:sz w:val="16"/>
                <w:szCs w:val="16"/>
                <w:shd w:val="clear" w:color="auto" w:fill="FFFFFF"/>
              </w:rPr>
              <w:t>удинск",(спортивная площадка)</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9 929,8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8 573,9</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1 355,9</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9 929,8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8 573,9</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1 355,9</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spacing w:line="276" w:lineRule="auto"/>
              <w:rPr>
                <w:rFonts w:eastAsiaTheme="minorHAnsi"/>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spacing w:line="276" w:lineRule="auto"/>
              <w:rPr>
                <w:rFonts w:eastAsiaTheme="minorHAnsi"/>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spacing w:line="276" w:lineRule="auto"/>
              <w:rPr>
                <w:rFonts w:eastAsiaTheme="minorHAnsi"/>
                <w:sz w:val="16"/>
                <w:szCs w:val="16"/>
              </w:rPr>
            </w:pPr>
          </w:p>
        </w:tc>
      </w:tr>
      <w:tr w:rsidR="00155A74" w:rsidRPr="00155A74" w:rsidTr="00155A74">
        <w:trPr>
          <w:trHeight w:val="539"/>
        </w:trPr>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8</w:t>
            </w:r>
          </w:p>
        </w:tc>
        <w:tc>
          <w:tcPr>
            <w:tcW w:w="9079" w:type="dxa"/>
            <w:gridSpan w:val="8"/>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r>
      <w:tr w:rsidR="00155A74" w:rsidRPr="00155A74" w:rsidTr="00155A74">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9</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Всего по задаче 2</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31 246,7</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31 246,7</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spacing w:line="276" w:lineRule="auto"/>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27 146,7</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27 146,7</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4 100,0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4 100,0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10</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Разработка технич</w:t>
            </w:r>
            <w:r w:rsidRPr="00155A74">
              <w:rPr>
                <w:sz w:val="16"/>
                <w:szCs w:val="16"/>
              </w:rPr>
              <w:t>е</w:t>
            </w:r>
            <w:r w:rsidRPr="00155A74">
              <w:rPr>
                <w:sz w:val="16"/>
                <w:szCs w:val="16"/>
              </w:rPr>
              <w:t>ской документации по капитальному ремонту МКОУ «Школа-интернат № 5 г. Нижн</w:t>
            </w:r>
            <w:r w:rsidRPr="00155A74">
              <w:rPr>
                <w:sz w:val="16"/>
                <w:szCs w:val="16"/>
              </w:rPr>
              <w:t>е</w:t>
            </w:r>
            <w:r w:rsidRPr="00155A74">
              <w:rPr>
                <w:sz w:val="16"/>
                <w:szCs w:val="16"/>
              </w:rPr>
              <w:t>удинск» (спорти</w:t>
            </w:r>
            <w:r w:rsidRPr="00155A74">
              <w:rPr>
                <w:sz w:val="16"/>
                <w:szCs w:val="16"/>
              </w:rPr>
              <w:t>в</w:t>
            </w:r>
            <w:r w:rsidRPr="00155A74">
              <w:rPr>
                <w:sz w:val="16"/>
                <w:szCs w:val="16"/>
              </w:rPr>
              <w:t>ная площадка)</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255,3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255,3</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255,3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255,3</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11</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Корректировка проектно-изыскательской документации для строительства об</w:t>
            </w:r>
            <w:r w:rsidRPr="00155A74">
              <w:rPr>
                <w:sz w:val="16"/>
                <w:szCs w:val="16"/>
              </w:rPr>
              <w:t>ъ</w:t>
            </w:r>
            <w:r w:rsidRPr="00155A74">
              <w:rPr>
                <w:sz w:val="16"/>
                <w:szCs w:val="16"/>
              </w:rPr>
              <w:t>екта: «Школа на 227 мест в п.Ук, Ни</w:t>
            </w:r>
            <w:r w:rsidRPr="00155A74">
              <w:rPr>
                <w:sz w:val="16"/>
                <w:szCs w:val="16"/>
              </w:rPr>
              <w:t>ж</w:t>
            </w:r>
            <w:r w:rsidRPr="00155A74">
              <w:rPr>
                <w:sz w:val="16"/>
                <w:szCs w:val="16"/>
              </w:rPr>
              <w:t>неудинского ра</w:t>
            </w:r>
            <w:r w:rsidRPr="00155A74">
              <w:rPr>
                <w:sz w:val="16"/>
                <w:szCs w:val="16"/>
              </w:rPr>
              <w:t>й</w:t>
            </w:r>
            <w:r w:rsidRPr="00155A74">
              <w:rPr>
                <w:sz w:val="16"/>
                <w:szCs w:val="16"/>
              </w:rPr>
              <w:t>она»</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3 500,0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3 500,0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3 500,0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3 500,0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Разработка проек</w:t>
            </w:r>
            <w:r w:rsidRPr="00155A74">
              <w:rPr>
                <w:sz w:val="16"/>
                <w:szCs w:val="16"/>
              </w:rPr>
              <w:t>т</w:t>
            </w:r>
            <w:r w:rsidRPr="00155A74">
              <w:rPr>
                <w:sz w:val="16"/>
                <w:szCs w:val="16"/>
              </w:rPr>
              <w:t>но-сметной док</w:t>
            </w:r>
            <w:r w:rsidRPr="00155A74">
              <w:rPr>
                <w:sz w:val="16"/>
                <w:szCs w:val="16"/>
              </w:rPr>
              <w:t>у</w:t>
            </w:r>
            <w:r w:rsidRPr="00155A74">
              <w:rPr>
                <w:sz w:val="16"/>
                <w:szCs w:val="16"/>
              </w:rPr>
              <w:t>ментации для  строительства об</w:t>
            </w:r>
            <w:r w:rsidRPr="00155A74">
              <w:rPr>
                <w:sz w:val="16"/>
                <w:szCs w:val="16"/>
              </w:rPr>
              <w:t>ъ</w:t>
            </w:r>
            <w:r w:rsidRPr="00155A74">
              <w:rPr>
                <w:sz w:val="16"/>
                <w:szCs w:val="16"/>
              </w:rPr>
              <w:t>екта: МКОУ «Ч</w:t>
            </w:r>
            <w:r w:rsidRPr="00155A74">
              <w:rPr>
                <w:sz w:val="16"/>
                <w:szCs w:val="16"/>
              </w:rPr>
              <w:t>е</w:t>
            </w:r>
            <w:r w:rsidRPr="00155A74">
              <w:rPr>
                <w:sz w:val="16"/>
                <w:szCs w:val="16"/>
              </w:rPr>
              <w:t>ховская ООШ»</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7 600,0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7 600,0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3 500,0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3 500,0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4 100,0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4 100,0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Корректировка проектно-сметных работ по объекту: «Детский сад на 190 мест Иркутская область, Нижн</w:t>
            </w:r>
            <w:r w:rsidRPr="00155A74">
              <w:rPr>
                <w:sz w:val="16"/>
                <w:szCs w:val="16"/>
              </w:rPr>
              <w:t>е</w:t>
            </w:r>
            <w:r w:rsidRPr="00155A74">
              <w:rPr>
                <w:sz w:val="16"/>
                <w:szCs w:val="16"/>
              </w:rPr>
              <w:t>удинский район, с. Мельница ул. Лен</w:t>
            </w:r>
            <w:r w:rsidRPr="00155A74">
              <w:rPr>
                <w:sz w:val="16"/>
                <w:szCs w:val="16"/>
              </w:rPr>
              <w:t>и</w:t>
            </w:r>
            <w:r w:rsidRPr="00155A74">
              <w:rPr>
                <w:sz w:val="16"/>
                <w:szCs w:val="16"/>
              </w:rPr>
              <w:t>на, 22Б»</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6 400,0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6 400,0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6 400,0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6 400,0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9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Разработка проек</w:t>
            </w:r>
            <w:r w:rsidRPr="00155A74">
              <w:rPr>
                <w:sz w:val="16"/>
                <w:szCs w:val="16"/>
              </w:rPr>
              <w:t>т</w:t>
            </w:r>
            <w:r w:rsidRPr="00155A74">
              <w:rPr>
                <w:sz w:val="16"/>
                <w:szCs w:val="16"/>
              </w:rPr>
              <w:t>но-сметной док</w:t>
            </w:r>
            <w:r w:rsidRPr="00155A74">
              <w:rPr>
                <w:sz w:val="16"/>
                <w:szCs w:val="16"/>
              </w:rPr>
              <w:t>у</w:t>
            </w:r>
            <w:r w:rsidRPr="00155A74">
              <w:rPr>
                <w:sz w:val="16"/>
                <w:szCs w:val="16"/>
              </w:rPr>
              <w:t>ментации для строительства об</w:t>
            </w:r>
            <w:r w:rsidRPr="00155A74">
              <w:rPr>
                <w:sz w:val="16"/>
                <w:szCs w:val="16"/>
              </w:rPr>
              <w:t>ъ</w:t>
            </w:r>
            <w:r w:rsidRPr="00155A74">
              <w:rPr>
                <w:sz w:val="16"/>
                <w:szCs w:val="16"/>
              </w:rPr>
              <w:t>екта: «Многофун</w:t>
            </w:r>
            <w:r w:rsidRPr="00155A74">
              <w:rPr>
                <w:sz w:val="16"/>
                <w:szCs w:val="16"/>
              </w:rPr>
              <w:t>к</w:t>
            </w:r>
            <w:r w:rsidRPr="00155A74">
              <w:rPr>
                <w:sz w:val="16"/>
                <w:szCs w:val="16"/>
              </w:rPr>
              <w:t>циональный кул</w:t>
            </w:r>
            <w:r w:rsidRPr="00155A74">
              <w:rPr>
                <w:sz w:val="16"/>
                <w:szCs w:val="16"/>
              </w:rPr>
              <w:t>ь</w:t>
            </w:r>
            <w:r w:rsidRPr="00155A74">
              <w:rPr>
                <w:sz w:val="16"/>
                <w:szCs w:val="16"/>
              </w:rPr>
              <w:t>турный центр Т</w:t>
            </w:r>
            <w:r w:rsidRPr="00155A74">
              <w:rPr>
                <w:sz w:val="16"/>
                <w:szCs w:val="16"/>
              </w:rPr>
              <w:t>о</w:t>
            </w:r>
            <w:r w:rsidRPr="00155A74">
              <w:rPr>
                <w:sz w:val="16"/>
                <w:szCs w:val="16"/>
              </w:rPr>
              <w:t>фаларии»</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2 536,0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2 536,0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УК</w:t>
            </w: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2 536,0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2 536,0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shd w:val="clear" w:color="auto" w:fill="FFFFFF"/>
              </w:rPr>
              <w:t>Разработка проек</w:t>
            </w:r>
            <w:r w:rsidRPr="00155A74">
              <w:rPr>
                <w:sz w:val="16"/>
                <w:szCs w:val="16"/>
                <w:shd w:val="clear" w:color="auto" w:fill="FFFFFF"/>
              </w:rPr>
              <w:t>т</w:t>
            </w:r>
            <w:r w:rsidRPr="00155A74">
              <w:rPr>
                <w:sz w:val="16"/>
                <w:szCs w:val="16"/>
                <w:shd w:val="clear" w:color="auto" w:fill="FFFFFF"/>
              </w:rPr>
              <w:t>но-сметной док</w:t>
            </w:r>
            <w:r w:rsidRPr="00155A74">
              <w:rPr>
                <w:sz w:val="16"/>
                <w:szCs w:val="16"/>
                <w:shd w:val="clear" w:color="auto" w:fill="FFFFFF"/>
              </w:rPr>
              <w:t>у</w:t>
            </w:r>
            <w:r w:rsidRPr="00155A74">
              <w:rPr>
                <w:sz w:val="16"/>
                <w:szCs w:val="16"/>
                <w:shd w:val="clear" w:color="auto" w:fill="FFFFFF"/>
              </w:rPr>
              <w:t>ментации для строительства об</w:t>
            </w:r>
            <w:r w:rsidRPr="00155A74">
              <w:rPr>
                <w:sz w:val="16"/>
                <w:szCs w:val="16"/>
                <w:shd w:val="clear" w:color="auto" w:fill="FFFFFF"/>
              </w:rPr>
              <w:t>ъ</w:t>
            </w:r>
            <w:r w:rsidRPr="00155A74">
              <w:rPr>
                <w:sz w:val="16"/>
                <w:szCs w:val="16"/>
                <w:shd w:val="clear" w:color="auto" w:fill="FFFFFF"/>
              </w:rPr>
              <w:t>екта: «Детский сад в г. Алзамай Нижн</w:t>
            </w:r>
            <w:r w:rsidRPr="00155A74">
              <w:rPr>
                <w:sz w:val="16"/>
                <w:szCs w:val="16"/>
                <w:shd w:val="clear" w:color="auto" w:fill="FFFFFF"/>
              </w:rPr>
              <w:t>е</w:t>
            </w:r>
            <w:r w:rsidRPr="00155A74">
              <w:rPr>
                <w:sz w:val="16"/>
                <w:szCs w:val="16"/>
                <w:shd w:val="clear" w:color="auto" w:fill="FFFFFF"/>
              </w:rPr>
              <w:t>удинского района Иркутской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7 240,0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7 240,0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7 240,0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7 240,0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982"/>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Прохождение гос</w:t>
            </w:r>
            <w:r w:rsidRPr="00155A74">
              <w:rPr>
                <w:sz w:val="16"/>
                <w:szCs w:val="16"/>
              </w:rPr>
              <w:t>у</w:t>
            </w:r>
            <w:r w:rsidRPr="00155A74">
              <w:rPr>
                <w:sz w:val="16"/>
                <w:szCs w:val="16"/>
              </w:rPr>
              <w:t>дарственной эк</w:t>
            </w:r>
            <w:r w:rsidRPr="00155A74">
              <w:rPr>
                <w:sz w:val="16"/>
                <w:szCs w:val="16"/>
              </w:rPr>
              <w:t>с</w:t>
            </w:r>
            <w:r w:rsidRPr="00155A74">
              <w:rPr>
                <w:sz w:val="16"/>
                <w:szCs w:val="16"/>
              </w:rPr>
              <w:t>пертизы, получение технических усл</w:t>
            </w:r>
            <w:r w:rsidRPr="00155A74">
              <w:rPr>
                <w:sz w:val="16"/>
                <w:szCs w:val="16"/>
              </w:rPr>
              <w:t>о</w:t>
            </w:r>
            <w:r w:rsidRPr="00155A74">
              <w:rPr>
                <w:sz w:val="16"/>
                <w:szCs w:val="16"/>
              </w:rPr>
              <w:t>вий и иные расх</w:t>
            </w:r>
            <w:r w:rsidRPr="00155A74">
              <w:rPr>
                <w:sz w:val="16"/>
                <w:szCs w:val="16"/>
              </w:rPr>
              <w:t>о</w:t>
            </w:r>
            <w:r w:rsidRPr="00155A74">
              <w:rPr>
                <w:sz w:val="16"/>
                <w:szCs w:val="16"/>
              </w:rPr>
              <w:t>ды, связанные с разработкой пр</w:t>
            </w:r>
            <w:r w:rsidRPr="00155A74">
              <w:rPr>
                <w:sz w:val="16"/>
                <w:szCs w:val="16"/>
              </w:rPr>
              <w:t>о</w:t>
            </w:r>
            <w:r w:rsidRPr="00155A74">
              <w:rPr>
                <w:sz w:val="16"/>
                <w:szCs w:val="16"/>
              </w:rPr>
              <w:t>ектно-сметной д</w:t>
            </w:r>
            <w:r w:rsidRPr="00155A74">
              <w:rPr>
                <w:sz w:val="16"/>
                <w:szCs w:val="16"/>
              </w:rPr>
              <w:t>о</w:t>
            </w:r>
            <w:r w:rsidRPr="00155A74">
              <w:rPr>
                <w:sz w:val="16"/>
                <w:szCs w:val="16"/>
              </w:rPr>
              <w:t>кументации</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3 715,4</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3 715,4</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 УК</w:t>
            </w:r>
          </w:p>
        </w:tc>
      </w:tr>
      <w:tr w:rsidR="00155A74" w:rsidRPr="00155A74" w:rsidTr="00155A74">
        <w:trPr>
          <w:trHeight w:val="8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3 715,4</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3 715,4</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3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6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11"/>
        </w:trPr>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17</w:t>
            </w:r>
          </w:p>
        </w:tc>
        <w:tc>
          <w:tcPr>
            <w:tcW w:w="9079" w:type="dxa"/>
            <w:gridSpan w:val="8"/>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Задача 3. Обеспечение деятельности муниципального казенного учреждения «Управление капитального строительства Нижн</w:t>
            </w:r>
            <w:r w:rsidRPr="00155A74">
              <w:rPr>
                <w:sz w:val="16"/>
                <w:szCs w:val="16"/>
              </w:rPr>
              <w:t>е</w:t>
            </w:r>
            <w:r w:rsidRPr="00155A74">
              <w:rPr>
                <w:sz w:val="16"/>
                <w:szCs w:val="16"/>
              </w:rPr>
              <w:t>удинского района»</w:t>
            </w:r>
          </w:p>
        </w:tc>
      </w:tr>
      <w:tr w:rsidR="00155A74" w:rsidRPr="00155A74" w:rsidTr="00155A74">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Всего по задаче 3</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31 646,3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31 646,3</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spacing w:line="276" w:lineRule="auto"/>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11 703,8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11 703,8</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10 492,5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10 492,5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18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color w:val="3366FF"/>
                <w:sz w:val="16"/>
                <w:szCs w:val="16"/>
              </w:rPr>
            </w:pPr>
            <w:r w:rsidRPr="00155A74">
              <w:rPr>
                <w:sz w:val="16"/>
                <w:szCs w:val="16"/>
              </w:rPr>
              <w:t>Финансовое, мат</w:t>
            </w:r>
            <w:r w:rsidRPr="00155A74">
              <w:rPr>
                <w:sz w:val="16"/>
                <w:szCs w:val="16"/>
              </w:rPr>
              <w:t>е</w:t>
            </w:r>
            <w:r w:rsidRPr="00155A74">
              <w:rPr>
                <w:sz w:val="16"/>
                <w:szCs w:val="16"/>
              </w:rPr>
              <w:t>риально-техническое, соц</w:t>
            </w:r>
            <w:r w:rsidRPr="00155A74">
              <w:rPr>
                <w:sz w:val="16"/>
                <w:szCs w:val="16"/>
              </w:rPr>
              <w:t>и</w:t>
            </w:r>
            <w:r w:rsidRPr="00155A74">
              <w:rPr>
                <w:sz w:val="16"/>
                <w:szCs w:val="16"/>
              </w:rPr>
              <w:t>ально-бытовое обеспечение де</w:t>
            </w:r>
            <w:r w:rsidRPr="00155A74">
              <w:rPr>
                <w:sz w:val="16"/>
                <w:szCs w:val="16"/>
              </w:rPr>
              <w:t>я</w:t>
            </w:r>
            <w:r w:rsidRPr="00155A74">
              <w:rPr>
                <w:sz w:val="16"/>
                <w:szCs w:val="16"/>
              </w:rPr>
              <w:t>тельности муниц</w:t>
            </w:r>
            <w:r w:rsidRPr="00155A74">
              <w:rPr>
                <w:sz w:val="16"/>
                <w:szCs w:val="16"/>
              </w:rPr>
              <w:t>и</w:t>
            </w:r>
            <w:r w:rsidRPr="00155A74">
              <w:rPr>
                <w:sz w:val="16"/>
                <w:szCs w:val="16"/>
              </w:rPr>
              <w:t>пального казенного учреждения «Управление кап</w:t>
            </w:r>
            <w:r w:rsidRPr="00155A74">
              <w:rPr>
                <w:sz w:val="16"/>
                <w:szCs w:val="16"/>
              </w:rPr>
              <w:t>и</w:t>
            </w:r>
            <w:r w:rsidRPr="00155A74">
              <w:rPr>
                <w:sz w:val="16"/>
                <w:szCs w:val="16"/>
              </w:rPr>
              <w:lastRenderedPageBreak/>
              <w:t>тального строител</w:t>
            </w:r>
            <w:r w:rsidRPr="00155A74">
              <w:rPr>
                <w:sz w:val="16"/>
                <w:szCs w:val="16"/>
              </w:rPr>
              <w:t>ь</w:t>
            </w:r>
            <w:r w:rsidRPr="00155A74">
              <w:rPr>
                <w:sz w:val="16"/>
                <w:szCs w:val="16"/>
              </w:rPr>
              <w:t>ства Нижнеуди</w:t>
            </w:r>
            <w:r w:rsidRPr="00155A74">
              <w:rPr>
                <w:sz w:val="16"/>
                <w:szCs w:val="16"/>
              </w:rPr>
              <w:t>н</w:t>
            </w:r>
            <w:r w:rsidRPr="00155A74">
              <w:rPr>
                <w:sz w:val="16"/>
                <w:szCs w:val="16"/>
              </w:rPr>
              <w:t>ского района»</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lastRenderedPageBreak/>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31 646,3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31 646,3</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w:t>
            </w:r>
          </w:p>
        </w:tc>
      </w:tr>
      <w:tr w:rsidR="00155A74" w:rsidRPr="00155A74" w:rsidTr="00155A74">
        <w:trPr>
          <w:trHeight w:val="70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11 703,8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11 703,8</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6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10 492,5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10 492,5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572"/>
        </w:trPr>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lastRenderedPageBreak/>
              <w:t>19</w:t>
            </w:r>
          </w:p>
        </w:tc>
        <w:tc>
          <w:tcPr>
            <w:tcW w:w="9079" w:type="dxa"/>
            <w:gridSpan w:val="8"/>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Задача 4. Приобретение модульных конструкций для размещения муниципальных объектов</w:t>
            </w:r>
          </w:p>
        </w:tc>
      </w:tr>
      <w:tr w:rsidR="00155A74" w:rsidRPr="00155A74" w:rsidTr="00155A74">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20</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Всего по задаче 4</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spacing w:line="276" w:lineRule="auto"/>
              <w:jc w:val="cente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21</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shd w:val="clear" w:color="auto" w:fill="FFFFFF"/>
              </w:rPr>
              <w:t>Приобретение м</w:t>
            </w:r>
            <w:r w:rsidRPr="00155A74">
              <w:rPr>
                <w:sz w:val="16"/>
                <w:szCs w:val="16"/>
                <w:shd w:val="clear" w:color="auto" w:fill="FFFFFF"/>
              </w:rPr>
              <w:t>о</w:t>
            </w:r>
            <w:r w:rsidRPr="00155A74">
              <w:rPr>
                <w:sz w:val="16"/>
                <w:szCs w:val="16"/>
                <w:shd w:val="clear" w:color="auto" w:fill="FFFFFF"/>
              </w:rPr>
              <w:t>дульной констру</w:t>
            </w:r>
            <w:r w:rsidRPr="00155A74">
              <w:rPr>
                <w:sz w:val="16"/>
                <w:szCs w:val="16"/>
                <w:shd w:val="clear" w:color="auto" w:fill="FFFFFF"/>
              </w:rPr>
              <w:t>к</w:t>
            </w:r>
            <w:r w:rsidRPr="00155A74">
              <w:rPr>
                <w:sz w:val="16"/>
                <w:szCs w:val="16"/>
                <w:shd w:val="clear" w:color="auto" w:fill="FFFFFF"/>
              </w:rPr>
              <w:t>ции сборно-разборного быстр</w:t>
            </w:r>
            <w:r w:rsidRPr="00155A74">
              <w:rPr>
                <w:sz w:val="16"/>
                <w:szCs w:val="16"/>
                <w:shd w:val="clear" w:color="auto" w:fill="FFFFFF"/>
              </w:rPr>
              <w:t>о</w:t>
            </w:r>
            <w:r w:rsidRPr="00155A74">
              <w:rPr>
                <w:sz w:val="16"/>
                <w:szCs w:val="16"/>
                <w:shd w:val="clear" w:color="auto" w:fill="FFFFFF"/>
              </w:rPr>
              <w:t>возводимого здания (модульного типа) «Школа-сад-интернат на 60-40-25 мест» по адресу: Иркутская область, Нижнеудинский район, с. Алыгджер, ул. Луговая, уч.11 с поставкой до места монтажа, монтаж с техническим пр</w:t>
            </w:r>
            <w:r w:rsidRPr="00155A74">
              <w:rPr>
                <w:sz w:val="16"/>
                <w:szCs w:val="16"/>
                <w:shd w:val="clear" w:color="auto" w:fill="FFFFFF"/>
              </w:rPr>
              <w:t>и</w:t>
            </w:r>
            <w:r w:rsidRPr="00155A74">
              <w:rPr>
                <w:sz w:val="16"/>
                <w:szCs w:val="16"/>
                <w:shd w:val="clear" w:color="auto" w:fill="FFFFFF"/>
              </w:rPr>
              <w:t>соединением к и</w:t>
            </w:r>
            <w:r w:rsidRPr="00155A74">
              <w:rPr>
                <w:sz w:val="16"/>
                <w:szCs w:val="16"/>
                <w:shd w:val="clear" w:color="auto" w:fill="FFFFFF"/>
              </w:rPr>
              <w:t>н</w:t>
            </w:r>
            <w:r w:rsidRPr="00155A74">
              <w:rPr>
                <w:sz w:val="16"/>
                <w:szCs w:val="16"/>
                <w:shd w:val="clear" w:color="auto" w:fill="FFFFFF"/>
              </w:rPr>
              <w:t>женерным сетям и оснащением средс</w:t>
            </w:r>
            <w:r w:rsidRPr="00155A74">
              <w:rPr>
                <w:sz w:val="16"/>
                <w:szCs w:val="16"/>
                <w:shd w:val="clear" w:color="auto" w:fill="FFFFFF"/>
              </w:rPr>
              <w:t>т</w:t>
            </w:r>
            <w:r w:rsidRPr="00155A74">
              <w:rPr>
                <w:sz w:val="16"/>
                <w:szCs w:val="16"/>
                <w:shd w:val="clear" w:color="auto" w:fill="FFFFFF"/>
              </w:rPr>
              <w:t>вами обучения, воспитания, пр</w:t>
            </w:r>
            <w:r w:rsidRPr="00155A74">
              <w:rPr>
                <w:sz w:val="16"/>
                <w:szCs w:val="16"/>
                <w:shd w:val="clear" w:color="auto" w:fill="FFFFFF"/>
              </w:rPr>
              <w:t>и</w:t>
            </w:r>
            <w:r w:rsidRPr="00155A74">
              <w:rPr>
                <w:sz w:val="16"/>
                <w:szCs w:val="16"/>
                <w:shd w:val="clear" w:color="auto" w:fill="FFFFFF"/>
              </w:rPr>
              <w:t>смотра, ухода и содержания детей</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УКС, ОО</w:t>
            </w: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99"/>
        </w:trPr>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22</w:t>
            </w:r>
          </w:p>
        </w:tc>
        <w:tc>
          <w:tcPr>
            <w:tcW w:w="9079" w:type="dxa"/>
            <w:gridSpan w:val="8"/>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Задача 5. Национальный проект «Образование»</w:t>
            </w:r>
          </w:p>
        </w:tc>
      </w:tr>
      <w:tr w:rsidR="00155A74" w:rsidRPr="00155A74" w:rsidTr="00155A74">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Всего по задаче 5</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УКС ОО</w:t>
            </w: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Итого по меропри</w:t>
            </w:r>
            <w:r w:rsidRPr="00155A74">
              <w:rPr>
                <w:sz w:val="16"/>
                <w:szCs w:val="16"/>
              </w:rPr>
              <w:t>я</w:t>
            </w:r>
            <w:r w:rsidRPr="00155A74">
              <w:rPr>
                <w:sz w:val="16"/>
                <w:szCs w:val="16"/>
              </w:rPr>
              <w:t>тию «Региональный проект «Совреме</w:t>
            </w:r>
            <w:r w:rsidRPr="00155A74">
              <w:rPr>
                <w:sz w:val="16"/>
                <w:szCs w:val="16"/>
              </w:rPr>
              <w:t>н</w:t>
            </w:r>
            <w:r w:rsidRPr="00155A74">
              <w:rPr>
                <w:sz w:val="16"/>
                <w:szCs w:val="16"/>
              </w:rPr>
              <w:t xml:space="preserve">ная школа», в том </w:t>
            </w:r>
            <w:r w:rsidRPr="00155A74">
              <w:rPr>
                <w:sz w:val="16"/>
                <w:szCs w:val="16"/>
              </w:rPr>
              <w:lastRenderedPageBreak/>
              <w:t xml:space="preserve">числе </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lastRenderedPageBreak/>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УКС ОО</w:t>
            </w: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Модернизация и</w:t>
            </w:r>
            <w:r w:rsidRPr="00155A74">
              <w:rPr>
                <w:sz w:val="16"/>
                <w:szCs w:val="16"/>
              </w:rPr>
              <w:t>н</w:t>
            </w:r>
            <w:r w:rsidRPr="00155A74">
              <w:rPr>
                <w:sz w:val="16"/>
                <w:szCs w:val="16"/>
              </w:rPr>
              <w:t>фраструктуры о</w:t>
            </w:r>
            <w:r w:rsidRPr="00155A74">
              <w:rPr>
                <w:sz w:val="16"/>
                <w:szCs w:val="16"/>
              </w:rPr>
              <w:t>б</w:t>
            </w:r>
            <w:r w:rsidRPr="00155A74">
              <w:rPr>
                <w:sz w:val="16"/>
                <w:szCs w:val="16"/>
              </w:rPr>
              <w:t>щего пользования в отдельных субъе</w:t>
            </w:r>
            <w:r w:rsidRPr="00155A74">
              <w:rPr>
                <w:sz w:val="16"/>
                <w:szCs w:val="16"/>
              </w:rPr>
              <w:t>к</w:t>
            </w:r>
            <w:r w:rsidRPr="00155A74">
              <w:rPr>
                <w:sz w:val="16"/>
                <w:szCs w:val="16"/>
              </w:rPr>
              <w:t>тах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УКС ОО</w:t>
            </w: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7C6202">
        <w:trPr>
          <w:trHeight w:val="617"/>
        </w:trPr>
        <w:tc>
          <w:tcPr>
            <w:tcW w:w="56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25</w:t>
            </w:r>
          </w:p>
        </w:tc>
        <w:tc>
          <w:tcPr>
            <w:tcW w:w="9079" w:type="dxa"/>
            <w:gridSpan w:val="8"/>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Задача 6. Улучшение технического состояния объектов муниципальной собственности муницип</w:t>
            </w:r>
            <w:bookmarkStart w:id="0" w:name="_GoBack"/>
            <w:bookmarkEnd w:id="0"/>
            <w:r w:rsidRPr="00155A74">
              <w:rPr>
                <w:sz w:val="16"/>
                <w:szCs w:val="16"/>
              </w:rPr>
              <w:t>ального образования «Нижн</w:t>
            </w:r>
            <w:r w:rsidRPr="00155A74">
              <w:rPr>
                <w:sz w:val="16"/>
                <w:szCs w:val="16"/>
              </w:rPr>
              <w:t>е</w:t>
            </w:r>
            <w:r w:rsidRPr="00155A74">
              <w:rPr>
                <w:sz w:val="16"/>
                <w:szCs w:val="16"/>
              </w:rPr>
              <w:t>удинский район»</w:t>
            </w:r>
          </w:p>
        </w:tc>
      </w:tr>
      <w:tr w:rsidR="00155A74" w:rsidRPr="00155A74" w:rsidTr="00155A74">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Всего по задаче 6</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УКС ОО</w:t>
            </w: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t>27</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Выполнение иных видов работ для объектов муниц</w:t>
            </w:r>
            <w:r w:rsidRPr="00155A74">
              <w:rPr>
                <w:sz w:val="16"/>
                <w:szCs w:val="16"/>
              </w:rPr>
              <w:t>и</w:t>
            </w:r>
            <w:r w:rsidRPr="00155A74">
              <w:rPr>
                <w:sz w:val="16"/>
                <w:szCs w:val="16"/>
              </w:rPr>
              <w:t>пальной собстве</w:t>
            </w:r>
            <w:r w:rsidRPr="00155A74">
              <w:rPr>
                <w:sz w:val="16"/>
                <w:szCs w:val="16"/>
              </w:rPr>
              <w:t>н</w:t>
            </w:r>
            <w:r w:rsidRPr="00155A74">
              <w:rPr>
                <w:sz w:val="16"/>
                <w:szCs w:val="16"/>
              </w:rPr>
              <w:t>ности муниципал</w:t>
            </w:r>
            <w:r w:rsidRPr="00155A74">
              <w:rPr>
                <w:sz w:val="16"/>
                <w:szCs w:val="16"/>
              </w:rPr>
              <w:t>ь</w:t>
            </w:r>
            <w:r w:rsidRPr="00155A74">
              <w:rPr>
                <w:sz w:val="16"/>
                <w:szCs w:val="16"/>
              </w:rPr>
              <w:t>ного образования «Нижнеудинский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УКС ОО</w:t>
            </w: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2 470,5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both"/>
              <w:rPr>
                <w:sz w:val="16"/>
                <w:szCs w:val="16"/>
              </w:rPr>
            </w:pPr>
            <w:r w:rsidRPr="00155A74">
              <w:rPr>
                <w:sz w:val="16"/>
                <w:szCs w:val="16"/>
              </w:rPr>
              <w:lastRenderedPageBreak/>
              <w:t>28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Всего по программе</w:t>
            </w: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906 287,1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646 440,6</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79 361,4</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spacing w:line="276" w:lineRule="auto"/>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680 322,8</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627 576,3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52 746,5</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216 514,3</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18 864,3</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17 164,9</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jc w:val="center"/>
              <w:rPr>
                <w:sz w:val="16"/>
                <w:szCs w:val="16"/>
              </w:rPr>
            </w:pPr>
            <w:r w:rsidRPr="00155A74">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spacing w:line="276" w:lineRule="auto"/>
              <w:rPr>
                <w:sz w:val="16"/>
                <w:szCs w:val="16"/>
              </w:rPr>
            </w:pPr>
            <w:r w:rsidRPr="00155A74">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bl>
    <w:p w:rsidR="00155A74" w:rsidRPr="00155A74" w:rsidRDefault="00155A74" w:rsidP="00155A74">
      <w:pPr>
        <w:widowControl w:val="0"/>
        <w:autoSpaceDE w:val="0"/>
        <w:autoSpaceDN w:val="0"/>
        <w:adjustRightInd w:val="0"/>
        <w:ind w:firstLine="600"/>
        <w:jc w:val="both"/>
        <w:rPr>
          <w:sz w:val="16"/>
          <w:szCs w:val="16"/>
        </w:rPr>
      </w:pPr>
    </w:p>
    <w:p w:rsidR="00155A74" w:rsidRPr="00155A74" w:rsidRDefault="00155A74" w:rsidP="00DE1FB0">
      <w:pPr>
        <w:widowControl w:val="0"/>
        <w:ind w:firstLine="600"/>
        <w:jc w:val="both"/>
        <w:outlineLvl w:val="2"/>
        <w:rPr>
          <w:sz w:val="16"/>
          <w:szCs w:val="16"/>
        </w:rPr>
      </w:pPr>
      <w:r w:rsidRPr="00155A74">
        <w:rPr>
          <w:sz w:val="16"/>
          <w:szCs w:val="16"/>
        </w:rPr>
        <w:t>2. Настоящее постановление опубликовать в печатном средстве массовой информации «Вестник Нижнеудинского района».</w:t>
      </w:r>
    </w:p>
    <w:p w:rsidR="00155A74" w:rsidRPr="00155A74" w:rsidRDefault="00155A74" w:rsidP="00155A74">
      <w:pPr>
        <w:pStyle w:val="afd"/>
        <w:spacing w:after="0"/>
        <w:ind w:left="0" w:firstLine="709"/>
        <w:jc w:val="both"/>
        <w:rPr>
          <w:sz w:val="16"/>
          <w:szCs w:val="16"/>
        </w:rPr>
      </w:pPr>
    </w:p>
    <w:p w:rsidR="00155A74" w:rsidRPr="00155A74" w:rsidRDefault="00155A74" w:rsidP="00155A74">
      <w:pPr>
        <w:jc w:val="both"/>
        <w:rPr>
          <w:sz w:val="16"/>
          <w:szCs w:val="16"/>
        </w:rPr>
      </w:pPr>
      <w:r w:rsidRPr="00155A74">
        <w:rPr>
          <w:sz w:val="16"/>
          <w:szCs w:val="16"/>
        </w:rPr>
        <w:t>Мэр муниципального образования</w:t>
      </w:r>
    </w:p>
    <w:p w:rsidR="00155A74" w:rsidRPr="00155A74" w:rsidRDefault="00155A74" w:rsidP="00155A74">
      <w:pPr>
        <w:tabs>
          <w:tab w:val="num" w:pos="720"/>
          <w:tab w:val="left" w:pos="1080"/>
        </w:tabs>
        <w:rPr>
          <w:sz w:val="16"/>
          <w:szCs w:val="16"/>
        </w:rPr>
      </w:pPr>
      <w:r w:rsidRPr="00155A74">
        <w:rPr>
          <w:sz w:val="16"/>
          <w:szCs w:val="16"/>
        </w:rPr>
        <w:t>«Нижнеудинский район»</w:t>
      </w:r>
      <w:r w:rsidRPr="00155A74">
        <w:rPr>
          <w:sz w:val="16"/>
          <w:szCs w:val="16"/>
        </w:rPr>
        <w:tab/>
      </w:r>
    </w:p>
    <w:p w:rsidR="004C7499" w:rsidRPr="0002484A" w:rsidRDefault="00155A74" w:rsidP="00155A74">
      <w:pPr>
        <w:tabs>
          <w:tab w:val="num" w:pos="720"/>
          <w:tab w:val="left" w:pos="1080"/>
        </w:tabs>
        <w:rPr>
          <w:sz w:val="16"/>
          <w:szCs w:val="16"/>
        </w:rPr>
      </w:pPr>
      <w:r w:rsidRPr="00155A74">
        <w:rPr>
          <w:sz w:val="16"/>
          <w:szCs w:val="16"/>
        </w:rPr>
        <w:t xml:space="preserve">  А.А. Крупенев</w:t>
      </w:r>
      <w:r w:rsidRPr="00155A74">
        <w:tab/>
      </w:r>
      <w:r w:rsidRPr="00155A74">
        <w:tab/>
      </w:r>
      <w:r w:rsidRPr="00155A74">
        <w:tab/>
      </w:r>
      <w:r w:rsidRPr="00155A74">
        <w:tab/>
      </w:r>
      <w:r w:rsidRPr="00155A74">
        <w:tab/>
      </w:r>
      <w:r w:rsidRPr="00155A74">
        <w:tab/>
      </w:r>
    </w:p>
    <w:p w:rsidR="004C7499" w:rsidRPr="0002484A" w:rsidRDefault="004C7499" w:rsidP="004C7499">
      <w:pPr>
        <w:tabs>
          <w:tab w:val="num" w:pos="720"/>
          <w:tab w:val="left" w:pos="1080"/>
        </w:tabs>
        <w:rPr>
          <w:sz w:val="16"/>
          <w:szCs w:val="16"/>
        </w:rPr>
      </w:pPr>
    </w:p>
    <w:p w:rsidR="004C7499" w:rsidRDefault="004C7499" w:rsidP="004C7499">
      <w:pPr>
        <w:tabs>
          <w:tab w:val="num" w:pos="720"/>
          <w:tab w:val="left" w:pos="1080"/>
        </w:tabs>
        <w:rPr>
          <w:sz w:val="16"/>
          <w:szCs w:val="16"/>
        </w:rPr>
      </w:pPr>
    </w:p>
    <w:p w:rsidR="00460A12" w:rsidRPr="0002484A" w:rsidRDefault="00460A12" w:rsidP="004C7499">
      <w:pPr>
        <w:tabs>
          <w:tab w:val="num" w:pos="720"/>
          <w:tab w:val="left" w:pos="1080"/>
        </w:tabs>
        <w:rPr>
          <w:sz w:val="16"/>
          <w:szCs w:val="16"/>
        </w:rPr>
      </w:pPr>
    </w:p>
    <w:p w:rsidR="00485373" w:rsidRPr="0002484A" w:rsidRDefault="00485373" w:rsidP="004C7499">
      <w:pPr>
        <w:tabs>
          <w:tab w:val="num" w:pos="720"/>
          <w:tab w:val="left" w:pos="1080"/>
        </w:tabs>
        <w:rPr>
          <w:sz w:val="16"/>
          <w:szCs w:val="16"/>
        </w:rPr>
      </w:pPr>
    </w:p>
    <w:p w:rsidR="00155A74" w:rsidRPr="0002484A" w:rsidRDefault="00155A74" w:rsidP="00155A74">
      <w:pPr>
        <w:tabs>
          <w:tab w:val="num" w:pos="720"/>
          <w:tab w:val="left" w:pos="1080"/>
        </w:tabs>
        <w:rPr>
          <w:sz w:val="16"/>
          <w:szCs w:val="16"/>
        </w:rPr>
      </w:pPr>
    </w:p>
    <w:p w:rsidR="00155A74" w:rsidRDefault="00155A74" w:rsidP="00155A74">
      <w:pPr>
        <w:jc w:val="center"/>
        <w:rPr>
          <w:b/>
          <w:sz w:val="16"/>
          <w:szCs w:val="16"/>
        </w:rPr>
      </w:pPr>
      <w:r>
        <w:rPr>
          <w:b/>
          <w:sz w:val="16"/>
          <w:szCs w:val="16"/>
        </w:rPr>
        <w:t>от «6» октября 2022 года № 213</w:t>
      </w:r>
    </w:p>
    <w:p w:rsidR="00155A74" w:rsidRPr="00A2245D" w:rsidRDefault="00155A74" w:rsidP="00155A74">
      <w:pPr>
        <w:jc w:val="center"/>
        <w:rPr>
          <w:b/>
          <w:sz w:val="16"/>
          <w:szCs w:val="16"/>
        </w:rPr>
      </w:pPr>
      <w:r w:rsidRPr="00A2245D">
        <w:rPr>
          <w:b/>
          <w:sz w:val="16"/>
          <w:szCs w:val="16"/>
        </w:rPr>
        <w:t>РОССИЙСКАЯ ФЕДЕРАЦИЯ</w:t>
      </w:r>
    </w:p>
    <w:p w:rsidR="00155A74" w:rsidRPr="00A2245D" w:rsidRDefault="00155A74" w:rsidP="00155A74">
      <w:pPr>
        <w:jc w:val="center"/>
        <w:rPr>
          <w:b/>
          <w:sz w:val="16"/>
          <w:szCs w:val="16"/>
        </w:rPr>
      </w:pPr>
      <w:r w:rsidRPr="00A2245D">
        <w:rPr>
          <w:b/>
          <w:sz w:val="16"/>
          <w:szCs w:val="16"/>
        </w:rPr>
        <w:t>ИРКУТСКАЯ ОБЛАСТЬ</w:t>
      </w:r>
    </w:p>
    <w:p w:rsidR="00155A74" w:rsidRPr="00A2245D" w:rsidRDefault="00155A74" w:rsidP="00155A74">
      <w:pPr>
        <w:jc w:val="center"/>
        <w:rPr>
          <w:b/>
          <w:sz w:val="16"/>
          <w:szCs w:val="16"/>
        </w:rPr>
      </w:pPr>
      <w:r w:rsidRPr="00A2245D">
        <w:rPr>
          <w:b/>
          <w:sz w:val="16"/>
          <w:szCs w:val="16"/>
        </w:rPr>
        <w:t xml:space="preserve">АДМИНИСТРАЦИЯ </w:t>
      </w:r>
    </w:p>
    <w:p w:rsidR="00155A74" w:rsidRPr="00A2245D" w:rsidRDefault="00155A74" w:rsidP="00155A74">
      <w:pPr>
        <w:jc w:val="center"/>
        <w:rPr>
          <w:b/>
          <w:sz w:val="16"/>
          <w:szCs w:val="16"/>
        </w:rPr>
      </w:pPr>
      <w:r w:rsidRPr="00A2245D">
        <w:rPr>
          <w:b/>
          <w:sz w:val="16"/>
          <w:szCs w:val="16"/>
        </w:rPr>
        <w:t>МУНИЦИПАЛЬНОГО РАЙОНА</w:t>
      </w:r>
    </w:p>
    <w:p w:rsidR="00155A74" w:rsidRPr="00A2245D" w:rsidRDefault="00155A74" w:rsidP="00155A74">
      <w:pPr>
        <w:jc w:val="center"/>
        <w:rPr>
          <w:b/>
          <w:sz w:val="16"/>
          <w:szCs w:val="16"/>
        </w:rPr>
      </w:pPr>
      <w:r w:rsidRPr="00A2245D">
        <w:rPr>
          <w:b/>
          <w:sz w:val="16"/>
          <w:szCs w:val="16"/>
        </w:rPr>
        <w:t>МУНИЦИПАЛЬНОГО ОБРАЗОВАНИЯ</w:t>
      </w:r>
    </w:p>
    <w:p w:rsidR="00155A74" w:rsidRPr="00A2245D" w:rsidRDefault="00155A74" w:rsidP="00155A74">
      <w:pPr>
        <w:jc w:val="center"/>
        <w:rPr>
          <w:b/>
          <w:sz w:val="16"/>
          <w:szCs w:val="16"/>
        </w:rPr>
      </w:pPr>
      <w:r w:rsidRPr="00A2245D">
        <w:rPr>
          <w:b/>
          <w:sz w:val="16"/>
          <w:szCs w:val="16"/>
        </w:rPr>
        <w:t>«НИЖНЕУДИНСКИЙ РАЙОН»</w:t>
      </w:r>
    </w:p>
    <w:p w:rsidR="00155A74" w:rsidRPr="0002484A" w:rsidRDefault="00155A74" w:rsidP="00155A74">
      <w:pPr>
        <w:tabs>
          <w:tab w:val="num" w:pos="720"/>
          <w:tab w:val="left" w:pos="1080"/>
        </w:tabs>
        <w:rPr>
          <w:sz w:val="16"/>
          <w:szCs w:val="16"/>
        </w:rPr>
      </w:pPr>
      <w:r>
        <w:rPr>
          <w:b/>
          <w:sz w:val="16"/>
          <w:szCs w:val="16"/>
        </w:rPr>
        <w:t xml:space="preserve">                                                                                                             </w:t>
      </w:r>
      <w:r w:rsidRPr="00A2245D">
        <w:rPr>
          <w:b/>
          <w:sz w:val="16"/>
          <w:szCs w:val="16"/>
        </w:rPr>
        <w:t>ПОСТАНОВЛЕНИЕ</w:t>
      </w:r>
    </w:p>
    <w:p w:rsidR="004C7499" w:rsidRPr="0002484A" w:rsidRDefault="004C7499" w:rsidP="004C7499">
      <w:pPr>
        <w:tabs>
          <w:tab w:val="num" w:pos="720"/>
          <w:tab w:val="left" w:pos="1080"/>
        </w:tabs>
        <w:rPr>
          <w:sz w:val="16"/>
          <w:szCs w:val="16"/>
        </w:rPr>
      </w:pPr>
    </w:p>
    <w:p w:rsidR="00155A74" w:rsidRDefault="00155A74" w:rsidP="004C7499">
      <w:pPr>
        <w:tabs>
          <w:tab w:val="num" w:pos="720"/>
          <w:tab w:val="left" w:pos="1080"/>
        </w:tabs>
        <w:rPr>
          <w:rFonts w:eastAsia="Times New Roman"/>
          <w:b/>
          <w:sz w:val="16"/>
          <w:szCs w:val="16"/>
          <w:lang w:eastAsia="ru-RU"/>
        </w:rPr>
      </w:pPr>
      <w:r>
        <w:rPr>
          <w:rFonts w:eastAsia="Times New Roman"/>
          <w:b/>
          <w:sz w:val="16"/>
          <w:szCs w:val="16"/>
          <w:lang w:eastAsia="ru-RU"/>
        </w:rPr>
        <w:t xml:space="preserve">           </w:t>
      </w:r>
      <w:r w:rsidRPr="00155A74">
        <w:rPr>
          <w:rFonts w:eastAsia="Times New Roman"/>
          <w:b/>
          <w:sz w:val="16"/>
          <w:szCs w:val="16"/>
          <w:lang w:eastAsia="ru-RU"/>
        </w:rPr>
        <w:t>О внесении изменений в муниципальную программу</w:t>
      </w:r>
      <w:r>
        <w:rPr>
          <w:rFonts w:eastAsia="Times New Roman"/>
          <w:b/>
          <w:sz w:val="16"/>
          <w:szCs w:val="16"/>
          <w:lang w:eastAsia="ru-RU"/>
        </w:rPr>
        <w:t xml:space="preserve"> </w:t>
      </w:r>
      <w:r w:rsidRPr="00155A74">
        <w:rPr>
          <w:rFonts w:eastAsia="Times New Roman"/>
          <w:b/>
          <w:sz w:val="16"/>
          <w:szCs w:val="16"/>
          <w:lang w:eastAsia="ru-RU"/>
        </w:rPr>
        <w:t xml:space="preserve">«Культура, спорт и молодежная политика Нижнеудинского </w:t>
      </w:r>
      <w:r>
        <w:rPr>
          <w:rFonts w:eastAsia="Times New Roman"/>
          <w:b/>
          <w:sz w:val="16"/>
          <w:szCs w:val="16"/>
          <w:lang w:eastAsia="ru-RU"/>
        </w:rPr>
        <w:t xml:space="preserve"> </w:t>
      </w:r>
      <w:r w:rsidRPr="00155A74">
        <w:rPr>
          <w:rFonts w:eastAsia="Times New Roman"/>
          <w:b/>
          <w:sz w:val="16"/>
          <w:szCs w:val="16"/>
          <w:lang w:eastAsia="ru-RU"/>
        </w:rPr>
        <w:t xml:space="preserve">района» </w:t>
      </w:r>
    </w:p>
    <w:p w:rsidR="004C7499" w:rsidRPr="00155A74" w:rsidRDefault="00155A74" w:rsidP="004C7499">
      <w:pPr>
        <w:tabs>
          <w:tab w:val="num" w:pos="720"/>
          <w:tab w:val="left" w:pos="1080"/>
        </w:tabs>
        <w:rPr>
          <w:b/>
          <w:sz w:val="16"/>
          <w:szCs w:val="16"/>
        </w:rPr>
      </w:pPr>
      <w:r>
        <w:rPr>
          <w:rFonts w:eastAsia="Times New Roman"/>
          <w:b/>
          <w:sz w:val="16"/>
          <w:szCs w:val="16"/>
          <w:lang w:eastAsia="ru-RU"/>
        </w:rPr>
        <w:t xml:space="preserve">                                                                                                        </w:t>
      </w:r>
      <w:r w:rsidRPr="00155A74">
        <w:rPr>
          <w:rFonts w:eastAsia="Times New Roman"/>
          <w:b/>
          <w:sz w:val="16"/>
          <w:szCs w:val="16"/>
          <w:lang w:eastAsia="ru-RU"/>
        </w:rPr>
        <w:t>на 2022-2026 годы</w:t>
      </w:r>
    </w:p>
    <w:p w:rsidR="004C7499" w:rsidRPr="00155A74" w:rsidRDefault="004C7499" w:rsidP="004C7499">
      <w:pPr>
        <w:tabs>
          <w:tab w:val="num" w:pos="720"/>
          <w:tab w:val="left" w:pos="1080"/>
        </w:tabs>
        <w:rPr>
          <w:sz w:val="16"/>
          <w:szCs w:val="16"/>
        </w:rPr>
      </w:pPr>
    </w:p>
    <w:p w:rsidR="00155A74" w:rsidRPr="00155A74" w:rsidRDefault="00155A74" w:rsidP="00155A74">
      <w:pPr>
        <w:ind w:firstLine="709"/>
        <w:jc w:val="both"/>
        <w:rPr>
          <w:sz w:val="16"/>
          <w:szCs w:val="16"/>
        </w:rPr>
      </w:pPr>
      <w:r w:rsidRPr="00155A74">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w:t>
      </w:r>
      <w:r w:rsidRPr="00155A74">
        <w:rPr>
          <w:sz w:val="16"/>
          <w:szCs w:val="16"/>
        </w:rPr>
        <w:t>о</w:t>
      </w:r>
      <w:r w:rsidRPr="00155A74">
        <w:rPr>
          <w:sz w:val="16"/>
          <w:szCs w:val="16"/>
        </w:rPr>
        <w:t>грамм муниципального образования «Нижнеудинский район», утвержденным постановлением администрации муниципального района муниц</w:t>
      </w:r>
      <w:r w:rsidRPr="00155A74">
        <w:rPr>
          <w:sz w:val="16"/>
          <w:szCs w:val="16"/>
        </w:rPr>
        <w:t>и</w:t>
      </w:r>
      <w:r w:rsidRPr="00155A74">
        <w:rPr>
          <w:sz w:val="16"/>
          <w:szCs w:val="16"/>
        </w:rPr>
        <w:t>пального образования «Нижнеудинский район» от 26.10.2020г. №214, администрация муниципального района муниципального образования «Ни</w:t>
      </w:r>
      <w:r w:rsidRPr="00155A74">
        <w:rPr>
          <w:sz w:val="16"/>
          <w:szCs w:val="16"/>
        </w:rPr>
        <w:t>ж</w:t>
      </w:r>
      <w:r w:rsidRPr="00155A74">
        <w:rPr>
          <w:sz w:val="16"/>
          <w:szCs w:val="16"/>
        </w:rPr>
        <w:t>неудинский район»</w:t>
      </w:r>
    </w:p>
    <w:p w:rsidR="00155A74" w:rsidRPr="00155A74" w:rsidRDefault="00155A74" w:rsidP="00155A74">
      <w:pPr>
        <w:ind w:firstLine="709"/>
        <w:jc w:val="both"/>
        <w:rPr>
          <w:sz w:val="16"/>
          <w:szCs w:val="16"/>
        </w:rPr>
      </w:pPr>
    </w:p>
    <w:p w:rsidR="00155A74" w:rsidRPr="00155A74" w:rsidRDefault="00155A74" w:rsidP="00155A74">
      <w:pPr>
        <w:jc w:val="center"/>
        <w:rPr>
          <w:b/>
          <w:sz w:val="16"/>
          <w:szCs w:val="16"/>
        </w:rPr>
      </w:pPr>
      <w:r w:rsidRPr="00155A74">
        <w:rPr>
          <w:b/>
          <w:sz w:val="16"/>
          <w:szCs w:val="16"/>
        </w:rPr>
        <w:t>ПОСТАНОВЛЯЕТ:</w:t>
      </w:r>
    </w:p>
    <w:p w:rsidR="00155A74" w:rsidRPr="00155A74" w:rsidRDefault="00155A74" w:rsidP="00155A74">
      <w:pPr>
        <w:jc w:val="center"/>
        <w:rPr>
          <w:b/>
          <w:sz w:val="16"/>
          <w:szCs w:val="16"/>
        </w:rPr>
      </w:pPr>
    </w:p>
    <w:p w:rsidR="00155A74" w:rsidRPr="00155A74" w:rsidRDefault="00155A74" w:rsidP="00155A74">
      <w:pPr>
        <w:pStyle w:val="ab"/>
        <w:numPr>
          <w:ilvl w:val="0"/>
          <w:numId w:val="6"/>
        </w:numPr>
        <w:ind w:left="0" w:firstLine="709"/>
        <w:contextualSpacing w:val="0"/>
        <w:jc w:val="both"/>
        <w:rPr>
          <w:sz w:val="16"/>
          <w:szCs w:val="16"/>
        </w:rPr>
      </w:pPr>
      <w:r w:rsidRPr="00155A74">
        <w:rPr>
          <w:sz w:val="16"/>
          <w:szCs w:val="16"/>
        </w:rPr>
        <w:t>Внести в муниципальную программу «Культура, спорт и молодежная политика Нижнеудинского района» на 2022-2026 годы, утвержденную постановлением администрации муниципального района муниципального образования «Нижнеудинский район» от 18.12.2020г. №260, следующие изменения:</w:t>
      </w:r>
    </w:p>
    <w:p w:rsidR="00155A74" w:rsidRPr="00155A74" w:rsidRDefault="00155A74" w:rsidP="00155A74">
      <w:pPr>
        <w:jc w:val="both"/>
        <w:rPr>
          <w:sz w:val="16"/>
          <w:szCs w:val="16"/>
        </w:rPr>
      </w:pPr>
    </w:p>
    <w:p w:rsidR="00155A74" w:rsidRPr="00155A74" w:rsidRDefault="00155A74" w:rsidP="00155A74">
      <w:pPr>
        <w:ind w:firstLine="709"/>
        <w:jc w:val="both"/>
        <w:rPr>
          <w:sz w:val="16"/>
          <w:szCs w:val="16"/>
        </w:rPr>
      </w:pPr>
      <w:r w:rsidRPr="00155A74">
        <w:rPr>
          <w:sz w:val="16"/>
          <w:szCs w:val="16"/>
        </w:rPr>
        <w:t xml:space="preserve">1) строку 9 раздела </w:t>
      </w:r>
      <w:r w:rsidRPr="00155A74">
        <w:rPr>
          <w:sz w:val="16"/>
          <w:szCs w:val="16"/>
          <w:lang w:val="en-US"/>
        </w:rPr>
        <w:t>I</w:t>
      </w:r>
      <w:r w:rsidRPr="00155A74">
        <w:rPr>
          <w:sz w:val="16"/>
          <w:szCs w:val="16"/>
        </w:rPr>
        <w:t xml:space="preserve"> «Паспорт программы» изложить в следующей редакции:</w:t>
      </w:r>
    </w:p>
    <w:p w:rsidR="00155A74" w:rsidRPr="00155A74" w:rsidRDefault="00155A74" w:rsidP="00155A74">
      <w:pPr>
        <w:ind w:firstLine="709"/>
        <w:jc w:val="both"/>
        <w:rPr>
          <w:sz w:val="16"/>
          <w:szCs w:val="16"/>
        </w:rPr>
      </w:pPr>
    </w:p>
    <w:tbl>
      <w:tblPr>
        <w:tblW w:w="9955" w:type="dxa"/>
        <w:tblCellSpacing w:w="5" w:type="nil"/>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97"/>
        <w:gridCol w:w="7858"/>
      </w:tblGrid>
      <w:tr w:rsidR="00155A74" w:rsidRPr="00155A74" w:rsidTr="00155A74">
        <w:trPr>
          <w:tblCellSpacing w:w="5" w:type="nil"/>
        </w:trPr>
        <w:tc>
          <w:tcPr>
            <w:tcW w:w="2097" w:type="dxa"/>
          </w:tcPr>
          <w:p w:rsidR="00155A74" w:rsidRPr="00155A74" w:rsidRDefault="00155A74" w:rsidP="00155A74">
            <w:pPr>
              <w:widowControl w:val="0"/>
              <w:rPr>
                <w:sz w:val="16"/>
                <w:szCs w:val="16"/>
              </w:rPr>
            </w:pPr>
            <w:r w:rsidRPr="00155A74">
              <w:rPr>
                <w:sz w:val="16"/>
                <w:szCs w:val="16"/>
              </w:rPr>
              <w:t>Объемы и источники ф</w:t>
            </w:r>
            <w:r w:rsidRPr="00155A74">
              <w:rPr>
                <w:sz w:val="16"/>
                <w:szCs w:val="16"/>
              </w:rPr>
              <w:t>и</w:t>
            </w:r>
            <w:r w:rsidRPr="00155A74">
              <w:rPr>
                <w:sz w:val="16"/>
                <w:szCs w:val="16"/>
              </w:rPr>
              <w:t>нансирования</w:t>
            </w:r>
          </w:p>
        </w:tc>
        <w:tc>
          <w:tcPr>
            <w:tcW w:w="7858" w:type="dxa"/>
          </w:tcPr>
          <w:tbl>
            <w:tblPr>
              <w:tblW w:w="777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3"/>
              <w:gridCol w:w="1417"/>
              <w:gridCol w:w="1134"/>
              <w:gridCol w:w="1134"/>
              <w:gridCol w:w="1276"/>
              <w:gridCol w:w="1621"/>
            </w:tblGrid>
            <w:tr w:rsidR="00155A74" w:rsidRPr="00155A74" w:rsidTr="00155A74">
              <w:tc>
                <w:tcPr>
                  <w:tcW w:w="1193" w:type="dxa"/>
                  <w:vMerge w:val="restart"/>
                  <w:tcBorders>
                    <w:top w:val="single" w:sz="4" w:space="0" w:color="auto"/>
                    <w:left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Годы</w:t>
                  </w:r>
                </w:p>
              </w:tc>
              <w:tc>
                <w:tcPr>
                  <w:tcW w:w="6582" w:type="dxa"/>
                  <w:gridSpan w:val="5"/>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Объем финансирования, тыс. руб.</w:t>
                  </w:r>
                </w:p>
              </w:tc>
            </w:tr>
            <w:tr w:rsidR="00155A74" w:rsidRPr="00155A74" w:rsidTr="00155A74">
              <w:tc>
                <w:tcPr>
                  <w:tcW w:w="1193" w:type="dxa"/>
                  <w:vMerge/>
                  <w:tcBorders>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Финансирование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ФБ*</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МБ*</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jc w:val="center"/>
                    <w:rPr>
                      <w:sz w:val="16"/>
                      <w:szCs w:val="16"/>
                    </w:rPr>
                  </w:pPr>
                  <w:r w:rsidRPr="00155A74">
                    <w:rPr>
                      <w:sz w:val="16"/>
                      <w:szCs w:val="16"/>
                    </w:rPr>
                    <w:t>Внебюджетные средства</w:t>
                  </w:r>
                </w:p>
              </w:tc>
            </w:tr>
            <w:tr w:rsidR="00155A74" w:rsidRPr="00155A74" w:rsidTr="00155A74">
              <w:tc>
                <w:tcPr>
                  <w:tcW w:w="7775" w:type="dxa"/>
                  <w:gridSpan w:val="6"/>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Всего по Программе</w:t>
                  </w:r>
                </w:p>
              </w:tc>
            </w:tr>
            <w:tr w:rsidR="00155A74" w:rsidRPr="00155A74" w:rsidTr="00155A74">
              <w:tc>
                <w:tcPr>
                  <w:tcW w:w="1193"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2022-2026 гг.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893918,7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3327,5</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16477,2</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871256,1</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2857,9</w:t>
                  </w:r>
                </w:p>
              </w:tc>
            </w:tr>
            <w:tr w:rsidR="00155A74" w:rsidRPr="00155A74" w:rsidTr="00155A74">
              <w:trPr>
                <w:trHeight w:val="291"/>
              </w:trPr>
              <w:tc>
                <w:tcPr>
                  <w:tcW w:w="1193"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2022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213751,3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2748,1</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8906,0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199959,3</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2137,9</w:t>
                  </w:r>
                </w:p>
              </w:tc>
            </w:tr>
            <w:tr w:rsidR="00155A74" w:rsidRPr="00155A74" w:rsidTr="00155A74">
              <w:trPr>
                <w:trHeight w:val="274"/>
              </w:trPr>
              <w:tc>
                <w:tcPr>
                  <w:tcW w:w="1193"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2023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186281,3</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289,7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3999,9</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181811,7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c>
                <w:tcPr>
                  <w:tcW w:w="1193"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2024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167202,7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289,7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3571,3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163161,7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274"/>
              </w:trPr>
              <w:tc>
                <w:tcPr>
                  <w:tcW w:w="1193"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2025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163341,7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163161,7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c>
                <w:tcPr>
                  <w:tcW w:w="1193"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widowControl w:val="0"/>
                    <w:autoSpaceDE w:val="0"/>
                    <w:autoSpaceDN w:val="0"/>
                    <w:adjustRightInd w:val="0"/>
                    <w:rPr>
                      <w:sz w:val="16"/>
                      <w:szCs w:val="16"/>
                    </w:rPr>
                  </w:pPr>
                  <w:r w:rsidRPr="00155A74">
                    <w:rPr>
                      <w:sz w:val="16"/>
                      <w:szCs w:val="16"/>
                    </w:rPr>
                    <w:t>2026 г.</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163341,7</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163161,7</w:t>
                  </w:r>
                </w:p>
              </w:tc>
              <w:tc>
                <w:tcPr>
                  <w:tcW w:w="1621" w:type="dxa"/>
                  <w:tcBorders>
                    <w:top w:val="single" w:sz="4" w:space="0" w:color="auto"/>
                    <w:left w:val="single" w:sz="4" w:space="0" w:color="auto"/>
                    <w:bottom w:val="single" w:sz="4" w:space="0" w:color="auto"/>
                    <w:right w:val="single" w:sz="4" w:space="0" w:color="auto"/>
                  </w:tcBorders>
                  <w:shd w:val="clear" w:color="auto" w:fill="auto"/>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bl>
          <w:p w:rsidR="00155A74" w:rsidRPr="00155A74" w:rsidRDefault="00155A74" w:rsidP="00155A74">
            <w:pPr>
              <w:widowControl w:val="0"/>
              <w:autoSpaceDE w:val="0"/>
              <w:autoSpaceDN w:val="0"/>
              <w:adjustRightInd w:val="0"/>
              <w:rPr>
                <w:sz w:val="16"/>
                <w:szCs w:val="16"/>
              </w:rPr>
            </w:pPr>
            <w:r w:rsidRPr="00155A74">
              <w:rPr>
                <w:sz w:val="16"/>
                <w:szCs w:val="16"/>
              </w:rPr>
              <w:sym w:font="Symbol" w:char="F02A"/>
            </w:r>
            <w:r w:rsidRPr="00155A74">
              <w:rPr>
                <w:sz w:val="16"/>
                <w:szCs w:val="16"/>
              </w:rPr>
              <w:t xml:space="preserve"> Принятые сокращения: ФБ – средства федерального бюджета, ОБ – средства областного бюджета, МБ – сре</w:t>
            </w:r>
            <w:r w:rsidRPr="00155A74">
              <w:rPr>
                <w:sz w:val="16"/>
                <w:szCs w:val="16"/>
              </w:rPr>
              <w:t>д</w:t>
            </w:r>
            <w:r w:rsidRPr="00155A74">
              <w:rPr>
                <w:sz w:val="16"/>
                <w:szCs w:val="16"/>
              </w:rPr>
              <w:t>ства местного бюджета</w:t>
            </w:r>
          </w:p>
        </w:tc>
      </w:tr>
    </w:tbl>
    <w:p w:rsidR="00155A74" w:rsidRPr="00155A74" w:rsidRDefault="00155A74" w:rsidP="00155A74">
      <w:pPr>
        <w:jc w:val="both"/>
        <w:rPr>
          <w:sz w:val="16"/>
          <w:szCs w:val="16"/>
        </w:rPr>
      </w:pPr>
    </w:p>
    <w:p w:rsidR="00155A74" w:rsidRPr="00155A74" w:rsidRDefault="00155A74" w:rsidP="00155A74">
      <w:pPr>
        <w:tabs>
          <w:tab w:val="left" w:pos="540"/>
          <w:tab w:val="left" w:pos="720"/>
        </w:tabs>
        <w:ind w:firstLine="709"/>
        <w:jc w:val="both"/>
        <w:rPr>
          <w:sz w:val="16"/>
          <w:szCs w:val="16"/>
        </w:rPr>
      </w:pPr>
      <w:r w:rsidRPr="00155A74">
        <w:rPr>
          <w:sz w:val="16"/>
          <w:szCs w:val="16"/>
        </w:rPr>
        <w:t>2) раздел</w:t>
      </w:r>
      <w:r w:rsidRPr="00155A74">
        <w:rPr>
          <w:sz w:val="16"/>
          <w:szCs w:val="16"/>
          <w:lang w:val="en-US"/>
        </w:rPr>
        <w:t>VI</w:t>
      </w:r>
      <w:r w:rsidRPr="00155A74">
        <w:rPr>
          <w:sz w:val="16"/>
          <w:szCs w:val="16"/>
        </w:rPr>
        <w:t>«Ресурсное обеспечение программы»изложить в следующей редакции:</w:t>
      </w:r>
    </w:p>
    <w:p w:rsidR="00155A74" w:rsidRPr="00155A74" w:rsidRDefault="00155A74" w:rsidP="00155A74">
      <w:pPr>
        <w:pStyle w:val="ConsPlusCell2"/>
        <w:widowControl/>
        <w:ind w:firstLine="709"/>
        <w:jc w:val="both"/>
        <w:rPr>
          <w:rFonts w:ascii="Times New Roman" w:hAnsi="Times New Roman" w:cs="Times New Roman"/>
          <w:sz w:val="16"/>
          <w:szCs w:val="16"/>
        </w:rPr>
      </w:pPr>
      <w:r w:rsidRPr="00155A74">
        <w:rPr>
          <w:rFonts w:ascii="Times New Roman" w:hAnsi="Times New Roman" w:cs="Times New Roman"/>
          <w:sz w:val="16"/>
          <w:szCs w:val="16"/>
        </w:rPr>
        <w:t>«Объем расходов на реализацию муниципальной программы составляет893918,7тыс. руб., в том числе:</w:t>
      </w:r>
    </w:p>
    <w:p w:rsidR="00155A74" w:rsidRPr="00155A74" w:rsidRDefault="00155A74" w:rsidP="00155A74">
      <w:pPr>
        <w:pStyle w:val="a4"/>
        <w:tabs>
          <w:tab w:val="left" w:pos="0"/>
        </w:tabs>
        <w:spacing w:before="0" w:after="0"/>
        <w:ind w:right="26" w:firstLine="709"/>
        <w:jc w:val="both"/>
        <w:rPr>
          <w:rFonts w:ascii="Times New Roman" w:hAnsi="Times New Roman"/>
          <w:b w:val="0"/>
          <w:sz w:val="16"/>
          <w:szCs w:val="16"/>
        </w:rPr>
      </w:pPr>
    </w:p>
    <w:tbl>
      <w:tblPr>
        <w:tblW w:w="9825" w:type="dxa"/>
        <w:tblInd w:w="93" w:type="dxa"/>
        <w:tblLayout w:type="fixed"/>
        <w:tblLook w:val="04A0"/>
      </w:tblPr>
      <w:tblGrid>
        <w:gridCol w:w="2000"/>
        <w:gridCol w:w="2126"/>
        <w:gridCol w:w="1418"/>
        <w:gridCol w:w="1275"/>
        <w:gridCol w:w="1276"/>
        <w:gridCol w:w="1730"/>
      </w:tblGrid>
      <w:tr w:rsidR="00155A74" w:rsidRPr="00155A74" w:rsidTr="00155A74">
        <w:trPr>
          <w:trHeight w:val="196"/>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Период реализации пр</w:t>
            </w:r>
            <w:r w:rsidRPr="00155A74">
              <w:rPr>
                <w:rFonts w:eastAsia="Times New Roman"/>
                <w:color w:val="000000"/>
                <w:sz w:val="16"/>
                <w:szCs w:val="16"/>
                <w:lang w:eastAsia="ru-RU"/>
              </w:rPr>
              <w:t>о</w:t>
            </w:r>
            <w:r w:rsidRPr="00155A74">
              <w:rPr>
                <w:rFonts w:eastAsia="Times New Roman"/>
                <w:color w:val="000000"/>
                <w:sz w:val="16"/>
                <w:szCs w:val="16"/>
                <w:lang w:eastAsia="ru-RU"/>
              </w:rPr>
              <w:t>граммы</w:t>
            </w: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Объем финансирования, тыс. руб.</w:t>
            </w:r>
          </w:p>
        </w:tc>
      </w:tr>
      <w:tr w:rsidR="00155A74" w:rsidRPr="00155A74" w:rsidTr="00155A74">
        <w:trPr>
          <w:trHeight w:val="72"/>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55A74" w:rsidRPr="00155A74" w:rsidRDefault="00155A74" w:rsidP="00155A74">
            <w:pPr>
              <w:rPr>
                <w:rFonts w:eastAsia="Times New Roman"/>
                <w:color w:val="000000"/>
                <w:sz w:val="16"/>
                <w:szCs w:val="16"/>
                <w:lang w:eastAsia="ru-RU"/>
              </w:rPr>
            </w:pP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(с одним знаком после запятой)</w:t>
            </w:r>
          </w:p>
        </w:tc>
      </w:tr>
      <w:tr w:rsidR="00155A74" w:rsidRPr="00155A74" w:rsidTr="00155A74">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55A74" w:rsidRPr="00155A74" w:rsidRDefault="00155A74" w:rsidP="00155A74">
            <w:pPr>
              <w:rPr>
                <w:rFonts w:eastAsia="Times New Roman"/>
                <w:color w:val="000000"/>
                <w:sz w:val="16"/>
                <w:szCs w:val="16"/>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Финансовые средства, всего</w:t>
            </w:r>
          </w:p>
        </w:tc>
        <w:tc>
          <w:tcPr>
            <w:tcW w:w="5699" w:type="dxa"/>
            <w:gridSpan w:val="4"/>
            <w:tcBorders>
              <w:top w:val="single" w:sz="4" w:space="0" w:color="auto"/>
              <w:left w:val="nil"/>
              <w:bottom w:val="single" w:sz="4" w:space="0" w:color="auto"/>
              <w:right w:val="single" w:sz="4" w:space="0" w:color="000000"/>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в том числе</w:t>
            </w:r>
          </w:p>
        </w:tc>
      </w:tr>
      <w:tr w:rsidR="00155A74" w:rsidRPr="00155A74" w:rsidTr="00155A74">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155A74" w:rsidRPr="00155A74" w:rsidRDefault="00155A74" w:rsidP="00155A74">
            <w:pPr>
              <w:rPr>
                <w:rFonts w:eastAsia="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155A74" w:rsidRPr="00155A74" w:rsidRDefault="00155A74" w:rsidP="00155A74">
            <w:pPr>
              <w:rPr>
                <w:rFonts w:eastAsia="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ФБ</w:t>
            </w:r>
          </w:p>
        </w:tc>
        <w:tc>
          <w:tcPr>
            <w:tcW w:w="1275" w:type="dxa"/>
            <w:tcBorders>
              <w:top w:val="nil"/>
              <w:left w:val="nil"/>
              <w:bottom w:val="single" w:sz="4" w:space="0" w:color="auto"/>
              <w:right w:val="single" w:sz="4" w:space="0" w:color="auto"/>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МБ</w:t>
            </w:r>
          </w:p>
        </w:tc>
        <w:tc>
          <w:tcPr>
            <w:tcW w:w="1730" w:type="dxa"/>
            <w:tcBorders>
              <w:top w:val="nil"/>
              <w:left w:val="nil"/>
              <w:bottom w:val="single" w:sz="4" w:space="0" w:color="auto"/>
              <w:right w:val="single" w:sz="4" w:space="0" w:color="auto"/>
            </w:tcBorders>
            <w:shd w:val="clear" w:color="auto" w:fill="auto"/>
            <w:vAlign w:val="bottom"/>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Внебюджетные сре</w:t>
            </w:r>
            <w:r w:rsidRPr="00155A74">
              <w:rPr>
                <w:rFonts w:eastAsia="Times New Roman"/>
                <w:color w:val="000000"/>
                <w:sz w:val="16"/>
                <w:szCs w:val="16"/>
                <w:lang w:eastAsia="ru-RU"/>
              </w:rPr>
              <w:t>д</w:t>
            </w:r>
            <w:r w:rsidRPr="00155A74">
              <w:rPr>
                <w:rFonts w:eastAsia="Times New Roman"/>
                <w:color w:val="000000"/>
                <w:sz w:val="16"/>
                <w:szCs w:val="16"/>
                <w:lang w:eastAsia="ru-RU"/>
              </w:rPr>
              <w:t>ства</w:t>
            </w:r>
          </w:p>
        </w:tc>
      </w:tr>
      <w:tr w:rsidR="00155A74" w:rsidRPr="00155A74" w:rsidTr="00155A74">
        <w:trPr>
          <w:trHeight w:val="189"/>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1. «Дополнительное образование в области искусств»</w:t>
            </w:r>
          </w:p>
        </w:tc>
      </w:tr>
      <w:tr w:rsidR="00155A74" w:rsidRPr="00155A74" w:rsidTr="00155A74">
        <w:trPr>
          <w:trHeight w:val="252"/>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18387,3</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18387,3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41"/>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6507,3</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6507,3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2"/>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04"/>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2. «Библиотечное обслуживание»</w:t>
            </w:r>
          </w:p>
        </w:tc>
      </w:tr>
      <w:tr w:rsidR="00155A74" w:rsidRPr="00155A74" w:rsidTr="00155A74">
        <w:trPr>
          <w:trHeight w:val="173"/>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lastRenderedPageBreak/>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3940,9</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869,1</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289,8</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2782,0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08"/>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942,7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96,6</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942,7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96,6</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89"/>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942,7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96,6</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0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87"/>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3. «Самодеятельное народное творчество»</w:t>
            </w:r>
          </w:p>
        </w:tc>
      </w:tr>
      <w:tr w:rsidR="00155A74" w:rsidRPr="00155A74" w:rsidTr="00155A74">
        <w:trPr>
          <w:trHeight w:val="25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15344,5</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1458,4</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3896,4</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9989,7</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4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8214,7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1458,4</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3406,6</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3349,7</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2794,2</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459,2</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1465,6</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30,6</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208"/>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24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4. «Развитие физической культуры и массового спорта»</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2335,8</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2335,8</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4"/>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535,8</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535,8</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06"/>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24"/>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5. «Подготовка спортивного резерва»</w:t>
            </w:r>
          </w:p>
        </w:tc>
      </w:tr>
      <w:tr w:rsidR="00155A74" w:rsidRPr="00155A74" w:rsidTr="00155A74">
        <w:trPr>
          <w:trHeight w:val="223"/>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7742,6</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595,4</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7147,2</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0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3442,6</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595,4</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2847,2</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2050,0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2050,0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31"/>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31"/>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7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6. «Патриотическое воспитание»</w:t>
            </w:r>
          </w:p>
        </w:tc>
      </w:tr>
      <w:tr w:rsidR="00155A74" w:rsidRPr="00155A74" w:rsidTr="00155A74">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214"/>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7. «Молодежная политика»</w:t>
            </w:r>
          </w:p>
        </w:tc>
      </w:tr>
      <w:tr w:rsidR="00155A74" w:rsidRPr="00155A74" w:rsidTr="00155A74">
        <w:trPr>
          <w:trHeight w:val="232"/>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1970,0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1970,0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22"/>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171"/>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rPr>
          <w:trHeight w:val="234"/>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Подпрограмма 8. «Обеспечение реализации Программы»</w:t>
            </w:r>
          </w:p>
        </w:tc>
      </w:tr>
      <w:tr w:rsidR="00155A74" w:rsidRPr="00155A74" w:rsidTr="00155A74">
        <w:trPr>
          <w:trHeight w:val="116"/>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837966,6</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1000,0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11695,6</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822413,1</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2857,9</w:t>
            </w:r>
          </w:p>
        </w:tc>
      </w:tr>
      <w:tr w:rsidR="00155A74" w:rsidRPr="00155A74" w:rsidTr="00155A74">
        <w:trPr>
          <w:trHeight w:val="148"/>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192227,2</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1000,0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4807,4</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184281,9</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2137,9</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175494,4</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3444,1</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171870,3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159044,4</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3444,1</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74"/>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155600,3</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155600,3</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ИТОГО по Программе</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893918,7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3327,5</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16477,2</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871256,1</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2857,9</w:t>
            </w:r>
          </w:p>
        </w:tc>
      </w:tr>
      <w:tr w:rsidR="00155A74" w:rsidRPr="00155A74" w:rsidTr="00155A74">
        <w:trPr>
          <w:trHeight w:val="211"/>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213751,3</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2748,1</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8906,0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199959,3</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2137,9</w:t>
            </w:r>
          </w:p>
        </w:tc>
      </w:tr>
      <w:tr w:rsidR="00155A74" w:rsidRPr="00155A74" w:rsidTr="00155A74">
        <w:trPr>
          <w:trHeight w:val="102"/>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186281,3</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3999,9</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181811,7</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106"/>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167202,7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right="-108"/>
              <w:jc w:val="center"/>
              <w:rPr>
                <w:rFonts w:eastAsia="Times New Roman"/>
                <w:color w:val="000000"/>
                <w:sz w:val="16"/>
                <w:szCs w:val="16"/>
                <w:lang w:eastAsia="ru-RU"/>
              </w:rPr>
            </w:pPr>
            <w:r w:rsidRPr="00155A74">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3571,3</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163161,7</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137"/>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163341,7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163161,7</w:t>
            </w:r>
          </w:p>
        </w:tc>
        <w:tc>
          <w:tcPr>
            <w:tcW w:w="1730"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155A74" w:rsidRPr="00155A74" w:rsidRDefault="00155A74" w:rsidP="00155A74">
            <w:pPr>
              <w:rPr>
                <w:rFonts w:eastAsia="Times New Roman"/>
                <w:color w:val="000000"/>
                <w:sz w:val="16"/>
                <w:szCs w:val="16"/>
                <w:lang w:eastAsia="ru-RU"/>
              </w:rPr>
            </w:pPr>
            <w:r w:rsidRPr="00155A74">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163341,7</w:t>
            </w:r>
          </w:p>
        </w:tc>
        <w:tc>
          <w:tcPr>
            <w:tcW w:w="1418"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center"/>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163161,7</w:t>
            </w:r>
          </w:p>
        </w:tc>
        <w:tc>
          <w:tcPr>
            <w:tcW w:w="1730" w:type="dxa"/>
            <w:tcBorders>
              <w:top w:val="single" w:sz="4" w:space="0" w:color="auto"/>
              <w:left w:val="nil"/>
              <w:bottom w:val="single" w:sz="4" w:space="0" w:color="auto"/>
              <w:right w:val="single" w:sz="4" w:space="0" w:color="auto"/>
            </w:tcBorders>
            <w:shd w:val="clear" w:color="auto" w:fill="auto"/>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bl>
    <w:p w:rsidR="00155A74" w:rsidRPr="00155A74" w:rsidRDefault="00155A74" w:rsidP="00155A74">
      <w:pPr>
        <w:pStyle w:val="ab"/>
        <w:ind w:left="0"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Источниками финансирования реализации мероприятий Программы могут являться средства местного бюджета, бюджета Иркутской о</w:t>
      </w:r>
      <w:r w:rsidRPr="00155A74">
        <w:rPr>
          <w:sz w:val="16"/>
          <w:szCs w:val="16"/>
        </w:rPr>
        <w:t>б</w:t>
      </w:r>
      <w:r w:rsidRPr="00155A74">
        <w:rPr>
          <w:sz w:val="16"/>
          <w:szCs w:val="16"/>
        </w:rPr>
        <w:t>ласти, бюджета Российской Федерации и внебюджетных источников (платные услуги, целевые взносы и добровольные пожертвования).</w:t>
      </w:r>
    </w:p>
    <w:p w:rsidR="00155A74" w:rsidRPr="00155A74" w:rsidRDefault="00155A74" w:rsidP="00155A74">
      <w:pPr>
        <w:tabs>
          <w:tab w:val="left" w:pos="0"/>
        </w:tabs>
        <w:ind w:right="26" w:firstLine="709"/>
        <w:jc w:val="both"/>
        <w:rPr>
          <w:sz w:val="16"/>
          <w:szCs w:val="16"/>
        </w:rPr>
      </w:pPr>
      <w:r w:rsidRPr="00155A74">
        <w:rPr>
          <w:sz w:val="16"/>
          <w:szCs w:val="16"/>
        </w:rPr>
        <w:t>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w:t>
      </w:r>
    </w:p>
    <w:p w:rsidR="00155A74" w:rsidRPr="00155A74" w:rsidRDefault="00155A74" w:rsidP="00155A74">
      <w:pPr>
        <w:pStyle w:val="ab"/>
        <w:ind w:left="0" w:firstLine="709"/>
        <w:jc w:val="both"/>
        <w:rPr>
          <w:rFonts w:eastAsiaTheme="minorHAnsi"/>
          <w:sz w:val="16"/>
          <w:szCs w:val="16"/>
        </w:rPr>
      </w:pPr>
    </w:p>
    <w:p w:rsidR="00155A74" w:rsidRPr="00155A74" w:rsidRDefault="00155A74" w:rsidP="00155A74">
      <w:pPr>
        <w:ind w:firstLine="709"/>
        <w:jc w:val="both"/>
        <w:rPr>
          <w:sz w:val="16"/>
          <w:szCs w:val="16"/>
        </w:rPr>
      </w:pPr>
      <w:r w:rsidRPr="00155A74">
        <w:rPr>
          <w:sz w:val="16"/>
          <w:szCs w:val="16"/>
        </w:rPr>
        <w:t xml:space="preserve">3) главу 4 «Перечень мероприятий подпрограммы» раздела </w:t>
      </w:r>
      <w:r w:rsidRPr="00155A74">
        <w:rPr>
          <w:sz w:val="16"/>
          <w:szCs w:val="16"/>
          <w:lang w:val="en-US"/>
        </w:rPr>
        <w:t>VIII</w:t>
      </w:r>
      <w:r w:rsidRPr="00155A74">
        <w:rPr>
          <w:sz w:val="16"/>
          <w:szCs w:val="16"/>
        </w:rPr>
        <w:t xml:space="preserve"> «Подпрограмма 1 «Дополнительное образование в области искусств» и</w:t>
      </w:r>
      <w:r w:rsidRPr="00155A74">
        <w:rPr>
          <w:sz w:val="16"/>
          <w:szCs w:val="16"/>
        </w:rPr>
        <w:t>з</w:t>
      </w:r>
      <w:r w:rsidRPr="00155A74">
        <w:rPr>
          <w:sz w:val="16"/>
          <w:szCs w:val="16"/>
        </w:rPr>
        <w:t>ложить в следующей редакции:</w:t>
      </w:r>
    </w:p>
    <w:p w:rsidR="00155A74" w:rsidRDefault="00155A74" w:rsidP="00155A74">
      <w:pPr>
        <w:pStyle w:val="ab"/>
        <w:ind w:left="0" w:firstLine="709"/>
        <w:jc w:val="both"/>
        <w:rPr>
          <w:rFonts w:eastAsiaTheme="minorHAnsi"/>
          <w:sz w:val="16"/>
          <w:szCs w:val="16"/>
        </w:rPr>
      </w:pPr>
    </w:p>
    <w:p w:rsidR="00485373" w:rsidRDefault="00485373" w:rsidP="00155A74">
      <w:pPr>
        <w:pStyle w:val="ab"/>
        <w:ind w:left="0" w:firstLine="709"/>
        <w:jc w:val="both"/>
        <w:rPr>
          <w:rFonts w:eastAsiaTheme="minorHAnsi"/>
          <w:sz w:val="16"/>
          <w:szCs w:val="16"/>
        </w:rPr>
      </w:pPr>
    </w:p>
    <w:p w:rsidR="001B7CD7" w:rsidRDefault="001B7CD7" w:rsidP="00155A74">
      <w:pPr>
        <w:pStyle w:val="ab"/>
        <w:ind w:left="0" w:firstLine="709"/>
        <w:jc w:val="both"/>
        <w:rPr>
          <w:rFonts w:eastAsiaTheme="minorHAnsi"/>
          <w:sz w:val="16"/>
          <w:szCs w:val="16"/>
        </w:rPr>
      </w:pPr>
    </w:p>
    <w:p w:rsidR="001B7CD7" w:rsidRDefault="001B7CD7" w:rsidP="00155A74">
      <w:pPr>
        <w:pStyle w:val="ab"/>
        <w:ind w:left="0" w:firstLine="709"/>
        <w:jc w:val="both"/>
        <w:rPr>
          <w:rFonts w:eastAsiaTheme="minorHAnsi"/>
          <w:sz w:val="16"/>
          <w:szCs w:val="16"/>
        </w:rPr>
      </w:pPr>
    </w:p>
    <w:p w:rsidR="00460A12" w:rsidRDefault="00460A12" w:rsidP="00155A74">
      <w:pPr>
        <w:pStyle w:val="ab"/>
        <w:ind w:left="0" w:firstLine="709"/>
        <w:jc w:val="both"/>
        <w:rPr>
          <w:rFonts w:eastAsiaTheme="minorHAnsi"/>
          <w:sz w:val="16"/>
          <w:szCs w:val="16"/>
        </w:rPr>
      </w:pPr>
    </w:p>
    <w:p w:rsidR="00460A12" w:rsidRDefault="00460A12" w:rsidP="00155A74">
      <w:pPr>
        <w:pStyle w:val="ab"/>
        <w:ind w:left="0" w:firstLine="709"/>
        <w:jc w:val="both"/>
        <w:rPr>
          <w:rFonts w:eastAsiaTheme="minorHAnsi"/>
          <w:sz w:val="16"/>
          <w:szCs w:val="16"/>
        </w:rPr>
      </w:pPr>
    </w:p>
    <w:p w:rsidR="00460A12" w:rsidRDefault="00460A12" w:rsidP="00155A74">
      <w:pPr>
        <w:pStyle w:val="ab"/>
        <w:ind w:left="0" w:firstLine="709"/>
        <w:jc w:val="both"/>
        <w:rPr>
          <w:rFonts w:eastAsiaTheme="minorHAnsi"/>
          <w:sz w:val="16"/>
          <w:szCs w:val="16"/>
        </w:rPr>
      </w:pPr>
    </w:p>
    <w:p w:rsidR="00853C00" w:rsidRDefault="00853C00" w:rsidP="00155A74">
      <w:pPr>
        <w:pStyle w:val="ab"/>
        <w:ind w:left="0" w:firstLine="709"/>
        <w:jc w:val="both"/>
        <w:rPr>
          <w:rFonts w:eastAsiaTheme="minorHAnsi"/>
          <w:sz w:val="16"/>
          <w:szCs w:val="16"/>
        </w:rPr>
      </w:pPr>
    </w:p>
    <w:p w:rsidR="00853C00" w:rsidRDefault="00853C00" w:rsidP="00155A74">
      <w:pPr>
        <w:pStyle w:val="ab"/>
        <w:ind w:left="0" w:firstLine="709"/>
        <w:jc w:val="both"/>
        <w:rPr>
          <w:rFonts w:eastAsiaTheme="minorHAnsi"/>
          <w:sz w:val="16"/>
          <w:szCs w:val="16"/>
        </w:rPr>
      </w:pPr>
    </w:p>
    <w:p w:rsidR="00485373" w:rsidRPr="00155A74" w:rsidRDefault="00485373" w:rsidP="00155A74">
      <w:pPr>
        <w:pStyle w:val="ab"/>
        <w:ind w:left="0" w:firstLine="709"/>
        <w:jc w:val="both"/>
        <w:rPr>
          <w:rFonts w:eastAsiaTheme="minorHAnsi"/>
          <w:sz w:val="16"/>
          <w:szCs w:val="16"/>
        </w:rPr>
      </w:pPr>
    </w:p>
    <w:tbl>
      <w:tblPr>
        <w:tblW w:w="9825" w:type="dxa"/>
        <w:tblInd w:w="93" w:type="dxa"/>
        <w:tblLayout w:type="fixed"/>
        <w:tblLook w:val="04A0"/>
      </w:tblPr>
      <w:tblGrid>
        <w:gridCol w:w="581"/>
        <w:gridCol w:w="1135"/>
        <w:gridCol w:w="1135"/>
        <w:gridCol w:w="1081"/>
        <w:gridCol w:w="64"/>
        <w:gridCol w:w="746"/>
        <w:gridCol w:w="1085"/>
        <w:gridCol w:w="1276"/>
        <w:gridCol w:w="1134"/>
        <w:gridCol w:w="1588"/>
      </w:tblGrid>
      <w:tr w:rsidR="00155A74" w:rsidRPr="00155A74" w:rsidTr="00155A74">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w:t>
            </w:r>
          </w:p>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строки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Задачи, м</w:t>
            </w:r>
            <w:r w:rsidRPr="00155A74">
              <w:rPr>
                <w:rFonts w:eastAsia="Times New Roman"/>
                <w:sz w:val="16"/>
                <w:szCs w:val="16"/>
                <w:lang w:eastAsia="ru-RU"/>
              </w:rPr>
              <w:t>е</w:t>
            </w:r>
            <w:r w:rsidRPr="00155A74">
              <w:rPr>
                <w:rFonts w:eastAsia="Times New Roman"/>
                <w:sz w:val="16"/>
                <w:szCs w:val="16"/>
                <w:lang w:eastAsia="ru-RU"/>
              </w:rPr>
              <w:t>роприятия подпрогра</w:t>
            </w:r>
            <w:r w:rsidRPr="00155A74">
              <w:rPr>
                <w:rFonts w:eastAsia="Times New Roman"/>
                <w:sz w:val="16"/>
                <w:szCs w:val="16"/>
                <w:lang w:eastAsia="ru-RU"/>
              </w:rPr>
              <w:t>м</w:t>
            </w:r>
            <w:r w:rsidRPr="00155A74">
              <w:rPr>
                <w:rFonts w:eastAsia="Times New Roman"/>
                <w:sz w:val="16"/>
                <w:szCs w:val="16"/>
                <w:lang w:eastAsia="ru-RU"/>
              </w:rPr>
              <w:t>мы</w:t>
            </w:r>
          </w:p>
        </w:tc>
        <w:tc>
          <w:tcPr>
            <w:tcW w:w="1135"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Срок реал</w:t>
            </w:r>
            <w:r w:rsidRPr="00155A74">
              <w:rPr>
                <w:rFonts w:eastAsia="Times New Roman"/>
                <w:sz w:val="16"/>
                <w:szCs w:val="16"/>
                <w:lang w:eastAsia="ru-RU"/>
              </w:rPr>
              <w:t>и</w:t>
            </w:r>
            <w:r w:rsidRPr="00155A74">
              <w:rPr>
                <w:rFonts w:eastAsia="Times New Roman"/>
                <w:sz w:val="16"/>
                <w:szCs w:val="16"/>
                <w:lang w:eastAsia="ru-RU"/>
              </w:rPr>
              <w:t>зации мер</w:t>
            </w:r>
            <w:r w:rsidRPr="00155A74">
              <w:rPr>
                <w:rFonts w:eastAsia="Times New Roman"/>
                <w:sz w:val="16"/>
                <w:szCs w:val="16"/>
                <w:lang w:eastAsia="ru-RU"/>
              </w:rPr>
              <w:t>о</w:t>
            </w:r>
            <w:r w:rsidRPr="00155A74">
              <w:rPr>
                <w:rFonts w:eastAsia="Times New Roman"/>
                <w:sz w:val="16"/>
                <w:szCs w:val="16"/>
                <w:lang w:eastAsia="ru-RU"/>
              </w:rPr>
              <w:t>приятий программы</w:t>
            </w:r>
          </w:p>
        </w:tc>
        <w:tc>
          <w:tcPr>
            <w:tcW w:w="5386" w:type="dxa"/>
            <w:gridSpan w:val="6"/>
            <w:tcBorders>
              <w:top w:val="single" w:sz="4" w:space="0" w:color="auto"/>
              <w:left w:val="nil"/>
              <w:bottom w:val="single" w:sz="4" w:space="0" w:color="auto"/>
              <w:right w:val="single" w:sz="4" w:space="0" w:color="auto"/>
            </w:tcBorders>
            <w:noWrap/>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Объем финансирования, тыс. руб.</w:t>
            </w:r>
          </w:p>
        </w:tc>
        <w:tc>
          <w:tcPr>
            <w:tcW w:w="1588"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Исполнитель мер</w:t>
            </w:r>
            <w:r w:rsidRPr="00155A74">
              <w:rPr>
                <w:rFonts w:eastAsia="Times New Roman"/>
                <w:sz w:val="16"/>
                <w:szCs w:val="16"/>
                <w:lang w:eastAsia="ru-RU"/>
              </w:rPr>
              <w:t>о</w:t>
            </w:r>
            <w:r w:rsidRPr="00155A74">
              <w:rPr>
                <w:rFonts w:eastAsia="Times New Roman"/>
                <w:sz w:val="16"/>
                <w:szCs w:val="16"/>
                <w:lang w:eastAsia="ru-RU"/>
              </w:rPr>
              <w:t>приятия программы</w:t>
            </w: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Финансовые средства, всего</w:t>
            </w:r>
          </w:p>
        </w:tc>
        <w:tc>
          <w:tcPr>
            <w:tcW w:w="4305" w:type="dxa"/>
            <w:gridSpan w:val="5"/>
            <w:tcBorders>
              <w:top w:val="single" w:sz="4" w:space="0" w:color="auto"/>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 том числе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ФБ</w:t>
            </w:r>
          </w:p>
        </w:tc>
        <w:tc>
          <w:tcPr>
            <w:tcW w:w="108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МБ</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Внебюдже</w:t>
            </w:r>
            <w:r w:rsidRPr="00155A74">
              <w:rPr>
                <w:rFonts w:eastAsia="Times New Roman"/>
                <w:sz w:val="16"/>
                <w:szCs w:val="16"/>
                <w:lang w:eastAsia="ru-RU"/>
              </w:rPr>
              <w:t>т</w:t>
            </w:r>
            <w:r w:rsidRPr="00155A74">
              <w:rPr>
                <w:rFonts w:eastAsia="Times New Roman"/>
                <w:sz w:val="16"/>
                <w:szCs w:val="16"/>
                <w:lang w:eastAsia="ru-RU"/>
              </w:rPr>
              <w:t xml:space="preserve">ные средства </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tcBorders>
              <w:top w:val="nil"/>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113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13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081"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108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588"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r>
      <w:tr w:rsidR="00155A74" w:rsidRPr="00155A74" w:rsidTr="00155A74">
        <w:trPr>
          <w:trHeight w:val="184"/>
        </w:trPr>
        <w:tc>
          <w:tcPr>
            <w:tcW w:w="581"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244" w:type="dxa"/>
            <w:gridSpan w:val="9"/>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Задача 1. Организация мероприятий, направленных на повышение уровня профессионального мастерства педагогов в ДШИ</w:t>
            </w:r>
          </w:p>
        </w:tc>
      </w:tr>
      <w:tr w:rsidR="00155A74" w:rsidRPr="00155A74" w:rsidTr="00155A74">
        <w:trPr>
          <w:trHeight w:val="970"/>
        </w:trPr>
        <w:tc>
          <w:tcPr>
            <w:tcW w:w="581" w:type="dxa"/>
            <w:vMerge w:val="restart"/>
            <w:tcBorders>
              <w:top w:val="nil"/>
              <w:left w:val="single" w:sz="4" w:space="0" w:color="auto"/>
              <w:bottom w:val="nil"/>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135"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1</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1640,0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1640,0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w:t>
            </w:r>
          </w:p>
        </w:tc>
      </w:tr>
      <w:tr w:rsidR="00155A74" w:rsidRPr="00155A74" w:rsidTr="00155A74">
        <w:trPr>
          <w:trHeight w:val="138"/>
        </w:trPr>
        <w:tc>
          <w:tcPr>
            <w:tcW w:w="581"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581"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174"/>
        </w:trPr>
        <w:tc>
          <w:tcPr>
            <w:tcW w:w="581"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581"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08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96"/>
        </w:trPr>
        <w:tc>
          <w:tcPr>
            <w:tcW w:w="581"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08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81"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135"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Семинары, курсы п</w:t>
            </w:r>
            <w:r w:rsidRPr="00155A74">
              <w:rPr>
                <w:rFonts w:eastAsia="Times New Roman"/>
                <w:sz w:val="16"/>
                <w:szCs w:val="16"/>
                <w:lang w:eastAsia="ru-RU"/>
              </w:rPr>
              <w:t>о</w:t>
            </w:r>
            <w:r w:rsidRPr="00155A74">
              <w:rPr>
                <w:rFonts w:eastAsia="Times New Roman"/>
                <w:sz w:val="16"/>
                <w:szCs w:val="16"/>
                <w:lang w:eastAsia="ru-RU"/>
              </w:rPr>
              <w:t>вышения квалифик</w:t>
            </w:r>
            <w:r w:rsidRPr="00155A74">
              <w:rPr>
                <w:rFonts w:eastAsia="Times New Roman"/>
                <w:sz w:val="16"/>
                <w:szCs w:val="16"/>
                <w:lang w:eastAsia="ru-RU"/>
              </w:rPr>
              <w:t>а</w:t>
            </w:r>
            <w:r w:rsidRPr="00155A74">
              <w:rPr>
                <w:rFonts w:eastAsia="Times New Roman"/>
                <w:sz w:val="16"/>
                <w:szCs w:val="16"/>
                <w:lang w:eastAsia="ru-RU"/>
              </w:rPr>
              <w:t>ции, обуч</w:t>
            </w:r>
            <w:r w:rsidRPr="00155A74">
              <w:rPr>
                <w:rFonts w:eastAsia="Times New Roman"/>
                <w:sz w:val="16"/>
                <w:szCs w:val="16"/>
                <w:lang w:eastAsia="ru-RU"/>
              </w:rPr>
              <w:t>е</w:t>
            </w:r>
            <w:r w:rsidRPr="00155A74">
              <w:rPr>
                <w:rFonts w:eastAsia="Times New Roman"/>
                <w:sz w:val="16"/>
                <w:szCs w:val="16"/>
                <w:lang w:eastAsia="ru-RU"/>
              </w:rPr>
              <w:t>ние и пер</w:t>
            </w:r>
            <w:r w:rsidRPr="00155A74">
              <w:rPr>
                <w:rFonts w:eastAsia="Times New Roman"/>
                <w:sz w:val="16"/>
                <w:szCs w:val="16"/>
                <w:lang w:eastAsia="ru-RU"/>
              </w:rPr>
              <w:t>е</w:t>
            </w:r>
            <w:r w:rsidRPr="00155A74">
              <w:rPr>
                <w:rFonts w:eastAsia="Times New Roman"/>
                <w:sz w:val="16"/>
                <w:szCs w:val="16"/>
                <w:lang w:eastAsia="ru-RU"/>
              </w:rPr>
              <w:t>подготовка</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1640,0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1640,0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sz w:val="16"/>
                <w:szCs w:val="16"/>
              </w:rPr>
              <w:t>Управление по культуре, спорту и молодежной пол</w:t>
            </w:r>
            <w:r w:rsidRPr="00155A74">
              <w:rPr>
                <w:sz w:val="16"/>
                <w:szCs w:val="16"/>
              </w:rPr>
              <w:t>и</w:t>
            </w:r>
            <w:r w:rsidRPr="00155A74">
              <w:rPr>
                <w:sz w:val="16"/>
                <w:szCs w:val="16"/>
              </w:rPr>
              <w:t>тике</w:t>
            </w:r>
            <w:r w:rsidRPr="00155A74">
              <w:rPr>
                <w:rFonts w:eastAsia="Times New Roman"/>
                <w:sz w:val="16"/>
                <w:szCs w:val="16"/>
                <w:lang w:eastAsia="ru-RU"/>
              </w:rPr>
              <w:t>, ДШИ</w:t>
            </w: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160,0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08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08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561"/>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08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600"/>
        </w:trPr>
        <w:tc>
          <w:tcPr>
            <w:tcW w:w="581"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9244" w:type="dxa"/>
            <w:gridSpan w:val="9"/>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Задача 2. Организация мероприятий, направленных на развитие творческого потенциала учащихся и педагогов в ДШИ</w:t>
            </w:r>
          </w:p>
        </w:tc>
      </w:tr>
      <w:tr w:rsidR="00155A74" w:rsidRPr="00155A74" w:rsidTr="00155A74">
        <w:trPr>
          <w:trHeight w:val="765"/>
        </w:trPr>
        <w:tc>
          <w:tcPr>
            <w:tcW w:w="581"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1135" w:type="dxa"/>
            <w:vMerge w:val="restart"/>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2</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2886,2</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2886,2</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w:t>
            </w: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486,2</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486,2</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81"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135"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Творческие конкурсы и культурные мероприятия</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2886,2</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2886,2</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sz w:val="16"/>
                <w:szCs w:val="16"/>
              </w:rPr>
              <w:t>Управление по культуре, спорту и молодежной пол</w:t>
            </w:r>
            <w:r w:rsidRPr="00155A74">
              <w:rPr>
                <w:sz w:val="16"/>
                <w:szCs w:val="16"/>
              </w:rPr>
              <w:t>и</w:t>
            </w:r>
            <w:r w:rsidRPr="00155A74">
              <w:rPr>
                <w:sz w:val="16"/>
                <w:szCs w:val="16"/>
              </w:rPr>
              <w:t>тике</w:t>
            </w:r>
            <w:r w:rsidRPr="00155A74">
              <w:rPr>
                <w:rFonts w:eastAsia="Times New Roman"/>
                <w:sz w:val="16"/>
                <w:szCs w:val="16"/>
                <w:lang w:eastAsia="ru-RU"/>
              </w:rPr>
              <w:t>, ДШИ</w:t>
            </w: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486,2</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486,2</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533"/>
        </w:trPr>
        <w:tc>
          <w:tcPr>
            <w:tcW w:w="581"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9244" w:type="dxa"/>
            <w:gridSpan w:val="9"/>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Задача 3. Укрепление материально-технической базы и ремонт имущества ДШИ</w:t>
            </w:r>
          </w:p>
        </w:tc>
      </w:tr>
      <w:tr w:rsidR="00155A74" w:rsidRPr="00155A74" w:rsidTr="00155A74">
        <w:trPr>
          <w:trHeight w:val="765"/>
        </w:trPr>
        <w:tc>
          <w:tcPr>
            <w:tcW w:w="581"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135" w:type="dxa"/>
            <w:vMerge w:val="restart"/>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xml:space="preserve">Всего по задаче 3 </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13809,4</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13809,4</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5809,4</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5809,4</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485373">
        <w:trPr>
          <w:trHeight w:val="70"/>
        </w:trPr>
        <w:tc>
          <w:tcPr>
            <w:tcW w:w="581"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c>
          <w:tcPr>
            <w:tcW w:w="1135"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w:t>
            </w:r>
            <w:r w:rsidRPr="00155A74">
              <w:rPr>
                <w:rFonts w:eastAsia="Times New Roman"/>
                <w:sz w:val="16"/>
                <w:szCs w:val="16"/>
                <w:lang w:eastAsia="ru-RU"/>
              </w:rPr>
              <w:t>е</w:t>
            </w:r>
            <w:r w:rsidRPr="00155A74">
              <w:rPr>
                <w:rFonts w:eastAsia="Times New Roman"/>
                <w:sz w:val="16"/>
                <w:szCs w:val="16"/>
                <w:lang w:eastAsia="ru-RU"/>
              </w:rPr>
              <w:lastRenderedPageBreak/>
              <w:t>ние имущ</w:t>
            </w:r>
            <w:r w:rsidRPr="00155A74">
              <w:rPr>
                <w:rFonts w:eastAsia="Times New Roman"/>
                <w:sz w:val="16"/>
                <w:szCs w:val="16"/>
                <w:lang w:eastAsia="ru-RU"/>
              </w:rPr>
              <w:t>е</w:t>
            </w:r>
            <w:r w:rsidRPr="00155A74">
              <w:rPr>
                <w:rFonts w:eastAsia="Times New Roman"/>
                <w:sz w:val="16"/>
                <w:szCs w:val="16"/>
                <w:lang w:eastAsia="ru-RU"/>
              </w:rPr>
              <w:t>ства для учебных помещений,   учебной литературы и сценич</w:t>
            </w:r>
            <w:r w:rsidRPr="00155A74">
              <w:rPr>
                <w:rFonts w:eastAsia="Times New Roman"/>
                <w:sz w:val="16"/>
                <w:szCs w:val="16"/>
                <w:lang w:eastAsia="ru-RU"/>
              </w:rPr>
              <w:t>е</w:t>
            </w:r>
            <w:r w:rsidRPr="00155A74">
              <w:rPr>
                <w:rFonts w:eastAsia="Times New Roman"/>
                <w:sz w:val="16"/>
                <w:szCs w:val="16"/>
                <w:lang w:eastAsia="ru-RU"/>
              </w:rPr>
              <w:t>ских кост</w:t>
            </w:r>
            <w:r w:rsidRPr="00155A74">
              <w:rPr>
                <w:rFonts w:eastAsia="Times New Roman"/>
                <w:sz w:val="16"/>
                <w:szCs w:val="16"/>
                <w:lang w:eastAsia="ru-RU"/>
              </w:rPr>
              <w:t>ю</w:t>
            </w:r>
            <w:r w:rsidRPr="00155A74">
              <w:rPr>
                <w:rFonts w:eastAsia="Times New Roman"/>
                <w:sz w:val="16"/>
                <w:szCs w:val="16"/>
                <w:lang w:eastAsia="ru-RU"/>
              </w:rPr>
              <w:t>мов в ДШИ</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lastRenderedPageBreak/>
              <w:t xml:space="preserve">2022- </w:t>
            </w:r>
            <w:r w:rsidRPr="00155A74">
              <w:rPr>
                <w:rFonts w:eastAsia="Times New Roman"/>
                <w:sz w:val="16"/>
                <w:szCs w:val="16"/>
                <w:lang w:eastAsia="ru-RU"/>
              </w:rPr>
              <w:lastRenderedPageBreak/>
              <w:t>2026г.г, в том числе</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lastRenderedPageBreak/>
              <w:t>4970,4</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4970,4</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sz w:val="16"/>
                <w:szCs w:val="16"/>
              </w:rPr>
              <w:t xml:space="preserve">Управление по </w:t>
            </w:r>
            <w:r w:rsidRPr="00155A74">
              <w:rPr>
                <w:sz w:val="16"/>
                <w:szCs w:val="16"/>
              </w:rPr>
              <w:lastRenderedPageBreak/>
              <w:t>культуре, спорту и молодежной пол</w:t>
            </w:r>
            <w:r w:rsidRPr="00155A74">
              <w:rPr>
                <w:sz w:val="16"/>
                <w:szCs w:val="16"/>
              </w:rPr>
              <w:t>и</w:t>
            </w:r>
            <w:r w:rsidRPr="00155A74">
              <w:rPr>
                <w:sz w:val="16"/>
                <w:szCs w:val="16"/>
              </w:rPr>
              <w:t>тике</w:t>
            </w:r>
            <w:r w:rsidRPr="00155A74">
              <w:rPr>
                <w:rFonts w:eastAsia="Times New Roman"/>
                <w:sz w:val="16"/>
                <w:szCs w:val="16"/>
                <w:lang w:eastAsia="ru-RU"/>
              </w:rPr>
              <w:t>, ДШИ</w:t>
            </w: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970,4</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970,4</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485373">
        <w:trPr>
          <w:trHeight w:val="427"/>
        </w:trPr>
        <w:tc>
          <w:tcPr>
            <w:tcW w:w="581" w:type="dxa"/>
            <w:vMerge w:val="restart"/>
            <w:tcBorders>
              <w:top w:val="nil"/>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10</w:t>
            </w:r>
          </w:p>
        </w:tc>
        <w:tc>
          <w:tcPr>
            <w:tcW w:w="1135"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Ремонт имущества ДШИ</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8839,0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8839,0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sz w:val="16"/>
                <w:szCs w:val="16"/>
              </w:rPr>
              <w:t>Управление по культуре, спорту и молодежной пол</w:t>
            </w:r>
            <w:r w:rsidRPr="00155A74">
              <w:rPr>
                <w:sz w:val="16"/>
                <w:szCs w:val="16"/>
              </w:rPr>
              <w:t>и</w:t>
            </w:r>
            <w:r w:rsidRPr="00155A74">
              <w:rPr>
                <w:sz w:val="16"/>
                <w:szCs w:val="16"/>
              </w:rPr>
              <w:t>тике</w:t>
            </w:r>
            <w:r w:rsidRPr="00155A74">
              <w:rPr>
                <w:rFonts w:eastAsia="Times New Roman"/>
                <w:sz w:val="16"/>
                <w:szCs w:val="16"/>
                <w:lang w:eastAsia="ru-RU"/>
              </w:rPr>
              <w:t>, ДШИ</w:t>
            </w: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4839,0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4839,0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tcBorders>
              <w:top w:val="single" w:sz="4" w:space="0" w:color="000000"/>
              <w:left w:val="single" w:sz="4" w:space="0" w:color="auto"/>
              <w:bottom w:val="single" w:sz="4" w:space="0" w:color="000000"/>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11</w:t>
            </w:r>
          </w:p>
        </w:tc>
        <w:tc>
          <w:tcPr>
            <w:tcW w:w="9244" w:type="dxa"/>
            <w:gridSpan w:val="9"/>
            <w:tcBorders>
              <w:top w:val="single" w:sz="4" w:space="0" w:color="000000"/>
              <w:left w:val="single" w:sz="4" w:space="0" w:color="auto"/>
              <w:bottom w:val="single" w:sz="4" w:space="0" w:color="000000"/>
              <w:right w:val="single" w:sz="4" w:space="0" w:color="auto"/>
            </w:tcBorders>
            <w:vAlign w:val="center"/>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r>
      <w:tr w:rsidR="00155A74" w:rsidRPr="00155A74" w:rsidTr="00155A74">
        <w:trPr>
          <w:trHeight w:val="300"/>
        </w:trPr>
        <w:tc>
          <w:tcPr>
            <w:tcW w:w="581" w:type="dxa"/>
            <w:vMerge w:val="restart"/>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12</w:t>
            </w:r>
          </w:p>
        </w:tc>
        <w:tc>
          <w:tcPr>
            <w:tcW w:w="1135" w:type="dxa"/>
            <w:vMerge w:val="restart"/>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4</w:t>
            </w: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581" w:type="dxa"/>
            <w:vMerge/>
            <w:tcBorders>
              <w:left w:val="single" w:sz="4" w:space="0" w:color="auto"/>
              <w:bottom w:val="single" w:sz="4" w:space="0" w:color="000000"/>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val="restart"/>
            <w:tcBorders>
              <w:top w:val="single" w:sz="4" w:space="0" w:color="000000"/>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13</w:t>
            </w:r>
          </w:p>
        </w:tc>
        <w:tc>
          <w:tcPr>
            <w:tcW w:w="1135"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Предоста</w:t>
            </w:r>
            <w:r w:rsidRPr="00155A74">
              <w:rPr>
                <w:rFonts w:eastAsia="Times New Roman"/>
                <w:sz w:val="16"/>
                <w:szCs w:val="16"/>
                <w:lang w:eastAsia="ru-RU"/>
              </w:rPr>
              <w:t>в</w:t>
            </w:r>
            <w:r w:rsidRPr="00155A74">
              <w:rPr>
                <w:rFonts w:eastAsia="Times New Roman"/>
                <w:sz w:val="16"/>
                <w:szCs w:val="16"/>
                <w:lang w:eastAsia="ru-RU"/>
              </w:rPr>
              <w:t>ление д</w:t>
            </w:r>
            <w:r w:rsidRPr="00155A74">
              <w:rPr>
                <w:rFonts w:eastAsia="Times New Roman"/>
                <w:sz w:val="16"/>
                <w:szCs w:val="16"/>
                <w:lang w:eastAsia="ru-RU"/>
              </w:rPr>
              <w:t>е</w:t>
            </w:r>
            <w:r w:rsidRPr="00155A74">
              <w:rPr>
                <w:rFonts w:eastAsia="Times New Roman"/>
                <w:sz w:val="16"/>
                <w:szCs w:val="16"/>
                <w:lang w:eastAsia="ru-RU"/>
              </w:rPr>
              <w:t>нежных выплат ст</w:t>
            </w:r>
            <w:r w:rsidRPr="00155A74">
              <w:rPr>
                <w:rFonts w:eastAsia="Times New Roman"/>
                <w:sz w:val="16"/>
                <w:szCs w:val="16"/>
                <w:lang w:eastAsia="ru-RU"/>
              </w:rPr>
              <w:t>у</w:t>
            </w:r>
            <w:r w:rsidRPr="00155A74">
              <w:rPr>
                <w:rFonts w:eastAsia="Times New Roman"/>
                <w:sz w:val="16"/>
                <w:szCs w:val="16"/>
                <w:lang w:eastAsia="ru-RU"/>
              </w:rPr>
              <w:t>де</w:t>
            </w:r>
            <w:r w:rsidRPr="00155A74">
              <w:rPr>
                <w:rFonts w:eastAsia="Times New Roman"/>
                <w:sz w:val="16"/>
                <w:szCs w:val="16"/>
                <w:lang w:eastAsia="ru-RU"/>
              </w:rPr>
              <w:t>н</w:t>
            </w:r>
            <w:r w:rsidRPr="00155A74">
              <w:rPr>
                <w:rFonts w:eastAsia="Times New Roman"/>
                <w:sz w:val="16"/>
                <w:szCs w:val="16"/>
                <w:lang w:eastAsia="ru-RU"/>
              </w:rPr>
              <w:t>там,заключившим дог</w:t>
            </w:r>
            <w:r w:rsidRPr="00155A74">
              <w:rPr>
                <w:rFonts w:eastAsia="Times New Roman"/>
                <w:sz w:val="16"/>
                <w:szCs w:val="16"/>
                <w:lang w:eastAsia="ru-RU"/>
              </w:rPr>
              <w:t>о</w:t>
            </w:r>
            <w:r w:rsidRPr="00155A74">
              <w:rPr>
                <w:rFonts w:eastAsia="Times New Roman"/>
                <w:sz w:val="16"/>
                <w:szCs w:val="16"/>
                <w:lang w:eastAsia="ru-RU"/>
              </w:rPr>
              <w:t xml:space="preserve">воры на целевое обучение </w:t>
            </w: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sz w:val="16"/>
                <w:szCs w:val="16"/>
              </w:rPr>
              <w:t>Управление по культуре, спорту и молодежной пол</w:t>
            </w:r>
            <w:r w:rsidRPr="00155A74">
              <w:rPr>
                <w:sz w:val="16"/>
                <w:szCs w:val="16"/>
              </w:rPr>
              <w:t>и</w:t>
            </w:r>
            <w:r w:rsidRPr="00155A74">
              <w:rPr>
                <w:sz w:val="16"/>
                <w:szCs w:val="16"/>
              </w:rPr>
              <w:t>тике</w:t>
            </w:r>
            <w:r w:rsidRPr="00155A74">
              <w:rPr>
                <w:rFonts w:eastAsia="Times New Roman"/>
                <w:sz w:val="16"/>
                <w:szCs w:val="16"/>
                <w:lang w:eastAsia="ru-RU"/>
              </w:rPr>
              <w:t>, ДШИ</w:t>
            </w: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485373">
        <w:trPr>
          <w:trHeight w:val="501"/>
        </w:trPr>
        <w:tc>
          <w:tcPr>
            <w:tcW w:w="581" w:type="dxa"/>
            <w:vMerge/>
            <w:tcBorders>
              <w:left w:val="single" w:sz="4" w:space="0" w:color="auto"/>
              <w:bottom w:val="single" w:sz="4" w:space="0" w:color="000000"/>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left w:val="single" w:sz="4" w:space="0" w:color="auto"/>
              <w:bottom w:val="single" w:sz="4" w:space="0" w:color="000000"/>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485373">
        <w:trPr>
          <w:trHeight w:val="551"/>
        </w:trPr>
        <w:tc>
          <w:tcPr>
            <w:tcW w:w="581" w:type="dxa"/>
            <w:vMerge w:val="restart"/>
            <w:tcBorders>
              <w:top w:val="single" w:sz="4" w:space="0" w:color="000000"/>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14</w:t>
            </w:r>
          </w:p>
        </w:tc>
        <w:tc>
          <w:tcPr>
            <w:tcW w:w="1135" w:type="dxa"/>
            <w:vMerge w:val="restart"/>
            <w:tcBorders>
              <w:top w:val="single" w:sz="4" w:space="0" w:color="000000"/>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подпрогра</w:t>
            </w:r>
            <w:r w:rsidRPr="00155A74">
              <w:rPr>
                <w:rFonts w:eastAsia="Times New Roman"/>
                <w:sz w:val="16"/>
                <w:szCs w:val="16"/>
                <w:lang w:eastAsia="ru-RU"/>
              </w:rPr>
              <w:t>м</w:t>
            </w:r>
            <w:r w:rsidRPr="00155A74">
              <w:rPr>
                <w:rFonts w:eastAsia="Times New Roman"/>
                <w:sz w:val="16"/>
                <w:szCs w:val="16"/>
                <w:lang w:eastAsia="ru-RU"/>
              </w:rPr>
              <w:t>ме</w:t>
            </w: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18387,3</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ind w:left="-108"/>
              <w:jc w:val="right"/>
              <w:rPr>
                <w:sz w:val="16"/>
                <w:szCs w:val="16"/>
              </w:rPr>
            </w:pPr>
            <w:r w:rsidRPr="00155A74">
              <w:rPr>
                <w:sz w:val="16"/>
                <w:szCs w:val="16"/>
              </w:rPr>
              <w:t>18387,3</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588" w:type="dxa"/>
            <w:vMerge w:val="restart"/>
            <w:tcBorders>
              <w:top w:val="nil"/>
              <w:left w:val="single" w:sz="4" w:space="0" w:color="auto"/>
              <w:bottom w:val="single" w:sz="4" w:space="0" w:color="auto"/>
              <w:right w:val="single" w:sz="4" w:space="0" w:color="auto"/>
            </w:tcBorders>
          </w:tcPr>
          <w:p w:rsidR="00155A74" w:rsidRPr="00155A74" w:rsidRDefault="00155A74" w:rsidP="00155A74">
            <w:pPr>
              <w:rPr>
                <w:rFonts w:eastAsia="Times New Roman"/>
                <w:sz w:val="16"/>
                <w:szCs w:val="16"/>
                <w:lang w:eastAsia="ru-RU"/>
              </w:rPr>
            </w:pPr>
          </w:p>
        </w:tc>
      </w:tr>
      <w:tr w:rsidR="00155A74" w:rsidRPr="00155A74" w:rsidTr="00155A74">
        <w:trPr>
          <w:trHeight w:val="71"/>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6507,3</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6507,3</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588"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746"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085"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276" w:type="dxa"/>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588"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581"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45" w:type="dxa"/>
            <w:gridSpan w:val="2"/>
            <w:tcBorders>
              <w:top w:val="single" w:sz="4" w:space="0" w:color="auto"/>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74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08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1588" w:type="dxa"/>
            <w:vMerge/>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151"/>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vMerge/>
            <w:tcBorders>
              <w:top w:val="single" w:sz="4" w:space="0" w:color="000000"/>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746"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1085"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1588"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170"/>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35"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746"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1085"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jc w:val="right"/>
              <w:rPr>
                <w:sz w:val="16"/>
                <w:szCs w:val="16"/>
              </w:rPr>
            </w:pPr>
            <w:r w:rsidRPr="00155A74">
              <w:rPr>
                <w:sz w:val="16"/>
                <w:szCs w:val="16"/>
              </w:rPr>
              <w:t>2970,0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1588" w:type="dxa"/>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bl>
    <w:p w:rsidR="00155A74" w:rsidRPr="00155A74" w:rsidRDefault="00155A74" w:rsidP="00155A74">
      <w:pPr>
        <w:pStyle w:val="ab"/>
        <w:ind w:left="0"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В случае неполного финансирования подпрограммы приоритетной является задача 3.»;</w:t>
      </w:r>
    </w:p>
    <w:p w:rsidR="00155A74" w:rsidRPr="00155A74" w:rsidRDefault="00155A74" w:rsidP="00155A74">
      <w:pPr>
        <w:jc w:val="both"/>
        <w:rPr>
          <w:sz w:val="16"/>
          <w:szCs w:val="16"/>
        </w:rPr>
      </w:pPr>
    </w:p>
    <w:p w:rsidR="00155A74" w:rsidRPr="00155A74" w:rsidRDefault="00155A74" w:rsidP="00155A74">
      <w:pPr>
        <w:pStyle w:val="ab"/>
        <w:ind w:left="0" w:firstLine="709"/>
        <w:jc w:val="both"/>
        <w:rPr>
          <w:sz w:val="16"/>
          <w:szCs w:val="16"/>
        </w:rPr>
      </w:pPr>
      <w:r w:rsidRPr="00155A74">
        <w:rPr>
          <w:rFonts w:eastAsiaTheme="minorHAnsi"/>
          <w:sz w:val="16"/>
          <w:szCs w:val="16"/>
        </w:rPr>
        <w:t xml:space="preserve">4) </w:t>
      </w:r>
      <w:r w:rsidRPr="00155A74">
        <w:rPr>
          <w:sz w:val="16"/>
          <w:szCs w:val="16"/>
        </w:rPr>
        <w:t xml:space="preserve">в раздел </w:t>
      </w:r>
      <w:r w:rsidRPr="00155A74">
        <w:rPr>
          <w:sz w:val="16"/>
          <w:szCs w:val="16"/>
          <w:lang w:val="en-US"/>
        </w:rPr>
        <w:t>X</w:t>
      </w:r>
      <w:r w:rsidRPr="00155A74">
        <w:rPr>
          <w:sz w:val="16"/>
          <w:szCs w:val="16"/>
        </w:rPr>
        <w:t xml:space="preserve"> «Подпрограмма 3 «Самодеятельное народное творчество» внести следующие изменения:</w:t>
      </w:r>
    </w:p>
    <w:p w:rsidR="00155A74" w:rsidRPr="00155A74" w:rsidRDefault="00155A74" w:rsidP="00155A74">
      <w:pPr>
        <w:pStyle w:val="ab"/>
        <w:ind w:left="0"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а) строку 6 «Ресурсное обеспечение подпрограммы» главы 1 «Паспорт подпрограммы» изложить в следующей редакции:</w:t>
      </w:r>
    </w:p>
    <w:p w:rsidR="00155A74" w:rsidRPr="00155A74" w:rsidRDefault="00155A74" w:rsidP="00155A74">
      <w:pPr>
        <w:pStyle w:val="ab"/>
        <w:ind w:left="0" w:firstLine="709"/>
        <w:jc w:val="both"/>
        <w:rPr>
          <w:sz w:val="16"/>
          <w:szCs w:val="16"/>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472"/>
        <w:gridCol w:w="7371"/>
      </w:tblGrid>
      <w:tr w:rsidR="00155A74" w:rsidRPr="00155A74" w:rsidTr="00155A74">
        <w:tc>
          <w:tcPr>
            <w:tcW w:w="247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Ресурсное обеспечение подпр</w:t>
            </w:r>
            <w:r w:rsidRPr="00155A74">
              <w:rPr>
                <w:sz w:val="16"/>
                <w:szCs w:val="16"/>
              </w:rPr>
              <w:t>о</w:t>
            </w:r>
            <w:r w:rsidRPr="00155A74">
              <w:rPr>
                <w:sz w:val="16"/>
                <w:szCs w:val="16"/>
              </w:rPr>
              <w:t>граммы</w:t>
            </w:r>
          </w:p>
        </w:tc>
        <w:tc>
          <w:tcPr>
            <w:tcW w:w="7371" w:type="dxa"/>
            <w:tcBorders>
              <w:top w:val="single" w:sz="4" w:space="0" w:color="auto"/>
              <w:left w:val="single" w:sz="4" w:space="0" w:color="auto"/>
              <w:bottom w:val="single" w:sz="4" w:space="0" w:color="auto"/>
              <w:right w:val="single" w:sz="4" w:space="0" w:color="auto"/>
            </w:tcBorders>
            <w:hideMark/>
          </w:tcPr>
          <w:tbl>
            <w:tblPr>
              <w:tblW w:w="722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1134"/>
              <w:gridCol w:w="992"/>
              <w:gridCol w:w="992"/>
              <w:gridCol w:w="1134"/>
              <w:gridCol w:w="1276"/>
            </w:tblGrid>
            <w:tr w:rsidR="00155A74" w:rsidRPr="00155A74" w:rsidTr="00155A74">
              <w:tc>
                <w:tcPr>
                  <w:tcW w:w="1701"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Годы</w:t>
                  </w:r>
                </w:p>
              </w:tc>
              <w:tc>
                <w:tcPr>
                  <w:tcW w:w="5528" w:type="dxa"/>
                  <w:gridSpan w:val="5"/>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Объем финансирования, тыс. руб.</w:t>
                  </w:r>
                </w:p>
              </w:tc>
            </w:tr>
            <w:tr w:rsidR="00155A74" w:rsidRPr="00155A74" w:rsidTr="00155A74">
              <w:tc>
                <w:tcPr>
                  <w:tcW w:w="170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Финансир</w:t>
                  </w:r>
                  <w:r w:rsidRPr="00155A74">
                    <w:rPr>
                      <w:sz w:val="16"/>
                      <w:szCs w:val="16"/>
                    </w:rPr>
                    <w:t>о</w:t>
                  </w:r>
                  <w:r w:rsidRPr="00155A74">
                    <w:rPr>
                      <w:sz w:val="16"/>
                      <w:szCs w:val="16"/>
                    </w:rPr>
                    <w:t>вание всего</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ФБ</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МБ</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Внебюдже</w:t>
                  </w:r>
                  <w:r w:rsidRPr="00155A74">
                    <w:rPr>
                      <w:sz w:val="16"/>
                      <w:szCs w:val="16"/>
                    </w:rPr>
                    <w:t>т</w:t>
                  </w:r>
                  <w:r w:rsidRPr="00155A74">
                    <w:rPr>
                      <w:sz w:val="16"/>
                      <w:szCs w:val="16"/>
                    </w:rPr>
                    <w:t>ные средства</w:t>
                  </w:r>
                </w:p>
              </w:tc>
            </w:tr>
            <w:tr w:rsidR="00155A74" w:rsidRPr="00155A74" w:rsidTr="00155A74">
              <w:tc>
                <w:tcPr>
                  <w:tcW w:w="7229" w:type="dxa"/>
                  <w:gridSpan w:val="6"/>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Всего по подпрограмме 3 «Самодеятельное народное творчество»</w:t>
                  </w:r>
                </w:p>
              </w:tc>
            </w:tr>
            <w:tr w:rsidR="00155A74" w:rsidRPr="00155A74" w:rsidTr="00155A74">
              <w:tc>
                <w:tcPr>
                  <w:tcW w:w="170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2022-2026 гг.</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ind w:left="-46"/>
                    <w:jc w:val="right"/>
                    <w:rPr>
                      <w:rFonts w:eastAsia="Times New Roman"/>
                      <w:color w:val="000000"/>
                      <w:sz w:val="16"/>
                      <w:szCs w:val="16"/>
                      <w:lang w:eastAsia="ru-RU"/>
                    </w:rPr>
                  </w:pPr>
                  <w:r w:rsidRPr="00155A74">
                    <w:rPr>
                      <w:rFonts w:eastAsia="Times New Roman"/>
                      <w:color w:val="000000"/>
                      <w:sz w:val="16"/>
                      <w:szCs w:val="16"/>
                      <w:lang w:eastAsia="ru-RU"/>
                    </w:rPr>
                    <w:t>15344,5</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ind w:left="-188"/>
                    <w:jc w:val="right"/>
                    <w:rPr>
                      <w:rFonts w:eastAsia="Times New Roman"/>
                      <w:color w:val="000000"/>
                      <w:sz w:val="16"/>
                      <w:szCs w:val="16"/>
                      <w:lang w:eastAsia="ru-RU"/>
                    </w:rPr>
                  </w:pPr>
                  <w:r w:rsidRPr="00155A74">
                    <w:rPr>
                      <w:rFonts w:eastAsia="Times New Roman"/>
                      <w:color w:val="000000"/>
                      <w:sz w:val="16"/>
                      <w:szCs w:val="16"/>
                      <w:lang w:eastAsia="ru-RU"/>
                    </w:rPr>
                    <w:t>1458,4</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3896,4</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9989,7</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70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2022 г.</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ind w:left="-46"/>
                    <w:jc w:val="right"/>
                    <w:rPr>
                      <w:rFonts w:eastAsia="Times New Roman"/>
                      <w:color w:val="000000"/>
                      <w:sz w:val="16"/>
                      <w:szCs w:val="16"/>
                      <w:lang w:eastAsia="ru-RU"/>
                    </w:rPr>
                  </w:pPr>
                  <w:r w:rsidRPr="00155A74">
                    <w:rPr>
                      <w:rFonts w:eastAsia="Times New Roman"/>
                      <w:color w:val="000000"/>
                      <w:sz w:val="16"/>
                      <w:szCs w:val="16"/>
                      <w:lang w:eastAsia="ru-RU"/>
                    </w:rPr>
                    <w:t>8214,7</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ind w:left="-188"/>
                    <w:jc w:val="right"/>
                    <w:rPr>
                      <w:rFonts w:eastAsia="Times New Roman"/>
                      <w:color w:val="000000"/>
                      <w:sz w:val="16"/>
                      <w:szCs w:val="16"/>
                      <w:lang w:eastAsia="ru-RU"/>
                    </w:rPr>
                  </w:pPr>
                  <w:r w:rsidRPr="00155A74">
                    <w:rPr>
                      <w:rFonts w:eastAsia="Times New Roman"/>
                      <w:color w:val="000000"/>
                      <w:sz w:val="16"/>
                      <w:szCs w:val="16"/>
                      <w:lang w:eastAsia="ru-RU"/>
                    </w:rPr>
                    <w:t>1458,4</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3406,6</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3349,7</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70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2023 г.</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2794,2</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459,2</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2335,0</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70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2024 г.</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1465,6</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30,6</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701"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autoSpaceDE w:val="0"/>
                    <w:autoSpaceDN w:val="0"/>
                    <w:adjustRightInd w:val="0"/>
                    <w:rPr>
                      <w:sz w:val="16"/>
                      <w:szCs w:val="16"/>
                    </w:rPr>
                  </w:pPr>
                  <w:r w:rsidRPr="00155A74">
                    <w:rPr>
                      <w:sz w:val="16"/>
                      <w:szCs w:val="16"/>
                    </w:rPr>
                    <w:t>2025 г.</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9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701"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autoSpaceDE w:val="0"/>
                    <w:autoSpaceDN w:val="0"/>
                    <w:adjustRightInd w:val="0"/>
                    <w:rPr>
                      <w:sz w:val="16"/>
                      <w:szCs w:val="16"/>
                    </w:rPr>
                  </w:pPr>
                  <w:r w:rsidRPr="00155A74">
                    <w:rPr>
                      <w:sz w:val="16"/>
                      <w:szCs w:val="16"/>
                    </w:rPr>
                    <w:t>2026 г.</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9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bl>
          <w:p w:rsidR="00155A74" w:rsidRPr="00155A74" w:rsidRDefault="00155A74" w:rsidP="00155A74">
            <w:pPr>
              <w:rPr>
                <w:sz w:val="16"/>
                <w:szCs w:val="16"/>
              </w:rPr>
            </w:pPr>
          </w:p>
        </w:tc>
      </w:tr>
    </w:tbl>
    <w:p w:rsidR="00155A74" w:rsidRPr="00155A74" w:rsidRDefault="00155A74" w:rsidP="00155A74">
      <w:pPr>
        <w:pStyle w:val="ab"/>
        <w:ind w:left="0" w:firstLine="709"/>
        <w:jc w:val="both"/>
        <w:rPr>
          <w:rFonts w:eastAsiaTheme="minorHAnsi"/>
          <w:sz w:val="16"/>
          <w:szCs w:val="16"/>
        </w:rPr>
      </w:pPr>
    </w:p>
    <w:p w:rsidR="00155A74" w:rsidRPr="00155A74" w:rsidRDefault="00155A74" w:rsidP="00155A74">
      <w:pPr>
        <w:ind w:firstLine="709"/>
        <w:jc w:val="both"/>
        <w:rPr>
          <w:sz w:val="16"/>
          <w:szCs w:val="16"/>
        </w:rPr>
      </w:pPr>
      <w:r w:rsidRPr="00155A74">
        <w:rPr>
          <w:sz w:val="16"/>
          <w:szCs w:val="16"/>
        </w:rPr>
        <w:t>б) главу 4 «Перечень мероприятий подпрограммы» изложить в следующей редакции:</w:t>
      </w:r>
    </w:p>
    <w:p w:rsidR="00155A74" w:rsidRPr="00155A74" w:rsidRDefault="00155A74" w:rsidP="00155A74">
      <w:pPr>
        <w:pStyle w:val="ab"/>
        <w:ind w:left="0" w:firstLine="709"/>
        <w:jc w:val="both"/>
        <w:rPr>
          <w:rFonts w:eastAsiaTheme="minorHAnsi"/>
          <w:sz w:val="16"/>
          <w:szCs w:val="16"/>
        </w:rPr>
      </w:pPr>
    </w:p>
    <w:tbl>
      <w:tblPr>
        <w:tblW w:w="9923" w:type="dxa"/>
        <w:tblInd w:w="-5" w:type="dxa"/>
        <w:tblLayout w:type="fixed"/>
        <w:tblLook w:val="04A0"/>
      </w:tblPr>
      <w:tblGrid>
        <w:gridCol w:w="680"/>
        <w:gridCol w:w="1419"/>
        <w:gridCol w:w="1277"/>
        <w:gridCol w:w="1132"/>
        <w:gridCol w:w="879"/>
        <w:gridCol w:w="963"/>
        <w:gridCol w:w="1134"/>
        <w:gridCol w:w="836"/>
        <w:gridCol w:w="15"/>
        <w:gridCol w:w="1588"/>
      </w:tblGrid>
      <w:tr w:rsidR="00155A74" w:rsidRPr="00155A74" w:rsidTr="00155A74">
        <w:trPr>
          <w:trHeight w:val="300"/>
        </w:trPr>
        <w:tc>
          <w:tcPr>
            <w:tcW w:w="680"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стр</w:t>
            </w:r>
            <w:r w:rsidRPr="00155A74">
              <w:rPr>
                <w:rFonts w:eastAsia="Times New Roman"/>
                <w:sz w:val="16"/>
                <w:szCs w:val="16"/>
                <w:lang w:eastAsia="ru-RU"/>
              </w:rPr>
              <w:t>о</w:t>
            </w:r>
            <w:r w:rsidRPr="00155A74">
              <w:rPr>
                <w:rFonts w:eastAsia="Times New Roman"/>
                <w:sz w:val="16"/>
                <w:szCs w:val="16"/>
                <w:lang w:eastAsia="ru-RU"/>
              </w:rPr>
              <w:t>ки</w:t>
            </w:r>
          </w:p>
        </w:tc>
        <w:tc>
          <w:tcPr>
            <w:tcW w:w="1419"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Задачи, мер</w:t>
            </w:r>
            <w:r w:rsidRPr="00155A74">
              <w:rPr>
                <w:rFonts w:eastAsia="Times New Roman"/>
                <w:sz w:val="16"/>
                <w:szCs w:val="16"/>
                <w:lang w:eastAsia="ru-RU"/>
              </w:rPr>
              <w:t>о</w:t>
            </w:r>
            <w:r w:rsidRPr="00155A74">
              <w:rPr>
                <w:rFonts w:eastAsia="Times New Roman"/>
                <w:sz w:val="16"/>
                <w:szCs w:val="16"/>
                <w:lang w:eastAsia="ru-RU"/>
              </w:rPr>
              <w:t>приятия подпр</w:t>
            </w:r>
            <w:r w:rsidRPr="00155A74">
              <w:rPr>
                <w:rFonts w:eastAsia="Times New Roman"/>
                <w:sz w:val="16"/>
                <w:szCs w:val="16"/>
                <w:lang w:eastAsia="ru-RU"/>
              </w:rPr>
              <w:t>о</w:t>
            </w:r>
            <w:r w:rsidRPr="00155A74">
              <w:rPr>
                <w:rFonts w:eastAsia="Times New Roman"/>
                <w:sz w:val="16"/>
                <w:szCs w:val="16"/>
                <w:lang w:eastAsia="ru-RU"/>
              </w:rPr>
              <w:t>граммы</w:t>
            </w:r>
          </w:p>
        </w:tc>
        <w:tc>
          <w:tcPr>
            <w:tcW w:w="1277"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Срок реализ</w:t>
            </w:r>
            <w:r w:rsidRPr="00155A74">
              <w:rPr>
                <w:rFonts w:eastAsia="Times New Roman"/>
                <w:sz w:val="16"/>
                <w:szCs w:val="16"/>
                <w:lang w:eastAsia="ru-RU"/>
              </w:rPr>
              <w:t>а</w:t>
            </w:r>
            <w:r w:rsidRPr="00155A74">
              <w:rPr>
                <w:rFonts w:eastAsia="Times New Roman"/>
                <w:sz w:val="16"/>
                <w:szCs w:val="16"/>
                <w:lang w:eastAsia="ru-RU"/>
              </w:rPr>
              <w:t>ции меропри</w:t>
            </w:r>
            <w:r w:rsidRPr="00155A74">
              <w:rPr>
                <w:rFonts w:eastAsia="Times New Roman"/>
                <w:sz w:val="16"/>
                <w:szCs w:val="16"/>
                <w:lang w:eastAsia="ru-RU"/>
              </w:rPr>
              <w:t>я</w:t>
            </w:r>
            <w:r w:rsidRPr="00155A74">
              <w:rPr>
                <w:rFonts w:eastAsia="Times New Roman"/>
                <w:sz w:val="16"/>
                <w:szCs w:val="16"/>
                <w:lang w:eastAsia="ru-RU"/>
              </w:rPr>
              <w:t>тий программы</w:t>
            </w:r>
          </w:p>
        </w:tc>
        <w:tc>
          <w:tcPr>
            <w:tcW w:w="4959" w:type="dxa"/>
            <w:gridSpan w:val="6"/>
            <w:tcBorders>
              <w:top w:val="single" w:sz="4" w:space="0" w:color="auto"/>
              <w:left w:val="nil"/>
              <w:bottom w:val="single" w:sz="4" w:space="0" w:color="auto"/>
              <w:right w:val="single" w:sz="4" w:space="0" w:color="auto"/>
            </w:tcBorders>
            <w:noWrap/>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Объем финансирования, тыс. руб.</w:t>
            </w:r>
          </w:p>
        </w:tc>
        <w:tc>
          <w:tcPr>
            <w:tcW w:w="1588"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Исполнитель мер</w:t>
            </w:r>
            <w:r w:rsidRPr="00155A74">
              <w:rPr>
                <w:rFonts w:eastAsia="Times New Roman"/>
                <w:sz w:val="16"/>
                <w:szCs w:val="16"/>
                <w:lang w:eastAsia="ru-RU"/>
              </w:rPr>
              <w:t>о</w:t>
            </w:r>
            <w:r w:rsidRPr="00155A74">
              <w:rPr>
                <w:rFonts w:eastAsia="Times New Roman"/>
                <w:sz w:val="16"/>
                <w:szCs w:val="16"/>
                <w:lang w:eastAsia="ru-RU"/>
              </w:rPr>
              <w:t>приятия программы</w:t>
            </w:r>
          </w:p>
        </w:tc>
      </w:tr>
      <w:tr w:rsidR="00155A74" w:rsidRPr="00155A74" w:rsidTr="00155A74">
        <w:trPr>
          <w:trHeight w:val="300"/>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xml:space="preserve">Финансовые </w:t>
            </w:r>
            <w:r w:rsidRPr="00155A74">
              <w:rPr>
                <w:rFonts w:eastAsia="Times New Roman"/>
                <w:sz w:val="16"/>
                <w:szCs w:val="16"/>
                <w:lang w:eastAsia="ru-RU"/>
              </w:rPr>
              <w:lastRenderedPageBreak/>
              <w:t>средства, всего</w:t>
            </w:r>
          </w:p>
        </w:tc>
        <w:tc>
          <w:tcPr>
            <w:tcW w:w="3827" w:type="dxa"/>
            <w:gridSpan w:val="5"/>
            <w:tcBorders>
              <w:top w:val="single" w:sz="4" w:space="0" w:color="auto"/>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В том числе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680"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879"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ФБ</w:t>
            </w:r>
          </w:p>
        </w:tc>
        <w:tc>
          <w:tcPr>
            <w:tcW w:w="963"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МБ</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Вн</w:t>
            </w:r>
            <w:r w:rsidRPr="00155A74">
              <w:rPr>
                <w:rFonts w:eastAsia="Times New Roman"/>
                <w:sz w:val="16"/>
                <w:szCs w:val="16"/>
                <w:lang w:eastAsia="ru-RU"/>
              </w:rPr>
              <w:t>е</w:t>
            </w:r>
            <w:r w:rsidRPr="00155A74">
              <w:rPr>
                <w:rFonts w:eastAsia="Times New Roman"/>
                <w:sz w:val="16"/>
                <w:szCs w:val="16"/>
                <w:lang w:eastAsia="ru-RU"/>
              </w:rPr>
              <w:t>бюдже</w:t>
            </w:r>
            <w:r w:rsidRPr="00155A74">
              <w:rPr>
                <w:rFonts w:eastAsia="Times New Roman"/>
                <w:sz w:val="16"/>
                <w:szCs w:val="16"/>
                <w:lang w:eastAsia="ru-RU"/>
              </w:rPr>
              <w:t>т</w:t>
            </w:r>
            <w:r w:rsidRPr="00155A74">
              <w:rPr>
                <w:rFonts w:eastAsia="Times New Roman"/>
                <w:sz w:val="16"/>
                <w:szCs w:val="16"/>
                <w:lang w:eastAsia="ru-RU"/>
              </w:rPr>
              <w:t xml:space="preserve">ные средства </w:t>
            </w:r>
          </w:p>
        </w:tc>
        <w:tc>
          <w:tcPr>
            <w:tcW w:w="1588" w:type="dxa"/>
            <w:vMerge/>
            <w:tcBorders>
              <w:top w:val="nil"/>
              <w:left w:val="nil"/>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tcBorders>
              <w:top w:val="nil"/>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1</w:t>
            </w:r>
          </w:p>
        </w:tc>
        <w:tc>
          <w:tcPr>
            <w:tcW w:w="1419"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277"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113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879"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963"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c>
          <w:tcPr>
            <w:tcW w:w="1588"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10</w:t>
            </w:r>
          </w:p>
        </w:tc>
      </w:tr>
      <w:tr w:rsidR="00155A74" w:rsidRPr="00155A74" w:rsidTr="00155A74">
        <w:trPr>
          <w:trHeight w:val="615"/>
        </w:trPr>
        <w:tc>
          <w:tcPr>
            <w:tcW w:w="680"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243" w:type="dxa"/>
            <w:gridSpan w:val="9"/>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1. </w:t>
            </w:r>
            <w:r w:rsidRPr="00155A74">
              <w:rPr>
                <w:sz w:val="16"/>
                <w:szCs w:val="16"/>
              </w:rPr>
              <w:t>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w:t>
            </w:r>
          </w:p>
        </w:tc>
      </w:tr>
      <w:tr w:rsidR="00155A74" w:rsidRPr="00155A74" w:rsidTr="00DA272D">
        <w:trPr>
          <w:trHeight w:val="467"/>
        </w:trPr>
        <w:tc>
          <w:tcPr>
            <w:tcW w:w="680"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419"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1</w:t>
            </w: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630,0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630,0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w:t>
            </w: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150,0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150,0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DA272D">
        <w:trPr>
          <w:trHeight w:val="424"/>
        </w:trPr>
        <w:tc>
          <w:tcPr>
            <w:tcW w:w="680"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419"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Семинары, ку</w:t>
            </w:r>
            <w:r w:rsidRPr="00155A74">
              <w:rPr>
                <w:rFonts w:eastAsia="Times New Roman"/>
                <w:sz w:val="16"/>
                <w:szCs w:val="16"/>
                <w:lang w:eastAsia="ru-RU"/>
              </w:rPr>
              <w:t>р</w:t>
            </w:r>
            <w:r w:rsidRPr="00155A74">
              <w:rPr>
                <w:rFonts w:eastAsia="Times New Roman"/>
                <w:sz w:val="16"/>
                <w:szCs w:val="16"/>
                <w:lang w:eastAsia="ru-RU"/>
              </w:rPr>
              <w:t>сы повышения квалификации, обучение и пер</w:t>
            </w:r>
            <w:r w:rsidRPr="00155A74">
              <w:rPr>
                <w:rFonts w:eastAsia="Times New Roman"/>
                <w:sz w:val="16"/>
                <w:szCs w:val="16"/>
                <w:lang w:eastAsia="ru-RU"/>
              </w:rPr>
              <w:t>е</w:t>
            </w:r>
            <w:r w:rsidRPr="00155A74">
              <w:rPr>
                <w:rFonts w:eastAsia="Times New Roman"/>
                <w:sz w:val="16"/>
                <w:szCs w:val="16"/>
                <w:lang w:eastAsia="ru-RU"/>
              </w:rPr>
              <w:t>подготовка</w:t>
            </w: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630,0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630,0</w:t>
            </w:r>
          </w:p>
        </w:tc>
        <w:tc>
          <w:tcPr>
            <w:tcW w:w="851" w:type="dxa"/>
            <w:gridSpan w:val="2"/>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тике, РЦНТиД</w:t>
            </w: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150,0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150,0</w:t>
            </w:r>
          </w:p>
        </w:tc>
        <w:tc>
          <w:tcPr>
            <w:tcW w:w="851" w:type="dxa"/>
            <w:gridSpan w:val="2"/>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120,0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55"/>
        </w:trPr>
        <w:tc>
          <w:tcPr>
            <w:tcW w:w="680"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9243" w:type="dxa"/>
            <w:gridSpan w:val="9"/>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2. </w:t>
            </w:r>
            <w:r w:rsidRPr="00155A74">
              <w:rPr>
                <w:sz w:val="16"/>
                <w:szCs w:val="16"/>
              </w:rPr>
              <w:t>Организация информационно-просветительских и культурно-массовых мероприятий</w:t>
            </w:r>
          </w:p>
        </w:tc>
      </w:tr>
      <w:tr w:rsidR="00155A74" w:rsidRPr="00155A74" w:rsidTr="00DA272D">
        <w:trPr>
          <w:trHeight w:val="542"/>
        </w:trPr>
        <w:tc>
          <w:tcPr>
            <w:tcW w:w="680"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1419"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xml:space="preserve">Всего по задаче 2 </w:t>
            </w: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5055,0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5055,0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1395,0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1395,0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val="573"/>
        </w:trPr>
        <w:tc>
          <w:tcPr>
            <w:tcW w:w="680"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419"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Информационно-просветител</w:t>
            </w:r>
            <w:r w:rsidRPr="00155A74">
              <w:rPr>
                <w:rFonts w:eastAsia="Times New Roman"/>
                <w:sz w:val="16"/>
                <w:szCs w:val="16"/>
                <w:lang w:eastAsia="ru-RU"/>
              </w:rPr>
              <w:t>ь</w:t>
            </w:r>
            <w:r w:rsidRPr="00155A74">
              <w:rPr>
                <w:rFonts w:eastAsia="Times New Roman"/>
                <w:sz w:val="16"/>
                <w:szCs w:val="16"/>
                <w:lang w:eastAsia="ru-RU"/>
              </w:rPr>
              <w:t>ские и культу</w:t>
            </w:r>
            <w:r w:rsidRPr="00155A74">
              <w:rPr>
                <w:rFonts w:eastAsia="Times New Roman"/>
                <w:sz w:val="16"/>
                <w:szCs w:val="16"/>
                <w:lang w:eastAsia="ru-RU"/>
              </w:rPr>
              <w:t>р</w:t>
            </w:r>
            <w:r w:rsidRPr="00155A74">
              <w:rPr>
                <w:rFonts w:eastAsia="Times New Roman"/>
                <w:sz w:val="16"/>
                <w:szCs w:val="16"/>
                <w:lang w:eastAsia="ru-RU"/>
              </w:rPr>
              <w:t>но-массовые мероприятия</w:t>
            </w: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5055,0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5055,0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тике, РЦНТиД</w:t>
            </w: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1395,0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1395,0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915,0</w:t>
            </w:r>
          </w:p>
        </w:tc>
        <w:tc>
          <w:tcPr>
            <w:tcW w:w="851" w:type="dxa"/>
            <w:gridSpan w:val="2"/>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536"/>
        </w:trPr>
        <w:tc>
          <w:tcPr>
            <w:tcW w:w="680"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9243" w:type="dxa"/>
            <w:gridSpan w:val="9"/>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3. </w:t>
            </w:r>
            <w:r w:rsidRPr="00155A74">
              <w:rPr>
                <w:sz w:val="16"/>
                <w:szCs w:val="16"/>
              </w:rPr>
              <w:t>Укрепление материально-технической базы и ремонт имущества РЦНТиД</w:t>
            </w:r>
          </w:p>
        </w:tc>
      </w:tr>
      <w:tr w:rsidR="00155A74" w:rsidRPr="00155A74" w:rsidTr="00DA272D">
        <w:trPr>
          <w:trHeight w:val="427"/>
        </w:trPr>
        <w:tc>
          <w:tcPr>
            <w:tcW w:w="680"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419"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xml:space="preserve">Всего по задаче 3 </w:t>
            </w: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9171,7</w:t>
            </w:r>
          </w:p>
        </w:tc>
        <w:tc>
          <w:tcPr>
            <w:tcW w:w="879" w:type="dxa"/>
            <w:tcBorders>
              <w:top w:val="nil"/>
              <w:left w:val="nil"/>
              <w:bottom w:val="single" w:sz="4" w:space="0" w:color="auto"/>
              <w:right w:val="single" w:sz="4" w:space="0" w:color="auto"/>
            </w:tcBorders>
            <w:hideMark/>
          </w:tcPr>
          <w:p w:rsidR="00155A74" w:rsidRPr="00155A74" w:rsidRDefault="00155A74" w:rsidP="00155A74">
            <w:pPr>
              <w:ind w:left="-108" w:right="-107"/>
              <w:jc w:val="right"/>
              <w:rPr>
                <w:sz w:val="16"/>
                <w:szCs w:val="16"/>
              </w:rPr>
            </w:pPr>
            <w:r w:rsidRPr="00155A74">
              <w:rPr>
                <w:sz w:val="16"/>
                <w:szCs w:val="16"/>
              </w:rPr>
              <w:t>1458,4</w:t>
            </w:r>
          </w:p>
        </w:tc>
        <w:tc>
          <w:tcPr>
            <w:tcW w:w="963" w:type="dxa"/>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ind w:left="-109"/>
              <w:jc w:val="right"/>
              <w:rPr>
                <w:sz w:val="16"/>
                <w:szCs w:val="16"/>
              </w:rPr>
            </w:pPr>
            <w:r w:rsidRPr="00155A74">
              <w:rPr>
                <w:rFonts w:eastAsia="Times New Roman"/>
                <w:sz w:val="16"/>
                <w:szCs w:val="16"/>
                <w:lang w:eastAsia="ru-RU"/>
              </w:rPr>
              <w:t>3408,6</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4304,7</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val="restart"/>
            <w:tcBorders>
              <w:top w:val="nil"/>
              <w:left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6508,4</w:t>
            </w:r>
          </w:p>
        </w:tc>
        <w:tc>
          <w:tcPr>
            <w:tcW w:w="879" w:type="dxa"/>
            <w:tcBorders>
              <w:top w:val="nil"/>
              <w:left w:val="nil"/>
              <w:bottom w:val="single" w:sz="4" w:space="0" w:color="auto"/>
              <w:right w:val="single" w:sz="4" w:space="0" w:color="auto"/>
            </w:tcBorders>
            <w:hideMark/>
          </w:tcPr>
          <w:p w:rsidR="00155A74" w:rsidRPr="00155A74" w:rsidRDefault="00155A74" w:rsidP="00155A74">
            <w:pPr>
              <w:ind w:left="-108" w:right="-107"/>
              <w:jc w:val="right"/>
              <w:rPr>
                <w:sz w:val="16"/>
                <w:szCs w:val="16"/>
              </w:rPr>
            </w:pPr>
            <w:r w:rsidRPr="00155A74">
              <w:rPr>
                <w:sz w:val="16"/>
                <w:szCs w:val="16"/>
              </w:rPr>
              <w:t>1458,4</w:t>
            </w:r>
          </w:p>
        </w:tc>
        <w:tc>
          <w:tcPr>
            <w:tcW w:w="963" w:type="dxa"/>
            <w:tcBorders>
              <w:top w:val="nil"/>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ind w:left="-109"/>
              <w:jc w:val="right"/>
              <w:rPr>
                <w:sz w:val="16"/>
                <w:szCs w:val="16"/>
              </w:rPr>
            </w:pPr>
            <w:r w:rsidRPr="00155A74">
              <w:rPr>
                <w:rFonts w:eastAsia="Times New Roman"/>
                <w:sz w:val="16"/>
                <w:szCs w:val="16"/>
                <w:lang w:eastAsia="ru-RU"/>
              </w:rPr>
              <w:t>3245,3</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1804,7</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1453,1</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153,1</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1300,0</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410,2</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10,2</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400,0</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400,0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400,0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400,0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400,0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val="582"/>
        </w:trPr>
        <w:tc>
          <w:tcPr>
            <w:tcW w:w="680"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c>
          <w:tcPr>
            <w:tcW w:w="1419"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Приобретение основных средств</w:t>
            </w: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7227,8</w:t>
            </w:r>
          </w:p>
        </w:tc>
        <w:tc>
          <w:tcPr>
            <w:tcW w:w="879" w:type="dxa"/>
            <w:tcBorders>
              <w:top w:val="nil"/>
              <w:left w:val="nil"/>
              <w:bottom w:val="single" w:sz="4" w:space="0" w:color="auto"/>
              <w:right w:val="single" w:sz="4" w:space="0" w:color="auto"/>
            </w:tcBorders>
            <w:hideMark/>
          </w:tcPr>
          <w:p w:rsidR="00155A74" w:rsidRPr="00155A74" w:rsidRDefault="00155A74" w:rsidP="00155A74">
            <w:pPr>
              <w:ind w:left="-108" w:right="-107"/>
              <w:jc w:val="right"/>
              <w:rPr>
                <w:rFonts w:eastAsia="Times New Roman"/>
                <w:sz w:val="16"/>
                <w:szCs w:val="16"/>
                <w:lang w:eastAsia="ru-RU"/>
              </w:rPr>
            </w:pPr>
            <w:r w:rsidRPr="00155A74">
              <w:rPr>
                <w:rFonts w:eastAsia="Times New Roman"/>
                <w:sz w:val="16"/>
                <w:szCs w:val="16"/>
                <w:lang w:eastAsia="ru-RU"/>
              </w:rPr>
              <w:t>1458,4</w:t>
            </w:r>
          </w:p>
        </w:tc>
        <w:tc>
          <w:tcPr>
            <w:tcW w:w="963" w:type="dxa"/>
            <w:tcBorders>
              <w:top w:val="nil"/>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3164,7</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2604,7</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val="restart"/>
            <w:tcBorders>
              <w:top w:val="nil"/>
              <w:left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тике, РЦНТиД</w:t>
            </w: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6327,8</w:t>
            </w:r>
          </w:p>
        </w:tc>
        <w:tc>
          <w:tcPr>
            <w:tcW w:w="879" w:type="dxa"/>
            <w:tcBorders>
              <w:top w:val="nil"/>
              <w:left w:val="nil"/>
              <w:bottom w:val="single" w:sz="4" w:space="0" w:color="auto"/>
              <w:right w:val="single" w:sz="4" w:space="0" w:color="auto"/>
            </w:tcBorders>
            <w:hideMark/>
          </w:tcPr>
          <w:p w:rsidR="00155A74" w:rsidRPr="00155A74" w:rsidRDefault="00155A74" w:rsidP="00155A74">
            <w:pPr>
              <w:ind w:left="-108" w:right="-107"/>
              <w:jc w:val="right"/>
              <w:rPr>
                <w:rFonts w:eastAsia="Times New Roman"/>
                <w:sz w:val="16"/>
                <w:szCs w:val="16"/>
                <w:lang w:eastAsia="ru-RU"/>
              </w:rPr>
            </w:pPr>
            <w:r w:rsidRPr="00155A74">
              <w:rPr>
                <w:rFonts w:eastAsia="Times New Roman"/>
                <w:sz w:val="16"/>
                <w:szCs w:val="16"/>
                <w:lang w:eastAsia="ru-RU"/>
              </w:rPr>
              <w:t>1458,4</w:t>
            </w:r>
          </w:p>
        </w:tc>
        <w:tc>
          <w:tcPr>
            <w:tcW w:w="963" w:type="dxa"/>
            <w:tcBorders>
              <w:top w:val="nil"/>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3164,7</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1704,7</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val="460"/>
        </w:trPr>
        <w:tc>
          <w:tcPr>
            <w:tcW w:w="680"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10</w:t>
            </w:r>
          </w:p>
        </w:tc>
        <w:tc>
          <w:tcPr>
            <w:tcW w:w="1419"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Ремонт имущ</w:t>
            </w:r>
            <w:r w:rsidRPr="00155A74">
              <w:rPr>
                <w:rFonts w:eastAsia="Times New Roman"/>
                <w:sz w:val="16"/>
                <w:szCs w:val="16"/>
                <w:lang w:eastAsia="ru-RU"/>
              </w:rPr>
              <w:t>е</w:t>
            </w:r>
            <w:r w:rsidRPr="00155A74">
              <w:rPr>
                <w:rFonts w:eastAsia="Times New Roman"/>
                <w:sz w:val="16"/>
                <w:szCs w:val="16"/>
                <w:lang w:eastAsia="ru-RU"/>
              </w:rPr>
              <w:t>ства</w:t>
            </w: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1700,0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sz w:val="16"/>
                <w:szCs w:val="16"/>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widowControl w:val="0"/>
              <w:autoSpaceDE w:val="0"/>
              <w:autoSpaceDN w:val="0"/>
              <w:adjustRightInd w:val="0"/>
              <w:ind w:left="-109"/>
              <w:jc w:val="right"/>
              <w:rPr>
                <w:sz w:val="16"/>
                <w:szCs w:val="16"/>
              </w:rPr>
            </w:pPr>
            <w:r w:rsidRPr="00155A74">
              <w:rPr>
                <w:sz w:val="16"/>
                <w:szCs w:val="16"/>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1700,0</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тике, РЦНТиД</w:t>
            </w: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1300,0</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36"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11</w:t>
            </w:r>
          </w:p>
        </w:tc>
        <w:tc>
          <w:tcPr>
            <w:tcW w:w="1419"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Приобретение сырья, расхо</w:t>
            </w:r>
            <w:r w:rsidRPr="00155A74">
              <w:rPr>
                <w:rFonts w:eastAsia="Times New Roman"/>
                <w:sz w:val="16"/>
                <w:szCs w:val="16"/>
                <w:lang w:eastAsia="ru-RU"/>
              </w:rPr>
              <w:t>д</w:t>
            </w:r>
            <w:r w:rsidRPr="00155A74">
              <w:rPr>
                <w:rFonts w:eastAsia="Times New Roman"/>
                <w:sz w:val="16"/>
                <w:szCs w:val="16"/>
                <w:lang w:eastAsia="ru-RU"/>
              </w:rPr>
              <w:t>ных материалов для мастерских народных рем</w:t>
            </w:r>
            <w:r w:rsidRPr="00155A74">
              <w:rPr>
                <w:rFonts w:eastAsia="Times New Roman"/>
                <w:sz w:val="16"/>
                <w:szCs w:val="16"/>
                <w:lang w:eastAsia="ru-RU"/>
              </w:rPr>
              <w:t>е</w:t>
            </w:r>
            <w:r w:rsidRPr="00155A74">
              <w:rPr>
                <w:rFonts w:eastAsia="Times New Roman"/>
                <w:sz w:val="16"/>
                <w:szCs w:val="16"/>
                <w:lang w:eastAsia="ru-RU"/>
              </w:rPr>
              <w:t>сел</w:t>
            </w: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ind w:left="-109"/>
              <w:jc w:val="right"/>
              <w:rPr>
                <w:sz w:val="16"/>
                <w:szCs w:val="16"/>
              </w:rPr>
            </w:pPr>
            <w:r w:rsidRPr="00155A74">
              <w:rPr>
                <w:sz w:val="16"/>
                <w:szCs w:val="16"/>
              </w:rPr>
              <w:t>243,9</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sz w:val="16"/>
                <w:szCs w:val="16"/>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ind w:left="-109"/>
              <w:jc w:val="right"/>
              <w:rPr>
                <w:sz w:val="16"/>
                <w:szCs w:val="16"/>
              </w:rPr>
            </w:pPr>
            <w:r w:rsidRPr="00155A74">
              <w:rPr>
                <w:sz w:val="16"/>
                <w:szCs w:val="16"/>
              </w:rPr>
              <w:t>243,9</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widowControl w:val="0"/>
              <w:autoSpaceDE w:val="0"/>
              <w:autoSpaceDN w:val="0"/>
              <w:adjustRightInd w:val="0"/>
              <w:ind w:left="-109"/>
              <w:jc w:val="right"/>
              <w:rPr>
                <w:sz w:val="16"/>
                <w:szCs w:val="16"/>
              </w:rPr>
            </w:pPr>
            <w:r w:rsidRPr="00155A74">
              <w:rPr>
                <w:sz w:val="16"/>
                <w:szCs w:val="16"/>
              </w:rPr>
              <w:t>0,0</w:t>
            </w:r>
          </w:p>
        </w:tc>
        <w:tc>
          <w:tcPr>
            <w:tcW w:w="836" w:type="dxa"/>
            <w:tcBorders>
              <w:top w:val="nil"/>
              <w:left w:val="nil"/>
              <w:bottom w:val="single" w:sz="4" w:space="0" w:color="auto"/>
              <w:right w:val="single" w:sz="4" w:space="0" w:color="auto"/>
            </w:tcBorders>
          </w:tcPr>
          <w:p w:rsidR="00155A74" w:rsidRPr="00155A74" w:rsidRDefault="00155A74" w:rsidP="00155A74">
            <w:pPr>
              <w:widowControl w:val="0"/>
              <w:autoSpaceDE w:val="0"/>
              <w:autoSpaceDN w:val="0"/>
              <w:adjustRightInd w:val="0"/>
              <w:ind w:left="-109"/>
              <w:jc w:val="right"/>
              <w:rPr>
                <w:sz w:val="16"/>
                <w:szCs w:val="16"/>
              </w:rPr>
            </w:pPr>
            <w:r w:rsidRPr="00155A74">
              <w:rPr>
                <w:sz w:val="16"/>
                <w:szCs w:val="16"/>
              </w:rPr>
              <w:t>0,0</w:t>
            </w:r>
          </w:p>
        </w:tc>
        <w:tc>
          <w:tcPr>
            <w:tcW w:w="1603" w:type="dxa"/>
            <w:gridSpan w:val="2"/>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тике, РЦНТиД</w:t>
            </w: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80,6</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80,6</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153,1</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153,1</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10,2</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10,2</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12</w:t>
            </w:r>
          </w:p>
        </w:tc>
        <w:tc>
          <w:tcPr>
            <w:tcW w:w="9243" w:type="dxa"/>
            <w:gridSpan w:val="9"/>
            <w:tcBorders>
              <w:left w:val="single" w:sz="4" w:space="0" w:color="auto"/>
              <w:bottom w:val="single" w:sz="4" w:space="0" w:color="auto"/>
              <w:right w:val="single" w:sz="4" w:space="0" w:color="auto"/>
            </w:tcBorders>
            <w:vAlign w:val="center"/>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Задача 4. Создание условий для развития местного традиционного народного художественного творчества в поселениях, входящих в состав Нижнеудинского района.</w:t>
            </w:r>
          </w:p>
        </w:tc>
      </w:tr>
      <w:tr w:rsidR="00155A74" w:rsidRPr="00155A74" w:rsidTr="00155A74">
        <w:trPr>
          <w:trHeight w:val="70"/>
        </w:trPr>
        <w:tc>
          <w:tcPr>
            <w:tcW w:w="680"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13</w:t>
            </w:r>
          </w:p>
        </w:tc>
        <w:tc>
          <w:tcPr>
            <w:tcW w:w="1419"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4</w:t>
            </w: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487,8</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487,8</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161,3</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161,3</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306,1</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306,1</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20,4</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20,4</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14</w:t>
            </w:r>
          </w:p>
        </w:tc>
        <w:tc>
          <w:tcPr>
            <w:tcW w:w="1419"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Приобретение сырья, расхо</w:t>
            </w:r>
            <w:r w:rsidRPr="00155A74">
              <w:rPr>
                <w:rFonts w:eastAsia="Times New Roman"/>
                <w:sz w:val="16"/>
                <w:szCs w:val="16"/>
                <w:lang w:eastAsia="ru-RU"/>
              </w:rPr>
              <w:t>д</w:t>
            </w:r>
            <w:r w:rsidRPr="00155A74">
              <w:rPr>
                <w:rFonts w:eastAsia="Times New Roman"/>
                <w:sz w:val="16"/>
                <w:szCs w:val="16"/>
                <w:lang w:eastAsia="ru-RU"/>
              </w:rPr>
              <w:t>ных материалов для мастерских народных рем</w:t>
            </w:r>
            <w:r w:rsidRPr="00155A74">
              <w:rPr>
                <w:rFonts w:eastAsia="Times New Roman"/>
                <w:sz w:val="16"/>
                <w:szCs w:val="16"/>
                <w:lang w:eastAsia="ru-RU"/>
              </w:rPr>
              <w:t>е</w:t>
            </w:r>
            <w:r w:rsidRPr="00155A74">
              <w:rPr>
                <w:rFonts w:eastAsia="Times New Roman"/>
                <w:sz w:val="16"/>
                <w:szCs w:val="16"/>
                <w:lang w:eastAsia="ru-RU"/>
              </w:rPr>
              <w:t>сел</w:t>
            </w: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487,8</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487,8</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тике, РЦНТиД</w:t>
            </w: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161,3</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161,3</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306,1</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306,1</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20,4</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20,4</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7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ind w:left="-109"/>
              <w:jc w:val="right"/>
              <w:rPr>
                <w:rFonts w:eastAsia="Times New Roman"/>
                <w:sz w:val="16"/>
                <w:szCs w:val="16"/>
                <w:lang w:eastAsia="ru-RU"/>
              </w:rPr>
            </w:pPr>
            <w:r w:rsidRPr="00155A74">
              <w:rPr>
                <w:rFonts w:eastAsia="Times New Roman"/>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36"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15</w:t>
            </w:r>
          </w:p>
        </w:tc>
        <w:tc>
          <w:tcPr>
            <w:tcW w:w="1419"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подпр</w:t>
            </w:r>
            <w:r w:rsidRPr="00155A74">
              <w:rPr>
                <w:rFonts w:eastAsia="Times New Roman"/>
                <w:sz w:val="16"/>
                <w:szCs w:val="16"/>
                <w:lang w:eastAsia="ru-RU"/>
              </w:rPr>
              <w:t>о</w:t>
            </w:r>
            <w:r w:rsidRPr="00155A74">
              <w:rPr>
                <w:rFonts w:eastAsia="Times New Roman"/>
                <w:sz w:val="16"/>
                <w:szCs w:val="16"/>
                <w:lang w:eastAsia="ru-RU"/>
              </w:rPr>
              <w:t>грамме</w:t>
            </w: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ind w:left="-46"/>
              <w:jc w:val="right"/>
              <w:rPr>
                <w:rFonts w:eastAsia="Times New Roman"/>
                <w:color w:val="000000"/>
                <w:sz w:val="16"/>
                <w:szCs w:val="16"/>
                <w:lang w:eastAsia="ru-RU"/>
              </w:rPr>
            </w:pPr>
            <w:r w:rsidRPr="00155A74">
              <w:rPr>
                <w:rFonts w:eastAsia="Times New Roman"/>
                <w:color w:val="000000"/>
                <w:sz w:val="16"/>
                <w:szCs w:val="16"/>
                <w:lang w:eastAsia="ru-RU"/>
              </w:rPr>
              <w:t>15344,5</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ind w:left="-188"/>
              <w:jc w:val="right"/>
              <w:rPr>
                <w:rFonts w:eastAsia="Times New Roman"/>
                <w:color w:val="000000"/>
                <w:sz w:val="16"/>
                <w:szCs w:val="16"/>
                <w:lang w:eastAsia="ru-RU"/>
              </w:rPr>
            </w:pPr>
            <w:r w:rsidRPr="00155A74">
              <w:rPr>
                <w:rFonts w:eastAsia="Times New Roman"/>
                <w:color w:val="000000"/>
                <w:sz w:val="16"/>
                <w:szCs w:val="16"/>
                <w:lang w:eastAsia="ru-RU"/>
              </w:rPr>
              <w:t>1458,4</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3896,4</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9989,7</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603" w:type="dxa"/>
            <w:gridSpan w:val="2"/>
            <w:vMerge w:val="restart"/>
            <w:tcBorders>
              <w:top w:val="single" w:sz="4" w:space="0" w:color="auto"/>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ind w:left="-46"/>
              <w:jc w:val="right"/>
              <w:rPr>
                <w:rFonts w:eastAsia="Times New Roman"/>
                <w:color w:val="000000"/>
                <w:sz w:val="16"/>
                <w:szCs w:val="16"/>
                <w:lang w:eastAsia="ru-RU"/>
              </w:rPr>
            </w:pPr>
            <w:r w:rsidRPr="00155A74">
              <w:rPr>
                <w:rFonts w:eastAsia="Times New Roman"/>
                <w:color w:val="000000"/>
                <w:sz w:val="16"/>
                <w:szCs w:val="16"/>
                <w:lang w:eastAsia="ru-RU"/>
              </w:rPr>
              <w:t>8214,7</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ind w:left="-188"/>
              <w:jc w:val="right"/>
              <w:rPr>
                <w:rFonts w:eastAsia="Times New Roman"/>
                <w:color w:val="000000"/>
                <w:sz w:val="16"/>
                <w:szCs w:val="16"/>
                <w:lang w:eastAsia="ru-RU"/>
              </w:rPr>
            </w:pPr>
            <w:r w:rsidRPr="00155A74">
              <w:rPr>
                <w:rFonts w:eastAsia="Times New Roman"/>
                <w:color w:val="000000"/>
                <w:sz w:val="16"/>
                <w:szCs w:val="16"/>
                <w:lang w:eastAsia="ru-RU"/>
              </w:rPr>
              <w:t>1458,4</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ind w:left="-108"/>
              <w:jc w:val="right"/>
              <w:rPr>
                <w:rFonts w:eastAsia="Times New Roman"/>
                <w:color w:val="000000"/>
                <w:sz w:val="16"/>
                <w:szCs w:val="16"/>
                <w:lang w:eastAsia="ru-RU"/>
              </w:rPr>
            </w:pPr>
            <w:r w:rsidRPr="00155A74">
              <w:rPr>
                <w:rFonts w:eastAsia="Times New Roman"/>
                <w:color w:val="000000"/>
                <w:sz w:val="16"/>
                <w:szCs w:val="16"/>
                <w:lang w:eastAsia="ru-RU"/>
              </w:rPr>
              <w:t>3406,6</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3349,7</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2794,2</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459,2</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2335,0</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13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1465,6</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63"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30,6</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83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603" w:type="dxa"/>
            <w:gridSpan w:val="2"/>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83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603" w:type="dxa"/>
            <w:gridSpan w:val="2"/>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680"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1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7"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13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63"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1435,0</w:t>
            </w:r>
          </w:p>
        </w:tc>
        <w:tc>
          <w:tcPr>
            <w:tcW w:w="83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603" w:type="dxa"/>
            <w:gridSpan w:val="2"/>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bl>
    <w:p w:rsidR="00155A74" w:rsidRPr="00155A74" w:rsidRDefault="00155A74" w:rsidP="00155A74">
      <w:pPr>
        <w:pStyle w:val="ab"/>
        <w:ind w:left="0" w:firstLine="709"/>
        <w:jc w:val="both"/>
        <w:rPr>
          <w:rFonts w:eastAsiaTheme="minorHAnsi"/>
          <w:sz w:val="16"/>
          <w:szCs w:val="16"/>
        </w:rPr>
      </w:pPr>
    </w:p>
    <w:p w:rsidR="00155A74" w:rsidRPr="00155A74" w:rsidRDefault="00155A74" w:rsidP="00155A74">
      <w:pPr>
        <w:ind w:firstLine="709"/>
        <w:jc w:val="both"/>
        <w:rPr>
          <w:sz w:val="16"/>
          <w:szCs w:val="16"/>
        </w:rPr>
      </w:pPr>
      <w:r w:rsidRPr="00155A74">
        <w:rPr>
          <w:sz w:val="16"/>
          <w:szCs w:val="16"/>
        </w:rPr>
        <w:t xml:space="preserve">5) в раздел </w:t>
      </w:r>
      <w:r w:rsidRPr="00155A74">
        <w:rPr>
          <w:sz w:val="16"/>
          <w:szCs w:val="16"/>
          <w:lang w:val="en-US"/>
        </w:rPr>
        <w:t>XI</w:t>
      </w:r>
      <w:r w:rsidRPr="00155A74">
        <w:rPr>
          <w:sz w:val="16"/>
          <w:szCs w:val="16"/>
        </w:rPr>
        <w:t xml:space="preserve"> «Подпрограмма 4 «Развитие физической культуры и массового спорта» внести следующие изменения:</w:t>
      </w:r>
    </w:p>
    <w:p w:rsidR="00155A74" w:rsidRPr="00155A74" w:rsidRDefault="00155A74" w:rsidP="00155A74">
      <w:pPr>
        <w:ind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а) строку 6 «Ресурсное обеспечение подпрограммы» главы 1 «Паспорт подпрограммы» изложить в следующей редакции:</w:t>
      </w:r>
    </w:p>
    <w:p w:rsidR="00155A74" w:rsidRPr="00155A74" w:rsidRDefault="00155A74" w:rsidP="00155A74">
      <w:pPr>
        <w:ind w:firstLine="709"/>
        <w:jc w:val="both"/>
        <w:rPr>
          <w:sz w:val="16"/>
          <w:szCs w:val="16"/>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20"/>
        <w:gridCol w:w="6723"/>
      </w:tblGrid>
      <w:tr w:rsidR="00155A74" w:rsidRPr="00155A74" w:rsidTr="00155A74">
        <w:trPr>
          <w:trHeight w:val="1281"/>
        </w:trPr>
        <w:tc>
          <w:tcPr>
            <w:tcW w:w="312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Ресурсное обеспечение подпрограммы</w:t>
            </w:r>
          </w:p>
        </w:tc>
        <w:tc>
          <w:tcPr>
            <w:tcW w:w="6723" w:type="dxa"/>
            <w:tcBorders>
              <w:top w:val="single" w:sz="4" w:space="0" w:color="auto"/>
              <w:left w:val="single" w:sz="4" w:space="0" w:color="auto"/>
              <w:bottom w:val="single" w:sz="4" w:space="0" w:color="auto"/>
              <w:right w:val="single" w:sz="4" w:space="0" w:color="auto"/>
            </w:tcBorders>
            <w:hideMark/>
          </w:tcPr>
          <w:tbl>
            <w:tblPr>
              <w:tblW w:w="6640"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277"/>
              <w:gridCol w:w="709"/>
              <w:gridCol w:w="991"/>
              <w:gridCol w:w="1134"/>
              <w:gridCol w:w="1337"/>
            </w:tblGrid>
            <w:tr w:rsidR="00155A74" w:rsidRPr="00155A74" w:rsidTr="00155A74">
              <w:tc>
                <w:tcPr>
                  <w:tcW w:w="119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Годы</w:t>
                  </w:r>
                </w:p>
              </w:tc>
              <w:tc>
                <w:tcPr>
                  <w:tcW w:w="5448" w:type="dxa"/>
                  <w:gridSpan w:val="5"/>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Объем финансирования, тыс. руб.</w:t>
                  </w:r>
                </w:p>
              </w:tc>
            </w:tr>
            <w:tr w:rsidR="00155A74" w:rsidRPr="00155A74" w:rsidTr="00155A74">
              <w:tc>
                <w:tcPr>
                  <w:tcW w:w="119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Финансиров</w:t>
                  </w:r>
                  <w:r w:rsidRPr="00155A74">
                    <w:rPr>
                      <w:sz w:val="16"/>
                      <w:szCs w:val="16"/>
                    </w:rPr>
                    <w:t>а</w:t>
                  </w:r>
                  <w:r w:rsidRPr="00155A74">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ФБ</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МБ</w:t>
                  </w:r>
                </w:p>
              </w:tc>
              <w:tc>
                <w:tcPr>
                  <w:tcW w:w="133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Внебюджетные средства</w:t>
                  </w:r>
                </w:p>
              </w:tc>
            </w:tr>
            <w:tr w:rsidR="00155A74" w:rsidRPr="00155A74" w:rsidTr="00155A74">
              <w:tc>
                <w:tcPr>
                  <w:tcW w:w="6640" w:type="dxa"/>
                  <w:gridSpan w:val="6"/>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Всего по подпрограмме 4 «Развитие физической культуры и массового спорта»</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2335,8</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2335,8</w:t>
                  </w:r>
                </w:p>
              </w:tc>
              <w:tc>
                <w:tcPr>
                  <w:tcW w:w="133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535,8</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535,8</w:t>
                  </w:r>
                </w:p>
              </w:tc>
              <w:tc>
                <w:tcPr>
                  <w:tcW w:w="133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33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33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277"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337"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277"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337"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bl>
          <w:p w:rsidR="00155A74" w:rsidRPr="00155A74" w:rsidRDefault="00155A74" w:rsidP="00155A74">
            <w:pPr>
              <w:rPr>
                <w:sz w:val="16"/>
                <w:szCs w:val="16"/>
              </w:rPr>
            </w:pPr>
          </w:p>
        </w:tc>
      </w:tr>
    </w:tbl>
    <w:p w:rsidR="00155A74" w:rsidRPr="00155A74" w:rsidRDefault="00155A74" w:rsidP="00155A74">
      <w:pPr>
        <w:ind w:firstLine="709"/>
        <w:jc w:val="both"/>
        <w:rPr>
          <w:sz w:val="16"/>
          <w:szCs w:val="16"/>
        </w:rPr>
      </w:pPr>
    </w:p>
    <w:p w:rsidR="00155A74" w:rsidRPr="00155A74" w:rsidRDefault="00155A74" w:rsidP="00155A74">
      <w:pPr>
        <w:ind w:firstLine="709"/>
        <w:jc w:val="both"/>
        <w:rPr>
          <w:sz w:val="16"/>
          <w:szCs w:val="16"/>
        </w:rPr>
      </w:pPr>
      <w:r w:rsidRPr="00155A74">
        <w:rPr>
          <w:sz w:val="16"/>
          <w:szCs w:val="16"/>
        </w:rPr>
        <w:t>б) главу 4 «Перечень мероприятий подпрограммы» изложить в следующей редакции:</w:t>
      </w:r>
    </w:p>
    <w:p w:rsidR="00155A74" w:rsidRPr="00155A74" w:rsidRDefault="00155A74" w:rsidP="00155A74">
      <w:pPr>
        <w:jc w:val="both"/>
        <w:rPr>
          <w:sz w:val="16"/>
          <w:szCs w:val="16"/>
        </w:rPr>
      </w:pPr>
    </w:p>
    <w:tbl>
      <w:tblPr>
        <w:tblW w:w="9923" w:type="dxa"/>
        <w:tblInd w:w="-5" w:type="dxa"/>
        <w:tblLayout w:type="fixed"/>
        <w:tblLook w:val="04A0"/>
      </w:tblPr>
      <w:tblGrid>
        <w:gridCol w:w="539"/>
        <w:gridCol w:w="1162"/>
        <w:gridCol w:w="1736"/>
        <w:gridCol w:w="1071"/>
        <w:gridCol w:w="879"/>
        <w:gridCol w:w="822"/>
        <w:gridCol w:w="1021"/>
        <w:gridCol w:w="1105"/>
        <w:gridCol w:w="1588"/>
      </w:tblGrid>
      <w:tr w:rsidR="00155A74" w:rsidRPr="00155A74" w:rsidTr="00155A74">
        <w:trPr>
          <w:trHeight w:val="300"/>
        </w:trPr>
        <w:tc>
          <w:tcPr>
            <w:tcW w:w="539"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п/п</w:t>
            </w:r>
          </w:p>
        </w:tc>
        <w:tc>
          <w:tcPr>
            <w:tcW w:w="116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Задачи, м</w:t>
            </w:r>
            <w:r w:rsidRPr="00155A74">
              <w:rPr>
                <w:rFonts w:eastAsia="Times New Roman"/>
                <w:sz w:val="16"/>
                <w:szCs w:val="16"/>
                <w:lang w:eastAsia="ru-RU"/>
              </w:rPr>
              <w:t>е</w:t>
            </w:r>
            <w:r w:rsidRPr="00155A74">
              <w:rPr>
                <w:rFonts w:eastAsia="Times New Roman"/>
                <w:sz w:val="16"/>
                <w:szCs w:val="16"/>
                <w:lang w:eastAsia="ru-RU"/>
              </w:rPr>
              <w:t>роприятия подпрогра</w:t>
            </w:r>
            <w:r w:rsidRPr="00155A74">
              <w:rPr>
                <w:rFonts w:eastAsia="Times New Roman"/>
                <w:sz w:val="16"/>
                <w:szCs w:val="16"/>
                <w:lang w:eastAsia="ru-RU"/>
              </w:rPr>
              <w:t>м</w:t>
            </w:r>
            <w:r w:rsidRPr="00155A74">
              <w:rPr>
                <w:rFonts w:eastAsia="Times New Roman"/>
                <w:sz w:val="16"/>
                <w:szCs w:val="16"/>
                <w:lang w:eastAsia="ru-RU"/>
              </w:rPr>
              <w:t>мы</w:t>
            </w:r>
          </w:p>
        </w:tc>
        <w:tc>
          <w:tcPr>
            <w:tcW w:w="173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Срок реализации мероприятий пр</w:t>
            </w:r>
            <w:r w:rsidRPr="00155A74">
              <w:rPr>
                <w:rFonts w:eastAsia="Times New Roman"/>
                <w:sz w:val="16"/>
                <w:szCs w:val="16"/>
                <w:lang w:eastAsia="ru-RU"/>
              </w:rPr>
              <w:t>о</w:t>
            </w:r>
            <w:r w:rsidRPr="00155A74">
              <w:rPr>
                <w:rFonts w:eastAsia="Times New Roman"/>
                <w:sz w:val="16"/>
                <w:szCs w:val="16"/>
                <w:lang w:eastAsia="ru-RU"/>
              </w:rPr>
              <w:t>граммы</w:t>
            </w:r>
          </w:p>
        </w:tc>
        <w:tc>
          <w:tcPr>
            <w:tcW w:w="4898" w:type="dxa"/>
            <w:gridSpan w:val="5"/>
            <w:tcBorders>
              <w:top w:val="single" w:sz="4" w:space="0" w:color="auto"/>
              <w:left w:val="nil"/>
              <w:bottom w:val="single" w:sz="4" w:space="0" w:color="auto"/>
              <w:right w:val="single" w:sz="4" w:space="0" w:color="auto"/>
            </w:tcBorders>
            <w:noWrap/>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Объем финансирования, тыс. руб.</w:t>
            </w:r>
          </w:p>
        </w:tc>
        <w:tc>
          <w:tcPr>
            <w:tcW w:w="1588"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Исполнитель мер</w:t>
            </w:r>
            <w:r w:rsidRPr="00155A74">
              <w:rPr>
                <w:rFonts w:eastAsia="Times New Roman"/>
                <w:sz w:val="16"/>
                <w:szCs w:val="16"/>
                <w:lang w:eastAsia="ru-RU"/>
              </w:rPr>
              <w:t>о</w:t>
            </w:r>
            <w:r w:rsidRPr="00155A74">
              <w:rPr>
                <w:rFonts w:eastAsia="Times New Roman"/>
                <w:sz w:val="16"/>
                <w:szCs w:val="16"/>
                <w:lang w:eastAsia="ru-RU"/>
              </w:rPr>
              <w:t>приятия программы</w:t>
            </w:r>
          </w:p>
        </w:tc>
      </w:tr>
      <w:tr w:rsidR="00155A74" w:rsidRPr="00155A74" w:rsidTr="00155A74">
        <w:trPr>
          <w:trHeight w:val="30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071"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Финанс</w:t>
            </w:r>
            <w:r w:rsidRPr="00155A74">
              <w:rPr>
                <w:rFonts w:eastAsia="Times New Roman"/>
                <w:sz w:val="16"/>
                <w:szCs w:val="16"/>
                <w:lang w:eastAsia="ru-RU"/>
              </w:rPr>
              <w:t>о</w:t>
            </w:r>
            <w:r w:rsidRPr="00155A74">
              <w:rPr>
                <w:rFonts w:eastAsia="Times New Roman"/>
                <w:sz w:val="16"/>
                <w:szCs w:val="16"/>
                <w:lang w:eastAsia="ru-RU"/>
              </w:rPr>
              <w:t>вые средс</w:t>
            </w:r>
            <w:r w:rsidRPr="00155A74">
              <w:rPr>
                <w:rFonts w:eastAsia="Times New Roman"/>
                <w:sz w:val="16"/>
                <w:szCs w:val="16"/>
                <w:lang w:eastAsia="ru-RU"/>
              </w:rPr>
              <w:t>т</w:t>
            </w:r>
            <w:r w:rsidRPr="00155A74">
              <w:rPr>
                <w:rFonts w:eastAsia="Times New Roman"/>
                <w:sz w:val="16"/>
                <w:szCs w:val="16"/>
                <w:lang w:eastAsia="ru-RU"/>
              </w:rPr>
              <w:t>ва, всего</w:t>
            </w:r>
          </w:p>
        </w:tc>
        <w:tc>
          <w:tcPr>
            <w:tcW w:w="3827" w:type="dxa"/>
            <w:gridSpan w:val="4"/>
            <w:tcBorders>
              <w:top w:val="single" w:sz="4" w:space="0" w:color="auto"/>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 том числе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1030"/>
        </w:trPr>
        <w:tc>
          <w:tcPr>
            <w:tcW w:w="539"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07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879"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ФБ</w:t>
            </w:r>
          </w:p>
        </w:tc>
        <w:tc>
          <w:tcPr>
            <w:tcW w:w="82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w:t>
            </w:r>
          </w:p>
        </w:tc>
        <w:tc>
          <w:tcPr>
            <w:tcW w:w="1021"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МБ</w:t>
            </w:r>
          </w:p>
        </w:tc>
        <w:tc>
          <w:tcPr>
            <w:tcW w:w="110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Внебюдже</w:t>
            </w:r>
            <w:r w:rsidRPr="00155A74">
              <w:rPr>
                <w:rFonts w:eastAsia="Times New Roman"/>
                <w:sz w:val="16"/>
                <w:szCs w:val="16"/>
                <w:lang w:eastAsia="ru-RU"/>
              </w:rPr>
              <w:t>т</w:t>
            </w:r>
            <w:r w:rsidRPr="00155A74">
              <w:rPr>
                <w:rFonts w:eastAsia="Times New Roman"/>
                <w:sz w:val="16"/>
                <w:szCs w:val="16"/>
                <w:lang w:eastAsia="ru-RU"/>
              </w:rPr>
              <w:t>ные средс</w:t>
            </w:r>
            <w:r w:rsidRPr="00155A74">
              <w:rPr>
                <w:rFonts w:eastAsia="Times New Roman"/>
                <w:sz w:val="16"/>
                <w:szCs w:val="16"/>
                <w:lang w:eastAsia="ru-RU"/>
              </w:rPr>
              <w:t>т</w:t>
            </w:r>
            <w:r w:rsidRPr="00155A74">
              <w:rPr>
                <w:rFonts w:eastAsia="Times New Roman"/>
                <w:sz w:val="16"/>
                <w:szCs w:val="16"/>
                <w:lang w:eastAsia="ru-RU"/>
              </w:rPr>
              <w:t xml:space="preserve">ва </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39" w:type="dxa"/>
            <w:tcBorders>
              <w:top w:val="nil"/>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116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73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071"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879"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82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021"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110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588"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r>
      <w:tr w:rsidR="00155A74" w:rsidRPr="00155A74" w:rsidTr="00155A74">
        <w:trPr>
          <w:trHeight w:val="311"/>
        </w:trPr>
        <w:tc>
          <w:tcPr>
            <w:tcW w:w="539"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384" w:type="dxa"/>
            <w:gridSpan w:val="8"/>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1. </w:t>
            </w:r>
            <w:r w:rsidRPr="00155A74">
              <w:rPr>
                <w:sz w:val="16"/>
                <w:szCs w:val="16"/>
              </w:rPr>
              <w:t xml:space="preserve">Организация </w:t>
            </w:r>
            <w:r w:rsidRPr="00155A74">
              <w:rPr>
                <w:bCs/>
                <w:sz w:val="16"/>
                <w:szCs w:val="16"/>
                <w:shd w:val="clear" w:color="auto" w:fill="FFFFFF"/>
              </w:rPr>
              <w:t>физкультурно-оздоровительных и спортивных</w:t>
            </w:r>
            <w:r w:rsidRPr="00155A74">
              <w:rPr>
                <w:sz w:val="16"/>
                <w:szCs w:val="16"/>
              </w:rPr>
              <w:t xml:space="preserve"> мероприятий для населения</w:t>
            </w:r>
          </w:p>
        </w:tc>
      </w:tr>
      <w:tr w:rsidR="00155A74" w:rsidRPr="00155A74" w:rsidTr="00DA272D">
        <w:trPr>
          <w:trHeight w:val="471"/>
        </w:trPr>
        <w:tc>
          <w:tcPr>
            <w:tcW w:w="539"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2</w:t>
            </w:r>
          </w:p>
        </w:tc>
        <w:tc>
          <w:tcPr>
            <w:tcW w:w="1162"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1</w:t>
            </w:r>
          </w:p>
        </w:tc>
        <w:tc>
          <w:tcPr>
            <w:tcW w:w="1736"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1880,0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1880,0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07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07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val="570"/>
        </w:trPr>
        <w:tc>
          <w:tcPr>
            <w:tcW w:w="539"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162" w:type="dxa"/>
            <w:vMerge w:val="restart"/>
            <w:tcBorders>
              <w:top w:val="single" w:sz="4" w:space="0" w:color="auto"/>
              <w:left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Физкульту</w:t>
            </w:r>
            <w:r w:rsidRPr="00155A74">
              <w:rPr>
                <w:rFonts w:eastAsia="Times New Roman"/>
                <w:sz w:val="16"/>
                <w:szCs w:val="16"/>
                <w:lang w:eastAsia="ru-RU"/>
              </w:rPr>
              <w:t>р</w:t>
            </w:r>
            <w:r w:rsidRPr="00155A74">
              <w:rPr>
                <w:rFonts w:eastAsia="Times New Roman"/>
                <w:sz w:val="16"/>
                <w:szCs w:val="16"/>
                <w:lang w:eastAsia="ru-RU"/>
              </w:rPr>
              <w:t>но-спортивные мероприятия</w:t>
            </w:r>
          </w:p>
        </w:tc>
        <w:tc>
          <w:tcPr>
            <w:tcW w:w="1736" w:type="dxa"/>
            <w:tcBorders>
              <w:top w:val="nil"/>
              <w:left w:val="nil"/>
              <w:bottom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071"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1830,0</w:t>
            </w:r>
          </w:p>
        </w:tc>
        <w:tc>
          <w:tcPr>
            <w:tcW w:w="879"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1830,0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single" w:sz="4" w:space="0" w:color="auto"/>
              <w:left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 xml:space="preserve">тике, </w:t>
            </w:r>
            <w:r w:rsidRPr="00155A74">
              <w:rPr>
                <w:sz w:val="16"/>
                <w:szCs w:val="16"/>
              </w:rPr>
              <w:t>Нижнеуди</w:t>
            </w:r>
            <w:r w:rsidRPr="00155A74">
              <w:rPr>
                <w:sz w:val="16"/>
                <w:szCs w:val="16"/>
              </w:rPr>
              <w:t>н</w:t>
            </w:r>
            <w:r w:rsidRPr="00155A74">
              <w:rPr>
                <w:sz w:val="16"/>
                <w:szCs w:val="16"/>
              </w:rPr>
              <w:t>ская СШ</w:t>
            </w: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071"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480,0</w:t>
            </w:r>
          </w:p>
        </w:tc>
        <w:tc>
          <w:tcPr>
            <w:tcW w:w="879"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480,0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071"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879"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071"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350,0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4</w:t>
            </w:r>
          </w:p>
        </w:tc>
        <w:tc>
          <w:tcPr>
            <w:tcW w:w="1162"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Организация мероприятий, направле</w:t>
            </w:r>
            <w:r w:rsidRPr="00155A74">
              <w:rPr>
                <w:rFonts w:eastAsia="Times New Roman"/>
                <w:sz w:val="16"/>
                <w:szCs w:val="16"/>
                <w:lang w:eastAsia="ru-RU"/>
              </w:rPr>
              <w:t>н</w:t>
            </w:r>
            <w:r w:rsidRPr="00155A74">
              <w:rPr>
                <w:rFonts w:eastAsia="Times New Roman"/>
                <w:sz w:val="16"/>
                <w:szCs w:val="16"/>
                <w:lang w:eastAsia="ru-RU"/>
              </w:rPr>
              <w:t>ных на ра</w:t>
            </w:r>
            <w:r w:rsidRPr="00155A74">
              <w:rPr>
                <w:rFonts w:eastAsia="Times New Roman"/>
                <w:sz w:val="16"/>
                <w:szCs w:val="16"/>
                <w:lang w:eastAsia="ru-RU"/>
              </w:rPr>
              <w:t>з</w:t>
            </w:r>
            <w:r w:rsidRPr="00155A74">
              <w:rPr>
                <w:rFonts w:eastAsia="Times New Roman"/>
                <w:sz w:val="16"/>
                <w:szCs w:val="16"/>
                <w:lang w:eastAsia="ru-RU"/>
              </w:rPr>
              <w:t>витие корп</w:t>
            </w:r>
            <w:r w:rsidRPr="00155A74">
              <w:rPr>
                <w:rFonts w:eastAsia="Times New Roman"/>
                <w:sz w:val="16"/>
                <w:szCs w:val="16"/>
                <w:lang w:eastAsia="ru-RU"/>
              </w:rPr>
              <w:t>о</w:t>
            </w:r>
            <w:r w:rsidRPr="00155A74">
              <w:rPr>
                <w:rFonts w:eastAsia="Times New Roman"/>
                <w:sz w:val="16"/>
                <w:szCs w:val="16"/>
                <w:lang w:eastAsia="ru-RU"/>
              </w:rPr>
              <w:t>ративного спорта</w:t>
            </w: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50,0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07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79"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132"/>
        </w:trPr>
        <w:tc>
          <w:tcPr>
            <w:tcW w:w="539"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9384" w:type="dxa"/>
            <w:gridSpan w:val="8"/>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2. </w:t>
            </w:r>
            <w:r w:rsidRPr="00155A74">
              <w:rPr>
                <w:sz w:val="16"/>
                <w:szCs w:val="16"/>
              </w:rPr>
              <w:t>Укрепление материально-технической базы объединений спортивной направленности, развитие спортивной инфраструкт</w:t>
            </w:r>
            <w:r w:rsidRPr="00155A74">
              <w:rPr>
                <w:sz w:val="16"/>
                <w:szCs w:val="16"/>
              </w:rPr>
              <w:t>у</w:t>
            </w:r>
            <w:r w:rsidRPr="00155A74">
              <w:rPr>
                <w:sz w:val="16"/>
                <w:szCs w:val="16"/>
              </w:rPr>
              <w:t>ры в муниципальных образованиях Нижнеудинского района</w:t>
            </w:r>
          </w:p>
        </w:tc>
      </w:tr>
      <w:tr w:rsidR="00155A74" w:rsidRPr="00155A74" w:rsidTr="00DA272D">
        <w:trPr>
          <w:trHeight w:val="589"/>
        </w:trPr>
        <w:tc>
          <w:tcPr>
            <w:tcW w:w="539"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162" w:type="dxa"/>
            <w:vMerge w:val="restart"/>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2</w:t>
            </w:r>
          </w:p>
        </w:tc>
        <w:tc>
          <w:tcPr>
            <w:tcW w:w="1736"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455,8</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ind w:hanging="108"/>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455,8</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55,8</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55,8</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tcBorders>
              <w:top w:val="nil"/>
              <w:left w:val="single" w:sz="4" w:space="0" w:color="auto"/>
              <w:bottom w:val="nil"/>
              <w:right w:val="single" w:sz="4" w:space="0" w:color="auto"/>
            </w:tcBorders>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071"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3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tcBorders>
              <w:top w:val="nil"/>
              <w:left w:val="single" w:sz="4" w:space="0" w:color="auto"/>
              <w:bottom w:val="nil"/>
              <w:right w:val="single" w:sz="4" w:space="0" w:color="auto"/>
            </w:tcBorders>
          </w:tcPr>
          <w:p w:rsidR="00155A74" w:rsidRPr="00155A74" w:rsidRDefault="00155A74" w:rsidP="00155A74">
            <w:pPr>
              <w:rPr>
                <w:rFonts w:eastAsia="Times New Roman"/>
                <w:sz w:val="16"/>
                <w:szCs w:val="16"/>
                <w:lang w:eastAsia="ru-RU"/>
              </w:rPr>
            </w:pPr>
          </w:p>
        </w:tc>
        <w:tc>
          <w:tcPr>
            <w:tcW w:w="1736"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071"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val="509"/>
        </w:trPr>
        <w:tc>
          <w:tcPr>
            <w:tcW w:w="539"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1162"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w:t>
            </w:r>
            <w:r w:rsidRPr="00155A74">
              <w:rPr>
                <w:rFonts w:eastAsia="Times New Roman"/>
                <w:sz w:val="16"/>
                <w:szCs w:val="16"/>
                <w:lang w:eastAsia="ru-RU"/>
              </w:rPr>
              <w:t>е</w:t>
            </w:r>
            <w:r w:rsidRPr="00155A74">
              <w:rPr>
                <w:rFonts w:eastAsia="Times New Roman"/>
                <w:sz w:val="16"/>
                <w:szCs w:val="16"/>
                <w:lang w:eastAsia="ru-RU"/>
              </w:rPr>
              <w:t>ние спорти</w:t>
            </w:r>
            <w:r w:rsidRPr="00155A74">
              <w:rPr>
                <w:rFonts w:eastAsia="Times New Roman"/>
                <w:sz w:val="16"/>
                <w:szCs w:val="16"/>
                <w:lang w:eastAsia="ru-RU"/>
              </w:rPr>
              <w:t>в</w:t>
            </w:r>
            <w:r w:rsidRPr="00155A74">
              <w:rPr>
                <w:rFonts w:eastAsia="Times New Roman"/>
                <w:sz w:val="16"/>
                <w:szCs w:val="16"/>
                <w:lang w:eastAsia="ru-RU"/>
              </w:rPr>
              <w:t>ного обор</w:t>
            </w:r>
            <w:r w:rsidRPr="00155A74">
              <w:rPr>
                <w:rFonts w:eastAsia="Times New Roman"/>
                <w:sz w:val="16"/>
                <w:szCs w:val="16"/>
                <w:lang w:eastAsia="ru-RU"/>
              </w:rPr>
              <w:t>у</w:t>
            </w:r>
            <w:r w:rsidRPr="00155A74">
              <w:rPr>
                <w:rFonts w:eastAsia="Times New Roman"/>
                <w:sz w:val="16"/>
                <w:szCs w:val="16"/>
                <w:lang w:eastAsia="ru-RU"/>
              </w:rPr>
              <w:t>дования, инвентаря, формы и экипировки</w:t>
            </w:r>
          </w:p>
        </w:tc>
        <w:tc>
          <w:tcPr>
            <w:tcW w:w="1736"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07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455,8</w:t>
            </w:r>
          </w:p>
        </w:tc>
        <w:tc>
          <w:tcPr>
            <w:tcW w:w="879"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nil"/>
              <w:left w:val="nil"/>
              <w:bottom w:val="single" w:sz="4" w:space="0" w:color="auto"/>
              <w:right w:val="single" w:sz="4" w:space="0" w:color="auto"/>
            </w:tcBorders>
            <w:hideMark/>
          </w:tcPr>
          <w:p w:rsidR="00155A74" w:rsidRPr="00155A74" w:rsidRDefault="00155A74" w:rsidP="00155A74">
            <w:pPr>
              <w:ind w:hanging="108"/>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455,8</w:t>
            </w:r>
          </w:p>
        </w:tc>
        <w:tc>
          <w:tcPr>
            <w:tcW w:w="110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Управление по культуре, спорту и молодежной пол</w:t>
            </w:r>
            <w:r w:rsidRPr="00155A74">
              <w:rPr>
                <w:rFonts w:eastAsia="Times New Roman"/>
                <w:sz w:val="16"/>
                <w:szCs w:val="16"/>
                <w:lang w:eastAsia="ru-RU"/>
              </w:rPr>
              <w:t>и</w:t>
            </w:r>
            <w:r w:rsidRPr="00155A74">
              <w:rPr>
                <w:rFonts w:eastAsia="Times New Roman"/>
                <w:sz w:val="16"/>
                <w:szCs w:val="16"/>
                <w:lang w:eastAsia="ru-RU"/>
              </w:rPr>
              <w:t xml:space="preserve">тике, </w:t>
            </w:r>
            <w:r w:rsidRPr="00155A74">
              <w:rPr>
                <w:sz w:val="16"/>
                <w:szCs w:val="16"/>
              </w:rPr>
              <w:t>Нижнеуди</w:t>
            </w:r>
            <w:r w:rsidRPr="00155A74">
              <w:rPr>
                <w:sz w:val="16"/>
                <w:szCs w:val="16"/>
              </w:rPr>
              <w:t>н</w:t>
            </w:r>
            <w:r w:rsidRPr="00155A74">
              <w:rPr>
                <w:sz w:val="16"/>
                <w:szCs w:val="16"/>
              </w:rPr>
              <w:t>ская СШ</w:t>
            </w:r>
          </w:p>
        </w:tc>
      </w:tr>
      <w:tr w:rsidR="00155A74" w:rsidRPr="00155A74" w:rsidTr="00155A74">
        <w:trPr>
          <w:trHeight w:val="268"/>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55,8</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55,8</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15"/>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06"/>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06"/>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071" w:type="dxa"/>
            <w:tcBorders>
              <w:top w:val="single" w:sz="4" w:space="0" w:color="auto"/>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206"/>
        </w:trPr>
        <w:tc>
          <w:tcPr>
            <w:tcW w:w="53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bottom w:val="single" w:sz="4" w:space="0" w:color="auto"/>
              <w:right w:val="single" w:sz="4" w:space="0" w:color="auto"/>
            </w:tcBorders>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071" w:type="dxa"/>
            <w:tcBorders>
              <w:top w:val="single" w:sz="4" w:space="0" w:color="auto"/>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82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021" w:type="dxa"/>
            <w:tcBorders>
              <w:top w:val="single" w:sz="4" w:space="0" w:color="auto"/>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100,0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val="405"/>
        </w:trPr>
        <w:tc>
          <w:tcPr>
            <w:tcW w:w="539"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162"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подпрогра</w:t>
            </w:r>
            <w:r w:rsidRPr="00155A74">
              <w:rPr>
                <w:rFonts w:eastAsia="Times New Roman"/>
                <w:sz w:val="16"/>
                <w:szCs w:val="16"/>
                <w:lang w:eastAsia="ru-RU"/>
              </w:rPr>
              <w:t>м</w:t>
            </w:r>
            <w:r w:rsidRPr="00155A74">
              <w:rPr>
                <w:rFonts w:eastAsia="Times New Roman"/>
                <w:sz w:val="16"/>
                <w:szCs w:val="16"/>
                <w:lang w:eastAsia="ru-RU"/>
              </w:rPr>
              <w:t>ме</w:t>
            </w: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2335,8</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2335,8</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588" w:type="dxa"/>
            <w:tcBorders>
              <w:top w:val="single" w:sz="4" w:space="0" w:color="auto"/>
              <w:left w:val="single" w:sz="4" w:space="0" w:color="auto"/>
              <w:bottom w:val="nil"/>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31"/>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535,8</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535,8</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588"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588"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39"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07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879"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82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021"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10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588"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39"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071"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82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021"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588"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39"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736"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071"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879"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82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021"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450,0</w:t>
            </w:r>
          </w:p>
        </w:tc>
        <w:tc>
          <w:tcPr>
            <w:tcW w:w="110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588" w:type="dxa"/>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bl>
    <w:p w:rsidR="00155A74" w:rsidRPr="00155A74" w:rsidRDefault="00155A74" w:rsidP="00155A74">
      <w:pPr>
        <w:pStyle w:val="ab"/>
        <w:ind w:left="0"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В случае неполного финансирования подпрограммы приоритетной для решения является задача 1.»;</w:t>
      </w:r>
    </w:p>
    <w:p w:rsidR="00155A74" w:rsidRPr="00155A74" w:rsidRDefault="00155A74" w:rsidP="00155A74">
      <w:pPr>
        <w:jc w:val="both"/>
        <w:rPr>
          <w:sz w:val="16"/>
          <w:szCs w:val="16"/>
        </w:rPr>
      </w:pPr>
    </w:p>
    <w:p w:rsidR="00155A74" w:rsidRPr="00155A74" w:rsidRDefault="00155A74" w:rsidP="00155A74">
      <w:pPr>
        <w:pStyle w:val="ab"/>
        <w:ind w:left="0" w:firstLine="709"/>
        <w:jc w:val="both"/>
        <w:rPr>
          <w:sz w:val="16"/>
          <w:szCs w:val="16"/>
        </w:rPr>
      </w:pPr>
      <w:r w:rsidRPr="00155A74">
        <w:rPr>
          <w:rFonts w:eastAsiaTheme="minorHAnsi"/>
          <w:sz w:val="16"/>
          <w:szCs w:val="16"/>
        </w:rPr>
        <w:t>6)</w:t>
      </w:r>
      <w:r w:rsidRPr="00155A74">
        <w:rPr>
          <w:sz w:val="16"/>
          <w:szCs w:val="16"/>
        </w:rPr>
        <w:t xml:space="preserve"> в раздел </w:t>
      </w:r>
      <w:r w:rsidRPr="00155A74">
        <w:rPr>
          <w:sz w:val="16"/>
          <w:szCs w:val="16"/>
          <w:lang w:val="en-US"/>
        </w:rPr>
        <w:t>XII</w:t>
      </w:r>
      <w:r w:rsidRPr="00155A74">
        <w:rPr>
          <w:sz w:val="16"/>
          <w:szCs w:val="16"/>
        </w:rPr>
        <w:t xml:space="preserve"> «Подпрограмма 5 «Подготовка спортивного резерва» внести следующие изменения:</w:t>
      </w:r>
    </w:p>
    <w:p w:rsidR="00155A74" w:rsidRPr="00155A74" w:rsidRDefault="00155A74" w:rsidP="00155A74">
      <w:pPr>
        <w:pStyle w:val="ab"/>
        <w:ind w:left="0"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а) строку 6 «Ресурсное обеспечение подпрограммы» главы 1 «Паспорт подпрограммы» изложить в следующей редакции:</w:t>
      </w:r>
    </w:p>
    <w:p w:rsidR="00155A74" w:rsidRPr="00155A74" w:rsidRDefault="00155A74" w:rsidP="00155A74">
      <w:pPr>
        <w:pStyle w:val="ab"/>
        <w:ind w:left="0" w:firstLine="709"/>
        <w:jc w:val="both"/>
        <w:rPr>
          <w:sz w:val="16"/>
          <w:szCs w:val="16"/>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3120"/>
        <w:gridCol w:w="6723"/>
      </w:tblGrid>
      <w:tr w:rsidR="00155A74" w:rsidRPr="00155A74" w:rsidTr="00155A74">
        <w:trPr>
          <w:trHeight w:val="714"/>
        </w:trPr>
        <w:tc>
          <w:tcPr>
            <w:tcW w:w="312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Ресурсное обеспечение подпрограммы</w:t>
            </w:r>
          </w:p>
        </w:tc>
        <w:tc>
          <w:tcPr>
            <w:tcW w:w="6723" w:type="dxa"/>
            <w:tcBorders>
              <w:top w:val="single" w:sz="4" w:space="0" w:color="auto"/>
              <w:left w:val="single" w:sz="4" w:space="0" w:color="auto"/>
              <w:bottom w:val="single" w:sz="4" w:space="0" w:color="auto"/>
              <w:right w:val="single" w:sz="4" w:space="0" w:color="auto"/>
            </w:tcBorders>
            <w:hideMark/>
          </w:tcPr>
          <w:tbl>
            <w:tblPr>
              <w:tblW w:w="6673"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277"/>
              <w:gridCol w:w="709"/>
              <w:gridCol w:w="991"/>
              <w:gridCol w:w="1134"/>
              <w:gridCol w:w="1370"/>
            </w:tblGrid>
            <w:tr w:rsidR="00155A74" w:rsidRPr="00155A74" w:rsidTr="00155A74">
              <w:tc>
                <w:tcPr>
                  <w:tcW w:w="119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Годы</w:t>
                  </w:r>
                </w:p>
              </w:tc>
              <w:tc>
                <w:tcPr>
                  <w:tcW w:w="5481" w:type="dxa"/>
                  <w:gridSpan w:val="5"/>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Объем финансирования, тыс. руб.</w:t>
                  </w:r>
                </w:p>
              </w:tc>
            </w:tr>
            <w:tr w:rsidR="00155A74" w:rsidRPr="00155A74" w:rsidTr="00155A74">
              <w:tc>
                <w:tcPr>
                  <w:tcW w:w="119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Финансиров</w:t>
                  </w:r>
                  <w:r w:rsidRPr="00155A74">
                    <w:rPr>
                      <w:sz w:val="16"/>
                      <w:szCs w:val="16"/>
                    </w:rPr>
                    <w:t>а</w:t>
                  </w:r>
                  <w:r w:rsidRPr="00155A74">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ФБ</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МБ</w:t>
                  </w:r>
                </w:p>
              </w:tc>
              <w:tc>
                <w:tcPr>
                  <w:tcW w:w="137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Внебюджетные средства</w:t>
                  </w:r>
                </w:p>
              </w:tc>
            </w:tr>
            <w:tr w:rsidR="00155A74" w:rsidRPr="00155A74" w:rsidTr="00155A74">
              <w:tc>
                <w:tcPr>
                  <w:tcW w:w="6673" w:type="dxa"/>
                  <w:gridSpan w:val="6"/>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Всего по подпрограмме 5 «Подготовка спортивного резерва»</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2022-2026 гг.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7742,6</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595,4</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7147,2</w:t>
                  </w:r>
                </w:p>
              </w:tc>
              <w:tc>
                <w:tcPr>
                  <w:tcW w:w="137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2022г.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3442,6</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595,4</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2847,2</w:t>
                  </w:r>
                </w:p>
              </w:tc>
              <w:tc>
                <w:tcPr>
                  <w:tcW w:w="137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2023г.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2050,0</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2050,0</w:t>
                  </w:r>
                </w:p>
              </w:tc>
              <w:tc>
                <w:tcPr>
                  <w:tcW w:w="137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2024г.</w:t>
                  </w:r>
                </w:p>
              </w:tc>
              <w:tc>
                <w:tcPr>
                  <w:tcW w:w="1277"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37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rPr>
                      <w:sz w:val="16"/>
                      <w:szCs w:val="16"/>
                    </w:rPr>
                  </w:pPr>
                  <w:r w:rsidRPr="00155A74">
                    <w:rPr>
                      <w:sz w:val="16"/>
                      <w:szCs w:val="16"/>
                    </w:rPr>
                    <w:lastRenderedPageBreak/>
                    <w:t>2025г.</w:t>
                  </w:r>
                </w:p>
              </w:tc>
              <w:tc>
                <w:tcPr>
                  <w:tcW w:w="1277"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370"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rPr>
                      <w:sz w:val="16"/>
                      <w:szCs w:val="16"/>
                    </w:rPr>
                  </w:pPr>
                  <w:r w:rsidRPr="00155A74">
                    <w:rPr>
                      <w:sz w:val="16"/>
                      <w:szCs w:val="16"/>
                    </w:rPr>
                    <w:t>2026г.</w:t>
                  </w:r>
                </w:p>
              </w:tc>
              <w:tc>
                <w:tcPr>
                  <w:tcW w:w="1277"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1"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1370"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bl>
          <w:p w:rsidR="00155A74" w:rsidRPr="00155A74" w:rsidRDefault="00155A74" w:rsidP="00155A74">
            <w:pPr>
              <w:rPr>
                <w:sz w:val="16"/>
                <w:szCs w:val="16"/>
              </w:rPr>
            </w:pPr>
          </w:p>
        </w:tc>
      </w:tr>
    </w:tbl>
    <w:p w:rsidR="00155A74" w:rsidRPr="00155A74" w:rsidRDefault="00155A74" w:rsidP="00155A74">
      <w:pPr>
        <w:jc w:val="both"/>
        <w:rPr>
          <w:sz w:val="16"/>
          <w:szCs w:val="16"/>
        </w:rPr>
      </w:pPr>
    </w:p>
    <w:p w:rsidR="00155A74" w:rsidRPr="00155A74" w:rsidRDefault="00155A74" w:rsidP="00155A74">
      <w:pPr>
        <w:ind w:firstLine="709"/>
        <w:jc w:val="both"/>
        <w:rPr>
          <w:sz w:val="16"/>
          <w:szCs w:val="16"/>
        </w:rPr>
      </w:pPr>
      <w:r w:rsidRPr="00155A74">
        <w:rPr>
          <w:sz w:val="16"/>
          <w:szCs w:val="16"/>
        </w:rPr>
        <w:t>б) главу 4 «Перечень мероприятий подпрограммы» изложить в следующей редакции:</w:t>
      </w:r>
    </w:p>
    <w:p w:rsidR="00155A74" w:rsidRPr="00155A74" w:rsidRDefault="00155A74" w:rsidP="00155A74">
      <w:pPr>
        <w:ind w:firstLine="709"/>
        <w:jc w:val="both"/>
        <w:rPr>
          <w:sz w:val="16"/>
          <w:szCs w:val="16"/>
        </w:rPr>
      </w:pPr>
    </w:p>
    <w:tbl>
      <w:tblPr>
        <w:tblW w:w="9810" w:type="dxa"/>
        <w:tblInd w:w="108" w:type="dxa"/>
        <w:tblLayout w:type="fixed"/>
        <w:tblLook w:val="04A0"/>
      </w:tblPr>
      <w:tblGrid>
        <w:gridCol w:w="581"/>
        <w:gridCol w:w="1404"/>
        <w:gridCol w:w="1163"/>
        <w:gridCol w:w="1275"/>
        <w:gridCol w:w="680"/>
        <w:gridCol w:w="738"/>
        <w:gridCol w:w="1362"/>
        <w:gridCol w:w="764"/>
        <w:gridCol w:w="1843"/>
      </w:tblGrid>
      <w:tr w:rsidR="00155A74" w:rsidRPr="00155A74" w:rsidTr="00155A74">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строки</w:t>
            </w:r>
          </w:p>
        </w:tc>
        <w:tc>
          <w:tcPr>
            <w:tcW w:w="1404"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Задачи, мер</w:t>
            </w:r>
            <w:r w:rsidRPr="00155A74">
              <w:rPr>
                <w:rFonts w:eastAsia="Times New Roman"/>
                <w:sz w:val="16"/>
                <w:szCs w:val="16"/>
                <w:lang w:eastAsia="ru-RU"/>
              </w:rPr>
              <w:t>о</w:t>
            </w:r>
            <w:r w:rsidRPr="00155A74">
              <w:rPr>
                <w:rFonts w:eastAsia="Times New Roman"/>
                <w:sz w:val="16"/>
                <w:szCs w:val="16"/>
                <w:lang w:eastAsia="ru-RU"/>
              </w:rPr>
              <w:t>приятия подпр</w:t>
            </w:r>
            <w:r w:rsidRPr="00155A74">
              <w:rPr>
                <w:rFonts w:eastAsia="Times New Roman"/>
                <w:sz w:val="16"/>
                <w:szCs w:val="16"/>
                <w:lang w:eastAsia="ru-RU"/>
              </w:rPr>
              <w:t>о</w:t>
            </w:r>
            <w:r w:rsidRPr="00155A74">
              <w:rPr>
                <w:rFonts w:eastAsia="Times New Roman"/>
                <w:sz w:val="16"/>
                <w:szCs w:val="16"/>
                <w:lang w:eastAsia="ru-RU"/>
              </w:rPr>
              <w:t>граммы</w:t>
            </w:r>
          </w:p>
        </w:tc>
        <w:tc>
          <w:tcPr>
            <w:tcW w:w="1163"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Срок реал</w:t>
            </w:r>
            <w:r w:rsidRPr="00155A74">
              <w:rPr>
                <w:rFonts w:eastAsia="Times New Roman"/>
                <w:sz w:val="16"/>
                <w:szCs w:val="16"/>
                <w:lang w:eastAsia="ru-RU"/>
              </w:rPr>
              <w:t>и</w:t>
            </w:r>
            <w:r w:rsidRPr="00155A74">
              <w:rPr>
                <w:rFonts w:eastAsia="Times New Roman"/>
                <w:sz w:val="16"/>
                <w:szCs w:val="16"/>
                <w:lang w:eastAsia="ru-RU"/>
              </w:rPr>
              <w:t>зации мер</w:t>
            </w:r>
            <w:r w:rsidRPr="00155A74">
              <w:rPr>
                <w:rFonts w:eastAsia="Times New Roman"/>
                <w:sz w:val="16"/>
                <w:szCs w:val="16"/>
                <w:lang w:eastAsia="ru-RU"/>
              </w:rPr>
              <w:t>о</w:t>
            </w:r>
            <w:r w:rsidRPr="00155A74">
              <w:rPr>
                <w:rFonts w:eastAsia="Times New Roman"/>
                <w:sz w:val="16"/>
                <w:szCs w:val="16"/>
                <w:lang w:eastAsia="ru-RU"/>
              </w:rPr>
              <w:t>приятий программы</w:t>
            </w:r>
          </w:p>
        </w:tc>
        <w:tc>
          <w:tcPr>
            <w:tcW w:w="4819" w:type="dxa"/>
            <w:gridSpan w:val="5"/>
            <w:tcBorders>
              <w:top w:val="single" w:sz="4" w:space="0" w:color="auto"/>
              <w:left w:val="nil"/>
              <w:bottom w:val="single" w:sz="4" w:space="0" w:color="auto"/>
              <w:right w:val="single" w:sz="4" w:space="0" w:color="auto"/>
            </w:tcBorders>
            <w:noWrap/>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Объем финансирования,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Исполнитель мер</w:t>
            </w:r>
            <w:r w:rsidRPr="00155A74">
              <w:rPr>
                <w:rFonts w:eastAsia="Times New Roman"/>
                <w:sz w:val="16"/>
                <w:szCs w:val="16"/>
                <w:lang w:eastAsia="ru-RU"/>
              </w:rPr>
              <w:t>о</w:t>
            </w:r>
            <w:r w:rsidRPr="00155A74">
              <w:rPr>
                <w:rFonts w:eastAsia="Times New Roman"/>
                <w:sz w:val="16"/>
                <w:szCs w:val="16"/>
                <w:lang w:eastAsia="ru-RU"/>
              </w:rPr>
              <w:t>приятия программы</w:t>
            </w: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Финансовые средства, всего</w:t>
            </w:r>
          </w:p>
        </w:tc>
        <w:tc>
          <w:tcPr>
            <w:tcW w:w="3544" w:type="dxa"/>
            <w:gridSpan w:val="4"/>
            <w:tcBorders>
              <w:top w:val="single" w:sz="4" w:space="0" w:color="auto"/>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 том числе</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680"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ФБ</w:t>
            </w:r>
          </w:p>
        </w:tc>
        <w:tc>
          <w:tcPr>
            <w:tcW w:w="738"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w:t>
            </w:r>
          </w:p>
        </w:tc>
        <w:tc>
          <w:tcPr>
            <w:tcW w:w="136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МБ</w:t>
            </w:r>
          </w:p>
        </w:tc>
        <w:tc>
          <w:tcPr>
            <w:tcW w:w="76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Вн</w:t>
            </w:r>
            <w:r w:rsidRPr="00155A74">
              <w:rPr>
                <w:rFonts w:eastAsia="Times New Roman"/>
                <w:sz w:val="16"/>
                <w:szCs w:val="16"/>
                <w:lang w:eastAsia="ru-RU"/>
              </w:rPr>
              <w:t>е</w:t>
            </w:r>
            <w:r w:rsidRPr="00155A74">
              <w:rPr>
                <w:rFonts w:eastAsia="Times New Roman"/>
                <w:sz w:val="16"/>
                <w:szCs w:val="16"/>
                <w:lang w:eastAsia="ru-RU"/>
              </w:rPr>
              <w:t>бю</w:t>
            </w:r>
            <w:r w:rsidRPr="00155A74">
              <w:rPr>
                <w:rFonts w:eastAsia="Times New Roman"/>
                <w:sz w:val="16"/>
                <w:szCs w:val="16"/>
                <w:lang w:eastAsia="ru-RU"/>
              </w:rPr>
              <w:t>д</w:t>
            </w:r>
            <w:r w:rsidRPr="00155A74">
              <w:rPr>
                <w:rFonts w:eastAsia="Times New Roman"/>
                <w:sz w:val="16"/>
                <w:szCs w:val="16"/>
                <w:lang w:eastAsia="ru-RU"/>
              </w:rPr>
              <w:t>жетные средс</w:t>
            </w:r>
            <w:r w:rsidRPr="00155A74">
              <w:rPr>
                <w:rFonts w:eastAsia="Times New Roman"/>
                <w:sz w:val="16"/>
                <w:szCs w:val="16"/>
                <w:lang w:eastAsia="ru-RU"/>
              </w:rPr>
              <w:t>т</w:t>
            </w:r>
            <w:r w:rsidRPr="00155A74">
              <w:rPr>
                <w:rFonts w:eastAsia="Times New Roman"/>
                <w:sz w:val="16"/>
                <w:szCs w:val="16"/>
                <w:lang w:eastAsia="ru-RU"/>
              </w:rPr>
              <w:t xml:space="preserve">ва </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1" w:type="dxa"/>
            <w:tcBorders>
              <w:top w:val="nil"/>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140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163"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27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680"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738"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36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76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843"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r>
      <w:tr w:rsidR="00155A74" w:rsidRPr="00155A74" w:rsidTr="00155A74">
        <w:trPr>
          <w:trHeight w:val="615"/>
        </w:trPr>
        <w:tc>
          <w:tcPr>
            <w:tcW w:w="581"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229" w:type="dxa"/>
            <w:gridSpan w:val="8"/>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1. </w:t>
            </w:r>
            <w:r w:rsidRPr="00155A74">
              <w:rPr>
                <w:sz w:val="16"/>
                <w:szCs w:val="16"/>
              </w:rPr>
              <w:t>Организация мероприятий, направленных на повышение уровня профессионального мастерства работников основного персонала Нижнеудинской СШ</w:t>
            </w:r>
          </w:p>
        </w:tc>
      </w:tr>
      <w:tr w:rsidR="00155A74" w:rsidRPr="00155A74" w:rsidTr="00DA272D">
        <w:trPr>
          <w:trHeight w:val="458"/>
        </w:trPr>
        <w:tc>
          <w:tcPr>
            <w:tcW w:w="581" w:type="dxa"/>
            <w:vMerge w:val="restart"/>
            <w:tcBorders>
              <w:top w:val="nil"/>
              <w:left w:val="single" w:sz="4" w:space="0" w:color="auto"/>
              <w:bottom w:val="nil"/>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404"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1</w:t>
            </w: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2022-2026 г.г, в том числе</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228"/>
        </w:trPr>
        <w:tc>
          <w:tcPr>
            <w:tcW w:w="581"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28"/>
        </w:trPr>
        <w:tc>
          <w:tcPr>
            <w:tcW w:w="581" w:type="dxa"/>
            <w:vMerge/>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228"/>
        </w:trPr>
        <w:tc>
          <w:tcPr>
            <w:tcW w:w="581" w:type="dxa"/>
            <w:vMerge/>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36"/>
        </w:trPr>
        <w:tc>
          <w:tcPr>
            <w:tcW w:w="581"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363"/>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404"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Семинары, ма</w:t>
            </w:r>
            <w:r w:rsidRPr="00155A74">
              <w:rPr>
                <w:rFonts w:eastAsia="Times New Roman"/>
                <w:sz w:val="16"/>
                <w:szCs w:val="16"/>
                <w:lang w:eastAsia="ru-RU"/>
              </w:rPr>
              <w:t>с</w:t>
            </w:r>
            <w:r w:rsidRPr="00155A74">
              <w:rPr>
                <w:rFonts w:eastAsia="Times New Roman"/>
                <w:sz w:val="16"/>
                <w:szCs w:val="16"/>
                <w:lang w:eastAsia="ru-RU"/>
              </w:rPr>
              <w:t>тер-классы, курсы повыш</w:t>
            </w:r>
            <w:r w:rsidRPr="00155A74">
              <w:rPr>
                <w:rFonts w:eastAsia="Times New Roman"/>
                <w:sz w:val="16"/>
                <w:szCs w:val="16"/>
                <w:lang w:eastAsia="ru-RU"/>
              </w:rPr>
              <w:t>е</w:t>
            </w:r>
            <w:r w:rsidRPr="00155A74">
              <w:rPr>
                <w:rFonts w:eastAsia="Times New Roman"/>
                <w:sz w:val="16"/>
                <w:szCs w:val="16"/>
                <w:lang w:eastAsia="ru-RU"/>
              </w:rPr>
              <w:t>ния квалифик</w:t>
            </w:r>
            <w:r w:rsidRPr="00155A74">
              <w:rPr>
                <w:rFonts w:eastAsia="Times New Roman"/>
                <w:sz w:val="16"/>
                <w:szCs w:val="16"/>
                <w:lang w:eastAsia="ru-RU"/>
              </w:rPr>
              <w:t>а</w:t>
            </w:r>
            <w:r w:rsidRPr="00155A74">
              <w:rPr>
                <w:rFonts w:eastAsia="Times New Roman"/>
                <w:sz w:val="16"/>
                <w:szCs w:val="16"/>
                <w:lang w:eastAsia="ru-RU"/>
              </w:rPr>
              <w:t>ции, переподг</w:t>
            </w:r>
            <w:r w:rsidRPr="00155A74">
              <w:rPr>
                <w:rFonts w:eastAsia="Times New Roman"/>
                <w:sz w:val="16"/>
                <w:szCs w:val="16"/>
                <w:lang w:eastAsia="ru-RU"/>
              </w:rPr>
              <w:t>о</w:t>
            </w:r>
            <w:r w:rsidRPr="00155A74">
              <w:rPr>
                <w:rFonts w:eastAsia="Times New Roman"/>
                <w:sz w:val="16"/>
                <w:szCs w:val="16"/>
                <w:lang w:eastAsia="ru-RU"/>
              </w:rPr>
              <w:t>товка, участие тренеров в с</w:t>
            </w:r>
            <w:r w:rsidRPr="00155A74">
              <w:rPr>
                <w:rFonts w:eastAsia="Times New Roman"/>
                <w:sz w:val="16"/>
                <w:szCs w:val="16"/>
                <w:lang w:eastAsia="ru-RU"/>
              </w:rPr>
              <w:t>о</w:t>
            </w:r>
            <w:r w:rsidRPr="00155A74">
              <w:rPr>
                <w:rFonts w:eastAsia="Times New Roman"/>
                <w:sz w:val="16"/>
                <w:szCs w:val="16"/>
                <w:lang w:eastAsia="ru-RU"/>
              </w:rPr>
              <w:t>ревнованиях</w:t>
            </w: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2022-2026 г.г, в том числе</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300,0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w:t>
            </w:r>
            <w:r w:rsidRPr="00155A74">
              <w:rPr>
                <w:rFonts w:eastAsia="Times New Roman"/>
                <w:sz w:val="16"/>
                <w:szCs w:val="16"/>
                <w:lang w:eastAsia="ru-RU"/>
              </w:rPr>
              <w:t>у</w:t>
            </w:r>
            <w:r w:rsidRPr="00155A74">
              <w:rPr>
                <w:rFonts w:eastAsia="Times New Roman"/>
                <w:sz w:val="16"/>
                <w:szCs w:val="16"/>
                <w:lang w:eastAsia="ru-RU"/>
              </w:rPr>
              <w:t>ре, спорту и молоде</w:t>
            </w:r>
            <w:r w:rsidRPr="00155A74">
              <w:rPr>
                <w:rFonts w:eastAsia="Times New Roman"/>
                <w:sz w:val="16"/>
                <w:szCs w:val="16"/>
                <w:lang w:eastAsia="ru-RU"/>
              </w:rPr>
              <w:t>ж</w:t>
            </w:r>
            <w:r w:rsidRPr="00155A74">
              <w:rPr>
                <w:rFonts w:eastAsia="Times New Roman"/>
                <w:sz w:val="16"/>
                <w:szCs w:val="16"/>
                <w:lang w:eastAsia="ru-RU"/>
              </w:rPr>
              <w:t xml:space="preserve">ной политике, </w:t>
            </w:r>
            <w:r w:rsidRPr="00155A74">
              <w:rPr>
                <w:sz w:val="16"/>
                <w:szCs w:val="16"/>
              </w:rPr>
              <w:t>Нижн</w:t>
            </w:r>
            <w:r w:rsidRPr="00155A74">
              <w:rPr>
                <w:sz w:val="16"/>
                <w:szCs w:val="16"/>
              </w:rPr>
              <w:t>е</w:t>
            </w:r>
            <w:r w:rsidRPr="00155A74">
              <w:rPr>
                <w:sz w:val="16"/>
                <w:szCs w:val="16"/>
              </w:rPr>
              <w:t>удинская СШ</w:t>
            </w:r>
          </w:p>
        </w:tc>
      </w:tr>
      <w:tr w:rsidR="00155A74" w:rsidRPr="00155A74" w:rsidTr="00155A74">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581"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1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70,0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255"/>
        </w:trPr>
        <w:tc>
          <w:tcPr>
            <w:tcW w:w="581" w:type="dxa"/>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9229" w:type="dxa"/>
            <w:gridSpan w:val="8"/>
            <w:tcBorders>
              <w:top w:val="single" w:sz="4" w:space="0" w:color="auto"/>
              <w:left w:val="nil"/>
              <w:bottom w:val="single" w:sz="4" w:space="0" w:color="auto"/>
              <w:right w:val="single" w:sz="4" w:space="0" w:color="auto"/>
            </w:tcBorders>
            <w:hideMark/>
          </w:tcPr>
          <w:p w:rsidR="00155A74" w:rsidRPr="00155A74" w:rsidRDefault="00155A74" w:rsidP="00155A74">
            <w:pPr>
              <w:contextualSpacing/>
              <w:jc w:val="both"/>
              <w:rPr>
                <w:sz w:val="16"/>
                <w:szCs w:val="16"/>
              </w:rPr>
            </w:pPr>
            <w:r w:rsidRPr="00155A74">
              <w:rPr>
                <w:rFonts w:eastAsia="Times New Roman"/>
                <w:sz w:val="16"/>
                <w:szCs w:val="16"/>
                <w:lang w:eastAsia="ru-RU"/>
              </w:rPr>
              <w:t xml:space="preserve">Задача 2. </w:t>
            </w:r>
            <w:r w:rsidRPr="00155A74">
              <w:rPr>
                <w:sz w:val="16"/>
                <w:szCs w:val="16"/>
              </w:rPr>
              <w:t>Организация спортивных соревнований и мероприятий для учащихся Нижнеудинской СШ</w:t>
            </w:r>
          </w:p>
        </w:tc>
      </w:tr>
      <w:tr w:rsidR="00155A74" w:rsidRPr="00155A74" w:rsidTr="00DA272D">
        <w:trPr>
          <w:trHeight w:val="650"/>
        </w:trPr>
        <w:tc>
          <w:tcPr>
            <w:tcW w:w="581" w:type="dxa"/>
            <w:vMerge w:val="restart"/>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1404"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2</w:t>
            </w: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2621,2</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2621,2</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821,2</w:t>
            </w:r>
          </w:p>
        </w:tc>
        <w:tc>
          <w:tcPr>
            <w:tcW w:w="680"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821,2</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569"/>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40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Спортивные соревнования и мероприятия</w:t>
            </w:r>
          </w:p>
        </w:tc>
        <w:tc>
          <w:tcPr>
            <w:tcW w:w="1163" w:type="dxa"/>
            <w:tcBorders>
              <w:top w:val="nil"/>
              <w:left w:val="nil"/>
              <w:bottom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2022-2026 г.г, в том числе</w:t>
            </w:r>
          </w:p>
        </w:tc>
        <w:tc>
          <w:tcPr>
            <w:tcW w:w="1275"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2621,2</w:t>
            </w:r>
          </w:p>
        </w:tc>
        <w:tc>
          <w:tcPr>
            <w:tcW w:w="680"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2621,2</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Управление по культ</w:t>
            </w:r>
            <w:r w:rsidRPr="00155A74">
              <w:rPr>
                <w:rFonts w:eastAsia="Times New Roman"/>
                <w:sz w:val="16"/>
                <w:szCs w:val="16"/>
                <w:lang w:eastAsia="ru-RU"/>
              </w:rPr>
              <w:t>у</w:t>
            </w:r>
            <w:r w:rsidRPr="00155A74">
              <w:rPr>
                <w:rFonts w:eastAsia="Times New Roman"/>
                <w:sz w:val="16"/>
                <w:szCs w:val="16"/>
                <w:lang w:eastAsia="ru-RU"/>
              </w:rPr>
              <w:t>ре, спорту и молоде</w:t>
            </w:r>
            <w:r w:rsidRPr="00155A74">
              <w:rPr>
                <w:rFonts w:eastAsia="Times New Roman"/>
                <w:sz w:val="16"/>
                <w:szCs w:val="16"/>
                <w:lang w:eastAsia="ru-RU"/>
              </w:rPr>
              <w:t>ж</w:t>
            </w:r>
            <w:r w:rsidRPr="00155A74">
              <w:rPr>
                <w:rFonts w:eastAsia="Times New Roman"/>
                <w:sz w:val="16"/>
                <w:szCs w:val="16"/>
                <w:lang w:eastAsia="ru-RU"/>
              </w:rPr>
              <w:t xml:space="preserve">ной политике, </w:t>
            </w:r>
            <w:r w:rsidRPr="00155A74">
              <w:rPr>
                <w:sz w:val="16"/>
                <w:szCs w:val="16"/>
              </w:rPr>
              <w:t>Нижн</w:t>
            </w:r>
            <w:r w:rsidRPr="00155A74">
              <w:rPr>
                <w:sz w:val="16"/>
                <w:szCs w:val="16"/>
              </w:rPr>
              <w:t>е</w:t>
            </w:r>
            <w:r w:rsidRPr="00155A74">
              <w:rPr>
                <w:sz w:val="16"/>
                <w:szCs w:val="16"/>
              </w:rPr>
              <w:t>удинская СШ</w:t>
            </w: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shd w:val="clear" w:color="auto" w:fill="FFFFFF"/>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821,2</w:t>
            </w:r>
          </w:p>
        </w:tc>
        <w:tc>
          <w:tcPr>
            <w:tcW w:w="680"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821,2</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shd w:val="clear" w:color="auto" w:fill="FFFFFF"/>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shd w:val="clear" w:color="auto" w:fill="FFFFFF"/>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680"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shd w:val="clear" w:color="auto" w:fill="FFFFFF"/>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450,0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132"/>
        </w:trPr>
        <w:tc>
          <w:tcPr>
            <w:tcW w:w="581"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9229" w:type="dxa"/>
            <w:gridSpan w:val="8"/>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3. </w:t>
            </w:r>
            <w:r w:rsidRPr="00155A74">
              <w:rPr>
                <w:sz w:val="16"/>
                <w:szCs w:val="16"/>
              </w:rPr>
              <w:t>Укрепление материально-технической базы и ремонт имущества Нижнеудинской СШ</w:t>
            </w:r>
          </w:p>
        </w:tc>
      </w:tr>
      <w:tr w:rsidR="00155A74" w:rsidRPr="00155A74" w:rsidTr="00DA272D">
        <w:trPr>
          <w:trHeight w:val="648"/>
        </w:trPr>
        <w:tc>
          <w:tcPr>
            <w:tcW w:w="581" w:type="dxa"/>
            <w:vMerge w:val="restart"/>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404" w:type="dxa"/>
            <w:vMerge w:val="restart"/>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xml:space="preserve">Всего по задаче 3 </w:t>
            </w: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4804,2</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ind w:left="-79" w:right="-108" w:hanging="108"/>
              <w:jc w:val="right"/>
              <w:rPr>
                <w:rFonts w:eastAsia="Times New Roman"/>
                <w:sz w:val="16"/>
                <w:szCs w:val="16"/>
                <w:lang w:eastAsia="ru-RU"/>
              </w:rPr>
            </w:pPr>
            <w:r w:rsidRPr="00155A74">
              <w:rPr>
                <w:rFonts w:eastAsia="Times New Roman"/>
                <w:sz w:val="16"/>
                <w:szCs w:val="16"/>
                <w:lang w:eastAsia="ru-RU"/>
              </w:rPr>
              <w:t>595,4</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4208,8</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nil"/>
              <w:right w:val="single" w:sz="4" w:space="0" w:color="auto"/>
            </w:tcBorders>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2584,2</w:t>
            </w:r>
          </w:p>
        </w:tc>
        <w:tc>
          <w:tcPr>
            <w:tcW w:w="680"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tcPr>
          <w:p w:rsidR="00155A74" w:rsidRPr="00155A74" w:rsidRDefault="00155A74" w:rsidP="00155A74">
            <w:pPr>
              <w:ind w:left="-221" w:right="-108"/>
              <w:jc w:val="right"/>
              <w:rPr>
                <w:rFonts w:eastAsia="Times New Roman"/>
                <w:sz w:val="16"/>
                <w:szCs w:val="16"/>
                <w:lang w:eastAsia="ru-RU"/>
              </w:rPr>
            </w:pPr>
            <w:r w:rsidRPr="00155A74">
              <w:rPr>
                <w:rFonts w:eastAsia="Times New Roman"/>
                <w:sz w:val="16"/>
                <w:szCs w:val="16"/>
                <w:lang w:eastAsia="ru-RU"/>
              </w:rPr>
              <w:t>595,4</w:t>
            </w:r>
          </w:p>
        </w:tc>
        <w:tc>
          <w:tcPr>
            <w:tcW w:w="1362"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1988,8</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nil"/>
              <w:right w:val="single" w:sz="4" w:space="0" w:color="auto"/>
            </w:tcBorders>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1530,0</w:t>
            </w:r>
          </w:p>
        </w:tc>
        <w:tc>
          <w:tcPr>
            <w:tcW w:w="680"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r w:rsidRPr="00155A74">
              <w:rPr>
                <w:color w:val="000000"/>
                <w:sz w:val="16"/>
                <w:szCs w:val="16"/>
              </w:rPr>
              <w:t>1530,0</w:t>
            </w:r>
          </w:p>
        </w:tc>
        <w:tc>
          <w:tcPr>
            <w:tcW w:w="764" w:type="dxa"/>
            <w:tcBorders>
              <w:top w:val="nil"/>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230,0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230,0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300"/>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230,0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230,0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70"/>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nil"/>
              <w:right w:val="single" w:sz="4" w:space="0" w:color="auto"/>
            </w:tcBorders>
            <w:hideMark/>
          </w:tcPr>
          <w:p w:rsidR="00155A74" w:rsidRPr="00155A74" w:rsidRDefault="00155A74" w:rsidP="00155A74">
            <w:pPr>
              <w:rPr>
                <w:rFonts w:eastAsia="Times New Roman"/>
                <w:sz w:val="16"/>
                <w:szCs w:val="16"/>
                <w:lang w:eastAsia="ru-RU"/>
              </w:rPr>
            </w:pP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230,0</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rFonts w:eastAsia="Times New Roman"/>
                <w:sz w:val="16"/>
                <w:szCs w:val="16"/>
                <w:lang w:eastAsia="ru-RU"/>
              </w:rPr>
              <w:t>0,0</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230,0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DA272D">
        <w:trPr>
          <w:trHeight w:val="566"/>
        </w:trPr>
        <w:tc>
          <w:tcPr>
            <w:tcW w:w="581" w:type="dxa"/>
            <w:vMerge w:val="restart"/>
            <w:tcBorders>
              <w:top w:val="nil"/>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9</w:t>
            </w:r>
          </w:p>
        </w:tc>
        <w:tc>
          <w:tcPr>
            <w:tcW w:w="1404"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Приобретение спортивного оборудования, инвентаря, фо</w:t>
            </w:r>
            <w:r w:rsidRPr="00155A74">
              <w:rPr>
                <w:rFonts w:eastAsia="Times New Roman"/>
                <w:sz w:val="16"/>
                <w:szCs w:val="16"/>
                <w:lang w:eastAsia="ru-RU"/>
              </w:rPr>
              <w:t>р</w:t>
            </w:r>
            <w:r w:rsidRPr="00155A74">
              <w:rPr>
                <w:rFonts w:eastAsia="Times New Roman"/>
                <w:sz w:val="16"/>
                <w:szCs w:val="16"/>
                <w:lang w:eastAsia="ru-RU"/>
              </w:rPr>
              <w:t>мы и экипировки</w:t>
            </w:r>
          </w:p>
        </w:tc>
        <w:tc>
          <w:tcPr>
            <w:tcW w:w="1163"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1245,4</w:t>
            </w:r>
          </w:p>
        </w:tc>
        <w:tc>
          <w:tcPr>
            <w:tcW w:w="680"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nil"/>
              <w:left w:val="nil"/>
              <w:bottom w:val="single" w:sz="4" w:space="0" w:color="auto"/>
              <w:right w:val="single" w:sz="4" w:space="0" w:color="auto"/>
            </w:tcBorders>
            <w:hideMark/>
          </w:tcPr>
          <w:p w:rsidR="00155A74" w:rsidRPr="00155A74" w:rsidRDefault="00155A74" w:rsidP="00155A74">
            <w:pPr>
              <w:ind w:left="-79" w:right="-108" w:hanging="108"/>
              <w:jc w:val="right"/>
              <w:rPr>
                <w:rFonts w:eastAsia="Times New Roman"/>
                <w:sz w:val="16"/>
                <w:szCs w:val="16"/>
                <w:lang w:eastAsia="ru-RU"/>
              </w:rPr>
            </w:pPr>
            <w:r w:rsidRPr="00155A74">
              <w:rPr>
                <w:rFonts w:eastAsia="Times New Roman"/>
                <w:sz w:val="16"/>
                <w:szCs w:val="16"/>
                <w:lang w:eastAsia="ru-RU"/>
              </w:rPr>
              <w:t>595,4</w:t>
            </w:r>
          </w:p>
        </w:tc>
        <w:tc>
          <w:tcPr>
            <w:tcW w:w="1362" w:type="dxa"/>
            <w:tcBorders>
              <w:top w:val="nil"/>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650,0</w:t>
            </w:r>
          </w:p>
        </w:tc>
        <w:tc>
          <w:tcPr>
            <w:tcW w:w="764" w:type="dxa"/>
            <w:tcBorders>
              <w:top w:val="nil"/>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Управление по культ</w:t>
            </w:r>
            <w:r w:rsidRPr="00155A74">
              <w:rPr>
                <w:rFonts w:eastAsia="Times New Roman"/>
                <w:sz w:val="16"/>
                <w:szCs w:val="16"/>
                <w:lang w:eastAsia="ru-RU"/>
              </w:rPr>
              <w:t>у</w:t>
            </w:r>
            <w:r w:rsidRPr="00155A74">
              <w:rPr>
                <w:rFonts w:eastAsia="Times New Roman"/>
                <w:sz w:val="16"/>
                <w:szCs w:val="16"/>
                <w:lang w:eastAsia="ru-RU"/>
              </w:rPr>
              <w:t>ре, спорту и молоде</w:t>
            </w:r>
            <w:r w:rsidRPr="00155A74">
              <w:rPr>
                <w:rFonts w:eastAsia="Times New Roman"/>
                <w:sz w:val="16"/>
                <w:szCs w:val="16"/>
                <w:lang w:eastAsia="ru-RU"/>
              </w:rPr>
              <w:t>ж</w:t>
            </w:r>
            <w:r w:rsidRPr="00155A74">
              <w:rPr>
                <w:rFonts w:eastAsia="Times New Roman"/>
                <w:sz w:val="16"/>
                <w:szCs w:val="16"/>
                <w:lang w:eastAsia="ru-RU"/>
              </w:rPr>
              <w:t xml:space="preserve">ной политике, </w:t>
            </w:r>
            <w:r w:rsidRPr="00155A74">
              <w:rPr>
                <w:sz w:val="16"/>
                <w:szCs w:val="16"/>
              </w:rPr>
              <w:t>Нижн</w:t>
            </w:r>
            <w:r w:rsidRPr="00155A74">
              <w:rPr>
                <w:sz w:val="16"/>
                <w:szCs w:val="16"/>
              </w:rPr>
              <w:t>е</w:t>
            </w:r>
            <w:r w:rsidRPr="00155A74">
              <w:rPr>
                <w:sz w:val="16"/>
                <w:szCs w:val="16"/>
              </w:rPr>
              <w:t>удинская СШ</w:t>
            </w:r>
          </w:p>
        </w:tc>
      </w:tr>
      <w:tr w:rsidR="00155A74" w:rsidRPr="00155A74" w:rsidTr="00155A74">
        <w:trPr>
          <w:trHeight w:val="268"/>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725,4</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ind w:left="-79" w:right="-108"/>
              <w:jc w:val="right"/>
              <w:rPr>
                <w:rFonts w:eastAsia="Times New Roman"/>
                <w:sz w:val="16"/>
                <w:szCs w:val="16"/>
                <w:lang w:eastAsia="ru-RU"/>
              </w:rPr>
            </w:pPr>
            <w:r w:rsidRPr="00155A74">
              <w:rPr>
                <w:rFonts w:eastAsia="Times New Roman"/>
                <w:sz w:val="16"/>
                <w:szCs w:val="16"/>
                <w:lang w:eastAsia="ru-RU"/>
              </w:rPr>
              <w:t>595,4</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color w:val="000000"/>
                <w:sz w:val="16"/>
                <w:szCs w:val="16"/>
              </w:rPr>
            </w:pPr>
            <w:r w:rsidRPr="00155A74">
              <w:rPr>
                <w:color w:val="000000"/>
                <w:sz w:val="16"/>
                <w:szCs w:val="16"/>
              </w:rPr>
              <w:t>130,0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15"/>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215"/>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215"/>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06"/>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130,0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sz w:val="16"/>
                <w:szCs w:val="16"/>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06"/>
        </w:trPr>
        <w:tc>
          <w:tcPr>
            <w:tcW w:w="581" w:type="dxa"/>
            <w:vMerge w:val="restart"/>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10</w:t>
            </w:r>
          </w:p>
        </w:tc>
        <w:tc>
          <w:tcPr>
            <w:tcW w:w="1404"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Приобретение основных средств и ремонт имущества</w:t>
            </w: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1798,8</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1798,8</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w:t>
            </w:r>
            <w:r w:rsidRPr="00155A74">
              <w:rPr>
                <w:rFonts w:eastAsia="Times New Roman"/>
                <w:sz w:val="16"/>
                <w:szCs w:val="16"/>
                <w:lang w:eastAsia="ru-RU"/>
              </w:rPr>
              <w:t>у</w:t>
            </w:r>
            <w:r w:rsidRPr="00155A74">
              <w:rPr>
                <w:rFonts w:eastAsia="Times New Roman"/>
                <w:sz w:val="16"/>
                <w:szCs w:val="16"/>
                <w:lang w:eastAsia="ru-RU"/>
              </w:rPr>
              <w:t>ре, спорту и молоде</w:t>
            </w:r>
            <w:r w:rsidRPr="00155A74">
              <w:rPr>
                <w:rFonts w:eastAsia="Times New Roman"/>
                <w:sz w:val="16"/>
                <w:szCs w:val="16"/>
                <w:lang w:eastAsia="ru-RU"/>
              </w:rPr>
              <w:t>ж</w:t>
            </w:r>
            <w:r w:rsidRPr="00155A74">
              <w:rPr>
                <w:rFonts w:eastAsia="Times New Roman"/>
                <w:sz w:val="16"/>
                <w:szCs w:val="16"/>
                <w:lang w:eastAsia="ru-RU"/>
              </w:rPr>
              <w:t xml:space="preserve">ной политике, </w:t>
            </w:r>
            <w:r w:rsidRPr="00155A74">
              <w:rPr>
                <w:sz w:val="16"/>
                <w:szCs w:val="16"/>
              </w:rPr>
              <w:t>Нижн</w:t>
            </w:r>
            <w:r w:rsidRPr="00155A74">
              <w:rPr>
                <w:sz w:val="16"/>
                <w:szCs w:val="16"/>
              </w:rPr>
              <w:t>е</w:t>
            </w:r>
            <w:r w:rsidRPr="00155A74">
              <w:rPr>
                <w:sz w:val="16"/>
                <w:szCs w:val="16"/>
              </w:rPr>
              <w:t>удинская СШ</w:t>
            </w:r>
          </w:p>
        </w:tc>
      </w:tr>
      <w:tr w:rsidR="00155A74" w:rsidRPr="00155A74" w:rsidTr="00155A74">
        <w:trPr>
          <w:trHeight w:val="206"/>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98,8</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98,8</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1400,0</w:t>
            </w:r>
            <w:r w:rsidRPr="00155A74">
              <w:rPr>
                <w:sz w:val="16"/>
                <w:szCs w:val="16"/>
                <w:vertAlign w:val="superscript"/>
              </w:rPr>
              <w:t>*</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1400,0</w:t>
            </w:r>
            <w:r w:rsidRPr="00155A74">
              <w:rPr>
                <w:sz w:val="16"/>
                <w:szCs w:val="16"/>
                <w:vertAlign w:val="superscript"/>
              </w:rPr>
              <w:t>*</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100,0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sz w:val="16"/>
                <w:szCs w:val="16"/>
              </w:rPr>
            </w:pPr>
            <w:r w:rsidRPr="00155A74">
              <w:rPr>
                <w:rFonts w:eastAsia="Times New Roman"/>
                <w:sz w:val="16"/>
                <w:szCs w:val="16"/>
                <w:lang w:eastAsia="ru-RU"/>
              </w:rPr>
              <w:t>0,0</w:t>
            </w:r>
          </w:p>
        </w:tc>
        <w:tc>
          <w:tcPr>
            <w:tcW w:w="1843" w:type="dxa"/>
            <w:vMerge/>
            <w:tcBorders>
              <w:top w:val="nil"/>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11</w:t>
            </w:r>
          </w:p>
        </w:tc>
        <w:tc>
          <w:tcPr>
            <w:tcW w:w="1404"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Строительство спортивных объектов</w:t>
            </w: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1760,0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1760,0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w:t>
            </w:r>
            <w:r w:rsidRPr="00155A74">
              <w:rPr>
                <w:rFonts w:eastAsia="Times New Roman"/>
                <w:sz w:val="16"/>
                <w:szCs w:val="16"/>
                <w:lang w:eastAsia="ru-RU"/>
              </w:rPr>
              <w:t>у</w:t>
            </w:r>
            <w:r w:rsidRPr="00155A74">
              <w:rPr>
                <w:rFonts w:eastAsia="Times New Roman"/>
                <w:sz w:val="16"/>
                <w:szCs w:val="16"/>
                <w:lang w:eastAsia="ru-RU"/>
              </w:rPr>
              <w:t>ре, спорту и молоде</w:t>
            </w:r>
            <w:r w:rsidRPr="00155A74">
              <w:rPr>
                <w:rFonts w:eastAsia="Times New Roman"/>
                <w:sz w:val="16"/>
                <w:szCs w:val="16"/>
                <w:lang w:eastAsia="ru-RU"/>
              </w:rPr>
              <w:t>ж</w:t>
            </w:r>
            <w:r w:rsidRPr="00155A74">
              <w:rPr>
                <w:rFonts w:eastAsia="Times New Roman"/>
                <w:sz w:val="16"/>
                <w:szCs w:val="16"/>
                <w:lang w:eastAsia="ru-RU"/>
              </w:rPr>
              <w:t xml:space="preserve">ной политике, </w:t>
            </w:r>
            <w:r w:rsidRPr="00155A74">
              <w:rPr>
                <w:sz w:val="16"/>
                <w:szCs w:val="16"/>
              </w:rPr>
              <w:t>Нижн</w:t>
            </w:r>
            <w:r w:rsidRPr="00155A74">
              <w:rPr>
                <w:sz w:val="16"/>
                <w:szCs w:val="16"/>
              </w:rPr>
              <w:t>е</w:t>
            </w:r>
            <w:r w:rsidRPr="00155A74">
              <w:rPr>
                <w:sz w:val="16"/>
                <w:szCs w:val="16"/>
              </w:rPr>
              <w:t>удинская СШ</w:t>
            </w: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1760,0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1760,0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12</w:t>
            </w:r>
          </w:p>
        </w:tc>
        <w:tc>
          <w:tcPr>
            <w:tcW w:w="9229" w:type="dxa"/>
            <w:gridSpan w:val="8"/>
            <w:tcBorders>
              <w:top w:val="nil"/>
              <w:left w:val="single" w:sz="4" w:space="0" w:color="auto"/>
              <w:bottom w:val="single" w:sz="4" w:space="0" w:color="auto"/>
              <w:right w:val="single" w:sz="4" w:space="0" w:color="auto"/>
            </w:tcBorders>
            <w:vAlign w:val="center"/>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Задача 4. Создание благоприятных условий для увеличения кадрового потенциала в Нижнеудинской СШ</w:t>
            </w:r>
          </w:p>
        </w:tc>
      </w:tr>
      <w:tr w:rsidR="00155A74" w:rsidRPr="00155A74" w:rsidTr="00155A74">
        <w:trPr>
          <w:trHeight w:val="206"/>
        </w:trPr>
        <w:tc>
          <w:tcPr>
            <w:tcW w:w="581"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13</w:t>
            </w:r>
          </w:p>
        </w:tc>
        <w:tc>
          <w:tcPr>
            <w:tcW w:w="1404"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4</w:t>
            </w: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14</w:t>
            </w:r>
          </w:p>
        </w:tc>
        <w:tc>
          <w:tcPr>
            <w:tcW w:w="1404"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Предоставление денежных в</w:t>
            </w:r>
            <w:r w:rsidRPr="00155A74">
              <w:rPr>
                <w:rFonts w:eastAsia="Times New Roman"/>
                <w:sz w:val="16"/>
                <w:szCs w:val="16"/>
                <w:lang w:eastAsia="ru-RU"/>
              </w:rPr>
              <w:t>ы</w:t>
            </w:r>
            <w:r w:rsidRPr="00155A74">
              <w:rPr>
                <w:rFonts w:eastAsia="Times New Roman"/>
                <w:sz w:val="16"/>
                <w:szCs w:val="16"/>
                <w:lang w:eastAsia="ru-RU"/>
              </w:rPr>
              <w:t>плат студентам, заключившим договоры на целевое обуч</w:t>
            </w:r>
            <w:r w:rsidRPr="00155A74">
              <w:rPr>
                <w:rFonts w:eastAsia="Times New Roman"/>
                <w:sz w:val="16"/>
                <w:szCs w:val="16"/>
                <w:lang w:eastAsia="ru-RU"/>
              </w:rPr>
              <w:t>е</w:t>
            </w:r>
            <w:r w:rsidRPr="00155A74">
              <w:rPr>
                <w:rFonts w:eastAsia="Times New Roman"/>
                <w:sz w:val="16"/>
                <w:szCs w:val="16"/>
                <w:lang w:eastAsia="ru-RU"/>
              </w:rPr>
              <w:t>ние</w:t>
            </w: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Управление по культ</w:t>
            </w:r>
            <w:r w:rsidRPr="00155A74">
              <w:rPr>
                <w:rFonts w:eastAsia="Times New Roman"/>
                <w:sz w:val="16"/>
                <w:szCs w:val="16"/>
                <w:lang w:eastAsia="ru-RU"/>
              </w:rPr>
              <w:t>у</w:t>
            </w:r>
            <w:r w:rsidRPr="00155A74">
              <w:rPr>
                <w:rFonts w:eastAsia="Times New Roman"/>
                <w:sz w:val="16"/>
                <w:szCs w:val="16"/>
                <w:lang w:eastAsia="ru-RU"/>
              </w:rPr>
              <w:t>ре, спорту и молоде</w:t>
            </w:r>
            <w:r w:rsidRPr="00155A74">
              <w:rPr>
                <w:rFonts w:eastAsia="Times New Roman"/>
                <w:sz w:val="16"/>
                <w:szCs w:val="16"/>
                <w:lang w:eastAsia="ru-RU"/>
              </w:rPr>
              <w:t>ж</w:t>
            </w:r>
            <w:r w:rsidRPr="00155A74">
              <w:rPr>
                <w:rFonts w:eastAsia="Times New Roman"/>
                <w:sz w:val="16"/>
                <w:szCs w:val="16"/>
                <w:lang w:eastAsia="ru-RU"/>
              </w:rPr>
              <w:t xml:space="preserve">ной политике, </w:t>
            </w:r>
            <w:r w:rsidRPr="00155A74">
              <w:rPr>
                <w:sz w:val="16"/>
                <w:szCs w:val="16"/>
              </w:rPr>
              <w:t>Нижн</w:t>
            </w:r>
            <w:r w:rsidRPr="00155A74">
              <w:rPr>
                <w:sz w:val="16"/>
                <w:szCs w:val="16"/>
              </w:rPr>
              <w:t>е</w:t>
            </w:r>
            <w:r w:rsidRPr="00155A74">
              <w:rPr>
                <w:sz w:val="16"/>
                <w:szCs w:val="16"/>
              </w:rPr>
              <w:t>удинская СШ</w:t>
            </w: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17,2</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06"/>
        </w:trPr>
        <w:tc>
          <w:tcPr>
            <w:tcW w:w="581"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b/>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sz w:val="16"/>
                <w:szCs w:val="16"/>
                <w:lang w:eastAsia="ru-RU"/>
              </w:rPr>
            </w:pPr>
            <w:r w:rsidRPr="00155A74">
              <w:rPr>
                <w:rFonts w:eastAsia="Times New Roman"/>
                <w:color w:val="000000"/>
                <w:sz w:val="16"/>
                <w:szCs w:val="16"/>
                <w:lang w:eastAsia="ru-RU"/>
              </w:rPr>
              <w:t>0,0</w:t>
            </w:r>
          </w:p>
        </w:tc>
        <w:tc>
          <w:tcPr>
            <w:tcW w:w="184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DA272D">
        <w:trPr>
          <w:trHeight w:val="634"/>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15</w:t>
            </w:r>
          </w:p>
        </w:tc>
        <w:tc>
          <w:tcPr>
            <w:tcW w:w="1404"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по</w:t>
            </w:r>
            <w:r w:rsidRPr="00155A74">
              <w:rPr>
                <w:rFonts w:eastAsia="Times New Roman"/>
                <w:sz w:val="16"/>
                <w:szCs w:val="16"/>
                <w:lang w:eastAsia="ru-RU"/>
              </w:rPr>
              <w:t>д</w:t>
            </w:r>
            <w:r w:rsidRPr="00155A74">
              <w:rPr>
                <w:rFonts w:eastAsia="Times New Roman"/>
                <w:sz w:val="16"/>
                <w:szCs w:val="16"/>
                <w:lang w:eastAsia="ru-RU"/>
              </w:rPr>
              <w:t>программе</w:t>
            </w: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 г.г, в том числе</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7742,6</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ind w:left="-79" w:right="-108"/>
              <w:jc w:val="center"/>
              <w:rPr>
                <w:rFonts w:eastAsia="Times New Roman"/>
                <w:color w:val="000000"/>
                <w:sz w:val="16"/>
                <w:szCs w:val="16"/>
                <w:lang w:eastAsia="ru-RU"/>
              </w:rPr>
            </w:pPr>
            <w:r w:rsidRPr="00155A74">
              <w:rPr>
                <w:rFonts w:eastAsia="Times New Roman"/>
                <w:color w:val="000000"/>
                <w:sz w:val="16"/>
                <w:szCs w:val="16"/>
                <w:lang w:eastAsia="ru-RU"/>
              </w:rPr>
              <w:t>595,4</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7147,2</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843" w:type="dxa"/>
            <w:tcBorders>
              <w:top w:val="single" w:sz="4" w:space="0" w:color="auto"/>
              <w:left w:val="single" w:sz="4" w:space="0" w:color="auto"/>
              <w:bottom w:val="nil"/>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val="231"/>
        </w:trPr>
        <w:tc>
          <w:tcPr>
            <w:tcW w:w="581"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3442,6</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ind w:left="-79" w:right="-108"/>
              <w:jc w:val="center"/>
              <w:rPr>
                <w:rFonts w:eastAsia="Times New Roman"/>
                <w:color w:val="000000"/>
                <w:sz w:val="16"/>
                <w:szCs w:val="16"/>
                <w:lang w:eastAsia="ru-RU"/>
              </w:rPr>
            </w:pPr>
            <w:r w:rsidRPr="00155A74">
              <w:rPr>
                <w:rFonts w:eastAsia="Times New Roman"/>
                <w:color w:val="000000"/>
                <w:sz w:val="16"/>
                <w:szCs w:val="16"/>
                <w:lang w:eastAsia="ru-RU"/>
              </w:rPr>
              <w:t>595,4</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2847,2</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843"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81"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2050,0</w:t>
            </w:r>
          </w:p>
        </w:tc>
        <w:tc>
          <w:tcPr>
            <w:tcW w:w="680"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2050,0</w:t>
            </w:r>
          </w:p>
        </w:tc>
        <w:tc>
          <w:tcPr>
            <w:tcW w:w="76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843"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843"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843"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val="231"/>
        </w:trPr>
        <w:tc>
          <w:tcPr>
            <w:tcW w:w="581"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404"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63"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680"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738"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362"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750,0</w:t>
            </w:r>
          </w:p>
        </w:tc>
        <w:tc>
          <w:tcPr>
            <w:tcW w:w="76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843" w:type="dxa"/>
            <w:tcBorders>
              <w:top w:val="nil"/>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bl>
    <w:p w:rsidR="00155A74" w:rsidRPr="00155A74" w:rsidRDefault="00155A74" w:rsidP="00155A74">
      <w:pPr>
        <w:jc w:val="both"/>
        <w:rPr>
          <w:sz w:val="16"/>
          <w:szCs w:val="16"/>
        </w:rPr>
      </w:pPr>
    </w:p>
    <w:p w:rsidR="00155A74" w:rsidRPr="00155A74" w:rsidRDefault="00155A74" w:rsidP="00155A74">
      <w:pPr>
        <w:pStyle w:val="ab"/>
        <w:ind w:left="0" w:firstLine="709"/>
        <w:jc w:val="both"/>
        <w:rPr>
          <w:sz w:val="16"/>
          <w:szCs w:val="16"/>
        </w:rPr>
      </w:pPr>
      <w:r w:rsidRPr="00155A74">
        <w:rPr>
          <w:rFonts w:eastAsiaTheme="minorHAnsi"/>
          <w:sz w:val="16"/>
          <w:szCs w:val="16"/>
        </w:rPr>
        <w:t>7)</w:t>
      </w:r>
      <w:r w:rsidRPr="00155A74">
        <w:rPr>
          <w:sz w:val="16"/>
          <w:szCs w:val="16"/>
        </w:rPr>
        <w:t xml:space="preserve"> в раздел </w:t>
      </w:r>
      <w:r w:rsidRPr="00155A74">
        <w:rPr>
          <w:sz w:val="16"/>
          <w:szCs w:val="16"/>
          <w:lang w:val="en-US"/>
        </w:rPr>
        <w:t>XIII</w:t>
      </w:r>
      <w:r w:rsidRPr="00155A74">
        <w:rPr>
          <w:sz w:val="16"/>
          <w:szCs w:val="16"/>
        </w:rPr>
        <w:t xml:space="preserve"> «Подпрограмма 6 «Патриотическое воспитание» внести следующие изменения:</w:t>
      </w:r>
    </w:p>
    <w:p w:rsidR="00155A74" w:rsidRPr="00155A74" w:rsidRDefault="00155A74" w:rsidP="00155A74">
      <w:pPr>
        <w:pStyle w:val="ab"/>
        <w:ind w:left="0"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а) строку 6 «Ресурсное обеспечение подпрограммы» главы 1 «Паспорт подпрограммы» изложить в следующей редакции:</w:t>
      </w:r>
    </w:p>
    <w:p w:rsidR="00155A74" w:rsidRPr="00155A74" w:rsidRDefault="00155A74" w:rsidP="00155A74">
      <w:pPr>
        <w:pStyle w:val="ab"/>
        <w:ind w:left="0" w:firstLine="709"/>
        <w:jc w:val="both"/>
        <w:rPr>
          <w:sz w:val="16"/>
          <w:szCs w:val="16"/>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7291"/>
      </w:tblGrid>
      <w:tr w:rsidR="00155A74" w:rsidRPr="00155A74" w:rsidTr="00155A74">
        <w:tc>
          <w:tcPr>
            <w:tcW w:w="255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Ресурсное обеспечение подпр</w:t>
            </w:r>
            <w:r w:rsidRPr="00155A74">
              <w:rPr>
                <w:sz w:val="16"/>
                <w:szCs w:val="16"/>
              </w:rPr>
              <w:t>о</w:t>
            </w:r>
            <w:r w:rsidRPr="00155A74">
              <w:rPr>
                <w:sz w:val="16"/>
                <w:szCs w:val="16"/>
              </w:rPr>
              <w:t>граммы</w:t>
            </w:r>
          </w:p>
        </w:tc>
        <w:tc>
          <w:tcPr>
            <w:tcW w:w="7291" w:type="dxa"/>
            <w:tcBorders>
              <w:top w:val="single" w:sz="4" w:space="0" w:color="auto"/>
              <w:left w:val="single" w:sz="4" w:space="0" w:color="auto"/>
              <w:bottom w:val="single" w:sz="4" w:space="0" w:color="auto"/>
              <w:right w:val="single" w:sz="4" w:space="0" w:color="auto"/>
            </w:tcBorders>
            <w:hideMark/>
          </w:tcPr>
          <w:tbl>
            <w:tblPr>
              <w:tblW w:w="72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276"/>
              <w:gridCol w:w="709"/>
              <w:gridCol w:w="1134"/>
              <w:gridCol w:w="1133"/>
              <w:gridCol w:w="1764"/>
            </w:tblGrid>
            <w:tr w:rsidR="00155A74" w:rsidRPr="00155A74" w:rsidTr="00155A74">
              <w:tc>
                <w:tcPr>
                  <w:tcW w:w="119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Годы</w:t>
                  </w:r>
                </w:p>
              </w:tc>
              <w:tc>
                <w:tcPr>
                  <w:tcW w:w="6016" w:type="dxa"/>
                  <w:gridSpan w:val="5"/>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Объем финансирования, тыс. руб.</w:t>
                  </w:r>
                </w:p>
              </w:tc>
            </w:tr>
            <w:tr w:rsidR="00155A74" w:rsidRPr="00155A74" w:rsidTr="00155A74">
              <w:tc>
                <w:tcPr>
                  <w:tcW w:w="119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Финансиров</w:t>
                  </w:r>
                  <w:r w:rsidRPr="00155A74">
                    <w:rPr>
                      <w:sz w:val="16"/>
                      <w:szCs w:val="16"/>
                    </w:rPr>
                    <w:t>а</w:t>
                  </w:r>
                  <w:r w:rsidRPr="00155A74">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ФБ</w:t>
                  </w:r>
                </w:p>
              </w:tc>
              <w:tc>
                <w:tcPr>
                  <w:tcW w:w="113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w:t>
                  </w:r>
                </w:p>
              </w:tc>
              <w:tc>
                <w:tcPr>
                  <w:tcW w:w="1133"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МБ</w:t>
                  </w:r>
                </w:p>
              </w:tc>
              <w:tc>
                <w:tcPr>
                  <w:tcW w:w="1764"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Внебюджетные сре</w:t>
                  </w:r>
                  <w:r w:rsidRPr="00155A74">
                    <w:rPr>
                      <w:sz w:val="16"/>
                      <w:szCs w:val="16"/>
                    </w:rPr>
                    <w:t>д</w:t>
                  </w:r>
                  <w:r w:rsidRPr="00155A74">
                    <w:rPr>
                      <w:sz w:val="16"/>
                      <w:szCs w:val="16"/>
                    </w:rPr>
                    <w:t>ства</w:t>
                  </w:r>
                </w:p>
              </w:tc>
            </w:tr>
            <w:tr w:rsidR="00155A74" w:rsidRPr="00155A74" w:rsidTr="00155A74">
              <w:tc>
                <w:tcPr>
                  <w:tcW w:w="7208" w:type="dxa"/>
                  <w:gridSpan w:val="6"/>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contextualSpacing/>
                    <w:rPr>
                      <w:sz w:val="16"/>
                      <w:szCs w:val="16"/>
                    </w:rPr>
                  </w:pPr>
                  <w:r w:rsidRPr="00155A74">
                    <w:rPr>
                      <w:sz w:val="16"/>
                      <w:szCs w:val="16"/>
                    </w:rPr>
                    <w:t>Всего по подпрограмме 6 «Патриотическое воспитание»</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2022-2026 гг.</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176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2022 г.</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176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2023 г.</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2024 г.</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autoSpaceDE w:val="0"/>
                    <w:autoSpaceDN w:val="0"/>
                    <w:adjustRightInd w:val="0"/>
                    <w:rPr>
                      <w:sz w:val="16"/>
                      <w:szCs w:val="16"/>
                    </w:rPr>
                  </w:pPr>
                  <w:r w:rsidRPr="00155A74">
                    <w:rPr>
                      <w:sz w:val="16"/>
                      <w:szCs w:val="16"/>
                    </w:rPr>
                    <w:t>2025 г.</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r w:rsidR="00155A74" w:rsidRPr="00155A74" w:rsidTr="00155A74">
              <w:tc>
                <w:tcPr>
                  <w:tcW w:w="1192"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widowControl w:val="0"/>
                    <w:autoSpaceDE w:val="0"/>
                    <w:autoSpaceDN w:val="0"/>
                    <w:adjustRightInd w:val="0"/>
                    <w:rPr>
                      <w:sz w:val="16"/>
                      <w:szCs w:val="16"/>
                    </w:rPr>
                  </w:pPr>
                  <w:r w:rsidRPr="00155A74">
                    <w:rPr>
                      <w:sz w:val="16"/>
                      <w:szCs w:val="16"/>
                    </w:rPr>
                    <w:t>2026 г.</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r>
          </w:tbl>
          <w:p w:rsidR="00155A74" w:rsidRPr="00155A74" w:rsidRDefault="00155A74" w:rsidP="00155A74">
            <w:pPr>
              <w:rPr>
                <w:sz w:val="16"/>
                <w:szCs w:val="16"/>
              </w:rPr>
            </w:pPr>
          </w:p>
        </w:tc>
      </w:tr>
    </w:tbl>
    <w:p w:rsidR="00155A74" w:rsidRPr="00155A74" w:rsidRDefault="00155A74" w:rsidP="00155A74">
      <w:pPr>
        <w:pStyle w:val="ab"/>
        <w:ind w:left="0" w:firstLine="709"/>
        <w:jc w:val="both"/>
        <w:rPr>
          <w:sz w:val="16"/>
          <w:szCs w:val="16"/>
        </w:rPr>
      </w:pPr>
    </w:p>
    <w:p w:rsidR="00155A74" w:rsidRPr="00155A74" w:rsidRDefault="00155A74" w:rsidP="00155A74">
      <w:pPr>
        <w:ind w:firstLine="709"/>
        <w:jc w:val="both"/>
        <w:rPr>
          <w:sz w:val="16"/>
          <w:szCs w:val="16"/>
        </w:rPr>
      </w:pPr>
      <w:r w:rsidRPr="00155A74">
        <w:rPr>
          <w:sz w:val="16"/>
          <w:szCs w:val="16"/>
        </w:rPr>
        <w:t>б) главу 4 «Перечень мероприятий подпрограммы» изложить в следующей редакции:</w:t>
      </w:r>
    </w:p>
    <w:p w:rsidR="00155A74" w:rsidRPr="00155A74" w:rsidRDefault="00155A74" w:rsidP="00155A74">
      <w:pPr>
        <w:ind w:firstLine="709"/>
        <w:jc w:val="both"/>
        <w:rPr>
          <w:sz w:val="16"/>
          <w:szCs w:val="16"/>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700"/>
        <w:gridCol w:w="993"/>
        <w:gridCol w:w="1071"/>
        <w:gridCol w:w="9"/>
        <w:gridCol w:w="700"/>
        <w:gridCol w:w="992"/>
        <w:gridCol w:w="1134"/>
        <w:gridCol w:w="709"/>
        <w:gridCol w:w="1934"/>
      </w:tblGrid>
      <w:tr w:rsidR="00155A74" w:rsidRPr="00155A74" w:rsidTr="00155A74">
        <w:trPr>
          <w:trHeight w:val="300"/>
        </w:trPr>
        <w:tc>
          <w:tcPr>
            <w:tcW w:w="583" w:type="dxa"/>
            <w:vMerge w:val="restart"/>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строки</w:t>
            </w:r>
          </w:p>
        </w:tc>
        <w:tc>
          <w:tcPr>
            <w:tcW w:w="1700" w:type="dxa"/>
            <w:vMerge w:val="restart"/>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Задачи, мероприятия подпрограммы</w:t>
            </w:r>
          </w:p>
        </w:tc>
        <w:tc>
          <w:tcPr>
            <w:tcW w:w="993" w:type="dxa"/>
            <w:vMerge w:val="restart"/>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Срок ре</w:t>
            </w:r>
            <w:r w:rsidRPr="00155A74">
              <w:rPr>
                <w:rFonts w:eastAsia="Times New Roman"/>
                <w:sz w:val="16"/>
                <w:szCs w:val="16"/>
                <w:lang w:eastAsia="ru-RU"/>
              </w:rPr>
              <w:t>а</w:t>
            </w:r>
            <w:r w:rsidRPr="00155A74">
              <w:rPr>
                <w:rFonts w:eastAsia="Times New Roman"/>
                <w:sz w:val="16"/>
                <w:szCs w:val="16"/>
                <w:lang w:eastAsia="ru-RU"/>
              </w:rPr>
              <w:t>лизации меропри</w:t>
            </w:r>
            <w:r w:rsidRPr="00155A74">
              <w:rPr>
                <w:rFonts w:eastAsia="Times New Roman"/>
                <w:sz w:val="16"/>
                <w:szCs w:val="16"/>
                <w:lang w:eastAsia="ru-RU"/>
              </w:rPr>
              <w:t>я</w:t>
            </w:r>
            <w:r w:rsidRPr="00155A74">
              <w:rPr>
                <w:rFonts w:eastAsia="Times New Roman"/>
                <w:sz w:val="16"/>
                <w:szCs w:val="16"/>
                <w:lang w:eastAsia="ru-RU"/>
              </w:rPr>
              <w:lastRenderedPageBreak/>
              <w:t>тий пр</w:t>
            </w:r>
            <w:r w:rsidRPr="00155A74">
              <w:rPr>
                <w:rFonts w:eastAsia="Times New Roman"/>
                <w:sz w:val="16"/>
                <w:szCs w:val="16"/>
                <w:lang w:eastAsia="ru-RU"/>
              </w:rPr>
              <w:t>о</w:t>
            </w:r>
            <w:r w:rsidRPr="00155A74">
              <w:rPr>
                <w:rFonts w:eastAsia="Times New Roman"/>
                <w:sz w:val="16"/>
                <w:szCs w:val="16"/>
                <w:lang w:eastAsia="ru-RU"/>
              </w:rPr>
              <w:t>граммы</w:t>
            </w:r>
          </w:p>
        </w:tc>
        <w:tc>
          <w:tcPr>
            <w:tcW w:w="4615" w:type="dxa"/>
            <w:gridSpan w:val="6"/>
            <w:noWrap/>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Объем финансирования, тыс. руб.</w:t>
            </w:r>
          </w:p>
        </w:tc>
        <w:tc>
          <w:tcPr>
            <w:tcW w:w="1934" w:type="dxa"/>
            <w:vMerge w:val="restart"/>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Исполнитель меропри</w:t>
            </w:r>
            <w:r w:rsidRPr="00155A74">
              <w:rPr>
                <w:rFonts w:eastAsia="Times New Roman"/>
                <w:sz w:val="16"/>
                <w:szCs w:val="16"/>
                <w:lang w:eastAsia="ru-RU"/>
              </w:rPr>
              <w:t>я</w:t>
            </w:r>
            <w:r w:rsidRPr="00155A74">
              <w:rPr>
                <w:rFonts w:eastAsia="Times New Roman"/>
                <w:sz w:val="16"/>
                <w:szCs w:val="16"/>
                <w:lang w:eastAsia="ru-RU"/>
              </w:rPr>
              <w:t>тия программы</w:t>
            </w: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vMerge/>
            <w:vAlign w:val="center"/>
            <w:hideMark/>
          </w:tcPr>
          <w:p w:rsidR="00155A74" w:rsidRPr="00155A74" w:rsidRDefault="00155A74" w:rsidP="00155A74">
            <w:pPr>
              <w:rPr>
                <w:rFonts w:eastAsia="Times New Roman"/>
                <w:sz w:val="16"/>
                <w:szCs w:val="16"/>
                <w:lang w:eastAsia="ru-RU"/>
              </w:rPr>
            </w:pPr>
          </w:p>
        </w:tc>
        <w:tc>
          <w:tcPr>
            <w:tcW w:w="1080" w:type="dxa"/>
            <w:gridSpan w:val="2"/>
            <w:vMerge w:val="restart"/>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xml:space="preserve">Финансовые </w:t>
            </w:r>
            <w:r w:rsidRPr="00155A74">
              <w:rPr>
                <w:rFonts w:eastAsia="Times New Roman"/>
                <w:sz w:val="16"/>
                <w:szCs w:val="16"/>
                <w:lang w:eastAsia="ru-RU"/>
              </w:rPr>
              <w:lastRenderedPageBreak/>
              <w:t>средства, всего</w:t>
            </w:r>
          </w:p>
        </w:tc>
        <w:tc>
          <w:tcPr>
            <w:tcW w:w="3535" w:type="dxa"/>
            <w:gridSpan w:val="4"/>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В том числе</w:t>
            </w:r>
          </w:p>
        </w:tc>
        <w:tc>
          <w:tcPr>
            <w:tcW w:w="1934" w:type="dxa"/>
            <w:vMerge/>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vMerge/>
            <w:vAlign w:val="center"/>
            <w:hideMark/>
          </w:tcPr>
          <w:p w:rsidR="00155A74" w:rsidRPr="00155A74" w:rsidRDefault="00155A74" w:rsidP="00155A74">
            <w:pPr>
              <w:rPr>
                <w:rFonts w:eastAsia="Times New Roman"/>
                <w:sz w:val="16"/>
                <w:szCs w:val="16"/>
                <w:lang w:eastAsia="ru-RU"/>
              </w:rPr>
            </w:pPr>
          </w:p>
        </w:tc>
        <w:tc>
          <w:tcPr>
            <w:tcW w:w="1080" w:type="dxa"/>
            <w:gridSpan w:val="2"/>
            <w:vMerge/>
            <w:vAlign w:val="center"/>
            <w:hideMark/>
          </w:tcPr>
          <w:p w:rsidR="00155A74" w:rsidRPr="00155A74" w:rsidRDefault="00155A74" w:rsidP="00155A74">
            <w:pPr>
              <w:rPr>
                <w:rFonts w:eastAsia="Times New Roman"/>
                <w:sz w:val="16"/>
                <w:szCs w:val="16"/>
                <w:lang w:eastAsia="ru-RU"/>
              </w:rPr>
            </w:pPr>
          </w:p>
        </w:tc>
        <w:tc>
          <w:tcPr>
            <w:tcW w:w="700"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ФБ</w:t>
            </w:r>
          </w:p>
        </w:tc>
        <w:tc>
          <w:tcPr>
            <w:tcW w:w="992"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w:t>
            </w:r>
          </w:p>
        </w:tc>
        <w:tc>
          <w:tcPr>
            <w:tcW w:w="1134"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МБ</w:t>
            </w:r>
          </w:p>
        </w:tc>
        <w:tc>
          <w:tcPr>
            <w:tcW w:w="709"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Вн</w:t>
            </w:r>
            <w:r w:rsidRPr="00155A74">
              <w:rPr>
                <w:rFonts w:eastAsia="Times New Roman"/>
                <w:sz w:val="16"/>
                <w:szCs w:val="16"/>
                <w:lang w:eastAsia="ru-RU"/>
              </w:rPr>
              <w:t>е</w:t>
            </w:r>
            <w:r w:rsidRPr="00155A74">
              <w:rPr>
                <w:rFonts w:eastAsia="Times New Roman"/>
                <w:sz w:val="16"/>
                <w:szCs w:val="16"/>
                <w:lang w:eastAsia="ru-RU"/>
              </w:rPr>
              <w:t>бю</w:t>
            </w:r>
            <w:r w:rsidRPr="00155A74">
              <w:rPr>
                <w:rFonts w:eastAsia="Times New Roman"/>
                <w:sz w:val="16"/>
                <w:szCs w:val="16"/>
                <w:lang w:eastAsia="ru-RU"/>
              </w:rPr>
              <w:t>д</w:t>
            </w:r>
            <w:r w:rsidRPr="00155A74">
              <w:rPr>
                <w:rFonts w:eastAsia="Times New Roman"/>
                <w:sz w:val="16"/>
                <w:szCs w:val="16"/>
                <w:lang w:eastAsia="ru-RU"/>
              </w:rPr>
              <w:t>же</w:t>
            </w:r>
            <w:r w:rsidRPr="00155A74">
              <w:rPr>
                <w:rFonts w:eastAsia="Times New Roman"/>
                <w:sz w:val="16"/>
                <w:szCs w:val="16"/>
                <w:lang w:eastAsia="ru-RU"/>
              </w:rPr>
              <w:t>т</w:t>
            </w:r>
            <w:r w:rsidRPr="00155A74">
              <w:rPr>
                <w:rFonts w:eastAsia="Times New Roman"/>
                <w:sz w:val="16"/>
                <w:szCs w:val="16"/>
                <w:lang w:eastAsia="ru-RU"/>
              </w:rPr>
              <w:t>ные сре</w:t>
            </w:r>
            <w:r w:rsidRPr="00155A74">
              <w:rPr>
                <w:rFonts w:eastAsia="Times New Roman"/>
                <w:sz w:val="16"/>
                <w:szCs w:val="16"/>
                <w:lang w:eastAsia="ru-RU"/>
              </w:rPr>
              <w:t>д</w:t>
            </w:r>
            <w:r w:rsidRPr="00155A74">
              <w:rPr>
                <w:rFonts w:eastAsia="Times New Roman"/>
                <w:sz w:val="16"/>
                <w:szCs w:val="16"/>
                <w:lang w:eastAsia="ru-RU"/>
              </w:rPr>
              <w:t xml:space="preserve">ства </w:t>
            </w:r>
          </w:p>
        </w:tc>
        <w:tc>
          <w:tcPr>
            <w:tcW w:w="1934" w:type="dxa"/>
            <w:vMerge/>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3"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1</w:t>
            </w:r>
          </w:p>
        </w:tc>
        <w:tc>
          <w:tcPr>
            <w:tcW w:w="1700"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993"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080" w:type="dxa"/>
            <w:gridSpan w:val="2"/>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700"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992"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134"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709"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1934" w:type="dxa"/>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r>
      <w:tr w:rsidR="00155A74" w:rsidRPr="00155A74" w:rsidTr="00155A74">
        <w:trPr>
          <w:trHeight w:val="255"/>
        </w:trPr>
        <w:tc>
          <w:tcPr>
            <w:tcW w:w="583" w:type="dxa"/>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242" w:type="dxa"/>
            <w:gridSpan w:val="9"/>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w:t>
            </w:r>
            <w:r w:rsidRPr="00155A74">
              <w:rPr>
                <w:sz w:val="16"/>
                <w:szCs w:val="16"/>
              </w:rPr>
              <w:t>Совершенствование и развитие успешно зарекомендовавших себя форм и методов работы по патриотическому воспит</w:t>
            </w:r>
            <w:r w:rsidRPr="00155A74">
              <w:rPr>
                <w:sz w:val="16"/>
                <w:szCs w:val="16"/>
              </w:rPr>
              <w:t>а</w:t>
            </w:r>
            <w:r w:rsidRPr="00155A74">
              <w:rPr>
                <w:sz w:val="16"/>
                <w:szCs w:val="16"/>
              </w:rPr>
              <w:t>нию</w:t>
            </w:r>
          </w:p>
        </w:tc>
      </w:tr>
      <w:tr w:rsidR="00155A74" w:rsidRPr="00155A74" w:rsidTr="00155A74">
        <w:trPr>
          <w:trHeight w:val="765"/>
        </w:trPr>
        <w:tc>
          <w:tcPr>
            <w:tcW w:w="583" w:type="dxa"/>
            <w:vMerge w:val="restart"/>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700" w:type="dxa"/>
            <w:vMerge w:val="restart"/>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w:t>
            </w: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restart"/>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w:t>
            </w: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3" w:type="dxa"/>
            <w:vMerge/>
            <w:vAlign w:val="center"/>
          </w:tcPr>
          <w:p w:rsidR="00155A74" w:rsidRPr="00155A74" w:rsidRDefault="00155A74" w:rsidP="00155A74">
            <w:pPr>
              <w:rPr>
                <w:rFonts w:eastAsia="Times New Roman"/>
                <w:sz w:val="16"/>
                <w:szCs w:val="16"/>
                <w:lang w:eastAsia="ru-RU"/>
              </w:rPr>
            </w:pPr>
          </w:p>
        </w:tc>
        <w:tc>
          <w:tcPr>
            <w:tcW w:w="1700" w:type="dxa"/>
            <w:vMerge/>
            <w:vAlign w:val="center"/>
          </w:tcPr>
          <w:p w:rsidR="00155A74" w:rsidRPr="00155A74" w:rsidRDefault="00155A74" w:rsidP="00155A74">
            <w:pPr>
              <w:rPr>
                <w:rFonts w:eastAsia="Times New Roman"/>
                <w:sz w:val="16"/>
                <w:szCs w:val="16"/>
                <w:lang w:eastAsia="ru-RU"/>
              </w:rPr>
            </w:pPr>
          </w:p>
        </w:tc>
        <w:tc>
          <w:tcPr>
            <w:tcW w:w="993" w:type="dxa"/>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071"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83" w:type="dxa"/>
            <w:vMerge/>
            <w:vAlign w:val="center"/>
          </w:tcPr>
          <w:p w:rsidR="00155A74" w:rsidRPr="00155A74" w:rsidRDefault="00155A74" w:rsidP="00155A74">
            <w:pPr>
              <w:rPr>
                <w:rFonts w:eastAsia="Times New Roman"/>
                <w:sz w:val="16"/>
                <w:szCs w:val="16"/>
                <w:lang w:eastAsia="ru-RU"/>
              </w:rPr>
            </w:pPr>
          </w:p>
        </w:tc>
        <w:tc>
          <w:tcPr>
            <w:tcW w:w="1700" w:type="dxa"/>
            <w:vMerge/>
            <w:vAlign w:val="center"/>
          </w:tcPr>
          <w:p w:rsidR="00155A74" w:rsidRPr="00155A74" w:rsidRDefault="00155A74" w:rsidP="00155A74">
            <w:pPr>
              <w:rPr>
                <w:rFonts w:eastAsia="Times New Roman"/>
                <w:sz w:val="16"/>
                <w:szCs w:val="16"/>
                <w:lang w:eastAsia="ru-RU"/>
              </w:rPr>
            </w:pPr>
          </w:p>
        </w:tc>
        <w:tc>
          <w:tcPr>
            <w:tcW w:w="993" w:type="dxa"/>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071"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83" w:type="dxa"/>
            <w:vMerge w:val="restart"/>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700" w:type="dxa"/>
            <w:vMerge w:val="restart"/>
            <w:hideMark/>
          </w:tcPr>
          <w:p w:rsidR="00155A74" w:rsidRPr="00155A74" w:rsidRDefault="00155A74" w:rsidP="00155A74">
            <w:pPr>
              <w:rPr>
                <w:rFonts w:eastAsia="Times New Roman"/>
                <w:sz w:val="16"/>
                <w:szCs w:val="16"/>
                <w:lang w:eastAsia="ru-RU"/>
              </w:rPr>
            </w:pPr>
            <w:r w:rsidRPr="00155A74">
              <w:rPr>
                <w:bCs/>
                <w:sz w:val="16"/>
                <w:szCs w:val="16"/>
                <w:shd w:val="clear" w:color="auto" w:fill="FFFFFF"/>
              </w:rPr>
              <w:t>Мероприятия па</w:t>
            </w:r>
            <w:r w:rsidRPr="00155A74">
              <w:rPr>
                <w:bCs/>
                <w:sz w:val="16"/>
                <w:szCs w:val="16"/>
                <w:shd w:val="clear" w:color="auto" w:fill="FFFFFF"/>
              </w:rPr>
              <w:t>т</w:t>
            </w:r>
            <w:r w:rsidRPr="00155A74">
              <w:rPr>
                <w:bCs/>
                <w:sz w:val="16"/>
                <w:szCs w:val="16"/>
                <w:shd w:val="clear" w:color="auto" w:fill="FFFFFF"/>
              </w:rPr>
              <w:t>риотической напра</w:t>
            </w:r>
            <w:r w:rsidRPr="00155A74">
              <w:rPr>
                <w:bCs/>
                <w:sz w:val="16"/>
                <w:szCs w:val="16"/>
                <w:shd w:val="clear" w:color="auto" w:fill="FFFFFF"/>
              </w:rPr>
              <w:t>в</w:t>
            </w:r>
            <w:r w:rsidRPr="00155A74">
              <w:rPr>
                <w:bCs/>
                <w:sz w:val="16"/>
                <w:szCs w:val="16"/>
                <w:shd w:val="clear" w:color="auto" w:fill="FFFFFF"/>
              </w:rPr>
              <w:t>ленности</w:t>
            </w: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restart"/>
            <w:hideMark/>
          </w:tcPr>
          <w:p w:rsidR="00155A74" w:rsidRPr="00155A74" w:rsidRDefault="00155A74" w:rsidP="00155A74">
            <w:pPr>
              <w:rPr>
                <w:sz w:val="16"/>
                <w:szCs w:val="16"/>
              </w:rPr>
            </w:pPr>
            <w:r w:rsidRPr="00155A74">
              <w:rPr>
                <w:sz w:val="16"/>
                <w:szCs w:val="16"/>
              </w:rPr>
              <w:t>Исполнители подпр</w:t>
            </w:r>
            <w:r w:rsidRPr="00155A74">
              <w:rPr>
                <w:sz w:val="16"/>
                <w:szCs w:val="16"/>
              </w:rPr>
              <w:t>о</w:t>
            </w:r>
            <w:r w:rsidRPr="00155A74">
              <w:rPr>
                <w:sz w:val="16"/>
                <w:szCs w:val="16"/>
              </w:rPr>
              <w:t>граммы</w:t>
            </w: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tcPr>
          <w:p w:rsidR="00155A74" w:rsidRPr="00155A74" w:rsidRDefault="00155A74" w:rsidP="00155A74">
            <w:pPr>
              <w:rPr>
                <w:rFonts w:eastAsia="Times New Roman"/>
                <w:sz w:val="16"/>
                <w:szCs w:val="16"/>
                <w:lang w:eastAsia="ru-RU"/>
              </w:rPr>
            </w:pPr>
          </w:p>
        </w:tc>
        <w:tc>
          <w:tcPr>
            <w:tcW w:w="1700" w:type="dxa"/>
            <w:vMerge/>
            <w:vAlign w:val="center"/>
          </w:tcPr>
          <w:p w:rsidR="00155A74" w:rsidRPr="00155A74" w:rsidRDefault="00155A74" w:rsidP="00155A74">
            <w:pPr>
              <w:rPr>
                <w:rFonts w:eastAsia="Times New Roman"/>
                <w:sz w:val="16"/>
                <w:szCs w:val="16"/>
                <w:lang w:eastAsia="ru-RU"/>
              </w:rPr>
            </w:pPr>
          </w:p>
        </w:tc>
        <w:tc>
          <w:tcPr>
            <w:tcW w:w="993" w:type="dxa"/>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071"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tcPr>
          <w:p w:rsidR="00155A74" w:rsidRPr="00155A74" w:rsidRDefault="00155A74" w:rsidP="00155A74">
            <w:pPr>
              <w:rPr>
                <w:sz w:val="16"/>
                <w:szCs w:val="16"/>
              </w:rPr>
            </w:pPr>
          </w:p>
        </w:tc>
      </w:tr>
      <w:tr w:rsidR="00155A74" w:rsidRPr="00155A74" w:rsidTr="00155A74">
        <w:trPr>
          <w:trHeight w:val="300"/>
        </w:trPr>
        <w:tc>
          <w:tcPr>
            <w:tcW w:w="583" w:type="dxa"/>
            <w:vMerge/>
            <w:vAlign w:val="center"/>
          </w:tcPr>
          <w:p w:rsidR="00155A74" w:rsidRPr="00155A74" w:rsidRDefault="00155A74" w:rsidP="00155A74">
            <w:pPr>
              <w:rPr>
                <w:rFonts w:eastAsia="Times New Roman"/>
                <w:sz w:val="16"/>
                <w:szCs w:val="16"/>
                <w:lang w:eastAsia="ru-RU"/>
              </w:rPr>
            </w:pPr>
          </w:p>
        </w:tc>
        <w:tc>
          <w:tcPr>
            <w:tcW w:w="1700" w:type="dxa"/>
            <w:vMerge/>
            <w:vAlign w:val="center"/>
          </w:tcPr>
          <w:p w:rsidR="00155A74" w:rsidRPr="00155A74" w:rsidRDefault="00155A74" w:rsidP="00155A74">
            <w:pPr>
              <w:rPr>
                <w:rFonts w:eastAsia="Times New Roman"/>
                <w:sz w:val="16"/>
                <w:szCs w:val="16"/>
                <w:lang w:eastAsia="ru-RU"/>
              </w:rPr>
            </w:pPr>
          </w:p>
        </w:tc>
        <w:tc>
          <w:tcPr>
            <w:tcW w:w="993" w:type="dxa"/>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071"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tcPr>
          <w:p w:rsidR="00155A74" w:rsidRPr="00155A74" w:rsidRDefault="00155A74" w:rsidP="00155A74">
            <w:pPr>
              <w:rPr>
                <w:sz w:val="16"/>
                <w:szCs w:val="16"/>
              </w:rPr>
            </w:pPr>
          </w:p>
        </w:tc>
      </w:tr>
      <w:tr w:rsidR="00155A74" w:rsidRPr="00155A74" w:rsidTr="00DA272D">
        <w:trPr>
          <w:trHeight w:val="479"/>
        </w:trPr>
        <w:tc>
          <w:tcPr>
            <w:tcW w:w="583" w:type="dxa"/>
            <w:vMerge w:val="restart"/>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1700" w:type="dxa"/>
            <w:vMerge w:val="restart"/>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подпр</w:t>
            </w:r>
            <w:r w:rsidRPr="00155A74">
              <w:rPr>
                <w:rFonts w:eastAsia="Times New Roman"/>
                <w:sz w:val="16"/>
                <w:szCs w:val="16"/>
                <w:lang w:eastAsia="ru-RU"/>
              </w:rPr>
              <w:t>о</w:t>
            </w:r>
            <w:r w:rsidRPr="00155A74">
              <w:rPr>
                <w:rFonts w:eastAsia="Times New Roman"/>
                <w:sz w:val="16"/>
                <w:szCs w:val="16"/>
                <w:lang w:eastAsia="ru-RU"/>
              </w:rPr>
              <w:t>грамме</w:t>
            </w: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2022- 2026г.г, в том числе</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6231,0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restart"/>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1431,0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2023</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hideMark/>
          </w:tcPr>
          <w:p w:rsidR="00155A74" w:rsidRPr="00155A74" w:rsidRDefault="00155A74" w:rsidP="00155A74">
            <w:pPr>
              <w:rPr>
                <w:rFonts w:eastAsia="Times New Roman"/>
                <w:sz w:val="16"/>
                <w:szCs w:val="16"/>
                <w:lang w:eastAsia="ru-RU"/>
              </w:rPr>
            </w:pPr>
          </w:p>
        </w:tc>
        <w:tc>
          <w:tcPr>
            <w:tcW w:w="1700" w:type="dxa"/>
            <w:vMerge/>
            <w:vAlign w:val="center"/>
            <w:hideMark/>
          </w:tcPr>
          <w:p w:rsidR="00155A74" w:rsidRPr="00155A74" w:rsidRDefault="00155A74" w:rsidP="00155A74">
            <w:pPr>
              <w:rPr>
                <w:rFonts w:eastAsia="Times New Roman"/>
                <w:sz w:val="16"/>
                <w:szCs w:val="16"/>
                <w:lang w:eastAsia="ru-RU"/>
              </w:rPr>
            </w:pPr>
          </w:p>
        </w:tc>
        <w:tc>
          <w:tcPr>
            <w:tcW w:w="993" w:type="dxa"/>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2024</w:t>
            </w:r>
          </w:p>
        </w:tc>
        <w:tc>
          <w:tcPr>
            <w:tcW w:w="1071"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hideMark/>
          </w:tcPr>
          <w:p w:rsidR="00155A74" w:rsidRPr="00155A74" w:rsidRDefault="00155A74" w:rsidP="00155A74">
            <w:pPr>
              <w:rPr>
                <w:sz w:val="16"/>
                <w:szCs w:val="16"/>
              </w:rPr>
            </w:pPr>
          </w:p>
        </w:tc>
      </w:tr>
      <w:tr w:rsidR="00155A74" w:rsidRPr="00155A74" w:rsidTr="00155A74">
        <w:trPr>
          <w:trHeight w:val="300"/>
        </w:trPr>
        <w:tc>
          <w:tcPr>
            <w:tcW w:w="583" w:type="dxa"/>
            <w:vMerge/>
            <w:vAlign w:val="center"/>
          </w:tcPr>
          <w:p w:rsidR="00155A74" w:rsidRPr="00155A74" w:rsidRDefault="00155A74" w:rsidP="00155A74">
            <w:pPr>
              <w:rPr>
                <w:rFonts w:eastAsia="Times New Roman"/>
                <w:sz w:val="16"/>
                <w:szCs w:val="16"/>
                <w:lang w:eastAsia="ru-RU"/>
              </w:rPr>
            </w:pPr>
          </w:p>
        </w:tc>
        <w:tc>
          <w:tcPr>
            <w:tcW w:w="1700" w:type="dxa"/>
            <w:vMerge/>
            <w:vAlign w:val="center"/>
          </w:tcPr>
          <w:p w:rsidR="00155A74" w:rsidRPr="00155A74" w:rsidRDefault="00155A74" w:rsidP="00155A74">
            <w:pPr>
              <w:rPr>
                <w:rFonts w:eastAsia="Times New Roman"/>
                <w:sz w:val="16"/>
                <w:szCs w:val="16"/>
                <w:lang w:eastAsia="ru-RU"/>
              </w:rPr>
            </w:pPr>
          </w:p>
        </w:tc>
        <w:tc>
          <w:tcPr>
            <w:tcW w:w="993" w:type="dxa"/>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2025</w:t>
            </w:r>
          </w:p>
        </w:tc>
        <w:tc>
          <w:tcPr>
            <w:tcW w:w="1071"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tcPr>
          <w:p w:rsidR="00155A74" w:rsidRPr="00155A74" w:rsidRDefault="00155A74" w:rsidP="00155A74">
            <w:pPr>
              <w:rPr>
                <w:sz w:val="16"/>
                <w:szCs w:val="16"/>
              </w:rPr>
            </w:pPr>
          </w:p>
        </w:tc>
      </w:tr>
      <w:tr w:rsidR="00155A74" w:rsidRPr="00155A74" w:rsidTr="00155A74">
        <w:trPr>
          <w:trHeight w:val="300"/>
        </w:trPr>
        <w:tc>
          <w:tcPr>
            <w:tcW w:w="583" w:type="dxa"/>
            <w:vMerge/>
            <w:vAlign w:val="center"/>
          </w:tcPr>
          <w:p w:rsidR="00155A74" w:rsidRPr="00155A74" w:rsidRDefault="00155A74" w:rsidP="00155A74">
            <w:pPr>
              <w:rPr>
                <w:rFonts w:eastAsia="Times New Roman"/>
                <w:sz w:val="16"/>
                <w:szCs w:val="16"/>
                <w:lang w:eastAsia="ru-RU"/>
              </w:rPr>
            </w:pPr>
          </w:p>
        </w:tc>
        <w:tc>
          <w:tcPr>
            <w:tcW w:w="1700" w:type="dxa"/>
            <w:vMerge/>
            <w:vAlign w:val="center"/>
          </w:tcPr>
          <w:p w:rsidR="00155A74" w:rsidRPr="00155A74" w:rsidRDefault="00155A74" w:rsidP="00155A74">
            <w:pPr>
              <w:rPr>
                <w:rFonts w:eastAsia="Times New Roman"/>
                <w:sz w:val="16"/>
                <w:szCs w:val="16"/>
                <w:lang w:eastAsia="ru-RU"/>
              </w:rPr>
            </w:pPr>
          </w:p>
        </w:tc>
        <w:tc>
          <w:tcPr>
            <w:tcW w:w="993" w:type="dxa"/>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2026</w:t>
            </w:r>
          </w:p>
        </w:tc>
        <w:tc>
          <w:tcPr>
            <w:tcW w:w="1071"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gridSpan w:val="2"/>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992"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134"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1200,0</w:t>
            </w:r>
          </w:p>
        </w:tc>
        <w:tc>
          <w:tcPr>
            <w:tcW w:w="709" w:type="dxa"/>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934" w:type="dxa"/>
            <w:vMerge/>
            <w:vAlign w:val="center"/>
          </w:tcPr>
          <w:p w:rsidR="00155A74" w:rsidRPr="00155A74" w:rsidRDefault="00155A74" w:rsidP="00155A74">
            <w:pPr>
              <w:rPr>
                <w:sz w:val="16"/>
                <w:szCs w:val="16"/>
              </w:rPr>
            </w:pPr>
          </w:p>
        </w:tc>
      </w:tr>
    </w:tbl>
    <w:p w:rsidR="00155A74" w:rsidRPr="00155A74" w:rsidRDefault="00155A74" w:rsidP="00155A74">
      <w:pPr>
        <w:ind w:firstLine="709"/>
        <w:jc w:val="both"/>
        <w:rPr>
          <w:sz w:val="16"/>
          <w:szCs w:val="16"/>
        </w:rPr>
      </w:pPr>
    </w:p>
    <w:p w:rsidR="00155A74" w:rsidRPr="00155A74" w:rsidRDefault="00155A74" w:rsidP="001B7CD7">
      <w:pPr>
        <w:ind w:firstLine="709"/>
        <w:jc w:val="both"/>
        <w:rPr>
          <w:sz w:val="16"/>
          <w:szCs w:val="16"/>
        </w:rPr>
      </w:pPr>
      <w:r w:rsidRPr="00155A74">
        <w:rPr>
          <w:sz w:val="16"/>
          <w:szCs w:val="16"/>
        </w:rPr>
        <w:t xml:space="preserve">8) в раздел </w:t>
      </w:r>
      <w:r w:rsidRPr="00155A74">
        <w:rPr>
          <w:sz w:val="16"/>
          <w:szCs w:val="16"/>
          <w:lang w:val="en-US"/>
        </w:rPr>
        <w:t>XVI</w:t>
      </w:r>
      <w:r w:rsidRPr="00155A74">
        <w:rPr>
          <w:sz w:val="16"/>
          <w:szCs w:val="16"/>
        </w:rPr>
        <w:t xml:space="preserve"> «Подпрограмма 8 «Обеспечение реализации программы» внести следующие изменения:</w:t>
      </w:r>
    </w:p>
    <w:p w:rsidR="00155A74" w:rsidRPr="00155A74" w:rsidRDefault="00155A74" w:rsidP="00155A74">
      <w:pPr>
        <w:pStyle w:val="ab"/>
        <w:ind w:left="0" w:firstLine="709"/>
        <w:jc w:val="both"/>
        <w:rPr>
          <w:sz w:val="16"/>
          <w:szCs w:val="16"/>
        </w:rPr>
      </w:pPr>
      <w:r w:rsidRPr="00155A74">
        <w:rPr>
          <w:sz w:val="16"/>
          <w:szCs w:val="16"/>
        </w:rPr>
        <w:t>а) строку 6«Ресурсное обеспечение подпрограммы» главы 1 «Паспорт подпрограммы» изложить в следующей редакции:</w:t>
      </w:r>
    </w:p>
    <w:p w:rsidR="00155A74" w:rsidRPr="00155A74" w:rsidRDefault="00155A74" w:rsidP="00155A74">
      <w:pPr>
        <w:pStyle w:val="ab"/>
        <w:ind w:left="0" w:firstLine="709"/>
        <w:jc w:val="both"/>
        <w:rPr>
          <w:sz w:val="16"/>
          <w:szCs w:val="16"/>
        </w:rPr>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8"/>
        <w:gridCol w:w="7655"/>
      </w:tblGrid>
      <w:tr w:rsidR="00155A74" w:rsidRPr="00155A74" w:rsidTr="00155A74">
        <w:tc>
          <w:tcPr>
            <w:tcW w:w="2268"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sz w:val="16"/>
                <w:szCs w:val="16"/>
              </w:rPr>
            </w:pPr>
            <w:r w:rsidRPr="00155A74">
              <w:rPr>
                <w:sz w:val="16"/>
                <w:szCs w:val="16"/>
              </w:rPr>
              <w:t>Ресурсное обеспечение по</w:t>
            </w:r>
            <w:r w:rsidRPr="00155A74">
              <w:rPr>
                <w:sz w:val="16"/>
                <w:szCs w:val="16"/>
              </w:rPr>
              <w:t>д</w:t>
            </w:r>
            <w:r w:rsidRPr="00155A74">
              <w:rPr>
                <w:sz w:val="16"/>
                <w:szCs w:val="16"/>
              </w:rPr>
              <w:t>программы</w:t>
            </w:r>
          </w:p>
        </w:tc>
        <w:tc>
          <w:tcPr>
            <w:tcW w:w="7655" w:type="dxa"/>
            <w:tcBorders>
              <w:top w:val="single" w:sz="4" w:space="0" w:color="auto"/>
              <w:left w:val="single" w:sz="4" w:space="0" w:color="auto"/>
              <w:bottom w:val="single" w:sz="4" w:space="0" w:color="auto"/>
              <w:right w:val="single" w:sz="4" w:space="0" w:color="auto"/>
            </w:tcBorders>
            <w:hideMark/>
          </w:tcPr>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9"/>
              <w:gridCol w:w="1419"/>
              <w:gridCol w:w="1276"/>
              <w:gridCol w:w="1275"/>
              <w:gridCol w:w="1276"/>
              <w:gridCol w:w="1040"/>
            </w:tblGrid>
            <w:tr w:rsidR="00155A74" w:rsidRPr="00155A74" w:rsidTr="00155A74">
              <w:tc>
                <w:tcPr>
                  <w:tcW w:w="1289"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Годы</w:t>
                  </w:r>
                </w:p>
              </w:tc>
              <w:tc>
                <w:tcPr>
                  <w:tcW w:w="6286" w:type="dxa"/>
                  <w:gridSpan w:val="5"/>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Объем финансирования, тыс. руб.</w:t>
                  </w:r>
                </w:p>
              </w:tc>
            </w:tr>
            <w:tr w:rsidR="00155A74" w:rsidRPr="00155A74" w:rsidTr="00155A74">
              <w:tc>
                <w:tcPr>
                  <w:tcW w:w="1289"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Финансирование, всего</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ФБ</w:t>
                  </w:r>
                </w:p>
              </w:tc>
              <w:tc>
                <w:tcPr>
                  <w:tcW w:w="127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ОБ</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МБ</w:t>
                  </w:r>
                </w:p>
              </w:tc>
              <w:tc>
                <w:tcPr>
                  <w:tcW w:w="104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jc w:val="center"/>
                    <w:rPr>
                      <w:sz w:val="16"/>
                      <w:szCs w:val="16"/>
                    </w:rPr>
                  </w:pPr>
                  <w:r w:rsidRPr="00155A74">
                    <w:rPr>
                      <w:sz w:val="16"/>
                      <w:szCs w:val="16"/>
                    </w:rPr>
                    <w:t>Внебю</w:t>
                  </w:r>
                  <w:r w:rsidRPr="00155A74">
                    <w:rPr>
                      <w:sz w:val="16"/>
                      <w:szCs w:val="16"/>
                    </w:rPr>
                    <w:t>д</w:t>
                  </w:r>
                  <w:r w:rsidRPr="00155A74">
                    <w:rPr>
                      <w:sz w:val="16"/>
                      <w:szCs w:val="16"/>
                    </w:rPr>
                    <w:t>жетные средства</w:t>
                  </w:r>
                </w:p>
              </w:tc>
            </w:tr>
            <w:tr w:rsidR="00155A74" w:rsidRPr="00155A74" w:rsidTr="00155A74">
              <w:tc>
                <w:tcPr>
                  <w:tcW w:w="7575" w:type="dxa"/>
                  <w:gridSpan w:val="6"/>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widowControl w:val="0"/>
                    <w:autoSpaceDE w:val="0"/>
                    <w:autoSpaceDN w:val="0"/>
                    <w:adjustRightInd w:val="0"/>
                    <w:rPr>
                      <w:sz w:val="16"/>
                      <w:szCs w:val="16"/>
                    </w:rPr>
                  </w:pPr>
                  <w:r w:rsidRPr="00155A74">
                    <w:rPr>
                      <w:sz w:val="16"/>
                      <w:szCs w:val="16"/>
                    </w:rPr>
                    <w:t>Всего по подпрограмме 8 «Обеспечение реализации Программы»</w:t>
                  </w:r>
                </w:p>
              </w:tc>
            </w:tr>
            <w:tr w:rsidR="00155A74" w:rsidRPr="00155A74" w:rsidTr="00155A74">
              <w:tc>
                <w:tcPr>
                  <w:tcW w:w="128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837966,6</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1000,0</w:t>
                  </w:r>
                </w:p>
              </w:tc>
              <w:tc>
                <w:tcPr>
                  <w:tcW w:w="127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11695,6</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822413,1</w:t>
                  </w:r>
                </w:p>
              </w:tc>
              <w:tc>
                <w:tcPr>
                  <w:tcW w:w="104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2857,9</w:t>
                  </w:r>
                </w:p>
              </w:tc>
            </w:tr>
            <w:tr w:rsidR="00155A74" w:rsidRPr="00155A74" w:rsidTr="00155A74">
              <w:tc>
                <w:tcPr>
                  <w:tcW w:w="128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 г.</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192227,2</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1000,0</w:t>
                  </w:r>
                </w:p>
              </w:tc>
              <w:tc>
                <w:tcPr>
                  <w:tcW w:w="127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4807,4</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184281,9</w:t>
                  </w:r>
                </w:p>
              </w:tc>
              <w:tc>
                <w:tcPr>
                  <w:tcW w:w="104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2137,9</w:t>
                  </w:r>
                </w:p>
              </w:tc>
            </w:tr>
            <w:tr w:rsidR="00155A74" w:rsidRPr="00155A74" w:rsidTr="00155A74">
              <w:tc>
                <w:tcPr>
                  <w:tcW w:w="128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 г.</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175494,4</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3444,1</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171870,3</w:t>
                  </w:r>
                </w:p>
              </w:tc>
              <w:tc>
                <w:tcPr>
                  <w:tcW w:w="104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c>
                <w:tcPr>
                  <w:tcW w:w="128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 г.</w:t>
                  </w:r>
                </w:p>
              </w:tc>
              <w:tc>
                <w:tcPr>
                  <w:tcW w:w="1419"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159044,4</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3444,1</w:t>
                  </w:r>
                </w:p>
              </w:tc>
              <w:tc>
                <w:tcPr>
                  <w:tcW w:w="1276"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040" w:type="dxa"/>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c>
                <w:tcPr>
                  <w:tcW w:w="128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 г.</w:t>
                  </w:r>
                </w:p>
              </w:tc>
              <w:tc>
                <w:tcPr>
                  <w:tcW w:w="141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155600,3</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040"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r w:rsidR="00155A74" w:rsidRPr="00155A74" w:rsidTr="00155A74">
              <w:tc>
                <w:tcPr>
                  <w:tcW w:w="128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 г.</w:t>
                  </w:r>
                </w:p>
              </w:tc>
              <w:tc>
                <w:tcPr>
                  <w:tcW w:w="1419"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155600,3</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040" w:type="dxa"/>
                  <w:tcBorders>
                    <w:top w:val="single" w:sz="4" w:space="0" w:color="auto"/>
                    <w:left w:val="single" w:sz="4" w:space="0" w:color="auto"/>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r>
          </w:tbl>
          <w:p w:rsidR="00155A74" w:rsidRPr="00155A74" w:rsidRDefault="00155A74" w:rsidP="00155A74">
            <w:pPr>
              <w:rPr>
                <w:sz w:val="16"/>
                <w:szCs w:val="16"/>
              </w:rPr>
            </w:pPr>
          </w:p>
        </w:tc>
      </w:tr>
    </w:tbl>
    <w:p w:rsidR="00155A74" w:rsidRPr="00155A74" w:rsidRDefault="00155A74" w:rsidP="00155A74">
      <w:pPr>
        <w:ind w:firstLine="709"/>
        <w:jc w:val="both"/>
        <w:rPr>
          <w:sz w:val="16"/>
          <w:szCs w:val="16"/>
        </w:rPr>
      </w:pPr>
    </w:p>
    <w:p w:rsidR="00155A74" w:rsidRPr="00155A74" w:rsidRDefault="00155A74" w:rsidP="00155A74">
      <w:pPr>
        <w:pStyle w:val="ab"/>
        <w:ind w:left="0" w:firstLine="709"/>
        <w:jc w:val="both"/>
        <w:rPr>
          <w:sz w:val="16"/>
          <w:szCs w:val="16"/>
        </w:rPr>
      </w:pPr>
      <w:r w:rsidRPr="00155A74">
        <w:rPr>
          <w:sz w:val="16"/>
          <w:szCs w:val="16"/>
        </w:rPr>
        <w:t>б) главу 4 «Перечень мероприятий подпрограммы» изложить в следующей редакции:</w:t>
      </w:r>
    </w:p>
    <w:p w:rsidR="00155A74" w:rsidRPr="00155A74" w:rsidRDefault="00155A74" w:rsidP="00155A74">
      <w:pPr>
        <w:pStyle w:val="ab"/>
        <w:ind w:left="0" w:firstLine="709"/>
        <w:jc w:val="both"/>
        <w:rPr>
          <w:sz w:val="16"/>
          <w:szCs w:val="16"/>
        </w:rPr>
      </w:pPr>
    </w:p>
    <w:tbl>
      <w:tblPr>
        <w:tblW w:w="9923" w:type="dxa"/>
        <w:tblInd w:w="108" w:type="dxa"/>
        <w:tblLayout w:type="fixed"/>
        <w:tblLook w:val="04A0"/>
      </w:tblPr>
      <w:tblGrid>
        <w:gridCol w:w="567"/>
        <w:gridCol w:w="993"/>
        <w:gridCol w:w="1275"/>
        <w:gridCol w:w="1276"/>
        <w:gridCol w:w="1134"/>
        <w:gridCol w:w="1276"/>
        <w:gridCol w:w="1276"/>
        <w:gridCol w:w="1134"/>
        <w:gridCol w:w="992"/>
      </w:tblGrid>
      <w:tr w:rsidR="00155A74" w:rsidRPr="00155A74" w:rsidTr="00155A74">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 строки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Задачи, меропри</w:t>
            </w:r>
            <w:r w:rsidRPr="00155A74">
              <w:rPr>
                <w:rFonts w:eastAsia="Times New Roman"/>
                <w:sz w:val="16"/>
                <w:szCs w:val="16"/>
                <w:lang w:eastAsia="ru-RU"/>
              </w:rPr>
              <w:t>я</w:t>
            </w:r>
            <w:r w:rsidRPr="00155A74">
              <w:rPr>
                <w:rFonts w:eastAsia="Times New Roman"/>
                <w:sz w:val="16"/>
                <w:szCs w:val="16"/>
                <w:lang w:eastAsia="ru-RU"/>
              </w:rPr>
              <w:t>тия по</w:t>
            </w:r>
            <w:r w:rsidRPr="00155A74">
              <w:rPr>
                <w:rFonts w:eastAsia="Times New Roman"/>
                <w:sz w:val="16"/>
                <w:szCs w:val="16"/>
                <w:lang w:eastAsia="ru-RU"/>
              </w:rPr>
              <w:t>д</w:t>
            </w:r>
            <w:r w:rsidRPr="00155A74">
              <w:rPr>
                <w:rFonts w:eastAsia="Times New Roman"/>
                <w:sz w:val="16"/>
                <w:szCs w:val="16"/>
                <w:lang w:eastAsia="ru-RU"/>
              </w:rPr>
              <w:t>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Срок реализ</w:t>
            </w:r>
            <w:r w:rsidRPr="00155A74">
              <w:rPr>
                <w:rFonts w:eastAsia="Times New Roman"/>
                <w:sz w:val="16"/>
                <w:szCs w:val="16"/>
                <w:lang w:eastAsia="ru-RU"/>
              </w:rPr>
              <w:t>а</w:t>
            </w:r>
            <w:r w:rsidRPr="00155A74">
              <w:rPr>
                <w:rFonts w:eastAsia="Times New Roman"/>
                <w:sz w:val="16"/>
                <w:szCs w:val="16"/>
                <w:lang w:eastAsia="ru-RU"/>
              </w:rPr>
              <w:t>ции меропри</w:t>
            </w:r>
            <w:r w:rsidRPr="00155A74">
              <w:rPr>
                <w:rFonts w:eastAsia="Times New Roman"/>
                <w:sz w:val="16"/>
                <w:szCs w:val="16"/>
                <w:lang w:eastAsia="ru-RU"/>
              </w:rPr>
              <w:t>я</w:t>
            </w:r>
            <w:r w:rsidRPr="00155A74">
              <w:rPr>
                <w:rFonts w:eastAsia="Times New Roman"/>
                <w:sz w:val="16"/>
                <w:szCs w:val="16"/>
                <w:lang w:eastAsia="ru-RU"/>
              </w:rPr>
              <w:t>тий программы</w:t>
            </w:r>
          </w:p>
        </w:tc>
        <w:tc>
          <w:tcPr>
            <w:tcW w:w="6096" w:type="dxa"/>
            <w:gridSpan w:val="5"/>
            <w:tcBorders>
              <w:top w:val="single" w:sz="4" w:space="0" w:color="auto"/>
              <w:left w:val="nil"/>
              <w:bottom w:val="single" w:sz="4" w:space="0" w:color="auto"/>
              <w:right w:val="single" w:sz="4" w:space="0" w:color="auto"/>
            </w:tcBorders>
            <w:noWrap/>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Объем финансирования,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Исполн</w:t>
            </w:r>
            <w:r w:rsidRPr="00155A74">
              <w:rPr>
                <w:rFonts w:eastAsia="Times New Roman"/>
                <w:sz w:val="16"/>
                <w:szCs w:val="16"/>
                <w:lang w:eastAsia="ru-RU"/>
              </w:rPr>
              <w:t>и</w:t>
            </w:r>
            <w:r w:rsidRPr="00155A74">
              <w:rPr>
                <w:rFonts w:eastAsia="Times New Roman"/>
                <w:sz w:val="16"/>
                <w:szCs w:val="16"/>
                <w:lang w:eastAsia="ru-RU"/>
              </w:rPr>
              <w:t>тель мер</w:t>
            </w:r>
            <w:r w:rsidRPr="00155A74">
              <w:rPr>
                <w:rFonts w:eastAsia="Times New Roman"/>
                <w:sz w:val="16"/>
                <w:szCs w:val="16"/>
                <w:lang w:eastAsia="ru-RU"/>
              </w:rPr>
              <w:t>о</w:t>
            </w:r>
            <w:r w:rsidRPr="00155A74">
              <w:rPr>
                <w:rFonts w:eastAsia="Times New Roman"/>
                <w:sz w:val="16"/>
                <w:szCs w:val="16"/>
                <w:lang w:eastAsia="ru-RU"/>
              </w:rPr>
              <w:t>приятия программы</w:t>
            </w:r>
          </w:p>
        </w:tc>
      </w:tr>
      <w:tr w:rsidR="00155A74" w:rsidRPr="00155A74" w:rsidTr="00155A74">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Финансовые средства, всего</w:t>
            </w:r>
          </w:p>
        </w:tc>
        <w:tc>
          <w:tcPr>
            <w:tcW w:w="4820" w:type="dxa"/>
            <w:gridSpan w:val="4"/>
            <w:tcBorders>
              <w:top w:val="single" w:sz="4" w:space="0" w:color="auto"/>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 том числе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ФБ*</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ОБ*</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МБ*</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Внебюдже</w:t>
            </w:r>
            <w:r w:rsidRPr="00155A74">
              <w:rPr>
                <w:rFonts w:eastAsia="Times New Roman"/>
                <w:sz w:val="16"/>
                <w:szCs w:val="16"/>
                <w:lang w:eastAsia="ru-RU"/>
              </w:rPr>
              <w:t>т</w:t>
            </w:r>
            <w:r w:rsidRPr="00155A74">
              <w:rPr>
                <w:rFonts w:eastAsia="Times New Roman"/>
                <w:sz w:val="16"/>
                <w:szCs w:val="16"/>
                <w:lang w:eastAsia="ru-RU"/>
              </w:rPr>
              <w:t xml:space="preserve">ные средства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val="300"/>
        </w:trPr>
        <w:tc>
          <w:tcPr>
            <w:tcW w:w="567" w:type="dxa"/>
            <w:tcBorders>
              <w:top w:val="nil"/>
              <w:left w:val="single" w:sz="4" w:space="0" w:color="auto"/>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93"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2</w:t>
            </w:r>
          </w:p>
        </w:tc>
        <w:tc>
          <w:tcPr>
            <w:tcW w:w="1275"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6</w:t>
            </w:r>
          </w:p>
        </w:tc>
        <w:tc>
          <w:tcPr>
            <w:tcW w:w="1276"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7</w:t>
            </w:r>
          </w:p>
        </w:tc>
        <w:tc>
          <w:tcPr>
            <w:tcW w:w="1134"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8</w:t>
            </w:r>
          </w:p>
        </w:tc>
        <w:tc>
          <w:tcPr>
            <w:tcW w:w="992" w:type="dxa"/>
            <w:tcBorders>
              <w:top w:val="nil"/>
              <w:left w:val="nil"/>
              <w:bottom w:val="single" w:sz="4" w:space="0" w:color="auto"/>
              <w:right w:val="single" w:sz="4" w:space="0" w:color="auto"/>
            </w:tcBorders>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9</w:t>
            </w:r>
          </w:p>
        </w:tc>
      </w:tr>
      <w:tr w:rsidR="00155A74" w:rsidRPr="00155A74" w:rsidTr="00155A74">
        <w:trPr>
          <w:trHeight w:val="615"/>
        </w:trPr>
        <w:tc>
          <w:tcPr>
            <w:tcW w:w="567" w:type="dxa"/>
            <w:tcBorders>
              <w:top w:val="single" w:sz="4" w:space="0" w:color="auto"/>
              <w:left w:val="single" w:sz="4" w:space="0" w:color="auto"/>
              <w:bottom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w:t>
            </w:r>
          </w:p>
        </w:tc>
        <w:tc>
          <w:tcPr>
            <w:tcW w:w="9356" w:type="dxa"/>
            <w:gridSpan w:val="8"/>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 xml:space="preserve">Задача 1. </w:t>
            </w:r>
            <w:r w:rsidRPr="00155A74">
              <w:rPr>
                <w:sz w:val="16"/>
                <w:szCs w:val="16"/>
              </w:rPr>
              <w:t>Обеспечение деятельности Управления по культуре, спорту и молодежной политике и подведомственных учреждений</w:t>
            </w:r>
          </w:p>
        </w:tc>
      </w:tr>
      <w:tr w:rsidR="00155A74" w:rsidRPr="00155A74" w:rsidTr="00DA272D">
        <w:trPr>
          <w:trHeight w:hRule="exact" w:val="591"/>
        </w:trPr>
        <w:tc>
          <w:tcPr>
            <w:tcW w:w="567" w:type="dxa"/>
            <w:vMerge w:val="restart"/>
            <w:tcBorders>
              <w:top w:val="nil"/>
              <w:left w:val="single" w:sz="4" w:space="0" w:color="auto"/>
              <w:bottom w:val="nil"/>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lastRenderedPageBreak/>
              <w:t>2</w:t>
            </w:r>
          </w:p>
        </w:tc>
        <w:tc>
          <w:tcPr>
            <w:tcW w:w="993"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задаче 1</w:t>
            </w:r>
          </w:p>
        </w:tc>
        <w:tc>
          <w:tcPr>
            <w:tcW w:w="127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835159,2</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9888,2</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center"/>
              <w:rPr>
                <w:color w:val="000000"/>
                <w:sz w:val="16"/>
                <w:szCs w:val="16"/>
              </w:rPr>
            </w:pPr>
            <w:r w:rsidRPr="00155A74">
              <w:rPr>
                <w:color w:val="000000"/>
                <w:sz w:val="16"/>
                <w:szCs w:val="16"/>
              </w:rPr>
              <w:t>822413,1</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2857,9</w:t>
            </w:r>
          </w:p>
        </w:tc>
        <w:tc>
          <w:tcPr>
            <w:tcW w:w="992"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w:t>
            </w:r>
          </w:p>
        </w:tc>
      </w:tr>
      <w:tr w:rsidR="00155A74" w:rsidRPr="00155A74" w:rsidTr="00155A74">
        <w:trPr>
          <w:trHeight w:hRule="exact" w:val="284"/>
        </w:trPr>
        <w:tc>
          <w:tcPr>
            <w:tcW w:w="567"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189419,8</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3000,0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center"/>
              <w:rPr>
                <w:color w:val="000000"/>
                <w:sz w:val="16"/>
                <w:szCs w:val="16"/>
              </w:rPr>
            </w:pPr>
            <w:r w:rsidRPr="00155A74">
              <w:rPr>
                <w:color w:val="000000"/>
                <w:sz w:val="16"/>
                <w:szCs w:val="16"/>
              </w:rPr>
              <w:t>184281,9</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2137,9</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175494,4</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3444,1</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center"/>
              <w:rPr>
                <w:color w:val="000000"/>
                <w:sz w:val="16"/>
                <w:szCs w:val="16"/>
              </w:rPr>
            </w:pPr>
            <w:r w:rsidRPr="00155A74">
              <w:rPr>
                <w:color w:val="000000"/>
                <w:sz w:val="16"/>
                <w:szCs w:val="16"/>
              </w:rPr>
              <w:t>171870,3</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180,0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top w:val="nil"/>
              <w:left w:val="single" w:sz="4" w:space="0" w:color="auto"/>
              <w:bottom w:val="nil"/>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159044,4</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3444,1</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center"/>
              <w:rPr>
                <w:color w:val="000000"/>
                <w:sz w:val="16"/>
                <w:szCs w:val="16"/>
              </w:rPr>
            </w:pPr>
            <w:r w:rsidRPr="00155A74">
              <w:rPr>
                <w:color w:val="000000"/>
                <w:sz w:val="16"/>
                <w:szCs w:val="16"/>
              </w:rPr>
              <w:t>155420,3</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180,0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155600,3</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center"/>
              <w:rPr>
                <w:color w:val="000000"/>
                <w:sz w:val="16"/>
                <w:szCs w:val="16"/>
              </w:rPr>
            </w:pPr>
            <w:r w:rsidRPr="00155A74">
              <w:rPr>
                <w:color w:val="000000"/>
                <w:sz w:val="16"/>
                <w:szCs w:val="16"/>
              </w:rPr>
              <w:t>155420,3</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180,0</w:t>
            </w:r>
          </w:p>
        </w:tc>
        <w:tc>
          <w:tcPr>
            <w:tcW w:w="99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tcBorders>
              <w:top w:val="nil"/>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155600,3</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center"/>
              <w:rPr>
                <w:color w:val="000000"/>
                <w:sz w:val="16"/>
                <w:szCs w:val="16"/>
              </w:rPr>
            </w:pPr>
            <w:r w:rsidRPr="00155A74">
              <w:rPr>
                <w:color w:val="000000"/>
                <w:sz w:val="16"/>
                <w:szCs w:val="16"/>
              </w:rPr>
              <w:t>155420,3</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134435">
        <w:trPr>
          <w:trHeight w:hRule="exact" w:val="477"/>
        </w:trPr>
        <w:tc>
          <w:tcPr>
            <w:tcW w:w="567"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3</w:t>
            </w:r>
          </w:p>
        </w:tc>
        <w:tc>
          <w:tcPr>
            <w:tcW w:w="993"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Обеспеч</w:t>
            </w:r>
            <w:r w:rsidRPr="00155A74">
              <w:rPr>
                <w:rFonts w:eastAsia="Times New Roman"/>
                <w:sz w:val="16"/>
                <w:szCs w:val="16"/>
                <w:lang w:eastAsia="ru-RU"/>
              </w:rPr>
              <w:t>е</w:t>
            </w:r>
            <w:r w:rsidRPr="00155A74">
              <w:rPr>
                <w:rFonts w:eastAsia="Times New Roman"/>
                <w:sz w:val="16"/>
                <w:szCs w:val="16"/>
                <w:lang w:eastAsia="ru-RU"/>
              </w:rPr>
              <w:t>ние де</w:t>
            </w:r>
            <w:r w:rsidRPr="00155A74">
              <w:rPr>
                <w:rFonts w:eastAsia="Times New Roman"/>
                <w:sz w:val="16"/>
                <w:szCs w:val="16"/>
                <w:lang w:eastAsia="ru-RU"/>
              </w:rPr>
              <w:t>я</w:t>
            </w:r>
            <w:r w:rsidRPr="00155A74">
              <w:rPr>
                <w:rFonts w:eastAsia="Times New Roman"/>
                <w:sz w:val="16"/>
                <w:szCs w:val="16"/>
                <w:lang w:eastAsia="ru-RU"/>
              </w:rPr>
              <w:t>тельности подведо</w:t>
            </w:r>
            <w:r w:rsidRPr="00155A74">
              <w:rPr>
                <w:rFonts w:eastAsia="Times New Roman"/>
                <w:sz w:val="16"/>
                <w:szCs w:val="16"/>
                <w:lang w:eastAsia="ru-RU"/>
              </w:rPr>
              <w:t>м</w:t>
            </w:r>
            <w:r w:rsidRPr="00155A74">
              <w:rPr>
                <w:rFonts w:eastAsia="Times New Roman"/>
                <w:sz w:val="16"/>
                <w:szCs w:val="16"/>
                <w:lang w:eastAsia="ru-RU"/>
              </w:rPr>
              <w:t>ственных учреждд</w:t>
            </w:r>
            <w:r w:rsidRPr="00155A74">
              <w:rPr>
                <w:rFonts w:eastAsia="Times New Roman"/>
                <w:sz w:val="16"/>
                <w:szCs w:val="16"/>
                <w:lang w:eastAsia="ru-RU"/>
              </w:rPr>
              <w:t>е</w:t>
            </w:r>
            <w:r w:rsidRPr="00155A74">
              <w:rPr>
                <w:rFonts w:eastAsia="Times New Roman"/>
                <w:sz w:val="16"/>
                <w:szCs w:val="16"/>
                <w:lang w:eastAsia="ru-RU"/>
              </w:rPr>
              <w:t>ний д</w:t>
            </w:r>
            <w:r w:rsidRPr="00155A74">
              <w:rPr>
                <w:rFonts w:eastAsia="Times New Roman"/>
                <w:sz w:val="16"/>
                <w:szCs w:val="16"/>
                <w:lang w:eastAsia="ru-RU"/>
              </w:rPr>
              <w:t>о</w:t>
            </w:r>
            <w:r w:rsidRPr="00155A74">
              <w:rPr>
                <w:rFonts w:eastAsia="Times New Roman"/>
                <w:sz w:val="16"/>
                <w:szCs w:val="16"/>
                <w:lang w:eastAsia="ru-RU"/>
              </w:rPr>
              <w:t>полн</w:t>
            </w:r>
            <w:r w:rsidRPr="00155A74">
              <w:rPr>
                <w:rFonts w:eastAsia="Times New Roman"/>
                <w:sz w:val="16"/>
                <w:szCs w:val="16"/>
                <w:lang w:eastAsia="ru-RU"/>
              </w:rPr>
              <w:t>и</w:t>
            </w:r>
            <w:r w:rsidRPr="00155A74">
              <w:rPr>
                <w:rFonts w:eastAsia="Times New Roman"/>
                <w:sz w:val="16"/>
                <w:szCs w:val="16"/>
                <w:lang w:eastAsia="ru-RU"/>
              </w:rPr>
              <w:t>тельного образов</w:t>
            </w:r>
            <w:r w:rsidRPr="00155A74">
              <w:rPr>
                <w:rFonts w:eastAsia="Times New Roman"/>
                <w:sz w:val="16"/>
                <w:szCs w:val="16"/>
                <w:lang w:eastAsia="ru-RU"/>
              </w:rPr>
              <w:t>а</w:t>
            </w:r>
            <w:r w:rsidRPr="00155A74">
              <w:rPr>
                <w:rFonts w:eastAsia="Times New Roman"/>
                <w:sz w:val="16"/>
                <w:szCs w:val="16"/>
                <w:lang w:eastAsia="ru-RU"/>
              </w:rPr>
              <w:t>ния</w:t>
            </w:r>
          </w:p>
        </w:tc>
        <w:tc>
          <w:tcPr>
            <w:tcW w:w="127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499848,7</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499848,7</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 по</w:t>
            </w:r>
            <w:r w:rsidRPr="00155A74">
              <w:rPr>
                <w:rFonts w:eastAsia="Times New Roman"/>
                <w:sz w:val="16"/>
                <w:szCs w:val="16"/>
                <w:lang w:eastAsia="ru-RU"/>
              </w:rPr>
              <w:t>д</w:t>
            </w:r>
            <w:r w:rsidRPr="00155A74">
              <w:rPr>
                <w:rFonts w:eastAsia="Times New Roman"/>
                <w:sz w:val="16"/>
                <w:szCs w:val="16"/>
                <w:lang w:eastAsia="ru-RU"/>
              </w:rPr>
              <w:t>ведомс</w:t>
            </w:r>
            <w:r w:rsidRPr="00155A74">
              <w:rPr>
                <w:rFonts w:eastAsia="Times New Roman"/>
                <w:sz w:val="16"/>
                <w:szCs w:val="16"/>
                <w:lang w:eastAsia="ru-RU"/>
              </w:rPr>
              <w:t>т</w:t>
            </w:r>
            <w:r w:rsidRPr="00155A74">
              <w:rPr>
                <w:rFonts w:eastAsia="Times New Roman"/>
                <w:sz w:val="16"/>
                <w:szCs w:val="16"/>
                <w:lang w:eastAsia="ru-RU"/>
              </w:rPr>
              <w:t>венные учрежд</w:t>
            </w:r>
            <w:r w:rsidRPr="00155A74">
              <w:rPr>
                <w:rFonts w:eastAsia="Times New Roman"/>
                <w:sz w:val="16"/>
                <w:szCs w:val="16"/>
                <w:lang w:eastAsia="ru-RU"/>
              </w:rPr>
              <w:t>е</w:t>
            </w:r>
            <w:r w:rsidRPr="00155A74">
              <w:rPr>
                <w:rFonts w:eastAsia="Times New Roman"/>
                <w:sz w:val="16"/>
                <w:szCs w:val="16"/>
                <w:lang w:eastAsia="ru-RU"/>
              </w:rPr>
              <w:t>ния д</w:t>
            </w:r>
            <w:r w:rsidRPr="00155A74">
              <w:rPr>
                <w:rFonts w:eastAsia="Times New Roman"/>
                <w:sz w:val="16"/>
                <w:szCs w:val="16"/>
                <w:lang w:eastAsia="ru-RU"/>
              </w:rPr>
              <w:t>о</w:t>
            </w:r>
            <w:r w:rsidRPr="00155A74">
              <w:rPr>
                <w:rFonts w:eastAsia="Times New Roman"/>
                <w:sz w:val="16"/>
                <w:szCs w:val="16"/>
                <w:lang w:eastAsia="ru-RU"/>
              </w:rPr>
              <w:t>полн</w:t>
            </w:r>
            <w:r w:rsidRPr="00155A74">
              <w:rPr>
                <w:rFonts w:eastAsia="Times New Roman"/>
                <w:sz w:val="16"/>
                <w:szCs w:val="16"/>
                <w:lang w:eastAsia="ru-RU"/>
              </w:rPr>
              <w:t>и</w:t>
            </w:r>
            <w:r w:rsidRPr="00155A74">
              <w:rPr>
                <w:rFonts w:eastAsia="Times New Roman"/>
                <w:sz w:val="16"/>
                <w:szCs w:val="16"/>
                <w:lang w:eastAsia="ru-RU"/>
              </w:rPr>
              <w:t>тельного образов</w:t>
            </w:r>
            <w:r w:rsidRPr="00155A74">
              <w:rPr>
                <w:rFonts w:eastAsia="Times New Roman"/>
                <w:sz w:val="16"/>
                <w:szCs w:val="16"/>
                <w:lang w:eastAsia="ru-RU"/>
              </w:rPr>
              <w:t>а</w:t>
            </w:r>
            <w:r w:rsidRPr="00155A74">
              <w:rPr>
                <w:rFonts w:eastAsia="Times New Roman"/>
                <w:sz w:val="16"/>
                <w:szCs w:val="16"/>
                <w:lang w:eastAsia="ru-RU"/>
              </w:rPr>
              <w:t>ния, МКУ «УКС Нижн</w:t>
            </w:r>
            <w:r w:rsidRPr="00155A74">
              <w:rPr>
                <w:rFonts w:eastAsia="Times New Roman"/>
                <w:sz w:val="16"/>
                <w:szCs w:val="16"/>
                <w:lang w:eastAsia="ru-RU"/>
              </w:rPr>
              <w:t>е</w:t>
            </w:r>
            <w:r w:rsidRPr="00155A74">
              <w:rPr>
                <w:rFonts w:eastAsia="Times New Roman"/>
                <w:sz w:val="16"/>
                <w:szCs w:val="16"/>
                <w:lang w:eastAsia="ru-RU"/>
              </w:rPr>
              <w:t>удинского района»</w:t>
            </w: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85257,3</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85257,3</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113538,0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center"/>
              <w:rPr>
                <w:color w:val="000000"/>
                <w:sz w:val="16"/>
                <w:szCs w:val="16"/>
              </w:rPr>
            </w:pPr>
            <w:r w:rsidRPr="00155A74">
              <w:rPr>
                <w:color w:val="000000"/>
                <w:sz w:val="16"/>
                <w:szCs w:val="16"/>
              </w:rPr>
              <w:t>113538,0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100038,0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center"/>
              <w:rPr>
                <w:color w:val="000000"/>
                <w:sz w:val="16"/>
                <w:szCs w:val="16"/>
              </w:rPr>
            </w:pPr>
            <w:r w:rsidRPr="00155A74">
              <w:rPr>
                <w:color w:val="000000"/>
                <w:sz w:val="16"/>
                <w:szCs w:val="16"/>
              </w:rPr>
              <w:t>100038,0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100507,7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100507,7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DA272D">
        <w:trPr>
          <w:trHeight w:hRule="exact" w:val="482"/>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100507,7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100507,7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DA272D">
        <w:trPr>
          <w:trHeight w:hRule="exact" w:val="409"/>
        </w:trPr>
        <w:tc>
          <w:tcPr>
            <w:tcW w:w="567"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4</w:t>
            </w:r>
          </w:p>
        </w:tc>
        <w:tc>
          <w:tcPr>
            <w:tcW w:w="993"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Обеспеч</w:t>
            </w:r>
            <w:r w:rsidRPr="00155A74">
              <w:rPr>
                <w:rFonts w:eastAsia="Times New Roman"/>
                <w:sz w:val="16"/>
                <w:szCs w:val="16"/>
                <w:lang w:eastAsia="ru-RU"/>
              </w:rPr>
              <w:t>е</w:t>
            </w:r>
            <w:r w:rsidRPr="00155A74">
              <w:rPr>
                <w:rFonts w:eastAsia="Times New Roman"/>
                <w:sz w:val="16"/>
                <w:szCs w:val="16"/>
                <w:lang w:eastAsia="ru-RU"/>
              </w:rPr>
              <w:t>ние де</w:t>
            </w:r>
            <w:r w:rsidRPr="00155A74">
              <w:rPr>
                <w:rFonts w:eastAsia="Times New Roman"/>
                <w:sz w:val="16"/>
                <w:szCs w:val="16"/>
                <w:lang w:eastAsia="ru-RU"/>
              </w:rPr>
              <w:t>я</w:t>
            </w:r>
            <w:r w:rsidRPr="00155A74">
              <w:rPr>
                <w:rFonts w:eastAsia="Times New Roman"/>
                <w:sz w:val="16"/>
                <w:szCs w:val="16"/>
                <w:lang w:eastAsia="ru-RU"/>
              </w:rPr>
              <w:t>тельности подведо</w:t>
            </w:r>
            <w:r w:rsidRPr="00155A74">
              <w:rPr>
                <w:rFonts w:eastAsia="Times New Roman"/>
                <w:sz w:val="16"/>
                <w:szCs w:val="16"/>
                <w:lang w:eastAsia="ru-RU"/>
              </w:rPr>
              <w:t>м</w:t>
            </w:r>
            <w:r w:rsidRPr="00155A74">
              <w:rPr>
                <w:rFonts w:eastAsia="Times New Roman"/>
                <w:sz w:val="16"/>
                <w:szCs w:val="16"/>
                <w:lang w:eastAsia="ru-RU"/>
              </w:rPr>
              <w:t>ственных учрежд</w:t>
            </w:r>
            <w:r w:rsidRPr="00155A74">
              <w:rPr>
                <w:rFonts w:eastAsia="Times New Roman"/>
                <w:sz w:val="16"/>
                <w:szCs w:val="16"/>
                <w:lang w:eastAsia="ru-RU"/>
              </w:rPr>
              <w:t>е</w:t>
            </w:r>
            <w:r w:rsidRPr="00155A74">
              <w:rPr>
                <w:rFonts w:eastAsia="Times New Roman"/>
                <w:sz w:val="16"/>
                <w:szCs w:val="16"/>
                <w:lang w:eastAsia="ru-RU"/>
              </w:rPr>
              <w:t>ний кул</w:t>
            </w:r>
            <w:r w:rsidRPr="00155A74">
              <w:rPr>
                <w:rFonts w:eastAsia="Times New Roman"/>
                <w:sz w:val="16"/>
                <w:szCs w:val="16"/>
                <w:lang w:eastAsia="ru-RU"/>
              </w:rPr>
              <w:t>ь</w:t>
            </w:r>
            <w:r w:rsidRPr="00155A74">
              <w:rPr>
                <w:rFonts w:eastAsia="Times New Roman"/>
                <w:sz w:val="16"/>
                <w:szCs w:val="16"/>
                <w:lang w:eastAsia="ru-RU"/>
              </w:rPr>
              <w:t>туры</w:t>
            </w:r>
          </w:p>
        </w:tc>
        <w:tc>
          <w:tcPr>
            <w:tcW w:w="127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153245,4</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150858,0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2387,4</w:t>
            </w:r>
          </w:p>
        </w:tc>
        <w:tc>
          <w:tcPr>
            <w:tcW w:w="992" w:type="dxa"/>
            <w:vMerge w:val="restart"/>
            <w:tcBorders>
              <w:top w:val="nil"/>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 xml:space="preserve">тике, РЦНТиД, МЦБ </w:t>
            </w: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45549,4</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43522,0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2027,4</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28049,0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27959,0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26549,0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26459,0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26549,0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26459,0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DA272D">
        <w:trPr>
          <w:trHeight w:hRule="exact" w:val="463"/>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nil"/>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26549,0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26459,0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r>
      <w:tr w:rsidR="00155A74" w:rsidRPr="00155A74" w:rsidTr="00DA272D">
        <w:trPr>
          <w:trHeight w:hRule="exact" w:val="471"/>
        </w:trPr>
        <w:tc>
          <w:tcPr>
            <w:tcW w:w="567" w:type="dxa"/>
            <w:vMerge w:val="restart"/>
            <w:tcBorders>
              <w:top w:val="nil"/>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5</w:t>
            </w:r>
          </w:p>
        </w:tc>
        <w:tc>
          <w:tcPr>
            <w:tcW w:w="993"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Обеспеч</w:t>
            </w:r>
            <w:r w:rsidRPr="00155A74">
              <w:rPr>
                <w:rFonts w:eastAsia="Times New Roman"/>
                <w:sz w:val="16"/>
                <w:szCs w:val="16"/>
                <w:lang w:eastAsia="ru-RU"/>
              </w:rPr>
              <w:t>е</w:t>
            </w:r>
            <w:r w:rsidRPr="00155A74">
              <w:rPr>
                <w:rFonts w:eastAsia="Times New Roman"/>
                <w:sz w:val="16"/>
                <w:szCs w:val="16"/>
                <w:lang w:eastAsia="ru-RU"/>
              </w:rPr>
              <w:t>ние де</w:t>
            </w:r>
            <w:r w:rsidRPr="00155A74">
              <w:rPr>
                <w:rFonts w:eastAsia="Times New Roman"/>
                <w:sz w:val="16"/>
                <w:szCs w:val="16"/>
                <w:lang w:eastAsia="ru-RU"/>
              </w:rPr>
              <w:t>я</w:t>
            </w:r>
            <w:r w:rsidRPr="00155A74">
              <w:rPr>
                <w:rFonts w:eastAsia="Times New Roman"/>
                <w:sz w:val="16"/>
                <w:szCs w:val="16"/>
                <w:lang w:eastAsia="ru-RU"/>
              </w:rPr>
              <w:t>тельности Управл</w:t>
            </w:r>
            <w:r w:rsidRPr="00155A74">
              <w:rPr>
                <w:rFonts w:eastAsia="Times New Roman"/>
                <w:sz w:val="16"/>
                <w:szCs w:val="16"/>
                <w:lang w:eastAsia="ru-RU"/>
              </w:rPr>
              <w:t>е</w:t>
            </w:r>
            <w:r w:rsidRPr="00155A74">
              <w:rPr>
                <w:rFonts w:eastAsia="Times New Roman"/>
                <w:sz w:val="16"/>
                <w:szCs w:val="16"/>
                <w:lang w:eastAsia="ru-RU"/>
              </w:rPr>
              <w:t>ния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 xml:space="preserve">тике </w:t>
            </w:r>
          </w:p>
        </w:tc>
        <w:tc>
          <w:tcPr>
            <w:tcW w:w="1275" w:type="dxa"/>
            <w:tcBorders>
              <w:top w:val="nil"/>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20345,0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20345,0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val="restart"/>
            <w:tcBorders>
              <w:top w:val="nil"/>
              <w:left w:val="single" w:sz="4" w:space="0" w:color="auto"/>
              <w:right w:val="single" w:sz="4" w:space="0" w:color="auto"/>
            </w:tcBorders>
            <w:hideMark/>
          </w:tcPr>
          <w:p w:rsidR="00155A74" w:rsidRPr="00155A74" w:rsidRDefault="00155A74" w:rsidP="00155A74">
            <w:pPr>
              <w:rPr>
                <w:sz w:val="16"/>
                <w:szCs w:val="16"/>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w:t>
            </w: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6677,0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6677,0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3792,0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3792,0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3292,0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3292,0</w:t>
            </w:r>
          </w:p>
        </w:tc>
        <w:tc>
          <w:tcPr>
            <w:tcW w:w="1134" w:type="dxa"/>
            <w:tcBorders>
              <w:top w:val="nil"/>
              <w:left w:val="nil"/>
              <w:bottom w:val="single" w:sz="4" w:space="0" w:color="auto"/>
              <w:right w:val="single" w:sz="4" w:space="0" w:color="auto"/>
            </w:tcBorders>
            <w:vAlign w:val="center"/>
            <w:hideMark/>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3292,0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3292,0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349"/>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3292,0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3292,0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438"/>
        </w:trPr>
        <w:tc>
          <w:tcPr>
            <w:tcW w:w="567" w:type="dxa"/>
            <w:vMerge w:val="restart"/>
            <w:tcBorders>
              <w:top w:val="nil"/>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6</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Обеспеч</w:t>
            </w:r>
            <w:r w:rsidRPr="00155A74">
              <w:rPr>
                <w:rFonts w:eastAsia="Times New Roman"/>
                <w:sz w:val="16"/>
                <w:szCs w:val="16"/>
                <w:lang w:eastAsia="ru-RU"/>
              </w:rPr>
              <w:t>е</w:t>
            </w:r>
            <w:r w:rsidRPr="00155A74">
              <w:rPr>
                <w:rFonts w:eastAsia="Times New Roman"/>
                <w:sz w:val="16"/>
                <w:szCs w:val="16"/>
                <w:lang w:eastAsia="ru-RU"/>
              </w:rPr>
              <w:t>ние де</w:t>
            </w:r>
            <w:r w:rsidRPr="00155A74">
              <w:rPr>
                <w:rFonts w:eastAsia="Times New Roman"/>
                <w:sz w:val="16"/>
                <w:szCs w:val="16"/>
                <w:lang w:eastAsia="ru-RU"/>
              </w:rPr>
              <w:t>я</w:t>
            </w:r>
            <w:r w:rsidRPr="00155A74">
              <w:rPr>
                <w:rFonts w:eastAsia="Times New Roman"/>
                <w:sz w:val="16"/>
                <w:szCs w:val="16"/>
                <w:lang w:eastAsia="ru-RU"/>
              </w:rPr>
              <w:t>тельности подведо</w:t>
            </w:r>
            <w:r w:rsidRPr="00155A74">
              <w:rPr>
                <w:rFonts w:eastAsia="Times New Roman"/>
                <w:sz w:val="16"/>
                <w:szCs w:val="16"/>
                <w:lang w:eastAsia="ru-RU"/>
              </w:rPr>
              <w:t>м</w:t>
            </w:r>
            <w:r w:rsidRPr="00155A74">
              <w:rPr>
                <w:rFonts w:eastAsia="Times New Roman"/>
                <w:sz w:val="16"/>
                <w:szCs w:val="16"/>
                <w:lang w:eastAsia="ru-RU"/>
              </w:rPr>
              <w:t>ственных учрежд</w:t>
            </w:r>
            <w:r w:rsidRPr="00155A74">
              <w:rPr>
                <w:rFonts w:eastAsia="Times New Roman"/>
                <w:sz w:val="16"/>
                <w:szCs w:val="16"/>
                <w:lang w:eastAsia="ru-RU"/>
              </w:rPr>
              <w:t>е</w:t>
            </w:r>
            <w:r w:rsidRPr="00155A74">
              <w:rPr>
                <w:rFonts w:eastAsia="Times New Roman"/>
                <w:sz w:val="16"/>
                <w:szCs w:val="16"/>
                <w:lang w:eastAsia="ru-RU"/>
              </w:rPr>
              <w:t>ний физ</w:t>
            </w:r>
            <w:r w:rsidRPr="00155A74">
              <w:rPr>
                <w:rFonts w:eastAsia="Times New Roman"/>
                <w:sz w:val="16"/>
                <w:szCs w:val="16"/>
                <w:lang w:eastAsia="ru-RU"/>
              </w:rPr>
              <w:t>и</w:t>
            </w:r>
            <w:r w:rsidRPr="00155A74">
              <w:rPr>
                <w:rFonts w:eastAsia="Times New Roman"/>
                <w:sz w:val="16"/>
                <w:szCs w:val="16"/>
                <w:lang w:eastAsia="ru-RU"/>
              </w:rPr>
              <w:t>ческой культуры и спорта</w:t>
            </w:r>
          </w:p>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109973,4</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109502,9</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470,5</w:t>
            </w:r>
          </w:p>
        </w:tc>
        <w:tc>
          <w:tcPr>
            <w:tcW w:w="992" w:type="dxa"/>
            <w:vMerge w:val="restart"/>
            <w:tcBorders>
              <w:top w:val="nil"/>
              <w:left w:val="single" w:sz="4" w:space="0" w:color="auto"/>
              <w:right w:val="single" w:sz="4" w:space="0" w:color="auto"/>
            </w:tcBorders>
          </w:tcPr>
          <w:p w:rsidR="00155A74" w:rsidRPr="00155A74" w:rsidRDefault="00155A74" w:rsidP="00155A74">
            <w:pPr>
              <w:rPr>
                <w:sz w:val="16"/>
                <w:szCs w:val="16"/>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 Нижн</w:t>
            </w:r>
            <w:r w:rsidRPr="00155A74">
              <w:rPr>
                <w:rFonts w:eastAsia="Times New Roman"/>
                <w:sz w:val="16"/>
                <w:szCs w:val="16"/>
                <w:lang w:eastAsia="ru-RU"/>
              </w:rPr>
              <w:t>е</w:t>
            </w:r>
            <w:r w:rsidRPr="00155A74">
              <w:rPr>
                <w:rFonts w:eastAsia="Times New Roman"/>
                <w:sz w:val="16"/>
                <w:szCs w:val="16"/>
                <w:lang w:eastAsia="ru-RU"/>
              </w:rPr>
              <w:t>удинская СШ</w:t>
            </w: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35445,0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35334,5</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110,5</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18519,6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18429,6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18669,6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18579,6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18669,6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18579,6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425"/>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18669,6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18579,6</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573"/>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Обеспеч</w:t>
            </w:r>
            <w:r w:rsidRPr="00155A74">
              <w:rPr>
                <w:rFonts w:eastAsia="Times New Roman"/>
                <w:sz w:val="16"/>
                <w:szCs w:val="16"/>
                <w:lang w:eastAsia="ru-RU"/>
              </w:rPr>
              <w:t>е</w:t>
            </w:r>
            <w:r w:rsidRPr="00155A74">
              <w:rPr>
                <w:rFonts w:eastAsia="Times New Roman"/>
                <w:sz w:val="16"/>
                <w:szCs w:val="16"/>
                <w:lang w:eastAsia="ru-RU"/>
              </w:rPr>
              <w:t>ние де</w:t>
            </w:r>
            <w:r w:rsidRPr="00155A74">
              <w:rPr>
                <w:rFonts w:eastAsia="Times New Roman"/>
                <w:sz w:val="16"/>
                <w:szCs w:val="16"/>
                <w:lang w:eastAsia="ru-RU"/>
              </w:rPr>
              <w:t>я</w:t>
            </w:r>
            <w:r w:rsidRPr="00155A74">
              <w:rPr>
                <w:rFonts w:eastAsia="Times New Roman"/>
                <w:sz w:val="16"/>
                <w:szCs w:val="16"/>
                <w:lang w:eastAsia="ru-RU"/>
              </w:rPr>
              <w:t>тельности Муниц</w:t>
            </w:r>
            <w:r w:rsidRPr="00155A74">
              <w:rPr>
                <w:rFonts w:eastAsia="Times New Roman"/>
                <w:sz w:val="16"/>
                <w:szCs w:val="16"/>
                <w:lang w:eastAsia="ru-RU"/>
              </w:rPr>
              <w:t>и</w:t>
            </w:r>
            <w:r w:rsidRPr="00155A74">
              <w:rPr>
                <w:rFonts w:eastAsia="Times New Roman"/>
                <w:sz w:val="16"/>
                <w:szCs w:val="16"/>
                <w:lang w:eastAsia="ru-RU"/>
              </w:rPr>
              <w:t>пального казенного учрежд</w:t>
            </w:r>
            <w:r w:rsidRPr="00155A74">
              <w:rPr>
                <w:rFonts w:eastAsia="Times New Roman"/>
                <w:sz w:val="16"/>
                <w:szCs w:val="16"/>
                <w:lang w:eastAsia="ru-RU"/>
              </w:rPr>
              <w:t>е</w:t>
            </w:r>
            <w:r w:rsidRPr="00155A74">
              <w:rPr>
                <w:rFonts w:eastAsia="Times New Roman"/>
                <w:sz w:val="16"/>
                <w:szCs w:val="16"/>
                <w:lang w:eastAsia="ru-RU"/>
              </w:rPr>
              <w:t>ния «Центр обслуж</w:t>
            </w:r>
            <w:r w:rsidRPr="00155A74">
              <w:rPr>
                <w:rFonts w:eastAsia="Times New Roman"/>
                <w:sz w:val="16"/>
                <w:szCs w:val="16"/>
                <w:lang w:eastAsia="ru-RU"/>
              </w:rPr>
              <w:t>и</w:t>
            </w:r>
            <w:r w:rsidRPr="00155A74">
              <w:rPr>
                <w:rFonts w:eastAsia="Times New Roman"/>
                <w:sz w:val="16"/>
                <w:szCs w:val="16"/>
                <w:lang w:eastAsia="ru-RU"/>
              </w:rPr>
              <w:t>вания учрежд</w:t>
            </w:r>
            <w:r w:rsidRPr="00155A74">
              <w:rPr>
                <w:rFonts w:eastAsia="Times New Roman"/>
                <w:sz w:val="16"/>
                <w:szCs w:val="16"/>
                <w:lang w:eastAsia="ru-RU"/>
              </w:rPr>
              <w:t>е</w:t>
            </w:r>
            <w:r w:rsidRPr="00155A74">
              <w:rPr>
                <w:rFonts w:eastAsia="Times New Roman"/>
                <w:sz w:val="16"/>
                <w:szCs w:val="16"/>
                <w:lang w:eastAsia="ru-RU"/>
              </w:rPr>
              <w:t>ний» (д</w:t>
            </w:r>
            <w:r w:rsidRPr="00155A74">
              <w:rPr>
                <w:rFonts w:eastAsia="Times New Roman"/>
                <w:sz w:val="16"/>
                <w:szCs w:val="16"/>
                <w:lang w:eastAsia="ru-RU"/>
              </w:rPr>
              <w:t>а</w:t>
            </w:r>
            <w:r w:rsidRPr="00155A74">
              <w:rPr>
                <w:rFonts w:eastAsia="Times New Roman"/>
                <w:sz w:val="16"/>
                <w:szCs w:val="16"/>
                <w:lang w:eastAsia="ru-RU"/>
              </w:rPr>
              <w:t>лее МКУ ЦОУ)</w:t>
            </w: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40510,0</w:t>
            </w:r>
          </w:p>
        </w:tc>
        <w:tc>
          <w:tcPr>
            <w:tcW w:w="1134"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40510,0</w:t>
            </w:r>
          </w:p>
        </w:tc>
        <w:tc>
          <w:tcPr>
            <w:tcW w:w="1134"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val="restart"/>
            <w:tcBorders>
              <w:top w:val="single" w:sz="4" w:space="0" w:color="auto"/>
              <w:left w:val="single" w:sz="4" w:space="0" w:color="auto"/>
              <w:bottom w:val="single" w:sz="4" w:space="0" w:color="auto"/>
              <w:right w:val="single" w:sz="4" w:space="0" w:color="auto"/>
            </w:tcBorders>
          </w:tcPr>
          <w:p w:rsidR="00155A74" w:rsidRPr="00155A74" w:rsidRDefault="00155A74" w:rsidP="00155A74">
            <w:pPr>
              <w:rPr>
                <w:sz w:val="16"/>
                <w:szCs w:val="16"/>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 МКУ ЦОУ</w:t>
            </w:r>
          </w:p>
        </w:tc>
      </w:tr>
      <w:tr w:rsidR="00155A74" w:rsidRPr="00155A74" w:rsidTr="00155A74">
        <w:trPr>
          <w:trHeight w:hRule="exact" w:val="284"/>
        </w:trPr>
        <w:tc>
          <w:tcPr>
            <w:tcW w:w="567" w:type="dxa"/>
            <w:vMerge/>
            <w:tcBorders>
              <w:top w:val="single" w:sz="4" w:space="0" w:color="auto"/>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13082,0</w:t>
            </w:r>
          </w:p>
        </w:tc>
        <w:tc>
          <w:tcPr>
            <w:tcW w:w="1134"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13082,0</w:t>
            </w:r>
          </w:p>
        </w:tc>
        <w:tc>
          <w:tcPr>
            <w:tcW w:w="1134" w:type="dxa"/>
            <w:tcBorders>
              <w:top w:val="single" w:sz="4" w:space="0" w:color="auto"/>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top w:val="single" w:sz="4" w:space="0" w:color="auto"/>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7682,0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7682,0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6582,0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6582,0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6582,0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6582,0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413"/>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6582,0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6582,0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418"/>
        </w:trPr>
        <w:tc>
          <w:tcPr>
            <w:tcW w:w="567"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8</w:t>
            </w:r>
          </w:p>
        </w:tc>
        <w:tc>
          <w:tcPr>
            <w:tcW w:w="993" w:type="dxa"/>
            <w:vMerge w:val="restart"/>
            <w:tcBorders>
              <w:left w:val="single" w:sz="4" w:space="0" w:color="auto"/>
              <w:right w:val="single" w:sz="4" w:space="0" w:color="auto"/>
            </w:tcBorders>
            <w:vAlign w:val="center"/>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Меропри</w:t>
            </w:r>
            <w:r w:rsidRPr="00155A74">
              <w:rPr>
                <w:rFonts w:eastAsia="Times New Roman"/>
                <w:sz w:val="16"/>
                <w:szCs w:val="16"/>
                <w:lang w:eastAsia="ru-RU"/>
              </w:rPr>
              <w:t>я</w:t>
            </w:r>
            <w:r w:rsidRPr="00155A74">
              <w:rPr>
                <w:rFonts w:eastAsia="Times New Roman"/>
                <w:sz w:val="16"/>
                <w:szCs w:val="16"/>
                <w:lang w:eastAsia="ru-RU"/>
              </w:rPr>
              <w:t>тия пере</w:t>
            </w:r>
            <w:r w:rsidRPr="00155A74">
              <w:rPr>
                <w:rFonts w:eastAsia="Times New Roman"/>
                <w:sz w:val="16"/>
                <w:szCs w:val="16"/>
                <w:lang w:eastAsia="ru-RU"/>
              </w:rPr>
              <w:t>ч</w:t>
            </w:r>
            <w:r w:rsidRPr="00155A74">
              <w:rPr>
                <w:rFonts w:eastAsia="Times New Roman"/>
                <w:sz w:val="16"/>
                <w:szCs w:val="16"/>
                <w:lang w:eastAsia="ru-RU"/>
              </w:rPr>
              <w:t>ня прое</w:t>
            </w:r>
            <w:r w:rsidRPr="00155A74">
              <w:rPr>
                <w:rFonts w:eastAsia="Times New Roman"/>
                <w:sz w:val="16"/>
                <w:szCs w:val="16"/>
                <w:lang w:eastAsia="ru-RU"/>
              </w:rPr>
              <w:t>к</w:t>
            </w:r>
            <w:r w:rsidRPr="00155A74">
              <w:rPr>
                <w:rFonts w:eastAsia="Times New Roman"/>
                <w:sz w:val="16"/>
                <w:szCs w:val="16"/>
                <w:lang w:eastAsia="ru-RU"/>
              </w:rPr>
              <w:t>тов «н</w:t>
            </w:r>
            <w:r w:rsidRPr="00155A74">
              <w:rPr>
                <w:rFonts w:eastAsia="Times New Roman"/>
                <w:sz w:val="16"/>
                <w:szCs w:val="16"/>
                <w:lang w:eastAsia="ru-RU"/>
              </w:rPr>
              <w:t>а</w:t>
            </w:r>
            <w:r w:rsidRPr="00155A74">
              <w:rPr>
                <w:rFonts w:eastAsia="Times New Roman"/>
                <w:sz w:val="16"/>
                <w:szCs w:val="16"/>
                <w:lang w:eastAsia="ru-RU"/>
              </w:rPr>
              <w:t>родных иници</w:t>
            </w:r>
            <w:r w:rsidRPr="00155A74">
              <w:rPr>
                <w:rFonts w:eastAsia="Times New Roman"/>
                <w:sz w:val="16"/>
                <w:szCs w:val="16"/>
                <w:lang w:eastAsia="ru-RU"/>
              </w:rPr>
              <w:t>а</w:t>
            </w:r>
            <w:r w:rsidRPr="00155A74">
              <w:rPr>
                <w:rFonts w:eastAsia="Times New Roman"/>
                <w:sz w:val="16"/>
                <w:szCs w:val="16"/>
                <w:lang w:eastAsia="ru-RU"/>
              </w:rPr>
              <w:t>тив»</w:t>
            </w:r>
          </w:p>
        </w:tc>
        <w:tc>
          <w:tcPr>
            <w:tcW w:w="127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11236,7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9888,2</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1348,5</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val="restart"/>
            <w:tcBorders>
              <w:left w:val="single" w:sz="4" w:space="0" w:color="auto"/>
              <w:right w:val="single" w:sz="4" w:space="0" w:color="auto"/>
            </w:tcBorders>
            <w:vAlign w:val="center"/>
          </w:tcPr>
          <w:p w:rsidR="00155A74" w:rsidRPr="00155A74" w:rsidRDefault="00155A74" w:rsidP="00155A74">
            <w:pPr>
              <w:rPr>
                <w:sz w:val="16"/>
                <w:szCs w:val="16"/>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 по</w:t>
            </w:r>
            <w:r w:rsidRPr="00155A74">
              <w:rPr>
                <w:rFonts w:eastAsia="Times New Roman"/>
                <w:sz w:val="16"/>
                <w:szCs w:val="16"/>
                <w:lang w:eastAsia="ru-RU"/>
              </w:rPr>
              <w:t>д</w:t>
            </w:r>
            <w:r w:rsidRPr="00155A74">
              <w:rPr>
                <w:rFonts w:eastAsia="Times New Roman"/>
                <w:sz w:val="16"/>
                <w:szCs w:val="16"/>
                <w:lang w:eastAsia="ru-RU"/>
              </w:rPr>
              <w:t>ведомс</w:t>
            </w:r>
            <w:r w:rsidRPr="00155A74">
              <w:rPr>
                <w:rFonts w:eastAsia="Times New Roman"/>
                <w:sz w:val="16"/>
                <w:szCs w:val="16"/>
                <w:lang w:eastAsia="ru-RU"/>
              </w:rPr>
              <w:t>т</w:t>
            </w:r>
            <w:r w:rsidRPr="00155A74">
              <w:rPr>
                <w:rFonts w:eastAsia="Times New Roman"/>
                <w:sz w:val="16"/>
                <w:szCs w:val="16"/>
                <w:lang w:eastAsia="ru-RU"/>
              </w:rPr>
              <w:t>венные учрежд</w:t>
            </w:r>
            <w:r w:rsidRPr="00155A74">
              <w:rPr>
                <w:rFonts w:eastAsia="Times New Roman"/>
                <w:sz w:val="16"/>
                <w:szCs w:val="16"/>
                <w:lang w:eastAsia="ru-RU"/>
              </w:rPr>
              <w:t>е</w:t>
            </w:r>
            <w:r w:rsidRPr="00155A74">
              <w:rPr>
                <w:rFonts w:eastAsia="Times New Roman"/>
                <w:sz w:val="16"/>
                <w:szCs w:val="16"/>
                <w:lang w:eastAsia="ru-RU"/>
              </w:rPr>
              <w:t>ния</w:t>
            </w: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3409,1</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3000,0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409,1</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3913,8</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3444,1</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469,7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3913,8</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3444,1</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469,7</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DA272D">
        <w:trPr>
          <w:trHeight w:hRule="exact" w:val="427"/>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vAlign w:val="center"/>
          </w:tcPr>
          <w:p w:rsidR="00155A74" w:rsidRPr="00155A74" w:rsidRDefault="00155A74" w:rsidP="00155A74">
            <w:pPr>
              <w:jc w:val="right"/>
              <w:rPr>
                <w:color w:val="000000"/>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9</w:t>
            </w:r>
          </w:p>
        </w:tc>
        <w:tc>
          <w:tcPr>
            <w:tcW w:w="9356" w:type="dxa"/>
            <w:gridSpan w:val="8"/>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r w:rsidRPr="00155A74">
              <w:rPr>
                <w:sz w:val="16"/>
                <w:szCs w:val="16"/>
              </w:rPr>
              <w:t>Задача 2. Ликвидация последствий чрезвычайной ситуации</w:t>
            </w:r>
          </w:p>
        </w:tc>
      </w:tr>
      <w:tr w:rsidR="00155A74" w:rsidRPr="00155A74" w:rsidTr="00155A74">
        <w:trPr>
          <w:trHeight w:val="300"/>
        </w:trPr>
        <w:tc>
          <w:tcPr>
            <w:tcW w:w="567"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10</w:t>
            </w:r>
          </w:p>
        </w:tc>
        <w:tc>
          <w:tcPr>
            <w:tcW w:w="993"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 xml:space="preserve">Всего по </w:t>
            </w:r>
            <w:r w:rsidRPr="00155A74">
              <w:rPr>
                <w:rFonts w:eastAsia="Times New Roman"/>
                <w:sz w:val="16"/>
                <w:szCs w:val="16"/>
                <w:lang w:eastAsia="ru-RU"/>
              </w:rPr>
              <w:lastRenderedPageBreak/>
              <w:t>задаче 2</w:t>
            </w:r>
          </w:p>
        </w:tc>
        <w:tc>
          <w:tcPr>
            <w:tcW w:w="127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lastRenderedPageBreak/>
              <w:t xml:space="preserve">2022 - 2026 г.г, </w:t>
            </w:r>
            <w:r w:rsidRPr="00155A74">
              <w:rPr>
                <w:rFonts w:eastAsia="Times New Roman"/>
                <w:sz w:val="16"/>
                <w:szCs w:val="16"/>
                <w:lang w:eastAsia="ru-RU"/>
              </w:rPr>
              <w:lastRenderedPageBreak/>
              <w:t>в том числе</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lastRenderedPageBreak/>
              <w:t>1807,4</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val="restart"/>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11</w:t>
            </w:r>
          </w:p>
        </w:tc>
        <w:tc>
          <w:tcPr>
            <w:tcW w:w="993"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Стро</w:t>
            </w:r>
            <w:r w:rsidRPr="00155A74">
              <w:rPr>
                <w:rFonts w:eastAsia="Times New Roman"/>
                <w:sz w:val="16"/>
                <w:szCs w:val="16"/>
                <w:lang w:eastAsia="ru-RU"/>
              </w:rPr>
              <w:t>и</w:t>
            </w:r>
            <w:r w:rsidRPr="00155A74">
              <w:rPr>
                <w:rFonts w:eastAsia="Times New Roman"/>
                <w:sz w:val="16"/>
                <w:szCs w:val="16"/>
                <w:lang w:eastAsia="ru-RU"/>
              </w:rPr>
              <w:t>тельство Мног</w:t>
            </w:r>
            <w:r w:rsidRPr="00155A74">
              <w:rPr>
                <w:rFonts w:eastAsia="Times New Roman"/>
                <w:sz w:val="16"/>
                <w:szCs w:val="16"/>
                <w:lang w:eastAsia="ru-RU"/>
              </w:rPr>
              <w:t>о</w:t>
            </w:r>
            <w:r w:rsidRPr="00155A74">
              <w:rPr>
                <w:rFonts w:eastAsia="Times New Roman"/>
                <w:sz w:val="16"/>
                <w:szCs w:val="16"/>
                <w:lang w:eastAsia="ru-RU"/>
              </w:rPr>
              <w:t>функци</w:t>
            </w:r>
            <w:r w:rsidRPr="00155A74">
              <w:rPr>
                <w:rFonts w:eastAsia="Times New Roman"/>
                <w:sz w:val="16"/>
                <w:szCs w:val="16"/>
                <w:lang w:eastAsia="ru-RU"/>
              </w:rPr>
              <w:t>о</w:t>
            </w:r>
            <w:r w:rsidRPr="00155A74">
              <w:rPr>
                <w:rFonts w:eastAsia="Times New Roman"/>
                <w:sz w:val="16"/>
                <w:szCs w:val="16"/>
                <w:lang w:eastAsia="ru-RU"/>
              </w:rPr>
              <w:t>нального культурн</w:t>
            </w:r>
            <w:r w:rsidRPr="00155A74">
              <w:rPr>
                <w:rFonts w:eastAsia="Times New Roman"/>
                <w:sz w:val="16"/>
                <w:szCs w:val="16"/>
                <w:lang w:eastAsia="ru-RU"/>
              </w:rPr>
              <w:t>о</w:t>
            </w:r>
            <w:r w:rsidRPr="00155A74">
              <w:rPr>
                <w:rFonts w:eastAsia="Times New Roman"/>
                <w:sz w:val="16"/>
                <w:szCs w:val="16"/>
                <w:lang w:eastAsia="ru-RU"/>
              </w:rPr>
              <w:t>го центра Тофаларии</w:t>
            </w:r>
          </w:p>
        </w:tc>
        <w:tc>
          <w:tcPr>
            <w:tcW w:w="127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val="restart"/>
            <w:tcBorders>
              <w:left w:val="single" w:sz="4" w:space="0" w:color="auto"/>
              <w:right w:val="single" w:sz="4" w:space="0" w:color="auto"/>
            </w:tcBorders>
            <w:vAlign w:val="center"/>
          </w:tcPr>
          <w:p w:rsidR="00155A74" w:rsidRPr="00155A74" w:rsidRDefault="00155A74" w:rsidP="00155A74">
            <w:pPr>
              <w:rPr>
                <w:sz w:val="16"/>
                <w:szCs w:val="16"/>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 по</w:t>
            </w:r>
            <w:r w:rsidRPr="00155A74">
              <w:rPr>
                <w:rFonts w:eastAsia="Times New Roman"/>
                <w:sz w:val="16"/>
                <w:szCs w:val="16"/>
                <w:lang w:eastAsia="ru-RU"/>
              </w:rPr>
              <w:t>д</w:t>
            </w:r>
            <w:r w:rsidRPr="00155A74">
              <w:rPr>
                <w:rFonts w:eastAsia="Times New Roman"/>
                <w:sz w:val="16"/>
                <w:szCs w:val="16"/>
                <w:lang w:eastAsia="ru-RU"/>
              </w:rPr>
              <w:t>ведомс</w:t>
            </w:r>
            <w:r w:rsidRPr="00155A74">
              <w:rPr>
                <w:rFonts w:eastAsia="Times New Roman"/>
                <w:sz w:val="16"/>
                <w:szCs w:val="16"/>
                <w:lang w:eastAsia="ru-RU"/>
              </w:rPr>
              <w:t>т</w:t>
            </w:r>
            <w:r w:rsidRPr="00155A74">
              <w:rPr>
                <w:rFonts w:eastAsia="Times New Roman"/>
                <w:sz w:val="16"/>
                <w:szCs w:val="16"/>
                <w:lang w:eastAsia="ru-RU"/>
              </w:rPr>
              <w:t>венные учрежд</w:t>
            </w:r>
            <w:r w:rsidRPr="00155A74">
              <w:rPr>
                <w:rFonts w:eastAsia="Times New Roman"/>
                <w:sz w:val="16"/>
                <w:szCs w:val="16"/>
                <w:lang w:eastAsia="ru-RU"/>
              </w:rPr>
              <w:t>е</w:t>
            </w:r>
            <w:r w:rsidRPr="00155A74">
              <w:rPr>
                <w:rFonts w:eastAsia="Times New Roman"/>
                <w:sz w:val="16"/>
                <w:szCs w:val="16"/>
                <w:lang w:eastAsia="ru-RU"/>
              </w:rPr>
              <w:t>ния</w:t>
            </w: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1807,4</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34435">
        <w:trPr>
          <w:trHeight w:val="658"/>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12</w:t>
            </w:r>
          </w:p>
        </w:tc>
        <w:tc>
          <w:tcPr>
            <w:tcW w:w="9356" w:type="dxa"/>
            <w:gridSpan w:val="8"/>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r w:rsidRPr="00155A74">
              <w:rPr>
                <w:sz w:val="16"/>
                <w:szCs w:val="16"/>
              </w:rPr>
              <w:t>Задача 3. Национальный проект «Культура»</w:t>
            </w:r>
          </w:p>
        </w:tc>
      </w:tr>
      <w:tr w:rsidR="00155A74" w:rsidRPr="00155A74" w:rsidTr="00155A74">
        <w:trPr>
          <w:trHeight w:val="300"/>
        </w:trPr>
        <w:tc>
          <w:tcPr>
            <w:tcW w:w="567"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13</w:t>
            </w:r>
          </w:p>
        </w:tc>
        <w:tc>
          <w:tcPr>
            <w:tcW w:w="993" w:type="dxa"/>
            <w:vMerge w:val="restart"/>
            <w:tcBorders>
              <w:left w:val="single" w:sz="4" w:space="0" w:color="auto"/>
              <w:right w:val="single" w:sz="4" w:space="0" w:color="auto"/>
            </w:tcBorders>
            <w:vAlign w:val="center"/>
          </w:tcPr>
          <w:p w:rsidR="00155A74" w:rsidRPr="00155A74" w:rsidRDefault="00155A74" w:rsidP="00155A74">
            <w:pPr>
              <w:ind w:left="-108" w:right="-108"/>
              <w:rPr>
                <w:rFonts w:eastAsia="Times New Roman"/>
                <w:sz w:val="16"/>
                <w:szCs w:val="16"/>
                <w:lang w:eastAsia="ru-RU"/>
              </w:rPr>
            </w:pPr>
            <w:r w:rsidRPr="00155A74">
              <w:rPr>
                <w:rFonts w:eastAsia="Times New Roman"/>
                <w:sz w:val="16"/>
                <w:szCs w:val="16"/>
                <w:lang w:eastAsia="ru-RU"/>
              </w:rPr>
              <w:t>Всего по задаче 3</w:t>
            </w:r>
          </w:p>
        </w:tc>
        <w:tc>
          <w:tcPr>
            <w:tcW w:w="127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val="restart"/>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14</w:t>
            </w:r>
          </w:p>
        </w:tc>
        <w:tc>
          <w:tcPr>
            <w:tcW w:w="993" w:type="dxa"/>
            <w:vMerge w:val="restart"/>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Реги</w:t>
            </w:r>
            <w:r w:rsidRPr="00155A74">
              <w:rPr>
                <w:rFonts w:eastAsia="Times New Roman"/>
                <w:sz w:val="16"/>
                <w:szCs w:val="16"/>
                <w:lang w:eastAsia="ru-RU"/>
              </w:rPr>
              <w:t>о</w:t>
            </w:r>
            <w:r w:rsidRPr="00155A74">
              <w:rPr>
                <w:rFonts w:eastAsia="Times New Roman"/>
                <w:sz w:val="16"/>
                <w:szCs w:val="16"/>
                <w:lang w:eastAsia="ru-RU"/>
              </w:rPr>
              <w:t>нальный проект «Цифровая культура»</w:t>
            </w:r>
          </w:p>
        </w:tc>
        <w:tc>
          <w:tcPr>
            <w:tcW w:w="1275" w:type="dxa"/>
            <w:tcBorders>
              <w:top w:val="nil"/>
              <w:left w:val="nil"/>
              <w:bottom w:val="single" w:sz="4" w:space="0" w:color="auto"/>
              <w:right w:val="single" w:sz="4" w:space="0" w:color="auto"/>
            </w:tcBorders>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val="restart"/>
            <w:tcBorders>
              <w:left w:val="single" w:sz="4" w:space="0" w:color="auto"/>
              <w:right w:val="single" w:sz="4" w:space="0" w:color="auto"/>
            </w:tcBorders>
            <w:vAlign w:val="center"/>
          </w:tcPr>
          <w:p w:rsidR="00155A74" w:rsidRPr="00155A74" w:rsidRDefault="00155A74" w:rsidP="00155A74">
            <w:pPr>
              <w:rPr>
                <w:sz w:val="16"/>
                <w:szCs w:val="16"/>
              </w:rPr>
            </w:pPr>
            <w:r w:rsidRPr="00155A74">
              <w:rPr>
                <w:rFonts w:eastAsia="Times New Roman"/>
                <w:sz w:val="16"/>
                <w:szCs w:val="16"/>
                <w:lang w:eastAsia="ru-RU"/>
              </w:rPr>
              <w:t>Управл</w:t>
            </w:r>
            <w:r w:rsidRPr="00155A74">
              <w:rPr>
                <w:rFonts w:eastAsia="Times New Roman"/>
                <w:sz w:val="16"/>
                <w:szCs w:val="16"/>
                <w:lang w:eastAsia="ru-RU"/>
              </w:rPr>
              <w:t>е</w:t>
            </w:r>
            <w:r w:rsidRPr="00155A74">
              <w:rPr>
                <w:rFonts w:eastAsia="Times New Roman"/>
                <w:sz w:val="16"/>
                <w:szCs w:val="16"/>
                <w:lang w:eastAsia="ru-RU"/>
              </w:rPr>
              <w:t>ние по культуре, спорту и молоде</w:t>
            </w:r>
            <w:r w:rsidRPr="00155A74">
              <w:rPr>
                <w:rFonts w:eastAsia="Times New Roman"/>
                <w:sz w:val="16"/>
                <w:szCs w:val="16"/>
                <w:lang w:eastAsia="ru-RU"/>
              </w:rPr>
              <w:t>ж</w:t>
            </w:r>
            <w:r w:rsidRPr="00155A74">
              <w:rPr>
                <w:rFonts w:eastAsia="Times New Roman"/>
                <w:sz w:val="16"/>
                <w:szCs w:val="16"/>
                <w:lang w:eastAsia="ru-RU"/>
              </w:rPr>
              <w:t>ной пол</w:t>
            </w:r>
            <w:r w:rsidRPr="00155A74">
              <w:rPr>
                <w:rFonts w:eastAsia="Times New Roman"/>
                <w:sz w:val="16"/>
                <w:szCs w:val="16"/>
                <w:lang w:eastAsia="ru-RU"/>
              </w:rPr>
              <w:t>и</w:t>
            </w:r>
            <w:r w:rsidRPr="00155A74">
              <w:rPr>
                <w:rFonts w:eastAsia="Times New Roman"/>
                <w:sz w:val="16"/>
                <w:szCs w:val="16"/>
                <w:lang w:eastAsia="ru-RU"/>
              </w:rPr>
              <w:t>тике, по</w:t>
            </w:r>
            <w:r w:rsidRPr="00155A74">
              <w:rPr>
                <w:rFonts w:eastAsia="Times New Roman"/>
                <w:sz w:val="16"/>
                <w:szCs w:val="16"/>
                <w:lang w:eastAsia="ru-RU"/>
              </w:rPr>
              <w:t>д</w:t>
            </w:r>
            <w:r w:rsidRPr="00155A74">
              <w:rPr>
                <w:rFonts w:eastAsia="Times New Roman"/>
                <w:sz w:val="16"/>
                <w:szCs w:val="16"/>
                <w:lang w:eastAsia="ru-RU"/>
              </w:rPr>
              <w:t>ведомс</w:t>
            </w:r>
            <w:r w:rsidRPr="00155A74">
              <w:rPr>
                <w:rFonts w:eastAsia="Times New Roman"/>
                <w:sz w:val="16"/>
                <w:szCs w:val="16"/>
                <w:lang w:eastAsia="ru-RU"/>
              </w:rPr>
              <w:t>т</w:t>
            </w:r>
            <w:r w:rsidRPr="00155A74">
              <w:rPr>
                <w:rFonts w:eastAsia="Times New Roman"/>
                <w:sz w:val="16"/>
                <w:szCs w:val="16"/>
                <w:lang w:eastAsia="ru-RU"/>
              </w:rPr>
              <w:t>венные учрежд</w:t>
            </w:r>
            <w:r w:rsidRPr="00155A74">
              <w:rPr>
                <w:rFonts w:eastAsia="Times New Roman"/>
                <w:sz w:val="16"/>
                <w:szCs w:val="16"/>
                <w:lang w:eastAsia="ru-RU"/>
              </w:rPr>
              <w:t>е</w:t>
            </w:r>
            <w:r w:rsidRPr="00155A74">
              <w:rPr>
                <w:rFonts w:eastAsia="Times New Roman"/>
                <w:sz w:val="16"/>
                <w:szCs w:val="16"/>
                <w:lang w:eastAsia="ru-RU"/>
              </w:rPr>
              <w:t>ния</w:t>
            </w: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1000,0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1134" w:type="dxa"/>
            <w:tcBorders>
              <w:top w:val="nil"/>
              <w:left w:val="nil"/>
              <w:bottom w:val="single" w:sz="4" w:space="0" w:color="auto"/>
              <w:right w:val="single" w:sz="4" w:space="0" w:color="auto"/>
            </w:tcBorders>
          </w:tcPr>
          <w:p w:rsidR="00155A74" w:rsidRPr="00155A74" w:rsidRDefault="00155A74" w:rsidP="00155A74">
            <w:pPr>
              <w:jc w:val="right"/>
              <w:rPr>
                <w:sz w:val="16"/>
                <w:szCs w:val="16"/>
              </w:rPr>
            </w:pPr>
            <w:r w:rsidRPr="00155A74">
              <w:rPr>
                <w:color w:val="000000"/>
                <w:sz w:val="16"/>
                <w:szCs w:val="16"/>
              </w:rPr>
              <w:t>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val="300"/>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p>
        </w:tc>
        <w:tc>
          <w:tcPr>
            <w:tcW w:w="1134"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p>
        </w:tc>
        <w:tc>
          <w:tcPr>
            <w:tcW w:w="1276"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p>
        </w:tc>
        <w:tc>
          <w:tcPr>
            <w:tcW w:w="1276"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p>
        </w:tc>
        <w:tc>
          <w:tcPr>
            <w:tcW w:w="1134" w:type="dxa"/>
            <w:tcBorders>
              <w:top w:val="nil"/>
              <w:left w:val="nil"/>
              <w:bottom w:val="single" w:sz="4" w:space="0" w:color="auto"/>
              <w:right w:val="single" w:sz="4" w:space="0" w:color="auto"/>
            </w:tcBorders>
          </w:tcPr>
          <w:p w:rsidR="00155A74" w:rsidRPr="00155A74" w:rsidRDefault="00155A74" w:rsidP="00155A74">
            <w:pPr>
              <w:jc w:val="right"/>
              <w:rPr>
                <w:color w:val="000000"/>
                <w:sz w:val="16"/>
                <w:szCs w:val="16"/>
              </w:rPr>
            </w:pP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34435">
        <w:trPr>
          <w:trHeight w:hRule="exact" w:val="567"/>
        </w:trPr>
        <w:tc>
          <w:tcPr>
            <w:tcW w:w="567" w:type="dxa"/>
            <w:vMerge w:val="restart"/>
            <w:tcBorders>
              <w:top w:val="single" w:sz="4" w:space="0" w:color="auto"/>
              <w:left w:val="single" w:sz="4" w:space="0" w:color="auto"/>
              <w:right w:val="single" w:sz="4" w:space="0" w:color="auto"/>
            </w:tcBorders>
            <w:vAlign w:val="center"/>
            <w:hideMark/>
          </w:tcPr>
          <w:p w:rsidR="00155A74" w:rsidRPr="00155A74" w:rsidRDefault="00155A74" w:rsidP="00155A74">
            <w:pPr>
              <w:jc w:val="center"/>
              <w:rPr>
                <w:rFonts w:eastAsia="Times New Roman"/>
                <w:sz w:val="16"/>
                <w:szCs w:val="16"/>
                <w:lang w:eastAsia="ru-RU"/>
              </w:rPr>
            </w:pPr>
            <w:r w:rsidRPr="00155A74">
              <w:rPr>
                <w:rFonts w:eastAsia="Times New Roman"/>
                <w:sz w:val="16"/>
                <w:szCs w:val="16"/>
                <w:lang w:eastAsia="ru-RU"/>
              </w:rPr>
              <w:t>15</w:t>
            </w:r>
          </w:p>
        </w:tc>
        <w:tc>
          <w:tcPr>
            <w:tcW w:w="993" w:type="dxa"/>
            <w:vMerge w:val="restart"/>
            <w:tcBorders>
              <w:top w:val="single" w:sz="4" w:space="0" w:color="auto"/>
              <w:left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Всего по подпр</w:t>
            </w:r>
            <w:r w:rsidRPr="00155A74">
              <w:rPr>
                <w:rFonts w:eastAsia="Times New Roman"/>
                <w:sz w:val="16"/>
                <w:szCs w:val="16"/>
                <w:lang w:eastAsia="ru-RU"/>
              </w:rPr>
              <w:t>о</w:t>
            </w:r>
            <w:r w:rsidRPr="00155A74">
              <w:rPr>
                <w:rFonts w:eastAsia="Times New Roman"/>
                <w:sz w:val="16"/>
                <w:szCs w:val="16"/>
                <w:lang w:eastAsia="ru-RU"/>
              </w:rPr>
              <w:t>грамме</w:t>
            </w: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rPr>
                <w:rFonts w:eastAsia="Times New Roman"/>
                <w:sz w:val="16"/>
                <w:szCs w:val="16"/>
                <w:lang w:eastAsia="ru-RU"/>
              </w:rPr>
            </w:pPr>
            <w:r w:rsidRPr="00155A74">
              <w:rPr>
                <w:rFonts w:eastAsia="Times New Roman"/>
                <w:sz w:val="16"/>
                <w:szCs w:val="16"/>
                <w:lang w:eastAsia="ru-RU"/>
              </w:rPr>
              <w:t>2022 - 2026 г.г, в том числе</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837966,6</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1000,0</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11695,6</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822413,1</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2857,9</w:t>
            </w:r>
          </w:p>
        </w:tc>
        <w:tc>
          <w:tcPr>
            <w:tcW w:w="992" w:type="dxa"/>
            <w:vMerge w:val="restart"/>
            <w:tcBorders>
              <w:top w:val="single" w:sz="4" w:space="0" w:color="auto"/>
              <w:left w:val="single" w:sz="4" w:space="0" w:color="auto"/>
              <w:right w:val="single" w:sz="4" w:space="0" w:color="auto"/>
            </w:tcBorders>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2022г.</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192227,2</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1000,0</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4807,4</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184281,9</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2137,9</w:t>
            </w:r>
          </w:p>
        </w:tc>
        <w:tc>
          <w:tcPr>
            <w:tcW w:w="992"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2023г.</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175494,4</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3444,1</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171870,3</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c>
          <w:tcPr>
            <w:tcW w:w="992"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155A74" w:rsidRPr="00155A74" w:rsidRDefault="00155A74" w:rsidP="00155A74">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hideMark/>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2024г.</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159044,4</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3444,1</w:t>
            </w:r>
          </w:p>
        </w:tc>
        <w:tc>
          <w:tcPr>
            <w:tcW w:w="1276"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134" w:type="dxa"/>
            <w:tcBorders>
              <w:top w:val="single" w:sz="4" w:space="0" w:color="auto"/>
              <w:left w:val="nil"/>
              <w:bottom w:val="single" w:sz="4" w:space="0" w:color="auto"/>
              <w:right w:val="single" w:sz="4" w:space="0" w:color="auto"/>
            </w:tcBorders>
            <w:hideMark/>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c>
          <w:tcPr>
            <w:tcW w:w="992" w:type="dxa"/>
            <w:vMerge/>
            <w:tcBorders>
              <w:left w:val="single" w:sz="4" w:space="0" w:color="auto"/>
              <w:right w:val="single" w:sz="4" w:space="0" w:color="auto"/>
            </w:tcBorders>
            <w:vAlign w:val="center"/>
            <w:hideMark/>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2025г.</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155600,3</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c>
          <w:tcPr>
            <w:tcW w:w="992" w:type="dxa"/>
            <w:vMerge/>
            <w:tcBorders>
              <w:left w:val="single" w:sz="4" w:space="0" w:color="auto"/>
              <w:right w:val="single" w:sz="4" w:space="0" w:color="auto"/>
            </w:tcBorders>
            <w:vAlign w:val="center"/>
          </w:tcPr>
          <w:p w:rsidR="00155A74" w:rsidRPr="00155A74" w:rsidRDefault="00155A74" w:rsidP="00155A74">
            <w:pPr>
              <w:rPr>
                <w:sz w:val="16"/>
                <w:szCs w:val="16"/>
              </w:rPr>
            </w:pPr>
          </w:p>
        </w:tc>
      </w:tr>
      <w:tr w:rsidR="00155A74" w:rsidRPr="00155A74" w:rsidTr="00155A74">
        <w:trPr>
          <w:trHeight w:hRule="exact" w:val="284"/>
        </w:trPr>
        <w:tc>
          <w:tcPr>
            <w:tcW w:w="567"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155A74" w:rsidRPr="00155A74" w:rsidRDefault="00155A74" w:rsidP="00155A74">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tcPr>
          <w:p w:rsidR="00155A74" w:rsidRPr="00155A74" w:rsidRDefault="00155A74" w:rsidP="00155A74">
            <w:pPr>
              <w:jc w:val="both"/>
              <w:rPr>
                <w:rFonts w:eastAsia="Times New Roman"/>
                <w:sz w:val="16"/>
                <w:szCs w:val="16"/>
                <w:lang w:eastAsia="ru-RU"/>
              </w:rPr>
            </w:pPr>
            <w:r w:rsidRPr="00155A74">
              <w:rPr>
                <w:rFonts w:eastAsia="Times New Roman"/>
                <w:sz w:val="16"/>
                <w:szCs w:val="16"/>
                <w:lang w:eastAsia="ru-RU"/>
              </w:rPr>
              <w:t>2026г.</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155600,3</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155420,3</w:t>
            </w:r>
          </w:p>
        </w:tc>
        <w:tc>
          <w:tcPr>
            <w:tcW w:w="1134" w:type="dxa"/>
            <w:tcBorders>
              <w:top w:val="single" w:sz="4" w:space="0" w:color="auto"/>
              <w:left w:val="nil"/>
              <w:bottom w:val="single" w:sz="4" w:space="0" w:color="auto"/>
              <w:right w:val="single" w:sz="4" w:space="0" w:color="auto"/>
            </w:tcBorders>
          </w:tcPr>
          <w:p w:rsidR="00155A74" w:rsidRPr="00155A74" w:rsidRDefault="00155A74" w:rsidP="00155A74">
            <w:pPr>
              <w:jc w:val="right"/>
              <w:rPr>
                <w:rFonts w:eastAsia="Times New Roman"/>
                <w:color w:val="000000"/>
                <w:sz w:val="16"/>
                <w:szCs w:val="16"/>
                <w:lang w:eastAsia="ru-RU"/>
              </w:rPr>
            </w:pPr>
            <w:r w:rsidRPr="00155A74">
              <w:rPr>
                <w:rFonts w:eastAsia="Times New Roman"/>
                <w:color w:val="000000"/>
                <w:sz w:val="16"/>
                <w:szCs w:val="16"/>
                <w:lang w:eastAsia="ru-RU"/>
              </w:rPr>
              <w:t>180,0</w:t>
            </w:r>
          </w:p>
        </w:tc>
        <w:tc>
          <w:tcPr>
            <w:tcW w:w="992" w:type="dxa"/>
            <w:vMerge/>
            <w:tcBorders>
              <w:left w:val="single" w:sz="4" w:space="0" w:color="auto"/>
              <w:bottom w:val="single" w:sz="4" w:space="0" w:color="auto"/>
              <w:right w:val="single" w:sz="4" w:space="0" w:color="auto"/>
            </w:tcBorders>
            <w:vAlign w:val="center"/>
          </w:tcPr>
          <w:p w:rsidR="00155A74" w:rsidRPr="00155A74" w:rsidRDefault="00155A74" w:rsidP="00155A74">
            <w:pPr>
              <w:rPr>
                <w:sz w:val="16"/>
                <w:szCs w:val="16"/>
              </w:rPr>
            </w:pPr>
          </w:p>
        </w:tc>
      </w:tr>
    </w:tbl>
    <w:p w:rsidR="00155A74" w:rsidRPr="00155A74" w:rsidRDefault="00155A74" w:rsidP="00155A74">
      <w:pPr>
        <w:ind w:firstLine="709"/>
        <w:jc w:val="both"/>
        <w:rPr>
          <w:color w:val="000000"/>
          <w:sz w:val="16"/>
          <w:szCs w:val="16"/>
        </w:rPr>
      </w:pPr>
    </w:p>
    <w:p w:rsidR="00155A74" w:rsidRPr="00155A74" w:rsidRDefault="00155A74" w:rsidP="00155A74">
      <w:pPr>
        <w:ind w:firstLine="709"/>
        <w:jc w:val="both"/>
        <w:rPr>
          <w:color w:val="000000"/>
          <w:sz w:val="16"/>
          <w:szCs w:val="16"/>
        </w:rPr>
      </w:pPr>
      <w:r w:rsidRPr="00155A74">
        <w:rPr>
          <w:color w:val="000000"/>
          <w:sz w:val="16"/>
          <w:szCs w:val="16"/>
        </w:rPr>
        <w:t>2. Опубликовать настоящее постановление в печатном средстве массовой информации «Вестник Нижнеудинского района».</w:t>
      </w:r>
    </w:p>
    <w:p w:rsidR="00155A74" w:rsidRPr="00155A74" w:rsidRDefault="00155A74" w:rsidP="00155A74">
      <w:pPr>
        <w:ind w:firstLine="709"/>
        <w:jc w:val="both"/>
        <w:rPr>
          <w:color w:val="000000"/>
          <w:sz w:val="16"/>
          <w:szCs w:val="16"/>
        </w:rPr>
      </w:pPr>
    </w:p>
    <w:p w:rsidR="00155A74" w:rsidRPr="00155A74" w:rsidRDefault="00155A74" w:rsidP="00155A74">
      <w:pPr>
        <w:ind w:firstLine="709"/>
        <w:jc w:val="both"/>
        <w:rPr>
          <w:color w:val="000000"/>
          <w:sz w:val="16"/>
          <w:szCs w:val="16"/>
        </w:rPr>
      </w:pPr>
    </w:p>
    <w:p w:rsidR="00155A74" w:rsidRPr="00155A74" w:rsidRDefault="00155A74" w:rsidP="00155A74">
      <w:pPr>
        <w:shd w:val="clear" w:color="auto" w:fill="FFFFFF"/>
        <w:tabs>
          <w:tab w:val="left" w:pos="210"/>
        </w:tabs>
        <w:autoSpaceDE w:val="0"/>
        <w:autoSpaceDN w:val="0"/>
        <w:adjustRightInd w:val="0"/>
        <w:rPr>
          <w:sz w:val="16"/>
          <w:szCs w:val="16"/>
        </w:rPr>
      </w:pPr>
      <w:r w:rsidRPr="00155A74">
        <w:rPr>
          <w:sz w:val="16"/>
          <w:szCs w:val="16"/>
        </w:rPr>
        <w:t>Мэр муниципального образования</w:t>
      </w:r>
    </w:p>
    <w:p w:rsidR="00155A74" w:rsidRPr="00155A74" w:rsidRDefault="00155A74" w:rsidP="00155A74">
      <w:pPr>
        <w:shd w:val="clear" w:color="auto" w:fill="FFFFFF"/>
        <w:tabs>
          <w:tab w:val="left" w:pos="210"/>
        </w:tabs>
        <w:autoSpaceDE w:val="0"/>
        <w:autoSpaceDN w:val="0"/>
        <w:adjustRightInd w:val="0"/>
        <w:rPr>
          <w:sz w:val="16"/>
          <w:szCs w:val="16"/>
        </w:rPr>
      </w:pPr>
      <w:r w:rsidRPr="00155A74">
        <w:rPr>
          <w:sz w:val="16"/>
          <w:szCs w:val="16"/>
        </w:rPr>
        <w:t>«Нижнеудинский район»</w:t>
      </w:r>
    </w:p>
    <w:p w:rsidR="00155A74" w:rsidRPr="00155A74" w:rsidRDefault="00155A74" w:rsidP="00155A74">
      <w:pPr>
        <w:shd w:val="clear" w:color="auto" w:fill="FFFFFF"/>
        <w:tabs>
          <w:tab w:val="left" w:pos="210"/>
        </w:tabs>
        <w:autoSpaceDE w:val="0"/>
        <w:autoSpaceDN w:val="0"/>
        <w:adjustRightInd w:val="0"/>
        <w:rPr>
          <w:sz w:val="16"/>
          <w:szCs w:val="16"/>
        </w:rPr>
      </w:pPr>
      <w:r w:rsidRPr="00155A74">
        <w:rPr>
          <w:sz w:val="16"/>
          <w:szCs w:val="16"/>
        </w:rPr>
        <w:t>А.А. Крупенев</w:t>
      </w:r>
    </w:p>
    <w:p w:rsidR="004C7499" w:rsidRPr="0002484A" w:rsidRDefault="004C7499" w:rsidP="004C7499">
      <w:pPr>
        <w:tabs>
          <w:tab w:val="num" w:pos="720"/>
          <w:tab w:val="left" w:pos="1080"/>
        </w:tabs>
        <w:rPr>
          <w:sz w:val="16"/>
          <w:szCs w:val="16"/>
        </w:rPr>
      </w:pPr>
    </w:p>
    <w:p w:rsidR="004C7499" w:rsidRPr="004A2963" w:rsidRDefault="004C7499" w:rsidP="004C7499">
      <w:pPr>
        <w:pStyle w:val="af5"/>
        <w:tabs>
          <w:tab w:val="left" w:pos="0"/>
        </w:tabs>
        <w:spacing w:after="0"/>
        <w:ind w:right="0"/>
        <w:jc w:val="center"/>
        <w:rPr>
          <w:sz w:val="16"/>
          <w:szCs w:val="16"/>
        </w:rPr>
      </w:pPr>
    </w:p>
    <w:p w:rsidR="005E5223" w:rsidRDefault="005E5223" w:rsidP="005E5223">
      <w:pPr>
        <w:jc w:val="center"/>
        <w:rPr>
          <w:b/>
          <w:sz w:val="16"/>
          <w:szCs w:val="16"/>
        </w:rPr>
      </w:pPr>
      <w:r>
        <w:rPr>
          <w:b/>
          <w:sz w:val="16"/>
          <w:szCs w:val="16"/>
        </w:rPr>
        <w:t>от «14» октября 2022 года № 216</w:t>
      </w:r>
    </w:p>
    <w:p w:rsidR="005E5223" w:rsidRPr="00A2245D" w:rsidRDefault="005E5223" w:rsidP="005E5223">
      <w:pPr>
        <w:jc w:val="center"/>
        <w:rPr>
          <w:b/>
          <w:sz w:val="16"/>
          <w:szCs w:val="16"/>
        </w:rPr>
      </w:pPr>
      <w:r w:rsidRPr="00A2245D">
        <w:rPr>
          <w:b/>
          <w:sz w:val="16"/>
          <w:szCs w:val="16"/>
        </w:rPr>
        <w:t>РОССИЙСКАЯ ФЕДЕРАЦИЯ</w:t>
      </w:r>
    </w:p>
    <w:p w:rsidR="005E5223" w:rsidRPr="00A2245D" w:rsidRDefault="005E5223" w:rsidP="005E5223">
      <w:pPr>
        <w:jc w:val="center"/>
        <w:rPr>
          <w:b/>
          <w:sz w:val="16"/>
          <w:szCs w:val="16"/>
        </w:rPr>
      </w:pPr>
      <w:r w:rsidRPr="00A2245D">
        <w:rPr>
          <w:b/>
          <w:sz w:val="16"/>
          <w:szCs w:val="16"/>
        </w:rPr>
        <w:t>ИРКУТСКАЯ ОБЛАСТЬ</w:t>
      </w:r>
    </w:p>
    <w:p w:rsidR="005E5223" w:rsidRPr="00A2245D" w:rsidRDefault="005E5223" w:rsidP="005E5223">
      <w:pPr>
        <w:jc w:val="center"/>
        <w:rPr>
          <w:b/>
          <w:sz w:val="16"/>
          <w:szCs w:val="16"/>
        </w:rPr>
      </w:pPr>
      <w:r w:rsidRPr="00A2245D">
        <w:rPr>
          <w:b/>
          <w:sz w:val="16"/>
          <w:szCs w:val="16"/>
        </w:rPr>
        <w:t xml:space="preserve">АДМИНИСТРАЦИЯ </w:t>
      </w:r>
    </w:p>
    <w:p w:rsidR="005E5223" w:rsidRPr="00A2245D" w:rsidRDefault="005E5223" w:rsidP="005E5223">
      <w:pPr>
        <w:jc w:val="center"/>
        <w:rPr>
          <w:b/>
          <w:sz w:val="16"/>
          <w:szCs w:val="16"/>
        </w:rPr>
      </w:pPr>
      <w:r w:rsidRPr="00A2245D">
        <w:rPr>
          <w:b/>
          <w:sz w:val="16"/>
          <w:szCs w:val="16"/>
        </w:rPr>
        <w:t>МУНИЦИПАЛЬНОГО РАЙОНА</w:t>
      </w:r>
    </w:p>
    <w:p w:rsidR="005E5223" w:rsidRPr="00A2245D" w:rsidRDefault="005E5223" w:rsidP="005E5223">
      <w:pPr>
        <w:jc w:val="center"/>
        <w:rPr>
          <w:b/>
          <w:sz w:val="16"/>
          <w:szCs w:val="16"/>
        </w:rPr>
      </w:pPr>
      <w:r w:rsidRPr="00A2245D">
        <w:rPr>
          <w:b/>
          <w:sz w:val="16"/>
          <w:szCs w:val="16"/>
        </w:rPr>
        <w:t>МУНИЦИПАЛЬНОГО ОБРАЗОВАНИЯ</w:t>
      </w:r>
    </w:p>
    <w:p w:rsidR="005E5223" w:rsidRPr="00A2245D" w:rsidRDefault="005E5223" w:rsidP="005E5223">
      <w:pPr>
        <w:jc w:val="center"/>
        <w:rPr>
          <w:b/>
          <w:sz w:val="16"/>
          <w:szCs w:val="16"/>
        </w:rPr>
      </w:pPr>
      <w:r w:rsidRPr="00A2245D">
        <w:rPr>
          <w:b/>
          <w:sz w:val="16"/>
          <w:szCs w:val="16"/>
        </w:rPr>
        <w:t>«НИЖНЕУДИНСКИЙ РАЙОН»</w:t>
      </w:r>
    </w:p>
    <w:p w:rsidR="005E5223" w:rsidRDefault="005E5223" w:rsidP="00485373">
      <w:pPr>
        <w:tabs>
          <w:tab w:val="num" w:pos="720"/>
          <w:tab w:val="left" w:pos="1080"/>
        </w:tabs>
        <w:rPr>
          <w:b/>
          <w:sz w:val="16"/>
          <w:szCs w:val="16"/>
        </w:rPr>
      </w:pPr>
      <w:r>
        <w:rPr>
          <w:b/>
          <w:sz w:val="16"/>
          <w:szCs w:val="16"/>
        </w:rPr>
        <w:t xml:space="preserve">                                                                                                             </w:t>
      </w:r>
      <w:r w:rsidRPr="00A2245D">
        <w:rPr>
          <w:b/>
          <w:sz w:val="16"/>
          <w:szCs w:val="16"/>
        </w:rPr>
        <w:t>ПОСТАНОВЛЕНИЕ</w:t>
      </w:r>
    </w:p>
    <w:p w:rsidR="00485373" w:rsidRPr="00485373" w:rsidRDefault="00485373" w:rsidP="00485373">
      <w:pPr>
        <w:tabs>
          <w:tab w:val="num" w:pos="720"/>
          <w:tab w:val="left" w:pos="1080"/>
        </w:tabs>
        <w:rPr>
          <w:sz w:val="16"/>
          <w:szCs w:val="16"/>
        </w:rPr>
      </w:pPr>
    </w:p>
    <w:p w:rsidR="004C7499" w:rsidRDefault="005E5223" w:rsidP="004C7499">
      <w:pPr>
        <w:pStyle w:val="af5"/>
        <w:tabs>
          <w:tab w:val="left" w:pos="0"/>
        </w:tabs>
        <w:spacing w:after="0"/>
        <w:ind w:right="0"/>
        <w:rPr>
          <w:b/>
          <w:sz w:val="16"/>
          <w:szCs w:val="16"/>
        </w:rPr>
      </w:pPr>
      <w:r>
        <w:rPr>
          <w:b/>
          <w:sz w:val="16"/>
          <w:szCs w:val="16"/>
        </w:rPr>
        <w:t xml:space="preserve">                                    </w:t>
      </w:r>
      <w:r w:rsidRPr="005E5223">
        <w:rPr>
          <w:b/>
          <w:sz w:val="16"/>
          <w:szCs w:val="16"/>
        </w:rPr>
        <w:t>Об утверждении муниципальной программы «Молодым</w:t>
      </w:r>
      <w:r>
        <w:rPr>
          <w:b/>
          <w:sz w:val="16"/>
          <w:szCs w:val="16"/>
        </w:rPr>
        <w:t xml:space="preserve"> </w:t>
      </w:r>
      <w:r w:rsidRPr="005E5223">
        <w:rPr>
          <w:b/>
          <w:sz w:val="16"/>
          <w:szCs w:val="16"/>
        </w:rPr>
        <w:t xml:space="preserve"> семья</w:t>
      </w:r>
      <w:r w:rsidR="00744A4B">
        <w:rPr>
          <w:b/>
          <w:sz w:val="16"/>
          <w:szCs w:val="16"/>
        </w:rPr>
        <w:t>м – доступное жилье» на 2023-202</w:t>
      </w:r>
      <w:r w:rsidRPr="005E5223">
        <w:rPr>
          <w:b/>
          <w:sz w:val="16"/>
          <w:szCs w:val="16"/>
        </w:rPr>
        <w:t xml:space="preserve">5 годы </w:t>
      </w:r>
    </w:p>
    <w:p w:rsidR="00DA272D" w:rsidRPr="00DA272D" w:rsidRDefault="00DA272D" w:rsidP="004C7499">
      <w:pPr>
        <w:pStyle w:val="af5"/>
        <w:tabs>
          <w:tab w:val="left" w:pos="0"/>
        </w:tabs>
        <w:spacing w:after="0"/>
        <w:ind w:right="0"/>
        <w:rPr>
          <w:b/>
          <w:sz w:val="16"/>
          <w:szCs w:val="16"/>
        </w:rPr>
      </w:pPr>
    </w:p>
    <w:p w:rsidR="005E5223" w:rsidRPr="005E5223" w:rsidRDefault="005E5223" w:rsidP="005E5223">
      <w:pPr>
        <w:ind w:firstLine="709"/>
        <w:jc w:val="both"/>
        <w:rPr>
          <w:sz w:val="16"/>
          <w:szCs w:val="16"/>
        </w:rPr>
      </w:pPr>
      <w:r w:rsidRPr="005E5223">
        <w:rPr>
          <w:sz w:val="16"/>
          <w:szCs w:val="16"/>
        </w:rPr>
        <w:t>В целях обеспечения молодых семей доступным жильем на территории муниципального образования «Нижнеудинский район», руков</w:t>
      </w:r>
      <w:r w:rsidRPr="005E5223">
        <w:rPr>
          <w:sz w:val="16"/>
          <w:szCs w:val="16"/>
        </w:rPr>
        <w:t>о</w:t>
      </w:r>
      <w:r w:rsidRPr="005E5223">
        <w:rPr>
          <w:sz w:val="16"/>
          <w:szCs w:val="16"/>
        </w:rPr>
        <w:t>дствуясь статьей 15 Федерального закона от 06.10.2003г. №131–ФЗ «Об общих принципах организации местного самоуправления в Российской Федерации», статьей 179 Бюджетного кодекса Российской Федерации, статьями 21, 45 Устава муниципального образования «Нижнеудинский ра</w:t>
      </w:r>
      <w:r w:rsidRPr="005E5223">
        <w:rPr>
          <w:sz w:val="16"/>
          <w:szCs w:val="16"/>
        </w:rPr>
        <w:t>й</w:t>
      </w:r>
      <w:r w:rsidRPr="005E5223">
        <w:rPr>
          <w:sz w:val="16"/>
          <w:szCs w:val="16"/>
        </w:rPr>
        <w:lastRenderedPageBreak/>
        <w:t>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5E5223" w:rsidRPr="005E5223" w:rsidRDefault="005E5223" w:rsidP="005E5223">
      <w:pPr>
        <w:ind w:firstLine="709"/>
        <w:jc w:val="both"/>
        <w:rPr>
          <w:sz w:val="16"/>
          <w:szCs w:val="16"/>
        </w:rPr>
      </w:pPr>
    </w:p>
    <w:p w:rsidR="005E5223" w:rsidRPr="005E5223" w:rsidRDefault="005E5223" w:rsidP="005E5223">
      <w:pPr>
        <w:jc w:val="center"/>
        <w:rPr>
          <w:b/>
          <w:sz w:val="16"/>
          <w:szCs w:val="16"/>
        </w:rPr>
      </w:pPr>
      <w:r w:rsidRPr="005E5223">
        <w:rPr>
          <w:b/>
          <w:sz w:val="16"/>
          <w:szCs w:val="16"/>
        </w:rPr>
        <w:t>ПОСТАНОВЛЯЕТ:</w:t>
      </w:r>
    </w:p>
    <w:p w:rsidR="005E5223" w:rsidRPr="005E5223" w:rsidRDefault="005E5223" w:rsidP="005E5223">
      <w:pPr>
        <w:tabs>
          <w:tab w:val="left" w:pos="993"/>
          <w:tab w:val="left" w:pos="4665"/>
        </w:tabs>
        <w:ind w:firstLine="709"/>
        <w:jc w:val="both"/>
        <w:rPr>
          <w:b/>
          <w:sz w:val="16"/>
          <w:szCs w:val="16"/>
        </w:rPr>
      </w:pPr>
    </w:p>
    <w:p w:rsidR="005E5223" w:rsidRPr="005E5223" w:rsidRDefault="006A00DF" w:rsidP="006A00DF">
      <w:pPr>
        <w:pStyle w:val="af5"/>
        <w:tabs>
          <w:tab w:val="left" w:pos="0"/>
        </w:tabs>
        <w:ind w:right="1841" w:firstLine="142"/>
        <w:jc w:val="both"/>
        <w:rPr>
          <w:sz w:val="16"/>
          <w:szCs w:val="16"/>
        </w:rPr>
      </w:pPr>
      <w:r>
        <w:rPr>
          <w:sz w:val="16"/>
          <w:szCs w:val="16"/>
        </w:rPr>
        <w:t>1.</w:t>
      </w:r>
      <w:r w:rsidR="005E5223" w:rsidRPr="005E5223">
        <w:rPr>
          <w:sz w:val="16"/>
          <w:szCs w:val="16"/>
        </w:rPr>
        <w:t>Утвердить прилагаемую муниципальную пр</w:t>
      </w:r>
      <w:r>
        <w:rPr>
          <w:sz w:val="16"/>
          <w:szCs w:val="16"/>
        </w:rPr>
        <w:t>о</w:t>
      </w:r>
      <w:r w:rsidR="005E5223" w:rsidRPr="005E5223">
        <w:rPr>
          <w:sz w:val="16"/>
          <w:szCs w:val="16"/>
        </w:rPr>
        <w:t>грамму «Молодым семьям – доступное жилье» на 2023-2025 годы.</w:t>
      </w:r>
    </w:p>
    <w:p w:rsidR="005E5223" w:rsidRPr="005E5223" w:rsidRDefault="005E5223" w:rsidP="006A00DF">
      <w:pPr>
        <w:pStyle w:val="af5"/>
        <w:tabs>
          <w:tab w:val="left" w:pos="0"/>
        </w:tabs>
        <w:ind w:right="3826" w:firstLine="709"/>
        <w:jc w:val="both"/>
        <w:rPr>
          <w:sz w:val="16"/>
          <w:szCs w:val="16"/>
        </w:rPr>
      </w:pPr>
      <w:r w:rsidRPr="005E5223">
        <w:rPr>
          <w:sz w:val="16"/>
          <w:szCs w:val="16"/>
        </w:rPr>
        <w:t>2. Настоящее постановление вступает в силу с 01.01.2023 года.</w:t>
      </w:r>
    </w:p>
    <w:p w:rsidR="005E5223" w:rsidRDefault="005E5223" w:rsidP="006A00DF">
      <w:pPr>
        <w:pStyle w:val="af5"/>
        <w:tabs>
          <w:tab w:val="left" w:pos="0"/>
        </w:tabs>
        <w:ind w:right="1700" w:firstLine="709"/>
        <w:jc w:val="both"/>
        <w:rPr>
          <w:sz w:val="16"/>
          <w:szCs w:val="16"/>
        </w:rPr>
      </w:pPr>
      <w:r w:rsidRPr="005E5223">
        <w:rPr>
          <w:sz w:val="16"/>
          <w:szCs w:val="16"/>
        </w:rPr>
        <w:t>3. Настоящее постановление подлежит официальному опубликованию в печатном средстве массовой информ</w:t>
      </w:r>
      <w:r w:rsidRPr="005E5223">
        <w:rPr>
          <w:sz w:val="16"/>
          <w:szCs w:val="16"/>
        </w:rPr>
        <w:t>а</w:t>
      </w:r>
      <w:r w:rsidRPr="005E5223">
        <w:rPr>
          <w:sz w:val="16"/>
          <w:szCs w:val="16"/>
        </w:rPr>
        <w:t>ции «Вестник Нижнеудинского района».</w:t>
      </w:r>
    </w:p>
    <w:p w:rsidR="006A00DF" w:rsidRPr="005E5223" w:rsidRDefault="006A00DF" w:rsidP="006A00DF">
      <w:pPr>
        <w:pStyle w:val="af5"/>
        <w:tabs>
          <w:tab w:val="left" w:pos="0"/>
        </w:tabs>
        <w:ind w:right="1700" w:firstLine="709"/>
        <w:jc w:val="both"/>
        <w:rPr>
          <w:sz w:val="16"/>
          <w:szCs w:val="16"/>
        </w:rPr>
      </w:pPr>
    </w:p>
    <w:p w:rsidR="005E5223" w:rsidRPr="005E5223" w:rsidRDefault="005E5223" w:rsidP="005E5223">
      <w:pPr>
        <w:shd w:val="clear" w:color="auto" w:fill="FFFFFF"/>
        <w:tabs>
          <w:tab w:val="left" w:pos="210"/>
        </w:tabs>
        <w:autoSpaceDE w:val="0"/>
        <w:autoSpaceDN w:val="0"/>
        <w:adjustRightInd w:val="0"/>
        <w:rPr>
          <w:sz w:val="16"/>
          <w:szCs w:val="16"/>
        </w:rPr>
      </w:pPr>
      <w:r w:rsidRPr="005E5223">
        <w:rPr>
          <w:sz w:val="16"/>
          <w:szCs w:val="16"/>
        </w:rPr>
        <w:t>Мэр муниципального образования</w:t>
      </w:r>
    </w:p>
    <w:p w:rsidR="006A00DF" w:rsidRDefault="005E5223" w:rsidP="005E5223">
      <w:pPr>
        <w:shd w:val="clear" w:color="auto" w:fill="FFFFFF"/>
        <w:tabs>
          <w:tab w:val="left" w:pos="210"/>
        </w:tabs>
        <w:autoSpaceDE w:val="0"/>
        <w:autoSpaceDN w:val="0"/>
        <w:adjustRightInd w:val="0"/>
        <w:rPr>
          <w:sz w:val="16"/>
          <w:szCs w:val="16"/>
        </w:rPr>
      </w:pPr>
      <w:r w:rsidRPr="005E5223">
        <w:rPr>
          <w:sz w:val="16"/>
          <w:szCs w:val="16"/>
        </w:rPr>
        <w:t xml:space="preserve">«Нижнеудинский район»                                                                         </w:t>
      </w:r>
    </w:p>
    <w:p w:rsidR="005E5223" w:rsidRPr="005E5223" w:rsidRDefault="005E5223" w:rsidP="005E5223">
      <w:pPr>
        <w:shd w:val="clear" w:color="auto" w:fill="FFFFFF"/>
        <w:tabs>
          <w:tab w:val="left" w:pos="210"/>
        </w:tabs>
        <w:autoSpaceDE w:val="0"/>
        <w:autoSpaceDN w:val="0"/>
        <w:adjustRightInd w:val="0"/>
        <w:rPr>
          <w:sz w:val="16"/>
          <w:szCs w:val="16"/>
        </w:rPr>
      </w:pPr>
      <w:r w:rsidRPr="005E5223">
        <w:rPr>
          <w:sz w:val="16"/>
          <w:szCs w:val="16"/>
        </w:rPr>
        <w:t xml:space="preserve">  А.А. Крупенев</w:t>
      </w:r>
    </w:p>
    <w:p w:rsidR="005E5223" w:rsidRPr="005E5223" w:rsidRDefault="005E5223" w:rsidP="005E5223">
      <w:pPr>
        <w:pStyle w:val="ab"/>
        <w:ind w:left="0" w:firstLine="709"/>
        <w:jc w:val="both"/>
        <w:outlineLvl w:val="0"/>
        <w:rPr>
          <w:b/>
          <w:sz w:val="16"/>
          <w:szCs w:val="16"/>
        </w:rPr>
      </w:pPr>
    </w:p>
    <w:p w:rsidR="006A00DF" w:rsidRPr="005E5223" w:rsidRDefault="006A00DF" w:rsidP="005E5223">
      <w:pPr>
        <w:widowControl w:val="0"/>
        <w:tabs>
          <w:tab w:val="left" w:pos="540"/>
          <w:tab w:val="left" w:pos="720"/>
        </w:tabs>
        <w:jc w:val="right"/>
        <w:rPr>
          <w:sz w:val="16"/>
          <w:szCs w:val="16"/>
          <w:lang w:eastAsia="ru-RU"/>
        </w:rPr>
      </w:pPr>
    </w:p>
    <w:p w:rsidR="005E5223" w:rsidRPr="005E5223" w:rsidRDefault="005E5223" w:rsidP="005E5223">
      <w:pPr>
        <w:widowControl w:val="0"/>
        <w:tabs>
          <w:tab w:val="left" w:pos="540"/>
          <w:tab w:val="left" w:pos="720"/>
        </w:tabs>
        <w:jc w:val="right"/>
        <w:rPr>
          <w:sz w:val="16"/>
          <w:szCs w:val="16"/>
          <w:lang w:eastAsia="ru-RU"/>
        </w:rPr>
      </w:pPr>
      <w:r w:rsidRPr="005E5223">
        <w:rPr>
          <w:sz w:val="16"/>
          <w:szCs w:val="16"/>
          <w:lang w:eastAsia="ru-RU"/>
        </w:rPr>
        <w:t>Утверждена</w:t>
      </w:r>
    </w:p>
    <w:p w:rsidR="005E5223" w:rsidRPr="005E5223" w:rsidRDefault="005E5223" w:rsidP="005E5223">
      <w:pPr>
        <w:widowControl w:val="0"/>
        <w:tabs>
          <w:tab w:val="left" w:pos="540"/>
          <w:tab w:val="left" w:pos="720"/>
        </w:tabs>
        <w:ind w:left="180"/>
        <w:jc w:val="right"/>
        <w:rPr>
          <w:sz w:val="16"/>
          <w:szCs w:val="16"/>
          <w:lang w:eastAsia="ru-RU"/>
        </w:rPr>
      </w:pPr>
      <w:r w:rsidRPr="005E5223">
        <w:rPr>
          <w:sz w:val="16"/>
          <w:szCs w:val="16"/>
          <w:lang w:eastAsia="ru-RU"/>
        </w:rPr>
        <w:t>постановлением администрации</w:t>
      </w:r>
    </w:p>
    <w:p w:rsidR="005E5223" w:rsidRPr="005E5223" w:rsidRDefault="005E5223" w:rsidP="005E5223">
      <w:pPr>
        <w:widowControl w:val="0"/>
        <w:tabs>
          <w:tab w:val="left" w:pos="540"/>
          <w:tab w:val="left" w:pos="720"/>
        </w:tabs>
        <w:ind w:left="180"/>
        <w:jc w:val="right"/>
        <w:rPr>
          <w:sz w:val="16"/>
          <w:szCs w:val="16"/>
          <w:lang w:eastAsia="ru-RU"/>
        </w:rPr>
      </w:pPr>
      <w:r w:rsidRPr="005E5223">
        <w:rPr>
          <w:sz w:val="16"/>
          <w:szCs w:val="16"/>
          <w:lang w:eastAsia="ru-RU"/>
        </w:rPr>
        <w:t>муниципального района</w:t>
      </w:r>
    </w:p>
    <w:p w:rsidR="005E5223" w:rsidRPr="005E5223" w:rsidRDefault="005E5223" w:rsidP="005E5223">
      <w:pPr>
        <w:widowControl w:val="0"/>
        <w:tabs>
          <w:tab w:val="left" w:pos="540"/>
          <w:tab w:val="left" w:pos="720"/>
        </w:tabs>
        <w:ind w:left="180"/>
        <w:jc w:val="right"/>
        <w:rPr>
          <w:sz w:val="16"/>
          <w:szCs w:val="16"/>
          <w:lang w:eastAsia="ru-RU"/>
        </w:rPr>
      </w:pPr>
      <w:r w:rsidRPr="005E5223">
        <w:rPr>
          <w:sz w:val="16"/>
          <w:szCs w:val="16"/>
          <w:lang w:eastAsia="ru-RU"/>
        </w:rPr>
        <w:t>муниципального образования</w:t>
      </w:r>
    </w:p>
    <w:p w:rsidR="005E5223" w:rsidRPr="005E5223" w:rsidRDefault="005E5223" w:rsidP="005E5223">
      <w:pPr>
        <w:widowControl w:val="0"/>
        <w:tabs>
          <w:tab w:val="left" w:pos="540"/>
          <w:tab w:val="left" w:pos="720"/>
        </w:tabs>
        <w:ind w:left="180"/>
        <w:jc w:val="right"/>
        <w:rPr>
          <w:sz w:val="16"/>
          <w:szCs w:val="16"/>
          <w:lang w:eastAsia="ru-RU"/>
        </w:rPr>
      </w:pPr>
      <w:r w:rsidRPr="005E5223">
        <w:rPr>
          <w:sz w:val="16"/>
          <w:szCs w:val="16"/>
          <w:lang w:eastAsia="ru-RU"/>
        </w:rPr>
        <w:t>«Нижнеудинский район»</w:t>
      </w:r>
    </w:p>
    <w:p w:rsidR="006A00DF" w:rsidRPr="005E5223" w:rsidRDefault="005E5223" w:rsidP="00134435">
      <w:pPr>
        <w:widowControl w:val="0"/>
        <w:tabs>
          <w:tab w:val="left" w:pos="540"/>
          <w:tab w:val="left" w:pos="720"/>
        </w:tabs>
        <w:ind w:left="180"/>
        <w:jc w:val="right"/>
        <w:rPr>
          <w:sz w:val="16"/>
          <w:szCs w:val="16"/>
          <w:lang w:eastAsia="ru-RU"/>
        </w:rPr>
      </w:pPr>
      <w:r w:rsidRPr="005E5223">
        <w:rPr>
          <w:sz w:val="16"/>
          <w:szCs w:val="16"/>
          <w:lang w:eastAsia="ru-RU"/>
        </w:rPr>
        <w:t xml:space="preserve"> от «14» 10. 2022 г. № 216 </w:t>
      </w:r>
    </w:p>
    <w:p w:rsidR="006A00DF" w:rsidRDefault="006A00DF" w:rsidP="005E5223">
      <w:pPr>
        <w:tabs>
          <w:tab w:val="left" w:pos="540"/>
          <w:tab w:val="left" w:pos="720"/>
        </w:tabs>
        <w:jc w:val="center"/>
        <w:rPr>
          <w:b/>
          <w:bCs/>
          <w:sz w:val="16"/>
          <w:szCs w:val="16"/>
          <w:lang w:eastAsia="ru-RU"/>
        </w:rPr>
      </w:pPr>
    </w:p>
    <w:p w:rsidR="00485373" w:rsidRDefault="00485373" w:rsidP="005E5223">
      <w:pPr>
        <w:tabs>
          <w:tab w:val="left" w:pos="540"/>
          <w:tab w:val="left" w:pos="720"/>
        </w:tabs>
        <w:jc w:val="center"/>
        <w:rPr>
          <w:b/>
          <w:bCs/>
          <w:sz w:val="16"/>
          <w:szCs w:val="16"/>
          <w:lang w:eastAsia="ru-RU"/>
        </w:rPr>
      </w:pPr>
    </w:p>
    <w:p w:rsidR="005E5223" w:rsidRPr="005E5223" w:rsidRDefault="005E5223" w:rsidP="005E5223">
      <w:pPr>
        <w:tabs>
          <w:tab w:val="left" w:pos="540"/>
          <w:tab w:val="left" w:pos="720"/>
        </w:tabs>
        <w:jc w:val="center"/>
        <w:rPr>
          <w:b/>
          <w:bCs/>
          <w:sz w:val="16"/>
          <w:szCs w:val="16"/>
          <w:lang w:eastAsia="ru-RU"/>
        </w:rPr>
      </w:pPr>
      <w:r w:rsidRPr="005E5223">
        <w:rPr>
          <w:b/>
          <w:bCs/>
          <w:sz w:val="16"/>
          <w:szCs w:val="16"/>
          <w:lang w:eastAsia="ru-RU"/>
        </w:rPr>
        <w:t>МУНИЦИПАЛЬНАЯ ПРОГРАММА</w:t>
      </w:r>
    </w:p>
    <w:p w:rsidR="005E5223" w:rsidRPr="005E5223" w:rsidRDefault="005E5223" w:rsidP="005E5223">
      <w:pPr>
        <w:tabs>
          <w:tab w:val="left" w:pos="540"/>
          <w:tab w:val="left" w:pos="720"/>
        </w:tabs>
        <w:jc w:val="center"/>
        <w:rPr>
          <w:b/>
          <w:bCs/>
          <w:sz w:val="16"/>
          <w:szCs w:val="16"/>
          <w:lang w:eastAsia="ru-RU"/>
        </w:rPr>
      </w:pPr>
      <w:r w:rsidRPr="005E5223">
        <w:rPr>
          <w:b/>
          <w:bCs/>
          <w:sz w:val="16"/>
          <w:szCs w:val="16"/>
          <w:lang w:eastAsia="ru-RU"/>
        </w:rPr>
        <w:t>«МОЛОДЫМ СЕМЬЯМ – ДОСТУПНОЕ ЖИЛЬЕ»</w:t>
      </w:r>
    </w:p>
    <w:p w:rsidR="005E5223" w:rsidRPr="005E5223" w:rsidRDefault="005E5223" w:rsidP="005E5223">
      <w:pPr>
        <w:tabs>
          <w:tab w:val="left" w:pos="540"/>
          <w:tab w:val="left" w:pos="720"/>
        </w:tabs>
        <w:jc w:val="center"/>
        <w:rPr>
          <w:b/>
          <w:bCs/>
          <w:sz w:val="16"/>
          <w:szCs w:val="16"/>
          <w:lang w:eastAsia="ru-RU"/>
        </w:rPr>
      </w:pPr>
      <w:r w:rsidRPr="005E5223">
        <w:rPr>
          <w:b/>
          <w:bCs/>
          <w:sz w:val="16"/>
          <w:szCs w:val="16"/>
          <w:lang w:eastAsia="ru-RU"/>
        </w:rPr>
        <w:t>НА 2023-2025 ГОДЫ</w:t>
      </w:r>
    </w:p>
    <w:p w:rsidR="005E5223" w:rsidRPr="005E5223" w:rsidRDefault="005E5223" w:rsidP="005E5223">
      <w:pPr>
        <w:tabs>
          <w:tab w:val="left" w:pos="0"/>
        </w:tabs>
        <w:ind w:firstLine="709"/>
        <w:jc w:val="both"/>
        <w:rPr>
          <w:sz w:val="16"/>
          <w:szCs w:val="16"/>
          <w:lang w:eastAsia="ru-RU"/>
        </w:rPr>
      </w:pPr>
    </w:p>
    <w:p w:rsidR="005E5223" w:rsidRPr="005E5223" w:rsidRDefault="005E5223" w:rsidP="00962B8B">
      <w:pPr>
        <w:numPr>
          <w:ilvl w:val="0"/>
          <w:numId w:val="7"/>
        </w:numPr>
        <w:tabs>
          <w:tab w:val="left" w:pos="0"/>
        </w:tabs>
        <w:spacing w:after="200"/>
        <w:ind w:left="0" w:firstLine="0"/>
        <w:jc w:val="center"/>
        <w:rPr>
          <w:sz w:val="16"/>
          <w:szCs w:val="16"/>
          <w:lang w:eastAsia="ru-RU"/>
        </w:rPr>
      </w:pPr>
      <w:r w:rsidRPr="005E5223">
        <w:rPr>
          <w:sz w:val="16"/>
          <w:szCs w:val="16"/>
          <w:lang w:eastAsia="ru-RU"/>
        </w:rPr>
        <w:t>ПАСПОРТ ПРОГРАММЫ</w:t>
      </w:r>
    </w:p>
    <w:tbl>
      <w:tblPr>
        <w:tblW w:w="0" w:type="auto"/>
        <w:jc w:val="center"/>
        <w:tblCellMar>
          <w:left w:w="10" w:type="dxa"/>
          <w:right w:w="10" w:type="dxa"/>
        </w:tblCellMar>
        <w:tblLook w:val="00A0"/>
      </w:tblPr>
      <w:tblGrid>
        <w:gridCol w:w="2525"/>
        <w:gridCol w:w="7461"/>
      </w:tblGrid>
      <w:tr w:rsidR="005E5223" w:rsidRPr="005E5223" w:rsidTr="005E5223">
        <w:trPr>
          <w:trHeight w:val="545"/>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Наименование Программы</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both"/>
              <w:rPr>
                <w:sz w:val="16"/>
                <w:szCs w:val="16"/>
              </w:rPr>
            </w:pPr>
            <w:r w:rsidRPr="005E5223">
              <w:rPr>
                <w:sz w:val="16"/>
                <w:szCs w:val="16"/>
              </w:rPr>
              <w:t>Муниципальная программа «Молодым семьям – доступное жилье» на 2023-2025 годы (далее - Програ</w:t>
            </w:r>
            <w:r w:rsidRPr="005E5223">
              <w:rPr>
                <w:sz w:val="16"/>
                <w:szCs w:val="16"/>
              </w:rPr>
              <w:t>м</w:t>
            </w:r>
            <w:r w:rsidRPr="005E5223">
              <w:rPr>
                <w:sz w:val="16"/>
                <w:szCs w:val="16"/>
              </w:rPr>
              <w:t>ма)</w:t>
            </w:r>
          </w:p>
        </w:tc>
      </w:tr>
      <w:tr w:rsidR="005E5223" w:rsidRPr="005E5223" w:rsidTr="005E5223">
        <w:trPr>
          <w:trHeight w:val="545"/>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Основание для разработки Пр</w:t>
            </w:r>
            <w:r w:rsidRPr="005E5223">
              <w:rPr>
                <w:sz w:val="16"/>
                <w:szCs w:val="16"/>
              </w:rPr>
              <w:t>о</w:t>
            </w:r>
            <w:r w:rsidRPr="005E5223">
              <w:rPr>
                <w:sz w:val="16"/>
                <w:szCs w:val="16"/>
              </w:rPr>
              <w:t>граммы</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both"/>
              <w:rPr>
                <w:sz w:val="16"/>
                <w:szCs w:val="16"/>
              </w:rPr>
            </w:pPr>
            <w:r w:rsidRPr="005E5223">
              <w:rPr>
                <w:sz w:val="16"/>
                <w:szCs w:val="16"/>
              </w:rPr>
              <w:t>Федеральный закон от 06.10.2003г. №131-ФЗ «Об общих принципах организации местного самоупра</w:t>
            </w:r>
            <w:r w:rsidRPr="005E5223">
              <w:rPr>
                <w:sz w:val="16"/>
                <w:szCs w:val="16"/>
              </w:rPr>
              <w:t>в</w:t>
            </w:r>
            <w:r w:rsidRPr="005E5223">
              <w:rPr>
                <w:sz w:val="16"/>
                <w:szCs w:val="16"/>
              </w:rPr>
              <w:t>ления в Российской Федерации»;</w:t>
            </w:r>
          </w:p>
          <w:p w:rsidR="005E5223" w:rsidRPr="005E5223" w:rsidRDefault="005E5223" w:rsidP="005E5223">
            <w:pPr>
              <w:widowControl w:val="0"/>
              <w:tabs>
                <w:tab w:val="left" w:pos="540"/>
                <w:tab w:val="left" w:pos="720"/>
              </w:tabs>
              <w:jc w:val="both"/>
              <w:rPr>
                <w:sz w:val="16"/>
                <w:szCs w:val="16"/>
              </w:rPr>
            </w:pPr>
            <w:r w:rsidRPr="005E5223">
              <w:rPr>
                <w:rFonts w:eastAsia="Times New Roman"/>
                <w:color w:val="22272F"/>
                <w:sz w:val="16"/>
                <w:szCs w:val="16"/>
                <w:lang w:eastAsia="ru-RU"/>
              </w:rPr>
              <w:t xml:space="preserve">Государственная программа Иркутской области "Доступное жилье" на 2019 - 2024 годы, утвержденная </w:t>
            </w:r>
            <w:r w:rsidRPr="005E5223">
              <w:rPr>
                <w:sz w:val="16"/>
                <w:szCs w:val="16"/>
              </w:rPr>
              <w:t>постановлением Правительства Иркутской области от 31.10.2018г. №780-пп</w:t>
            </w:r>
          </w:p>
        </w:tc>
      </w:tr>
      <w:tr w:rsidR="005E5223" w:rsidRPr="005E5223" w:rsidTr="005E5223">
        <w:trPr>
          <w:trHeight w:val="545"/>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Администратор Программы</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both"/>
              <w:rPr>
                <w:sz w:val="16"/>
                <w:szCs w:val="16"/>
              </w:rPr>
            </w:pPr>
            <w:r w:rsidRPr="005E5223">
              <w:rPr>
                <w:sz w:val="16"/>
                <w:szCs w:val="16"/>
              </w:rPr>
              <w:t>Управление по культуре, спорту и молодежной политике администрации муниципального района мун</w:t>
            </w:r>
            <w:r w:rsidRPr="005E5223">
              <w:rPr>
                <w:sz w:val="16"/>
                <w:szCs w:val="16"/>
              </w:rPr>
              <w:t>и</w:t>
            </w:r>
            <w:r w:rsidRPr="005E5223">
              <w:rPr>
                <w:sz w:val="16"/>
                <w:szCs w:val="16"/>
              </w:rPr>
              <w:t>ципального образования «Нижнеудинский район» (далее – Управление по культуре)</w:t>
            </w:r>
          </w:p>
        </w:tc>
      </w:tr>
      <w:tr w:rsidR="005E5223" w:rsidRPr="005E5223" w:rsidTr="00DA272D">
        <w:trPr>
          <w:trHeight w:val="626"/>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Разработчики Программы (структурные подразделения администрации района и (или) сторонние организации)</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23" w:rsidRPr="005E5223" w:rsidRDefault="005E5223" w:rsidP="005E5223">
            <w:pPr>
              <w:widowControl w:val="0"/>
              <w:tabs>
                <w:tab w:val="left" w:pos="540"/>
                <w:tab w:val="left" w:pos="720"/>
              </w:tabs>
              <w:jc w:val="both"/>
              <w:rPr>
                <w:sz w:val="16"/>
                <w:szCs w:val="16"/>
              </w:rPr>
            </w:pPr>
            <w:r w:rsidRPr="005E5223">
              <w:rPr>
                <w:sz w:val="16"/>
                <w:szCs w:val="16"/>
              </w:rPr>
              <w:t>Управление по культуре</w:t>
            </w:r>
          </w:p>
        </w:tc>
      </w:tr>
      <w:tr w:rsidR="005E5223" w:rsidRPr="005E5223" w:rsidTr="005E5223">
        <w:trPr>
          <w:trHeight w:val="545"/>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Исполнители программных м</w:t>
            </w:r>
            <w:r w:rsidRPr="005E5223">
              <w:rPr>
                <w:sz w:val="16"/>
                <w:szCs w:val="16"/>
              </w:rPr>
              <w:t>е</w:t>
            </w:r>
            <w:r w:rsidRPr="005E5223">
              <w:rPr>
                <w:sz w:val="16"/>
                <w:szCs w:val="16"/>
              </w:rPr>
              <w:t>роприятий</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23" w:rsidRPr="005E5223" w:rsidRDefault="005E5223" w:rsidP="005E5223">
            <w:pPr>
              <w:widowControl w:val="0"/>
              <w:tabs>
                <w:tab w:val="left" w:pos="435"/>
              </w:tabs>
              <w:jc w:val="both"/>
              <w:rPr>
                <w:sz w:val="16"/>
                <w:szCs w:val="16"/>
              </w:rPr>
            </w:pPr>
            <w:r w:rsidRPr="005E5223">
              <w:rPr>
                <w:sz w:val="16"/>
                <w:szCs w:val="16"/>
              </w:rPr>
              <w:t>Управление по культуре, подведомственные учреждения, Министерство по физической культуре, спорту и молодежной политике Иркутской области (далее - Министерство) при заключении соглашения об участии в реализации мероприятий Подпрограммы "Молодым семьям - доступное жилье" на 2019 - 2024 годы (далее - Подпрограмма)</w:t>
            </w:r>
          </w:p>
        </w:tc>
      </w:tr>
      <w:tr w:rsidR="005E5223" w:rsidRPr="005E5223" w:rsidTr="005E5223">
        <w:trPr>
          <w:trHeight w:val="545"/>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Цель и задача Программы</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23" w:rsidRPr="005E5223" w:rsidRDefault="005E5223" w:rsidP="005E5223">
            <w:pPr>
              <w:tabs>
                <w:tab w:val="left" w:pos="540"/>
                <w:tab w:val="left" w:pos="720"/>
              </w:tabs>
              <w:jc w:val="both"/>
              <w:rPr>
                <w:sz w:val="16"/>
                <w:szCs w:val="16"/>
              </w:rPr>
            </w:pPr>
            <w:r w:rsidRPr="005E5223">
              <w:rPr>
                <w:sz w:val="16"/>
                <w:szCs w:val="16"/>
              </w:rPr>
              <w:t>Цель Программы – создание механизма поддержки молодых семей в решении жилищной проблемы на территории муниципального образования «Нижнеудинский район».</w:t>
            </w:r>
          </w:p>
          <w:p w:rsidR="005E5223" w:rsidRPr="005E5223" w:rsidRDefault="005E5223" w:rsidP="005E5223">
            <w:pPr>
              <w:tabs>
                <w:tab w:val="left" w:pos="540"/>
                <w:tab w:val="left" w:pos="720"/>
              </w:tabs>
              <w:jc w:val="both"/>
              <w:rPr>
                <w:sz w:val="16"/>
                <w:szCs w:val="16"/>
              </w:rPr>
            </w:pPr>
            <w:r w:rsidRPr="005E5223">
              <w:rPr>
                <w:sz w:val="16"/>
                <w:szCs w:val="16"/>
              </w:rPr>
              <w:t>Задача Программы: оказание поддержки молодым семьям в решении жилищной проблемы на террит</w:t>
            </w:r>
            <w:r w:rsidRPr="005E5223">
              <w:rPr>
                <w:sz w:val="16"/>
                <w:szCs w:val="16"/>
              </w:rPr>
              <w:t>о</w:t>
            </w:r>
            <w:r w:rsidRPr="005E5223">
              <w:rPr>
                <w:sz w:val="16"/>
                <w:szCs w:val="16"/>
              </w:rPr>
              <w:t>рии Нижнеудинского района</w:t>
            </w:r>
          </w:p>
        </w:tc>
      </w:tr>
      <w:tr w:rsidR="005E5223" w:rsidRPr="005E5223" w:rsidTr="005E5223">
        <w:trPr>
          <w:trHeight w:val="545"/>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Сроки и этапы реализации Пр</w:t>
            </w:r>
            <w:r w:rsidRPr="005E5223">
              <w:rPr>
                <w:sz w:val="16"/>
                <w:szCs w:val="16"/>
              </w:rPr>
              <w:t>о</w:t>
            </w:r>
            <w:r w:rsidRPr="005E5223">
              <w:rPr>
                <w:sz w:val="16"/>
                <w:szCs w:val="16"/>
              </w:rPr>
              <w:t>граммы</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23" w:rsidRPr="005E5223" w:rsidRDefault="005E5223" w:rsidP="005E5223">
            <w:pPr>
              <w:tabs>
                <w:tab w:val="left" w:pos="540"/>
                <w:tab w:val="left" w:pos="720"/>
              </w:tabs>
              <w:jc w:val="both"/>
              <w:rPr>
                <w:sz w:val="16"/>
                <w:szCs w:val="16"/>
              </w:rPr>
            </w:pPr>
            <w:r w:rsidRPr="005E5223">
              <w:rPr>
                <w:sz w:val="16"/>
                <w:szCs w:val="16"/>
              </w:rPr>
              <w:t>2023-2025 годы. Программа реализуется в один этап</w:t>
            </w:r>
          </w:p>
        </w:tc>
      </w:tr>
      <w:tr w:rsidR="005E5223" w:rsidRPr="005E5223" w:rsidTr="00DA272D">
        <w:trPr>
          <w:trHeight w:val="524"/>
          <w:jc w:val="center"/>
        </w:trPr>
        <w:tc>
          <w:tcPr>
            <w:tcW w:w="2525" w:type="dxa"/>
            <w:tcBorders>
              <w:top w:val="single" w:sz="4"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sz w:val="16"/>
                <w:szCs w:val="16"/>
              </w:rPr>
              <w:t>Подпрограммы муниципальной программы</w:t>
            </w:r>
          </w:p>
        </w:tc>
        <w:tc>
          <w:tcPr>
            <w:tcW w:w="7046" w:type="dxa"/>
            <w:tcBorders>
              <w:top w:val="single" w:sz="4" w:space="0" w:color="000000"/>
              <w:left w:val="single" w:sz="4" w:space="0" w:color="000000"/>
              <w:bottom w:val="single" w:sz="6" w:space="0" w:color="000000"/>
              <w:right w:val="single" w:sz="4" w:space="0" w:color="000000"/>
            </w:tcBorders>
            <w:shd w:val="clear" w:color="000000" w:fill="FFFFFF"/>
            <w:tcMar>
              <w:left w:w="108" w:type="dxa"/>
              <w:right w:w="108" w:type="dxa"/>
            </w:tcMar>
          </w:tcPr>
          <w:p w:rsidR="005E5223" w:rsidRPr="005E5223" w:rsidRDefault="005E5223" w:rsidP="005E5223">
            <w:pPr>
              <w:tabs>
                <w:tab w:val="left" w:pos="540"/>
                <w:tab w:val="left" w:pos="720"/>
              </w:tabs>
              <w:jc w:val="both"/>
              <w:rPr>
                <w:sz w:val="16"/>
                <w:szCs w:val="16"/>
              </w:rPr>
            </w:pPr>
            <w:r w:rsidRPr="005E5223">
              <w:rPr>
                <w:sz w:val="16"/>
                <w:szCs w:val="16"/>
              </w:rPr>
              <w:t>Отсутствуют</w:t>
            </w:r>
          </w:p>
        </w:tc>
      </w:tr>
      <w:tr w:rsidR="005E5223" w:rsidRPr="005E5223" w:rsidTr="005E5223">
        <w:trPr>
          <w:trHeight w:val="828"/>
          <w:jc w:val="center"/>
        </w:trPr>
        <w:tc>
          <w:tcPr>
            <w:tcW w:w="2525" w:type="dxa"/>
            <w:tcBorders>
              <w:top w:val="single" w:sz="4" w:space="0" w:color="000000"/>
              <w:left w:val="single" w:sz="4" w:space="0" w:color="000000"/>
              <w:bottom w:val="single" w:sz="4"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rFonts w:eastAsia="Courier New"/>
                <w:sz w:val="16"/>
                <w:szCs w:val="16"/>
              </w:rPr>
              <w:t>Объемы и источники финанс</w:t>
            </w:r>
            <w:r w:rsidRPr="005E5223">
              <w:rPr>
                <w:rFonts w:eastAsia="Courier New"/>
                <w:sz w:val="16"/>
                <w:szCs w:val="16"/>
              </w:rPr>
              <w:t>и</w:t>
            </w:r>
            <w:r w:rsidRPr="005E5223">
              <w:rPr>
                <w:rFonts w:eastAsia="Courier New"/>
                <w:sz w:val="16"/>
                <w:szCs w:val="16"/>
              </w:rPr>
              <w:t xml:space="preserve">рования </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jc w:val="both"/>
              <w:rPr>
                <w:rFonts w:eastAsia="Courier New"/>
                <w:spacing w:val="-4"/>
                <w:sz w:val="16"/>
                <w:szCs w:val="16"/>
              </w:rPr>
            </w:pPr>
            <w:r w:rsidRPr="005E5223">
              <w:rPr>
                <w:rFonts w:eastAsia="Courier New"/>
                <w:sz w:val="16"/>
                <w:szCs w:val="16"/>
              </w:rPr>
              <w:t xml:space="preserve">Общий объем расходов на реализацию Программы за счет всех источников составляет 900,0 тыс. руб. В </w:t>
            </w:r>
            <w:r w:rsidRPr="005E5223">
              <w:rPr>
                <w:rFonts w:eastAsia="Courier New"/>
                <w:spacing w:val="-4"/>
                <w:sz w:val="16"/>
                <w:szCs w:val="16"/>
              </w:rPr>
              <w:t>том числе по годам и источникам финансирования:</w:t>
            </w:r>
          </w:p>
          <w:tbl>
            <w:tblPr>
              <w:tblW w:w="7235" w:type="dxa"/>
              <w:jc w:val="center"/>
              <w:tblCellMar>
                <w:left w:w="10" w:type="dxa"/>
                <w:right w:w="10" w:type="dxa"/>
              </w:tblCellMar>
              <w:tblLook w:val="04A0"/>
            </w:tblPr>
            <w:tblGrid>
              <w:gridCol w:w="1056"/>
              <w:gridCol w:w="2197"/>
              <w:gridCol w:w="631"/>
              <w:gridCol w:w="619"/>
              <w:gridCol w:w="931"/>
              <w:gridCol w:w="1801"/>
            </w:tblGrid>
            <w:tr w:rsidR="005E5223" w:rsidRPr="005E5223" w:rsidTr="005E5223">
              <w:trPr>
                <w:trHeight w:val="416"/>
                <w:jc w:val="center"/>
              </w:trPr>
              <w:tc>
                <w:tcPr>
                  <w:tcW w:w="105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954"/>
                      <w:tab w:val="left" w:pos="-813"/>
                      <w:tab w:val="center" w:pos="-671"/>
                    </w:tabs>
                    <w:jc w:val="center"/>
                    <w:rPr>
                      <w:sz w:val="16"/>
                      <w:szCs w:val="16"/>
                    </w:rPr>
                  </w:pPr>
                  <w:r w:rsidRPr="005E5223">
                    <w:rPr>
                      <w:rFonts w:eastAsia="Courier New"/>
                      <w:sz w:val="16"/>
                      <w:szCs w:val="16"/>
                    </w:rPr>
                    <w:t>Годы</w:t>
                  </w:r>
                </w:p>
              </w:tc>
              <w:tc>
                <w:tcPr>
                  <w:tcW w:w="6179"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 w:val="right" w:pos="2835"/>
                      <w:tab w:val="left" w:pos="2977"/>
                    </w:tabs>
                    <w:jc w:val="center"/>
                    <w:rPr>
                      <w:sz w:val="16"/>
                      <w:szCs w:val="16"/>
                    </w:rPr>
                  </w:pPr>
                  <w:r w:rsidRPr="005E5223">
                    <w:rPr>
                      <w:rFonts w:eastAsia="Courier New"/>
                      <w:sz w:val="16"/>
                      <w:szCs w:val="16"/>
                    </w:rPr>
                    <w:t>Объемы финансирования (тыс. руб.)</w:t>
                  </w:r>
                </w:p>
              </w:tc>
            </w:tr>
            <w:tr w:rsidR="005E5223" w:rsidRPr="005E5223" w:rsidTr="00DA272D">
              <w:trPr>
                <w:trHeight w:val="611"/>
                <w:jc w:val="center"/>
              </w:trPr>
              <w:tc>
                <w:tcPr>
                  <w:tcW w:w="105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center"/>
                    <w:rPr>
                      <w:sz w:val="16"/>
                      <w:szCs w:val="16"/>
                    </w:rPr>
                  </w:pPr>
                  <w:r w:rsidRPr="005E5223">
                    <w:rPr>
                      <w:rFonts w:eastAsia="Courier New"/>
                      <w:sz w:val="16"/>
                      <w:szCs w:val="16"/>
                    </w:rPr>
                    <w:t>Финансирование, всего</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center"/>
                    <w:rPr>
                      <w:sz w:val="16"/>
                      <w:szCs w:val="16"/>
                    </w:rPr>
                  </w:pPr>
                  <w:r w:rsidRPr="005E5223">
                    <w:rPr>
                      <w:rFonts w:eastAsia="Courier New"/>
                      <w:sz w:val="16"/>
                      <w:szCs w:val="16"/>
                    </w:rPr>
                    <w:t>ФБ*</w:t>
                  </w: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center"/>
                    <w:rPr>
                      <w:sz w:val="16"/>
                      <w:szCs w:val="16"/>
                    </w:rPr>
                  </w:pPr>
                  <w:r w:rsidRPr="005E5223">
                    <w:rPr>
                      <w:rFonts w:eastAsia="Courier New"/>
                      <w:sz w:val="16"/>
                      <w:szCs w:val="16"/>
                    </w:rPr>
                    <w:t>ОБ*</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center"/>
                    <w:rPr>
                      <w:sz w:val="16"/>
                      <w:szCs w:val="16"/>
                    </w:rPr>
                  </w:pPr>
                  <w:r w:rsidRPr="005E5223">
                    <w:rPr>
                      <w:rFonts w:eastAsia="Courier New"/>
                      <w:sz w:val="16"/>
                      <w:szCs w:val="16"/>
                    </w:rPr>
                    <w:t>МБ*</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center"/>
                    <w:rPr>
                      <w:rFonts w:eastAsia="Courier New"/>
                      <w:sz w:val="16"/>
                      <w:szCs w:val="16"/>
                    </w:rPr>
                  </w:pPr>
                  <w:r w:rsidRPr="005E5223">
                    <w:rPr>
                      <w:rFonts w:eastAsia="Courier New"/>
                      <w:sz w:val="16"/>
                      <w:szCs w:val="16"/>
                    </w:rPr>
                    <w:t>Внебюджетные сре</w:t>
                  </w:r>
                  <w:r w:rsidRPr="005E5223">
                    <w:rPr>
                      <w:rFonts w:eastAsia="Courier New"/>
                      <w:sz w:val="16"/>
                      <w:szCs w:val="16"/>
                    </w:rPr>
                    <w:t>д</w:t>
                  </w:r>
                  <w:r w:rsidRPr="005E5223">
                    <w:rPr>
                      <w:rFonts w:eastAsia="Courier New"/>
                      <w:sz w:val="16"/>
                      <w:szCs w:val="16"/>
                    </w:rPr>
                    <w:t>ства</w:t>
                  </w:r>
                </w:p>
              </w:tc>
            </w:tr>
            <w:tr w:rsidR="005E5223" w:rsidRPr="005E5223" w:rsidTr="005E5223">
              <w:trPr>
                <w:trHeight w:val="279"/>
                <w:jc w:val="center"/>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rPr>
                      <w:rFonts w:eastAsia="Courier New"/>
                      <w:sz w:val="16"/>
                      <w:szCs w:val="16"/>
                    </w:rPr>
                  </w:pPr>
                  <w:r w:rsidRPr="005E5223">
                    <w:rPr>
                      <w:rFonts w:eastAsia="Courier New"/>
                      <w:sz w:val="16"/>
                      <w:szCs w:val="16"/>
                    </w:rPr>
                    <w:t>2023г.</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r>
            <w:tr w:rsidR="005E5223" w:rsidRPr="005E5223" w:rsidTr="005E5223">
              <w:trPr>
                <w:trHeight w:val="279"/>
                <w:jc w:val="center"/>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rPr>
                      <w:rFonts w:eastAsia="Courier New"/>
                      <w:sz w:val="16"/>
                      <w:szCs w:val="16"/>
                    </w:rPr>
                  </w:pPr>
                  <w:r w:rsidRPr="005E5223">
                    <w:rPr>
                      <w:rFonts w:eastAsia="Courier New"/>
                      <w:sz w:val="16"/>
                      <w:szCs w:val="16"/>
                    </w:rPr>
                    <w:t>2024г.</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r>
            <w:tr w:rsidR="005E5223" w:rsidRPr="005E5223" w:rsidTr="005E5223">
              <w:trPr>
                <w:trHeight w:val="279"/>
                <w:jc w:val="center"/>
              </w:trPr>
              <w:tc>
                <w:tcPr>
                  <w:tcW w:w="1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rPr>
                      <w:rFonts w:eastAsia="Courier New"/>
                      <w:sz w:val="16"/>
                      <w:szCs w:val="16"/>
                    </w:rPr>
                  </w:pPr>
                  <w:r w:rsidRPr="005E5223">
                    <w:rPr>
                      <w:rFonts w:eastAsia="Courier New"/>
                      <w:sz w:val="16"/>
                      <w:szCs w:val="16"/>
                    </w:rPr>
                    <w:t>2025г.</w:t>
                  </w:r>
                </w:p>
              </w:tc>
              <w:tc>
                <w:tcPr>
                  <w:tcW w:w="219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6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c>
                <w:tcPr>
                  <w:tcW w:w="6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c>
                <w:tcPr>
                  <w:tcW w:w="9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18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0,0</w:t>
                  </w:r>
                </w:p>
              </w:tc>
            </w:tr>
          </w:tbl>
          <w:p w:rsidR="005E5223" w:rsidRPr="005E5223" w:rsidRDefault="005E5223" w:rsidP="005E5223">
            <w:pPr>
              <w:tabs>
                <w:tab w:val="left" w:pos="540"/>
                <w:tab w:val="left" w:pos="720"/>
              </w:tabs>
              <w:jc w:val="both"/>
              <w:rPr>
                <w:rFonts w:eastAsia="Courier New"/>
                <w:sz w:val="16"/>
                <w:szCs w:val="16"/>
              </w:rPr>
            </w:pPr>
            <w:r w:rsidRPr="005E5223">
              <w:rPr>
                <w:rFonts w:eastAsia="Courier New"/>
                <w:sz w:val="16"/>
                <w:szCs w:val="16"/>
              </w:rPr>
              <w:t>Принятые сокращения: ФБ – средства федерального бюджета, ОБ – средства областного бюджета, МБ – средства местного бюджета.</w:t>
            </w:r>
          </w:p>
          <w:p w:rsidR="005E5223" w:rsidRPr="005E5223" w:rsidRDefault="005E5223" w:rsidP="005E5223">
            <w:pPr>
              <w:tabs>
                <w:tab w:val="left" w:pos="540"/>
                <w:tab w:val="left" w:pos="720"/>
              </w:tabs>
              <w:ind w:firstLine="27"/>
              <w:jc w:val="both"/>
              <w:rPr>
                <w:sz w:val="16"/>
                <w:szCs w:val="16"/>
              </w:rPr>
            </w:pPr>
            <w:r w:rsidRPr="005E5223">
              <w:rPr>
                <w:rFonts w:eastAsia="Courier New"/>
                <w:sz w:val="16"/>
                <w:szCs w:val="16"/>
              </w:rPr>
              <w:t>Объемы финансирования могут уточняться при формировании бюджета на соответствующий финанс</w:t>
            </w:r>
            <w:r w:rsidRPr="005E5223">
              <w:rPr>
                <w:rFonts w:eastAsia="Courier New"/>
                <w:sz w:val="16"/>
                <w:szCs w:val="16"/>
              </w:rPr>
              <w:t>о</w:t>
            </w:r>
            <w:r w:rsidRPr="005E5223">
              <w:rPr>
                <w:rFonts w:eastAsia="Courier New"/>
                <w:sz w:val="16"/>
                <w:szCs w:val="16"/>
              </w:rPr>
              <w:t>вый год, исходя из возможностей бюджета и затрат, необходимых на реализацию Программы</w:t>
            </w:r>
          </w:p>
        </w:tc>
      </w:tr>
      <w:tr w:rsidR="005E5223" w:rsidRPr="005E5223" w:rsidTr="005E5223">
        <w:trPr>
          <w:trHeight w:val="1"/>
          <w:jc w:val="center"/>
        </w:trPr>
        <w:tc>
          <w:tcPr>
            <w:tcW w:w="2525" w:type="dxa"/>
            <w:tcBorders>
              <w:top w:val="single" w:sz="6" w:space="0" w:color="000000"/>
              <w:left w:val="single" w:sz="4" w:space="0" w:color="000000"/>
              <w:bottom w:val="single" w:sz="6" w:space="0" w:color="000000"/>
              <w:right w:val="single" w:sz="6" w:space="0" w:color="000000"/>
            </w:tcBorders>
            <w:shd w:val="clear" w:color="000000" w:fill="FFFFFF"/>
            <w:tcMar>
              <w:left w:w="108" w:type="dxa"/>
              <w:right w:w="108" w:type="dxa"/>
            </w:tcMar>
          </w:tcPr>
          <w:p w:rsidR="005E5223" w:rsidRPr="005E5223" w:rsidRDefault="005E5223" w:rsidP="005E5223">
            <w:pPr>
              <w:tabs>
                <w:tab w:val="left" w:pos="540"/>
                <w:tab w:val="left" w:pos="720"/>
              </w:tabs>
              <w:rPr>
                <w:sz w:val="16"/>
                <w:szCs w:val="16"/>
              </w:rPr>
            </w:pPr>
            <w:r w:rsidRPr="005E5223">
              <w:rPr>
                <w:rFonts w:eastAsia="Courier New"/>
                <w:sz w:val="16"/>
                <w:szCs w:val="16"/>
              </w:rPr>
              <w:t>Ожидаемые результаты реализ</w:t>
            </w:r>
            <w:r w:rsidRPr="005E5223">
              <w:rPr>
                <w:rFonts w:eastAsia="Courier New"/>
                <w:sz w:val="16"/>
                <w:szCs w:val="16"/>
              </w:rPr>
              <w:t>а</w:t>
            </w:r>
            <w:r w:rsidRPr="005E5223">
              <w:rPr>
                <w:rFonts w:eastAsia="Courier New"/>
                <w:sz w:val="16"/>
                <w:szCs w:val="16"/>
              </w:rPr>
              <w:t xml:space="preserve">ции Программы </w:t>
            </w:r>
          </w:p>
        </w:tc>
        <w:tc>
          <w:tcPr>
            <w:tcW w:w="70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E5223" w:rsidRPr="005E5223" w:rsidRDefault="005E5223" w:rsidP="005E5223">
            <w:pPr>
              <w:tabs>
                <w:tab w:val="left" w:pos="540"/>
                <w:tab w:val="left" w:pos="720"/>
                <w:tab w:val="right" w:pos="2835"/>
                <w:tab w:val="left" w:pos="2977"/>
              </w:tabs>
              <w:jc w:val="both"/>
              <w:rPr>
                <w:sz w:val="16"/>
                <w:szCs w:val="16"/>
              </w:rPr>
            </w:pPr>
            <w:r w:rsidRPr="005E5223">
              <w:rPr>
                <w:rFonts w:eastAsia="Courier New"/>
                <w:sz w:val="16"/>
                <w:szCs w:val="16"/>
              </w:rPr>
              <w:t>Улучшение жилищных условий в 2023-2025 году 3 молодых семей</w:t>
            </w:r>
          </w:p>
        </w:tc>
      </w:tr>
    </w:tbl>
    <w:p w:rsidR="005E5223" w:rsidRPr="005E5223" w:rsidRDefault="005E5223" w:rsidP="005E5223">
      <w:pPr>
        <w:tabs>
          <w:tab w:val="left" w:pos="0"/>
        </w:tabs>
        <w:ind w:firstLine="720"/>
        <w:jc w:val="both"/>
        <w:rPr>
          <w:sz w:val="16"/>
          <w:szCs w:val="16"/>
        </w:rPr>
      </w:pPr>
    </w:p>
    <w:p w:rsidR="005E5223" w:rsidRPr="005E5223" w:rsidRDefault="005E5223" w:rsidP="005E5223">
      <w:pPr>
        <w:tabs>
          <w:tab w:val="left" w:pos="540"/>
          <w:tab w:val="left" w:pos="720"/>
        </w:tabs>
        <w:jc w:val="center"/>
        <w:rPr>
          <w:sz w:val="16"/>
          <w:szCs w:val="16"/>
          <w:lang w:eastAsia="ru-RU"/>
        </w:rPr>
      </w:pPr>
      <w:r w:rsidRPr="005E5223">
        <w:rPr>
          <w:sz w:val="16"/>
          <w:szCs w:val="16"/>
          <w:lang w:eastAsia="ru-RU"/>
        </w:rPr>
        <w:t>II. СОДЕРЖАНИЕ ПРОБЛЕМЫ И ОБОСНОВАНИЕ НЕОБХОДИМОСТИ ЕЁ РЕШЕНИЯ ПРОГРАММНО-ЦЕЛЕВЫМ МЕТОДОМ</w:t>
      </w:r>
    </w:p>
    <w:p w:rsidR="005E5223" w:rsidRPr="005E5223" w:rsidRDefault="005E5223" w:rsidP="005E5223">
      <w:pPr>
        <w:tabs>
          <w:tab w:val="left" w:pos="540"/>
          <w:tab w:val="left" w:pos="720"/>
        </w:tabs>
        <w:ind w:firstLine="709"/>
        <w:jc w:val="both"/>
        <w:rPr>
          <w:sz w:val="16"/>
          <w:szCs w:val="16"/>
          <w:lang w:eastAsia="ru-RU"/>
        </w:rPr>
      </w:pP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Жилье является важнейшим благом, обеспечивающим достойное существование человека. Проблема обеспеченности жильем – одна из главных причин снижения рождаемости и возникновения социальных проблем современного общества. В современных условиях большинство молодых семей не имеет финансовой возможности решить жилищную проблему самостоятельно, что отрицательно сказывается на институте с</w:t>
      </w:r>
      <w:r w:rsidRPr="005E5223">
        <w:rPr>
          <w:sz w:val="16"/>
          <w:szCs w:val="16"/>
          <w:lang w:eastAsia="ru-RU"/>
        </w:rPr>
        <w:t>е</w:t>
      </w:r>
      <w:r w:rsidRPr="005E5223">
        <w:rPr>
          <w:sz w:val="16"/>
          <w:szCs w:val="16"/>
          <w:lang w:eastAsia="ru-RU"/>
        </w:rPr>
        <w:t>мьи, демографической ситуации в обществе.</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Неудовлетворительные жилищные условия оказывают особенно отрицательное влияние на репродуктивное поведение молодой семьи. Вынужденное проживание с родителями одного из супругов снижает уровень рождаемости и увеличивает количество разводов среди молодых семей. Установлено, что средний состав семей, занимающих отдельную квартиру или дом, численно выше, чем семей, которые снимают комнату или проживают в общежитии.</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Расходы, связанные с получением кредита, ежемесячным обслуживанием и погашением дорогостоящих заемных средств, являются неп</w:t>
      </w:r>
      <w:r w:rsidRPr="005E5223">
        <w:rPr>
          <w:sz w:val="16"/>
          <w:szCs w:val="16"/>
          <w:lang w:eastAsia="ru-RU"/>
        </w:rPr>
        <w:t>о</w:t>
      </w:r>
      <w:r w:rsidRPr="005E5223">
        <w:rPr>
          <w:sz w:val="16"/>
          <w:szCs w:val="16"/>
          <w:lang w:eastAsia="ru-RU"/>
        </w:rPr>
        <w:t>сильным финансовым бременем для молодых семей, нуждающихся в улучшении жилищных условий.</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Невозможность решить жилищную проблему является одной из причин нехватки специалистов в бюджетных организациях и учрежден</w:t>
      </w:r>
      <w:r w:rsidRPr="005E5223">
        <w:rPr>
          <w:sz w:val="16"/>
          <w:szCs w:val="16"/>
          <w:lang w:eastAsia="ru-RU"/>
        </w:rPr>
        <w:t>и</w:t>
      </w:r>
      <w:r w:rsidRPr="005E5223">
        <w:rPr>
          <w:sz w:val="16"/>
          <w:szCs w:val="16"/>
          <w:lang w:eastAsia="ru-RU"/>
        </w:rPr>
        <w:t>ях муниципального образования «Нижнеудинский район», которые не могут пригласить молодых специалистов, поскольку нет вариантов решения вопросов с жильем.</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Особенности современного этапа социально-экономических преобразований в стране определили такое текущее соотношение между уровнем доходов и цен на жилье, при котором большинство молодых семей не в состоянии оплатить жилье ни единовременно, ни в рассрочку. При этом многие из них пессимистично оценивают свои шансы на приобретение жилья и считают ситуацию безвыходной, что порождает апатию, н</w:t>
      </w:r>
      <w:r w:rsidRPr="005E5223">
        <w:rPr>
          <w:sz w:val="16"/>
          <w:szCs w:val="16"/>
          <w:lang w:eastAsia="ru-RU"/>
        </w:rPr>
        <w:t>е</w:t>
      </w:r>
      <w:r w:rsidRPr="005E5223">
        <w:rPr>
          <w:sz w:val="16"/>
          <w:szCs w:val="16"/>
          <w:lang w:eastAsia="ru-RU"/>
        </w:rPr>
        <w:t>уверенность в завтрашнем дне, безинициативность молодежи.</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Жилищные проблемы оказывают негативное воздействие и на другие аспекты социального состояния молодежной среды – здоровье, о</w:t>
      </w:r>
      <w:r w:rsidRPr="005E5223">
        <w:rPr>
          <w:sz w:val="16"/>
          <w:szCs w:val="16"/>
          <w:lang w:eastAsia="ru-RU"/>
        </w:rPr>
        <w:t>б</w:t>
      </w:r>
      <w:r w:rsidRPr="005E5223">
        <w:rPr>
          <w:sz w:val="16"/>
          <w:szCs w:val="16"/>
          <w:lang w:eastAsia="ru-RU"/>
        </w:rPr>
        <w:t>разование, уровень преступности и т.д.</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В современных условиях, когда большинство молодых семей не имеют возможности решить жилищную проблему самостоятельно, тр</w:t>
      </w:r>
      <w:r w:rsidRPr="005E5223">
        <w:rPr>
          <w:sz w:val="16"/>
          <w:szCs w:val="16"/>
          <w:lang w:eastAsia="ru-RU"/>
        </w:rPr>
        <w:t>е</w:t>
      </w:r>
      <w:r w:rsidRPr="005E5223">
        <w:rPr>
          <w:sz w:val="16"/>
          <w:szCs w:val="16"/>
          <w:lang w:eastAsia="ru-RU"/>
        </w:rPr>
        <w:t>буется продуманная и реалистичная политика в отношении оказания поддержки молодым семьям, нуждающимся в улучшении жилищных условий.</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Стремление иметь достойное жилье является одним из основных мотивов экономической активности большой части населения.</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 xml:space="preserve">Для решения данной проблемы требуется взаимодействие органов власти всех уровней, что обуславливает необходимость применения программно-целевых методов по созданию финансово-организационных предпосылок для улучшения жилищных условий граждан. </w:t>
      </w:r>
    </w:p>
    <w:p w:rsidR="005E5223" w:rsidRPr="005E5223" w:rsidRDefault="005E5223" w:rsidP="005E5223">
      <w:pPr>
        <w:tabs>
          <w:tab w:val="left" w:pos="1701"/>
        </w:tabs>
        <w:ind w:firstLine="709"/>
        <w:jc w:val="both"/>
        <w:rPr>
          <w:sz w:val="16"/>
          <w:szCs w:val="16"/>
          <w:lang w:eastAsia="ru-RU"/>
        </w:rPr>
      </w:pPr>
      <w:r w:rsidRPr="005E5223">
        <w:rPr>
          <w:sz w:val="16"/>
          <w:szCs w:val="16"/>
          <w:lang w:eastAsia="ru-RU"/>
        </w:rPr>
        <w:t>Реализация настоящей Программы будет способствовать уменьшению количества граждан, стоящих в очереди на улучшение жилищных условий, и привлечению молодых специалистов в муниципальные учреждения Нижнеудинского района.</w:t>
      </w:r>
    </w:p>
    <w:p w:rsidR="005E5223" w:rsidRPr="005E5223" w:rsidRDefault="005E5223" w:rsidP="005E5223">
      <w:pPr>
        <w:tabs>
          <w:tab w:val="left" w:pos="540"/>
          <w:tab w:val="left" w:pos="720"/>
        </w:tabs>
        <w:ind w:firstLine="709"/>
        <w:jc w:val="both"/>
        <w:rPr>
          <w:sz w:val="16"/>
          <w:szCs w:val="16"/>
          <w:lang w:eastAsia="ru-RU"/>
        </w:rPr>
      </w:pPr>
    </w:p>
    <w:p w:rsidR="005E5223" w:rsidRPr="005E5223" w:rsidRDefault="005E5223" w:rsidP="005E5223">
      <w:pPr>
        <w:tabs>
          <w:tab w:val="left" w:pos="540"/>
          <w:tab w:val="left" w:pos="720"/>
        </w:tabs>
        <w:jc w:val="center"/>
        <w:rPr>
          <w:sz w:val="16"/>
          <w:szCs w:val="16"/>
          <w:lang w:eastAsia="ru-RU"/>
        </w:rPr>
      </w:pPr>
      <w:r w:rsidRPr="005E5223">
        <w:rPr>
          <w:sz w:val="16"/>
          <w:szCs w:val="16"/>
          <w:lang w:eastAsia="ru-RU"/>
        </w:rPr>
        <w:t>III. ОСНОВНАЯ ЦЕЛЬ И ЗАДАЧА ПРОГРАММЫ</w:t>
      </w:r>
    </w:p>
    <w:p w:rsidR="005E5223" w:rsidRPr="005E5223" w:rsidRDefault="005E5223" w:rsidP="005E5223">
      <w:pPr>
        <w:tabs>
          <w:tab w:val="left" w:pos="540"/>
          <w:tab w:val="left" w:pos="720"/>
        </w:tabs>
        <w:ind w:firstLine="709"/>
        <w:jc w:val="both"/>
        <w:rPr>
          <w:sz w:val="16"/>
          <w:szCs w:val="16"/>
          <w:lang w:eastAsia="ru-RU"/>
        </w:rPr>
      </w:pPr>
    </w:p>
    <w:p w:rsidR="005E5223" w:rsidRPr="005E5223" w:rsidRDefault="005E5223" w:rsidP="005E5223">
      <w:pPr>
        <w:tabs>
          <w:tab w:val="left" w:pos="540"/>
          <w:tab w:val="left" w:pos="720"/>
        </w:tabs>
        <w:ind w:firstLine="709"/>
        <w:jc w:val="both"/>
        <w:rPr>
          <w:sz w:val="16"/>
          <w:szCs w:val="16"/>
          <w:lang w:eastAsia="ru-RU"/>
        </w:rPr>
      </w:pPr>
      <w:r w:rsidRPr="005E5223">
        <w:rPr>
          <w:sz w:val="16"/>
          <w:szCs w:val="16"/>
          <w:lang w:eastAsia="ru-RU"/>
        </w:rPr>
        <w:t>Основная цель Программы: создание механизма поддержки молодых семей в решении жилищной проблемы на территории муниципал</w:t>
      </w:r>
      <w:r w:rsidRPr="005E5223">
        <w:rPr>
          <w:sz w:val="16"/>
          <w:szCs w:val="16"/>
          <w:lang w:eastAsia="ru-RU"/>
        </w:rPr>
        <w:t>ь</w:t>
      </w:r>
      <w:r w:rsidRPr="005E5223">
        <w:rPr>
          <w:sz w:val="16"/>
          <w:szCs w:val="16"/>
          <w:lang w:eastAsia="ru-RU"/>
        </w:rPr>
        <w:t>ного образования «Нижнеудинский район».</w:t>
      </w:r>
    </w:p>
    <w:p w:rsidR="005E5223" w:rsidRPr="005E5223" w:rsidRDefault="005E5223" w:rsidP="005E5223">
      <w:pPr>
        <w:tabs>
          <w:tab w:val="left" w:pos="540"/>
          <w:tab w:val="left" w:pos="720"/>
        </w:tabs>
        <w:ind w:firstLine="709"/>
        <w:jc w:val="both"/>
        <w:rPr>
          <w:sz w:val="16"/>
          <w:szCs w:val="16"/>
          <w:lang w:eastAsia="ru-RU"/>
        </w:rPr>
      </w:pPr>
      <w:r w:rsidRPr="005E5223">
        <w:rPr>
          <w:sz w:val="16"/>
          <w:szCs w:val="16"/>
          <w:lang w:eastAsia="ru-RU"/>
        </w:rPr>
        <w:t>Задача Программы: оказание поддержки молодым семьям в решении жилищной проблемы на территории Нижнеудинского района.</w:t>
      </w:r>
    </w:p>
    <w:p w:rsidR="005E5223" w:rsidRPr="005E5223" w:rsidRDefault="005E5223" w:rsidP="005E5223">
      <w:pPr>
        <w:tabs>
          <w:tab w:val="left" w:pos="540"/>
          <w:tab w:val="left" w:pos="720"/>
        </w:tabs>
        <w:jc w:val="both"/>
        <w:rPr>
          <w:sz w:val="16"/>
          <w:szCs w:val="16"/>
          <w:lang w:eastAsia="ru-RU"/>
        </w:rPr>
      </w:pPr>
    </w:p>
    <w:p w:rsidR="005E5223" w:rsidRPr="005E5223" w:rsidRDefault="005E5223" w:rsidP="005E5223">
      <w:pPr>
        <w:tabs>
          <w:tab w:val="left" w:pos="540"/>
          <w:tab w:val="left" w:pos="720"/>
        </w:tabs>
        <w:jc w:val="center"/>
        <w:rPr>
          <w:sz w:val="16"/>
          <w:szCs w:val="16"/>
          <w:lang w:eastAsia="ru-RU"/>
        </w:rPr>
      </w:pPr>
      <w:r w:rsidRPr="005E5223">
        <w:rPr>
          <w:sz w:val="16"/>
          <w:szCs w:val="16"/>
          <w:lang w:eastAsia="ru-RU"/>
        </w:rPr>
        <w:t>IV. РЕСУРСНОЕ ОБЕСПЕЧЕНИЕ ПРОГРАММЫ</w:t>
      </w:r>
    </w:p>
    <w:p w:rsidR="005E5223" w:rsidRPr="005E5223" w:rsidRDefault="005E5223" w:rsidP="005E5223">
      <w:pPr>
        <w:tabs>
          <w:tab w:val="left" w:pos="540"/>
          <w:tab w:val="left" w:pos="720"/>
        </w:tabs>
        <w:jc w:val="both"/>
        <w:rPr>
          <w:sz w:val="16"/>
          <w:szCs w:val="16"/>
          <w:lang w:eastAsia="ru-RU"/>
        </w:rPr>
      </w:pPr>
    </w:p>
    <w:p w:rsidR="005E5223" w:rsidRPr="005E5223" w:rsidRDefault="005E5223" w:rsidP="005E5223">
      <w:pPr>
        <w:ind w:firstLine="567"/>
        <w:jc w:val="both"/>
        <w:rPr>
          <w:rFonts w:eastAsia="Arial"/>
          <w:spacing w:val="-4"/>
          <w:sz w:val="16"/>
          <w:szCs w:val="16"/>
        </w:rPr>
      </w:pPr>
      <w:r w:rsidRPr="005E5223">
        <w:rPr>
          <w:rFonts w:eastAsia="Arial"/>
          <w:sz w:val="16"/>
          <w:szCs w:val="16"/>
        </w:rPr>
        <w:t xml:space="preserve">Общий объем расходов на реализацию Программы составляет 900,00 тыс. руб. в </w:t>
      </w:r>
      <w:r w:rsidRPr="005E5223">
        <w:rPr>
          <w:rFonts w:eastAsia="Arial"/>
          <w:spacing w:val="-4"/>
          <w:sz w:val="16"/>
          <w:szCs w:val="16"/>
        </w:rPr>
        <w:t>том числе по годам и источникам финансирования:</w:t>
      </w:r>
    </w:p>
    <w:p w:rsidR="005E5223" w:rsidRPr="005E5223" w:rsidRDefault="005E5223" w:rsidP="005E5223">
      <w:pPr>
        <w:ind w:firstLine="567"/>
        <w:jc w:val="both"/>
        <w:rPr>
          <w:rFonts w:eastAsia="Arial"/>
          <w:spacing w:val="-4"/>
          <w:sz w:val="16"/>
          <w:szCs w:val="16"/>
        </w:rPr>
      </w:pPr>
    </w:p>
    <w:tbl>
      <w:tblPr>
        <w:tblW w:w="9356" w:type="dxa"/>
        <w:tblInd w:w="108" w:type="dxa"/>
        <w:tblLayout w:type="fixed"/>
        <w:tblCellMar>
          <w:left w:w="10" w:type="dxa"/>
          <w:right w:w="10" w:type="dxa"/>
        </w:tblCellMar>
        <w:tblLook w:val="04A0"/>
      </w:tblPr>
      <w:tblGrid>
        <w:gridCol w:w="567"/>
        <w:gridCol w:w="1701"/>
        <w:gridCol w:w="1276"/>
        <w:gridCol w:w="1134"/>
        <w:gridCol w:w="851"/>
        <w:gridCol w:w="850"/>
        <w:gridCol w:w="992"/>
        <w:gridCol w:w="851"/>
        <w:gridCol w:w="1134"/>
      </w:tblGrid>
      <w:tr w:rsidR="005E5223" w:rsidRPr="005E5223" w:rsidTr="005E5223">
        <w:trPr>
          <w:trHeight w:val="300"/>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 строки</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Задачи, мероприятия подпрограммы</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r w:rsidRPr="005E5223">
              <w:rPr>
                <w:rFonts w:eastAsia="Courier New"/>
                <w:color w:val="000000"/>
                <w:sz w:val="16"/>
                <w:szCs w:val="16"/>
              </w:rPr>
              <w:t>Срок реализа</w:t>
            </w:r>
          </w:p>
          <w:p w:rsidR="005E5223" w:rsidRPr="005E5223" w:rsidRDefault="005E5223" w:rsidP="005E5223">
            <w:pPr>
              <w:jc w:val="center"/>
              <w:rPr>
                <w:rFonts w:eastAsia="Courier New"/>
                <w:color w:val="000000"/>
                <w:sz w:val="16"/>
                <w:szCs w:val="16"/>
              </w:rPr>
            </w:pPr>
            <w:r w:rsidRPr="005E5223">
              <w:rPr>
                <w:rFonts w:eastAsia="Courier New"/>
                <w:color w:val="000000"/>
                <w:sz w:val="16"/>
                <w:szCs w:val="16"/>
              </w:rPr>
              <w:t>ции меропри</w:t>
            </w:r>
            <w:r w:rsidRPr="005E5223">
              <w:rPr>
                <w:rFonts w:eastAsia="Courier New"/>
                <w:color w:val="000000"/>
                <w:sz w:val="16"/>
                <w:szCs w:val="16"/>
              </w:rPr>
              <w:t>я</w:t>
            </w:r>
            <w:r w:rsidRPr="005E5223">
              <w:rPr>
                <w:rFonts w:eastAsia="Courier New"/>
                <w:color w:val="000000"/>
                <w:sz w:val="16"/>
                <w:szCs w:val="16"/>
              </w:rPr>
              <w:t>тий программ</w:t>
            </w:r>
          </w:p>
          <w:p w:rsidR="005E5223" w:rsidRPr="005E5223" w:rsidRDefault="005E5223" w:rsidP="005E5223">
            <w:pPr>
              <w:jc w:val="center"/>
              <w:rPr>
                <w:sz w:val="16"/>
                <w:szCs w:val="16"/>
              </w:rPr>
            </w:pPr>
            <w:r w:rsidRPr="005E5223">
              <w:rPr>
                <w:rFonts w:eastAsia="Courier New"/>
                <w:color w:val="000000"/>
                <w:sz w:val="16"/>
                <w:szCs w:val="16"/>
              </w:rPr>
              <w:t>мы</w:t>
            </w:r>
          </w:p>
        </w:tc>
        <w:tc>
          <w:tcPr>
            <w:tcW w:w="4678" w:type="dxa"/>
            <w:gridSpan w:val="5"/>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Объем финансирования, тыс. руб.</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r w:rsidRPr="005E5223">
              <w:rPr>
                <w:rFonts w:eastAsia="Courier New"/>
                <w:color w:val="000000"/>
                <w:sz w:val="16"/>
                <w:szCs w:val="16"/>
              </w:rPr>
              <w:t>Исполнитель мероприятия программы</w:t>
            </w:r>
          </w:p>
        </w:tc>
      </w:tr>
      <w:tr w:rsidR="005E5223" w:rsidRPr="005E5223" w:rsidTr="005E5223">
        <w:trPr>
          <w:trHeight w:val="300"/>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r w:rsidRPr="005E5223">
              <w:rPr>
                <w:rFonts w:eastAsia="Courier New"/>
                <w:color w:val="000000"/>
                <w:sz w:val="16"/>
                <w:szCs w:val="16"/>
              </w:rPr>
              <w:t>Финансовые средства, все</w:t>
            </w:r>
          </w:p>
          <w:p w:rsidR="005E5223" w:rsidRPr="005E5223" w:rsidRDefault="005E5223" w:rsidP="005E5223">
            <w:pPr>
              <w:jc w:val="center"/>
              <w:rPr>
                <w:sz w:val="16"/>
                <w:szCs w:val="16"/>
              </w:rPr>
            </w:pPr>
            <w:r w:rsidRPr="005E5223">
              <w:rPr>
                <w:rFonts w:eastAsia="Courier New"/>
                <w:color w:val="000000"/>
                <w:sz w:val="16"/>
                <w:szCs w:val="16"/>
              </w:rPr>
              <w:t>го</w:t>
            </w:r>
          </w:p>
        </w:tc>
        <w:tc>
          <w:tcPr>
            <w:tcW w:w="3544" w:type="dxa"/>
            <w:gridSpan w:val="4"/>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В том числе</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r>
      <w:tr w:rsidR="005E5223" w:rsidRPr="005E5223" w:rsidTr="00DA272D">
        <w:trPr>
          <w:trHeight w:val="726"/>
        </w:trPr>
        <w:tc>
          <w:tcPr>
            <w:tcW w:w="5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12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ФБ</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ОБ</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МБ</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Вн</w:t>
            </w:r>
            <w:r w:rsidRPr="005E5223">
              <w:rPr>
                <w:rFonts w:eastAsia="Courier New"/>
                <w:color w:val="000000"/>
                <w:sz w:val="16"/>
                <w:szCs w:val="16"/>
              </w:rPr>
              <w:t>е</w:t>
            </w:r>
            <w:r w:rsidRPr="005E5223">
              <w:rPr>
                <w:rFonts w:eastAsia="Courier New"/>
                <w:color w:val="000000"/>
                <w:sz w:val="16"/>
                <w:szCs w:val="16"/>
              </w:rPr>
              <w:t>бюдже</w:t>
            </w:r>
            <w:r w:rsidRPr="005E5223">
              <w:rPr>
                <w:rFonts w:eastAsia="Courier New"/>
                <w:color w:val="000000"/>
                <w:sz w:val="16"/>
                <w:szCs w:val="16"/>
              </w:rPr>
              <w:t>т</w:t>
            </w:r>
            <w:r w:rsidRPr="005E5223">
              <w:rPr>
                <w:rFonts w:eastAsia="Courier New"/>
                <w:color w:val="000000"/>
                <w:sz w:val="16"/>
                <w:szCs w:val="16"/>
              </w:rPr>
              <w:t xml:space="preserve">ные средства </w:t>
            </w:r>
          </w:p>
        </w:tc>
        <w:tc>
          <w:tcPr>
            <w:tcW w:w="11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widowControl w:val="0"/>
              <w:tabs>
                <w:tab w:val="left" w:pos="540"/>
                <w:tab w:val="left" w:pos="720"/>
              </w:tabs>
              <w:jc w:val="right"/>
              <w:rPr>
                <w:sz w:val="16"/>
                <w:szCs w:val="16"/>
              </w:rPr>
            </w:pPr>
          </w:p>
        </w:tc>
      </w:tr>
      <w:tr w:rsidR="005E5223" w:rsidRPr="005E5223" w:rsidTr="005E5223">
        <w:trPr>
          <w:trHeight w:val="300"/>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1</w:t>
            </w:r>
          </w:p>
        </w:tc>
        <w:tc>
          <w:tcPr>
            <w:tcW w:w="170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2</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3</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4</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5</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6</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7</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8</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9</w:t>
            </w:r>
          </w:p>
        </w:tc>
      </w:tr>
      <w:tr w:rsidR="005E5223" w:rsidRPr="005E5223" w:rsidTr="00DA272D">
        <w:trPr>
          <w:trHeight w:val="373"/>
        </w:trPr>
        <w:tc>
          <w:tcPr>
            <w:tcW w:w="567" w:type="dxa"/>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1</w:t>
            </w:r>
          </w:p>
        </w:tc>
        <w:tc>
          <w:tcPr>
            <w:tcW w:w="8789" w:type="dxa"/>
            <w:gridSpan w:val="8"/>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sz w:val="16"/>
                <w:szCs w:val="16"/>
              </w:rPr>
            </w:pPr>
            <w:r w:rsidRPr="005E5223">
              <w:rPr>
                <w:rFonts w:eastAsia="Courier New"/>
                <w:color w:val="000000"/>
                <w:sz w:val="16"/>
                <w:szCs w:val="16"/>
              </w:rPr>
              <w:t xml:space="preserve">Задача. </w:t>
            </w:r>
            <w:r w:rsidRPr="005E5223">
              <w:rPr>
                <w:rFonts w:eastAsia="Courier New"/>
                <w:sz w:val="16"/>
                <w:szCs w:val="16"/>
              </w:rPr>
              <w:t>Оказание поддержки молодым семьям в решении жилищной проблемы на территории Нижнеудинского района</w:t>
            </w:r>
          </w:p>
        </w:tc>
      </w:tr>
      <w:tr w:rsidR="005E5223" w:rsidRPr="005E5223" w:rsidTr="00DA272D">
        <w:trPr>
          <w:trHeight w:val="381"/>
        </w:trPr>
        <w:tc>
          <w:tcPr>
            <w:tcW w:w="567" w:type="dxa"/>
            <w:vMerge w:val="restart"/>
            <w:tcBorders>
              <w:top w:val="single" w:sz="0" w:space="0" w:color="000000"/>
              <w:left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2</w:t>
            </w:r>
          </w:p>
        </w:tc>
        <w:tc>
          <w:tcPr>
            <w:tcW w:w="1701" w:type="dxa"/>
            <w:vMerge w:val="restart"/>
            <w:tcBorders>
              <w:top w:val="single" w:sz="0" w:space="0" w:color="000000"/>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sz w:val="16"/>
                <w:szCs w:val="16"/>
              </w:rPr>
            </w:pPr>
            <w:r w:rsidRPr="005E5223">
              <w:rPr>
                <w:rFonts w:eastAsia="Courier New"/>
                <w:color w:val="000000"/>
                <w:sz w:val="16"/>
                <w:szCs w:val="16"/>
              </w:rPr>
              <w:t>Всего по задаче</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2023-2025 г.г., в том числе:</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sz w:val="16"/>
                <w:szCs w:val="16"/>
              </w:rPr>
            </w:pPr>
            <w:r w:rsidRPr="005E5223">
              <w:rPr>
                <w:rFonts w:eastAsia="Courier New"/>
                <w:sz w:val="16"/>
                <w:szCs w:val="16"/>
              </w:rPr>
              <w:t>900,0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sz w:val="16"/>
                <w:szCs w:val="16"/>
              </w:rPr>
            </w:pPr>
            <w:r w:rsidRPr="005E5223">
              <w:rPr>
                <w:rFonts w:eastAsia="Courier New"/>
                <w:sz w:val="16"/>
                <w:szCs w:val="16"/>
              </w:rPr>
              <w:t>900,0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1134" w:type="dxa"/>
            <w:vMerge w:val="restart"/>
            <w:tcBorders>
              <w:top w:val="single" w:sz="0" w:space="0" w:color="000000"/>
              <w:left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458"/>
              </w:tabs>
              <w:rPr>
                <w:sz w:val="16"/>
                <w:szCs w:val="16"/>
              </w:rPr>
            </w:pPr>
          </w:p>
        </w:tc>
      </w:tr>
      <w:tr w:rsidR="005E5223" w:rsidRPr="005E5223" w:rsidTr="00DA272D">
        <w:trPr>
          <w:trHeight w:val="307"/>
        </w:trPr>
        <w:tc>
          <w:tcPr>
            <w:tcW w:w="567"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color w:val="000000"/>
                <w:sz w:val="16"/>
                <w:szCs w:val="16"/>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2023г.</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458"/>
              </w:tabs>
              <w:rPr>
                <w:sz w:val="16"/>
                <w:szCs w:val="16"/>
              </w:rPr>
            </w:pPr>
          </w:p>
        </w:tc>
      </w:tr>
      <w:tr w:rsidR="005E5223" w:rsidRPr="005E5223" w:rsidTr="005E5223">
        <w:trPr>
          <w:trHeight w:val="273"/>
        </w:trPr>
        <w:tc>
          <w:tcPr>
            <w:tcW w:w="567" w:type="dxa"/>
            <w:vMerge/>
            <w:tcBorders>
              <w:left w:val="single" w:sz="4" w:space="0" w:color="000000"/>
              <w:bottom w:val="single" w:sz="0"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color w:val="000000"/>
                <w:sz w:val="16"/>
                <w:szCs w:val="16"/>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2024г.</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458"/>
              </w:tabs>
              <w:rPr>
                <w:sz w:val="16"/>
                <w:szCs w:val="16"/>
              </w:rPr>
            </w:pPr>
          </w:p>
        </w:tc>
      </w:tr>
      <w:tr w:rsidR="005E5223" w:rsidRPr="005E5223" w:rsidTr="005E5223">
        <w:trPr>
          <w:trHeight w:val="273"/>
        </w:trPr>
        <w:tc>
          <w:tcPr>
            <w:tcW w:w="567" w:type="dxa"/>
            <w:tcBorders>
              <w:left w:val="single" w:sz="4" w:space="0" w:color="000000"/>
              <w:bottom w:val="single" w:sz="0"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color w:val="000000"/>
                <w:sz w:val="16"/>
                <w:szCs w:val="16"/>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2025г.</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458"/>
              </w:tabs>
              <w:rPr>
                <w:sz w:val="16"/>
                <w:szCs w:val="16"/>
              </w:rPr>
            </w:pPr>
          </w:p>
        </w:tc>
      </w:tr>
      <w:tr w:rsidR="005E5223" w:rsidRPr="005E5223" w:rsidTr="00DA272D">
        <w:trPr>
          <w:trHeight w:val="513"/>
        </w:trPr>
        <w:tc>
          <w:tcPr>
            <w:tcW w:w="567" w:type="dxa"/>
            <w:vMerge w:val="restart"/>
            <w:tcBorders>
              <w:top w:val="single" w:sz="4" w:space="0" w:color="000000"/>
              <w:left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3</w:t>
            </w:r>
          </w:p>
        </w:tc>
        <w:tc>
          <w:tcPr>
            <w:tcW w:w="1701" w:type="dxa"/>
            <w:vMerge w:val="restart"/>
            <w:tcBorders>
              <w:top w:val="single" w:sz="0" w:space="0" w:color="000000"/>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sz w:val="16"/>
                <w:szCs w:val="16"/>
              </w:rPr>
            </w:pPr>
            <w:r w:rsidRPr="005E5223">
              <w:rPr>
                <w:rFonts w:eastAsia="Courier New"/>
                <w:sz w:val="16"/>
                <w:szCs w:val="16"/>
              </w:rPr>
              <w:t>Предоставление молодым семьям социальных выплат на приобретение жилого помещения или создание объекта индивидуального жилищного стро</w:t>
            </w:r>
            <w:r w:rsidRPr="005E5223">
              <w:rPr>
                <w:rFonts w:eastAsia="Courier New"/>
                <w:sz w:val="16"/>
                <w:szCs w:val="16"/>
              </w:rPr>
              <w:t>и</w:t>
            </w:r>
            <w:r w:rsidRPr="005E5223">
              <w:rPr>
                <w:rFonts w:eastAsia="Courier New"/>
                <w:sz w:val="16"/>
                <w:szCs w:val="16"/>
              </w:rPr>
              <w:t>тельства</w:t>
            </w: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2023-2025 г.г., в том числе:</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sz w:val="16"/>
                <w:szCs w:val="16"/>
              </w:rPr>
            </w:pPr>
            <w:r w:rsidRPr="005E5223">
              <w:rPr>
                <w:rFonts w:eastAsia="Courier New"/>
                <w:sz w:val="16"/>
                <w:szCs w:val="16"/>
              </w:rPr>
              <w:t>900,0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sz w:val="16"/>
                <w:szCs w:val="16"/>
              </w:rPr>
            </w:pPr>
            <w:r w:rsidRPr="005E5223">
              <w:rPr>
                <w:rFonts w:eastAsia="Courier New"/>
                <w:sz w:val="16"/>
                <w:szCs w:val="16"/>
              </w:rPr>
              <w:t>900,0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1134" w:type="dxa"/>
            <w:vMerge w:val="restart"/>
            <w:tcBorders>
              <w:top w:val="single" w:sz="0" w:space="0" w:color="000000"/>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sz w:val="16"/>
                <w:szCs w:val="16"/>
              </w:rPr>
            </w:pPr>
            <w:r w:rsidRPr="005E5223">
              <w:rPr>
                <w:rFonts w:eastAsia="Courier New"/>
                <w:color w:val="000000"/>
                <w:sz w:val="16"/>
                <w:szCs w:val="16"/>
              </w:rPr>
              <w:t>Управление по культуре, спорту и молодежной политике, подведомс</w:t>
            </w:r>
            <w:r w:rsidRPr="005E5223">
              <w:rPr>
                <w:rFonts w:eastAsia="Courier New"/>
                <w:color w:val="000000"/>
                <w:sz w:val="16"/>
                <w:szCs w:val="16"/>
              </w:rPr>
              <w:t>т</w:t>
            </w:r>
            <w:r w:rsidRPr="005E5223">
              <w:rPr>
                <w:rFonts w:eastAsia="Courier New"/>
                <w:color w:val="000000"/>
                <w:sz w:val="16"/>
                <w:szCs w:val="16"/>
              </w:rPr>
              <w:t>венные у</w:t>
            </w:r>
            <w:r w:rsidRPr="005E5223">
              <w:rPr>
                <w:rFonts w:eastAsia="Courier New"/>
                <w:color w:val="000000"/>
                <w:sz w:val="16"/>
                <w:szCs w:val="16"/>
              </w:rPr>
              <w:t>ч</w:t>
            </w:r>
            <w:r w:rsidRPr="005E5223">
              <w:rPr>
                <w:rFonts w:eastAsia="Courier New"/>
                <w:color w:val="000000"/>
                <w:sz w:val="16"/>
                <w:szCs w:val="16"/>
              </w:rPr>
              <w:t>реждения</w:t>
            </w:r>
          </w:p>
        </w:tc>
      </w:tr>
      <w:tr w:rsidR="005E5223" w:rsidRPr="005E5223" w:rsidTr="005E5223">
        <w:trPr>
          <w:trHeight w:val="189"/>
        </w:trPr>
        <w:tc>
          <w:tcPr>
            <w:tcW w:w="567"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sz w:val="16"/>
                <w:szCs w:val="16"/>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2023г.</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color w:val="000000"/>
                <w:sz w:val="16"/>
                <w:szCs w:val="16"/>
              </w:rPr>
            </w:pPr>
          </w:p>
        </w:tc>
      </w:tr>
      <w:tr w:rsidR="005E5223" w:rsidRPr="005E5223" w:rsidTr="00DA272D">
        <w:trPr>
          <w:trHeight w:val="407"/>
        </w:trPr>
        <w:tc>
          <w:tcPr>
            <w:tcW w:w="567"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sz w:val="16"/>
                <w:szCs w:val="16"/>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lang w:val="en-US"/>
              </w:rPr>
              <w:t>2024</w:t>
            </w:r>
            <w:r w:rsidRPr="005E5223">
              <w:rPr>
                <w:color w:val="000000"/>
                <w:sz w:val="16"/>
                <w:szCs w:val="16"/>
              </w:rPr>
              <w:t>г.</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color w:val="000000"/>
                <w:sz w:val="16"/>
                <w:szCs w:val="16"/>
              </w:rPr>
            </w:pPr>
          </w:p>
        </w:tc>
      </w:tr>
      <w:tr w:rsidR="005E5223" w:rsidRPr="005E5223" w:rsidTr="00DA272D">
        <w:trPr>
          <w:trHeight w:val="413"/>
        </w:trPr>
        <w:tc>
          <w:tcPr>
            <w:tcW w:w="567"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sz w:val="16"/>
                <w:szCs w:val="16"/>
              </w:rPr>
            </w:pPr>
          </w:p>
        </w:tc>
        <w:tc>
          <w:tcPr>
            <w:tcW w:w="1276"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lang w:val="en-US"/>
              </w:rPr>
              <w:t>2025</w:t>
            </w:r>
            <w:r w:rsidRPr="005E5223">
              <w:rPr>
                <w:color w:val="000000"/>
                <w:sz w:val="16"/>
                <w:szCs w:val="16"/>
              </w:rPr>
              <w:t>г.</w:t>
            </w:r>
          </w:p>
        </w:tc>
        <w:tc>
          <w:tcPr>
            <w:tcW w:w="1134"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rFonts w:eastAsia="Courier New"/>
                <w:color w:val="000000"/>
                <w:sz w:val="16"/>
                <w:szCs w:val="16"/>
              </w:rPr>
            </w:pPr>
          </w:p>
        </w:tc>
      </w:tr>
      <w:tr w:rsidR="005E5223" w:rsidRPr="005E5223" w:rsidTr="005E5223">
        <w:trPr>
          <w:trHeight w:val="300"/>
        </w:trPr>
        <w:tc>
          <w:tcPr>
            <w:tcW w:w="56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5223" w:rsidRPr="005E5223" w:rsidRDefault="005E5223" w:rsidP="005E5223">
            <w:pPr>
              <w:jc w:val="center"/>
              <w:rPr>
                <w:sz w:val="16"/>
                <w:szCs w:val="16"/>
              </w:rPr>
            </w:pPr>
            <w:r w:rsidRPr="005E5223">
              <w:rPr>
                <w:rFonts w:eastAsia="Courier New"/>
                <w:color w:val="000000"/>
                <w:sz w:val="16"/>
                <w:szCs w:val="16"/>
              </w:rPr>
              <w:t>4</w:t>
            </w:r>
          </w:p>
        </w:tc>
        <w:tc>
          <w:tcPr>
            <w:tcW w:w="1701"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5E5223" w:rsidRPr="005E5223" w:rsidRDefault="005E5223" w:rsidP="005E5223">
            <w:pPr>
              <w:rPr>
                <w:sz w:val="16"/>
                <w:szCs w:val="16"/>
              </w:rPr>
            </w:pPr>
            <w:r w:rsidRPr="005E5223">
              <w:rPr>
                <w:rFonts w:eastAsia="Courier New"/>
                <w:color w:val="000000"/>
                <w:sz w:val="16"/>
                <w:szCs w:val="16"/>
              </w:rPr>
              <w:t>Всего по Программе</w:t>
            </w: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2022-2025 г.г., в том числе:</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sz w:val="16"/>
                <w:szCs w:val="16"/>
              </w:rPr>
            </w:pPr>
            <w:r w:rsidRPr="005E5223">
              <w:rPr>
                <w:rFonts w:eastAsia="Courier New"/>
                <w:sz w:val="16"/>
                <w:szCs w:val="16"/>
              </w:rPr>
              <w:t>900,0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sz w:val="16"/>
                <w:szCs w:val="16"/>
              </w:rPr>
            </w:pPr>
            <w:r w:rsidRPr="005E5223">
              <w:rPr>
                <w:rFonts w:eastAsia="Courier New"/>
                <w:sz w:val="16"/>
                <w:szCs w:val="16"/>
              </w:rPr>
              <w:t>900,0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sz w:val="16"/>
                <w:szCs w:val="16"/>
              </w:rPr>
            </w:pPr>
            <w:r w:rsidRPr="005E5223">
              <w:rPr>
                <w:rFonts w:eastAsia="Courier New"/>
                <w:color w:val="000000"/>
                <w:sz w:val="16"/>
                <w:szCs w:val="16"/>
              </w:rPr>
              <w:t>0,0</w:t>
            </w:r>
          </w:p>
        </w:tc>
        <w:tc>
          <w:tcPr>
            <w:tcW w:w="11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rPr>
                <w:sz w:val="16"/>
                <w:szCs w:val="16"/>
              </w:rPr>
            </w:pPr>
          </w:p>
        </w:tc>
      </w:tr>
      <w:tr w:rsidR="005E5223" w:rsidRPr="005E5223" w:rsidTr="005E5223">
        <w:trPr>
          <w:trHeight w:val="300"/>
        </w:trPr>
        <w:tc>
          <w:tcPr>
            <w:tcW w:w="567" w:type="dxa"/>
            <w:vMerge/>
            <w:tcBorders>
              <w:left w:val="single" w:sz="4" w:space="0" w:color="000000"/>
              <w:right w:val="single" w:sz="4" w:space="0" w:color="000000"/>
            </w:tcBorders>
            <w:shd w:val="clear" w:color="000000" w:fill="FFFFFF"/>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5E5223" w:rsidRPr="005E5223" w:rsidRDefault="005E5223" w:rsidP="005E5223">
            <w:pPr>
              <w:rPr>
                <w:rFonts w:eastAsia="Courier New"/>
                <w:color w:val="000000"/>
                <w:sz w:val="16"/>
                <w:szCs w:val="16"/>
              </w:rPr>
            </w:pP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2023г.</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rPr>
                <w:sz w:val="16"/>
                <w:szCs w:val="16"/>
              </w:rPr>
            </w:pPr>
          </w:p>
        </w:tc>
      </w:tr>
      <w:tr w:rsidR="005E5223" w:rsidRPr="005E5223" w:rsidTr="005E5223">
        <w:trPr>
          <w:trHeight w:val="300"/>
        </w:trPr>
        <w:tc>
          <w:tcPr>
            <w:tcW w:w="567" w:type="dxa"/>
            <w:vMerge/>
            <w:tcBorders>
              <w:left w:val="single" w:sz="4" w:space="0" w:color="000000"/>
              <w:right w:val="single" w:sz="4" w:space="0" w:color="000000"/>
            </w:tcBorders>
            <w:shd w:val="clear" w:color="000000" w:fill="FFFFFF"/>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vMerge/>
            <w:tcBorders>
              <w:left w:val="single" w:sz="4" w:space="0" w:color="000000"/>
              <w:right w:val="single" w:sz="4" w:space="0" w:color="000000"/>
            </w:tcBorders>
            <w:shd w:val="clear" w:color="000000" w:fill="FFFFFF"/>
            <w:tcMar>
              <w:left w:w="108" w:type="dxa"/>
              <w:right w:w="108" w:type="dxa"/>
            </w:tcMar>
          </w:tcPr>
          <w:p w:rsidR="005E5223" w:rsidRPr="005E5223" w:rsidRDefault="005E5223" w:rsidP="005E5223">
            <w:pPr>
              <w:rPr>
                <w:rFonts w:eastAsia="Courier New"/>
                <w:color w:val="000000"/>
                <w:sz w:val="16"/>
                <w:szCs w:val="16"/>
              </w:rPr>
            </w:pP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2024г.</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vMerge/>
            <w:tcBorders>
              <w:left w:val="single" w:sz="4" w:space="0" w:color="000000"/>
              <w:right w:val="single" w:sz="4" w:space="0" w:color="000000"/>
            </w:tcBorders>
            <w:shd w:val="clear" w:color="000000" w:fill="FFFFFF"/>
            <w:tcMar>
              <w:left w:w="108" w:type="dxa"/>
              <w:right w:w="108" w:type="dxa"/>
            </w:tcMar>
            <w:vAlign w:val="center"/>
          </w:tcPr>
          <w:p w:rsidR="005E5223" w:rsidRPr="005E5223" w:rsidRDefault="005E5223" w:rsidP="005E5223">
            <w:pPr>
              <w:rPr>
                <w:sz w:val="16"/>
                <w:szCs w:val="16"/>
              </w:rPr>
            </w:pPr>
          </w:p>
        </w:tc>
      </w:tr>
      <w:tr w:rsidR="005E5223" w:rsidRPr="005E5223" w:rsidTr="005E5223">
        <w:trPr>
          <w:trHeight w:val="300"/>
        </w:trPr>
        <w:tc>
          <w:tcPr>
            <w:tcW w:w="567" w:type="dxa"/>
            <w:tcBorders>
              <w:left w:val="single" w:sz="4" w:space="0" w:color="000000"/>
              <w:bottom w:val="single" w:sz="0" w:space="0" w:color="000000"/>
              <w:right w:val="single" w:sz="4" w:space="0" w:color="000000"/>
            </w:tcBorders>
            <w:shd w:val="clear" w:color="000000" w:fill="FFFFFF"/>
            <w:tcMar>
              <w:left w:w="108" w:type="dxa"/>
              <w:right w:w="108" w:type="dxa"/>
            </w:tcMar>
          </w:tcPr>
          <w:p w:rsidR="005E5223" w:rsidRPr="005E5223" w:rsidRDefault="005E5223" w:rsidP="005E5223">
            <w:pPr>
              <w:jc w:val="center"/>
              <w:rPr>
                <w:rFonts w:eastAsia="Courier New"/>
                <w:color w:val="000000"/>
                <w:sz w:val="16"/>
                <w:szCs w:val="16"/>
              </w:rPr>
            </w:pPr>
          </w:p>
        </w:tc>
        <w:tc>
          <w:tcPr>
            <w:tcW w:w="1701" w:type="dxa"/>
            <w:tcBorders>
              <w:left w:val="single" w:sz="4" w:space="0" w:color="000000"/>
              <w:bottom w:val="single" w:sz="0" w:space="0" w:color="000000"/>
              <w:right w:val="single" w:sz="4" w:space="0" w:color="000000"/>
            </w:tcBorders>
            <w:shd w:val="clear" w:color="000000" w:fill="FFFFFF"/>
            <w:tcMar>
              <w:left w:w="108" w:type="dxa"/>
              <w:right w:w="108" w:type="dxa"/>
            </w:tcMar>
          </w:tcPr>
          <w:p w:rsidR="005E5223" w:rsidRPr="005E5223" w:rsidRDefault="005E5223" w:rsidP="005E5223">
            <w:pPr>
              <w:rPr>
                <w:rFonts w:eastAsia="Courier New"/>
                <w:color w:val="000000"/>
                <w:sz w:val="16"/>
                <w:szCs w:val="16"/>
              </w:rPr>
            </w:pPr>
          </w:p>
        </w:tc>
        <w:tc>
          <w:tcPr>
            <w:tcW w:w="1276"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rPr>
                <w:color w:val="000000"/>
                <w:sz w:val="16"/>
                <w:szCs w:val="16"/>
              </w:rPr>
            </w:pPr>
            <w:r w:rsidRPr="005E5223">
              <w:rPr>
                <w:color w:val="000000"/>
                <w:sz w:val="16"/>
                <w:szCs w:val="16"/>
              </w:rPr>
              <w:t>2025г.</w:t>
            </w:r>
          </w:p>
        </w:tc>
        <w:tc>
          <w:tcPr>
            <w:tcW w:w="1134"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850"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992"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tabs>
                <w:tab w:val="left" w:pos="540"/>
                <w:tab w:val="left" w:pos="720"/>
              </w:tabs>
              <w:jc w:val="right"/>
              <w:rPr>
                <w:rFonts w:eastAsia="Courier New"/>
                <w:sz w:val="16"/>
                <w:szCs w:val="16"/>
              </w:rPr>
            </w:pPr>
            <w:r w:rsidRPr="005E5223">
              <w:rPr>
                <w:rFonts w:eastAsia="Courier New"/>
                <w:sz w:val="16"/>
                <w:szCs w:val="16"/>
              </w:rPr>
              <w:t>300,0</w:t>
            </w:r>
          </w:p>
        </w:tc>
        <w:tc>
          <w:tcPr>
            <w:tcW w:w="851" w:type="dxa"/>
            <w:tcBorders>
              <w:top w:val="single" w:sz="4" w:space="0" w:color="000000"/>
              <w:left w:val="single" w:sz="0" w:space="0" w:color="000000"/>
              <w:bottom w:val="single" w:sz="4" w:space="0" w:color="000000"/>
              <w:right w:val="single" w:sz="4" w:space="0" w:color="000000"/>
            </w:tcBorders>
            <w:shd w:val="clear" w:color="auto" w:fill="auto"/>
            <w:tcMar>
              <w:left w:w="108" w:type="dxa"/>
              <w:right w:w="108" w:type="dxa"/>
            </w:tcMar>
          </w:tcPr>
          <w:p w:rsidR="005E5223" w:rsidRPr="005E5223" w:rsidRDefault="005E5223" w:rsidP="005E5223">
            <w:pPr>
              <w:jc w:val="right"/>
              <w:rPr>
                <w:rFonts w:eastAsia="Courier New"/>
                <w:color w:val="000000"/>
                <w:sz w:val="16"/>
                <w:szCs w:val="16"/>
              </w:rPr>
            </w:pPr>
            <w:r w:rsidRPr="005E5223">
              <w:rPr>
                <w:rFonts w:eastAsia="Courier New"/>
                <w:color w:val="000000"/>
                <w:sz w:val="16"/>
                <w:szCs w:val="16"/>
              </w:rPr>
              <w:t>0,0</w:t>
            </w:r>
          </w:p>
        </w:tc>
        <w:tc>
          <w:tcPr>
            <w:tcW w:w="1134" w:type="dxa"/>
            <w:tcBorders>
              <w:left w:val="single" w:sz="4" w:space="0" w:color="000000"/>
              <w:bottom w:val="single" w:sz="0" w:space="0" w:color="000000"/>
              <w:right w:val="single" w:sz="4" w:space="0" w:color="000000"/>
            </w:tcBorders>
            <w:shd w:val="clear" w:color="000000" w:fill="FFFFFF"/>
            <w:tcMar>
              <w:left w:w="108" w:type="dxa"/>
              <w:right w:w="108" w:type="dxa"/>
            </w:tcMar>
            <w:vAlign w:val="center"/>
          </w:tcPr>
          <w:p w:rsidR="005E5223" w:rsidRPr="005E5223" w:rsidRDefault="005E5223" w:rsidP="005E5223">
            <w:pPr>
              <w:rPr>
                <w:sz w:val="16"/>
                <w:szCs w:val="16"/>
              </w:rPr>
            </w:pPr>
          </w:p>
        </w:tc>
      </w:tr>
    </w:tbl>
    <w:p w:rsidR="005E5223" w:rsidRPr="005E5223" w:rsidRDefault="005E5223" w:rsidP="005E5223">
      <w:pPr>
        <w:tabs>
          <w:tab w:val="left" w:pos="540"/>
          <w:tab w:val="left" w:pos="720"/>
        </w:tabs>
        <w:ind w:firstLine="709"/>
        <w:jc w:val="both"/>
        <w:rPr>
          <w:rFonts w:eastAsia="Arial"/>
          <w:sz w:val="16"/>
          <w:szCs w:val="16"/>
        </w:rPr>
      </w:pPr>
    </w:p>
    <w:p w:rsidR="005E5223" w:rsidRPr="005E5223" w:rsidRDefault="005E5223" w:rsidP="005E5223">
      <w:pPr>
        <w:ind w:firstLine="709"/>
        <w:jc w:val="both"/>
        <w:rPr>
          <w:rFonts w:eastAsia="Arial"/>
          <w:sz w:val="16"/>
          <w:szCs w:val="16"/>
        </w:rPr>
      </w:pPr>
      <w:r w:rsidRPr="005E5223">
        <w:rPr>
          <w:rFonts w:eastAsia="Arial"/>
          <w:sz w:val="16"/>
          <w:szCs w:val="16"/>
        </w:rPr>
        <w:t>В целях привлечения средств областного бюджета в рамках реализации Программы муниципальное образование «Нижнеудинский ра</w:t>
      </w:r>
      <w:r w:rsidRPr="005E5223">
        <w:rPr>
          <w:rFonts w:eastAsia="Arial"/>
          <w:sz w:val="16"/>
          <w:szCs w:val="16"/>
        </w:rPr>
        <w:t>й</w:t>
      </w:r>
      <w:r w:rsidRPr="005E5223">
        <w:rPr>
          <w:rFonts w:eastAsia="Arial"/>
          <w:sz w:val="16"/>
          <w:szCs w:val="16"/>
        </w:rPr>
        <w:t>он» ежегодно проходит конкурсный отбор в рамках областной подпрограммы "Молодым семьям - доступное жилье" на 2019 - 2024 годы государс</w:t>
      </w:r>
      <w:r w:rsidRPr="005E5223">
        <w:rPr>
          <w:rFonts w:eastAsia="Arial"/>
          <w:sz w:val="16"/>
          <w:szCs w:val="16"/>
        </w:rPr>
        <w:t>т</w:t>
      </w:r>
      <w:r w:rsidRPr="005E5223">
        <w:rPr>
          <w:rFonts w:eastAsia="Arial"/>
          <w:sz w:val="16"/>
          <w:szCs w:val="16"/>
        </w:rPr>
        <w:t>венной программы Иркутской области "Доступное жилье" на 2019 - 2024 годы, утвержденной постановлением Правительства Иркутской области от 31.10.2018г. №780-пп. Порядок проведения конкурсного отбора определяется Правительством Иркутской области.</w:t>
      </w:r>
    </w:p>
    <w:p w:rsidR="005E5223" w:rsidRPr="005E5223" w:rsidRDefault="005E5223" w:rsidP="005E5223">
      <w:pPr>
        <w:ind w:firstLine="709"/>
        <w:jc w:val="both"/>
        <w:rPr>
          <w:rFonts w:eastAsia="Arial"/>
          <w:sz w:val="16"/>
          <w:szCs w:val="16"/>
        </w:rPr>
      </w:pPr>
      <w:r w:rsidRPr="005E5223">
        <w:rPr>
          <w:rFonts w:eastAsia="Arial"/>
          <w:sz w:val="16"/>
          <w:szCs w:val="16"/>
        </w:rPr>
        <w:lastRenderedPageBreak/>
        <w:t>Под внебюджетными средствами в рамках настоящей Программы подразумеваются: средства кредитных и других организаций, предо</w:t>
      </w:r>
      <w:r w:rsidRPr="005E5223">
        <w:rPr>
          <w:rFonts w:eastAsia="Arial"/>
          <w:sz w:val="16"/>
          <w:szCs w:val="16"/>
        </w:rPr>
        <w:t>с</w:t>
      </w:r>
      <w:r w:rsidRPr="005E5223">
        <w:rPr>
          <w:rFonts w:eastAsia="Arial"/>
          <w:sz w:val="16"/>
          <w:szCs w:val="16"/>
        </w:rPr>
        <w:t>тавляющих молодым семьям кредиты и займы на приобретение жилого помещения или строительство индивидуального жилого дома, в том числе ипотечные жилищные кредиты, средства молодых семей, используемые для частичной оплаты стоимости приобретаемого жилого помещения или строительства индивидуального жилого дома.</w:t>
      </w:r>
    </w:p>
    <w:p w:rsidR="005E5223" w:rsidRPr="005E5223" w:rsidRDefault="005E5223" w:rsidP="005E5223">
      <w:pPr>
        <w:ind w:firstLine="709"/>
        <w:jc w:val="both"/>
        <w:rPr>
          <w:rFonts w:eastAsia="Times New Roman"/>
          <w:sz w:val="16"/>
          <w:szCs w:val="16"/>
          <w:lang w:eastAsia="ru-RU"/>
        </w:rPr>
      </w:pPr>
      <w:r w:rsidRPr="005E5223">
        <w:rPr>
          <w:rFonts w:eastAsia="Arial"/>
          <w:sz w:val="16"/>
          <w:szCs w:val="16"/>
        </w:rPr>
        <w:t>Объемы финансирования могут уточняться при формировании бюджета на соответствующий финансовый год, исходя из возможностей бюджета и затрат, необходимых на реализацию Программы.</w:t>
      </w:r>
    </w:p>
    <w:p w:rsidR="005E5223" w:rsidRPr="005E5223" w:rsidRDefault="005E5223" w:rsidP="005E5223">
      <w:pPr>
        <w:ind w:firstLine="709"/>
        <w:jc w:val="both"/>
        <w:rPr>
          <w:sz w:val="16"/>
          <w:szCs w:val="16"/>
          <w:lang w:eastAsia="ru-RU"/>
        </w:rPr>
      </w:pPr>
    </w:p>
    <w:p w:rsidR="006A00DF" w:rsidRDefault="006A00DF" w:rsidP="005E5223">
      <w:pPr>
        <w:jc w:val="center"/>
        <w:rPr>
          <w:sz w:val="16"/>
          <w:szCs w:val="16"/>
          <w:lang w:eastAsia="ru-RU"/>
        </w:rPr>
      </w:pPr>
    </w:p>
    <w:p w:rsidR="005E5223" w:rsidRPr="005E5223" w:rsidRDefault="005E5223" w:rsidP="005E5223">
      <w:pPr>
        <w:jc w:val="center"/>
        <w:rPr>
          <w:sz w:val="16"/>
          <w:szCs w:val="16"/>
          <w:lang w:eastAsia="ru-RU"/>
        </w:rPr>
      </w:pPr>
      <w:r w:rsidRPr="005E5223">
        <w:rPr>
          <w:sz w:val="16"/>
          <w:szCs w:val="16"/>
          <w:lang w:eastAsia="ru-RU"/>
        </w:rPr>
        <w:t>V. МЕХАНИЗМ РЕАЛИЗАЦИИ ПРОГРАММЫ</w:t>
      </w:r>
    </w:p>
    <w:p w:rsidR="006A00DF" w:rsidRDefault="006A00DF" w:rsidP="005E5223">
      <w:pPr>
        <w:jc w:val="center"/>
        <w:rPr>
          <w:sz w:val="16"/>
          <w:szCs w:val="16"/>
          <w:lang w:eastAsia="ru-RU"/>
        </w:rPr>
      </w:pPr>
    </w:p>
    <w:p w:rsidR="005E5223" w:rsidRPr="005E5223" w:rsidRDefault="005E5223" w:rsidP="005E5223">
      <w:pPr>
        <w:jc w:val="center"/>
        <w:rPr>
          <w:sz w:val="16"/>
          <w:szCs w:val="16"/>
          <w:lang w:eastAsia="ru-RU"/>
        </w:rPr>
      </w:pPr>
      <w:r w:rsidRPr="005E5223">
        <w:rPr>
          <w:sz w:val="16"/>
          <w:szCs w:val="16"/>
          <w:lang w:eastAsia="ru-RU"/>
        </w:rPr>
        <w:t>Глава 1. Общие положения</w:t>
      </w:r>
    </w:p>
    <w:p w:rsidR="005E5223" w:rsidRPr="005E5223" w:rsidRDefault="005E5223" w:rsidP="005E5223">
      <w:pPr>
        <w:ind w:firstLine="709"/>
        <w:jc w:val="both"/>
        <w:rPr>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bookmarkStart w:id="1" w:name="sub_404072"/>
      <w:r w:rsidRPr="005E5223">
        <w:rPr>
          <w:sz w:val="16"/>
          <w:szCs w:val="16"/>
          <w:lang w:eastAsia="zh-CN"/>
        </w:rPr>
        <w:t>1. Решение задачи «Оказание поддержки молодым семьям в решении жилищной проблемы на территории Нижнеудинского района» в виде социальных выплат на приобретение жилого помещения или строительство индивидуального жилого дома обеспечивается путем участия в областном конкурсе муниципальных программ по обеспечению жильем молодых семей и предоставления социальных выплат молодым семьям.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Реализация основного мероприятия Программы осуществляется по следующим направлениям: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правовое обеспечение реализации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финансовое обеспечение реализации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организационное обеспечение реализации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Реализацию основного мероприятия Программы обеспечивает Управление по культуре.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4. Реализация Программы предполагает участие в реализации мероприятий Подпрограммы "Молодым семьям - доступное жилье" на 2019 - 2024 годы Государственной программы Иркутской области "Доступное жилье" на 2019 - 2024 годы (далее – областная программа), утвержденной постановлением Правительства Иркутской области от 31.10.2018г. №780-пп, ответственным исполнителем которой является Министерство по м</w:t>
      </w:r>
      <w:r w:rsidRPr="005E5223">
        <w:rPr>
          <w:sz w:val="16"/>
          <w:szCs w:val="16"/>
          <w:lang w:eastAsia="zh-CN"/>
        </w:rPr>
        <w:t>о</w:t>
      </w:r>
      <w:r w:rsidRPr="005E5223">
        <w:rPr>
          <w:sz w:val="16"/>
          <w:szCs w:val="16"/>
          <w:lang w:eastAsia="zh-CN"/>
        </w:rPr>
        <w:t>лодежной политике Иркутской области (далее - Министерство).</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5. Основное мероприятие предполагает выполнение следующих условий: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признание молодой семьи нуждающейся в жилом помещении, имеющей доходы, позволяющие получить кредит либо иные денежные средства, достаточные для оплаты расчетной (средней) стоимости жилья в части, превышающей размер предоставляемой социальной выплаты, включение молодой семьи в состав участниц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формирование и ведение списка молодых семей - участниц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ежегодное определение размера бюджетных ассигнований, выделяемых из местного бюджета на реализацию мероприятий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4) формирование списка молодых семей - участниц Программы «Обеспечение жильем молодых семей» государственной программы Ро</w:t>
      </w:r>
      <w:r w:rsidRPr="005E5223">
        <w:rPr>
          <w:sz w:val="16"/>
          <w:szCs w:val="16"/>
          <w:lang w:eastAsia="zh-CN"/>
        </w:rPr>
        <w:t>с</w:t>
      </w:r>
      <w:r w:rsidRPr="005E5223">
        <w:rPr>
          <w:sz w:val="16"/>
          <w:szCs w:val="16"/>
          <w:lang w:eastAsia="zh-CN"/>
        </w:rPr>
        <w:t>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№1710 (далее – федеральная программа), изъявивших желание получить с</w:t>
      </w:r>
      <w:r w:rsidRPr="005E5223">
        <w:rPr>
          <w:sz w:val="16"/>
          <w:szCs w:val="16"/>
          <w:lang w:eastAsia="zh-CN"/>
        </w:rPr>
        <w:t>о</w:t>
      </w:r>
      <w:r w:rsidRPr="005E5223">
        <w:rPr>
          <w:sz w:val="16"/>
          <w:szCs w:val="16"/>
          <w:lang w:eastAsia="zh-CN"/>
        </w:rPr>
        <w:t>циальную выплату на приобретение жилья или строительство индивидуального жилого дома в планируемом году.</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Порядок формирования списка молодых семей – участников федеральной программы и форма этого списка определяются Министерс</w:t>
      </w:r>
      <w:r w:rsidRPr="005E5223">
        <w:rPr>
          <w:sz w:val="16"/>
          <w:szCs w:val="16"/>
          <w:lang w:eastAsia="zh-CN"/>
        </w:rPr>
        <w:t>т</w:t>
      </w:r>
      <w:r w:rsidRPr="005E5223">
        <w:rPr>
          <w:sz w:val="16"/>
          <w:szCs w:val="16"/>
          <w:lang w:eastAsia="zh-CN"/>
        </w:rPr>
        <w:t>вом;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5) выдача молодым семьям в установленном порядке свидетельств о праве на получение социальной выплаты на приобретение жилого помещения или создание объекта индивидуального жилищного строительства исходя из размеров бюджетных ассигнований, предусмотренных на эти цели в местном бюджете, в том числе субсидий из областного бюджета;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6) предоставление молодым семьям социальных выплат на приобретение жилого помещения или создание объекта индивидуального ж</w:t>
      </w:r>
      <w:r w:rsidRPr="005E5223">
        <w:rPr>
          <w:sz w:val="16"/>
          <w:szCs w:val="16"/>
          <w:lang w:eastAsia="zh-CN"/>
        </w:rPr>
        <w:t>и</w:t>
      </w:r>
      <w:r w:rsidRPr="005E5223">
        <w:rPr>
          <w:sz w:val="16"/>
          <w:szCs w:val="16"/>
          <w:lang w:eastAsia="zh-CN"/>
        </w:rPr>
        <w:t>лищного строительства.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Порядок предоставления молодым семьям социальных выплат на приобретение жилого помещения или создание объекта индивидуал</w:t>
      </w:r>
      <w:r w:rsidRPr="005E5223">
        <w:rPr>
          <w:sz w:val="16"/>
          <w:szCs w:val="16"/>
          <w:lang w:eastAsia="zh-CN"/>
        </w:rPr>
        <w:t>ь</w:t>
      </w:r>
      <w:r w:rsidRPr="005E5223">
        <w:rPr>
          <w:sz w:val="16"/>
          <w:szCs w:val="16"/>
          <w:lang w:eastAsia="zh-CN"/>
        </w:rPr>
        <w:t>ного жилищного строительства осуществляется в соответствии с Правилами предоставления молодым семьям социальных выплат на приобретение (строительство) жилья и их использования (Приложение №1 к особенностям реализации отдельных мероприятий государственной программы Ро</w:t>
      </w:r>
      <w:r w:rsidRPr="005E5223">
        <w:rPr>
          <w:sz w:val="16"/>
          <w:szCs w:val="16"/>
          <w:lang w:eastAsia="zh-CN"/>
        </w:rPr>
        <w:t>с</w:t>
      </w:r>
      <w:r w:rsidRPr="005E5223">
        <w:rPr>
          <w:sz w:val="16"/>
          <w:szCs w:val="16"/>
          <w:lang w:eastAsia="zh-CN"/>
        </w:rPr>
        <w:t>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17.12.2010г. №1050);</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7) формирование списка молодых семей – претендентов на получение дополнительной социальной выплаты при рождении (усыновл</w:t>
      </w:r>
      <w:r w:rsidRPr="005E5223">
        <w:rPr>
          <w:sz w:val="16"/>
          <w:szCs w:val="16"/>
          <w:lang w:eastAsia="zh-CN"/>
        </w:rPr>
        <w:t>е</w:t>
      </w:r>
      <w:r w:rsidRPr="005E5223">
        <w:rPr>
          <w:sz w:val="16"/>
          <w:szCs w:val="16"/>
          <w:lang w:eastAsia="zh-CN"/>
        </w:rPr>
        <w:t>нии) ребенка в планируемом году в соответствии с областной подпрограммой;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8) организация информационной и разъяснительной работы среди населения по освещению целей и задач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6. Основными принципами реализации Программы являются: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добровольность участия в Программе молодых семей;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признание молодой семьи нуждающейся в жилом помещении в соответствии с законодательством Российской Федерации;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возможность для молодых семей реализовать свое право на получение поддержки за счет средств, предоставляемых в рамках Програ</w:t>
      </w:r>
      <w:r w:rsidRPr="005E5223">
        <w:rPr>
          <w:sz w:val="16"/>
          <w:szCs w:val="16"/>
          <w:lang w:eastAsia="zh-CN"/>
        </w:rPr>
        <w:t>м</w:t>
      </w:r>
      <w:r w:rsidRPr="005E5223">
        <w:rPr>
          <w:sz w:val="16"/>
          <w:szCs w:val="16"/>
          <w:lang w:eastAsia="zh-CN"/>
        </w:rPr>
        <w:t>мы из федерального бюджета, бюджета Иркутской области и местного бюджета на улучшении жилищных условий только один раз.</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7. Условиями прекращения реализации Программы являются досрочное достижение цели и задач Программы, а также изменение мех</w:t>
      </w:r>
      <w:r w:rsidRPr="005E5223">
        <w:rPr>
          <w:sz w:val="16"/>
          <w:szCs w:val="16"/>
          <w:lang w:eastAsia="zh-CN"/>
        </w:rPr>
        <w:t>а</w:t>
      </w:r>
      <w:r w:rsidRPr="005E5223">
        <w:rPr>
          <w:sz w:val="16"/>
          <w:szCs w:val="16"/>
          <w:lang w:eastAsia="zh-CN"/>
        </w:rPr>
        <w:t>низмов реализации государственной жилищной политики.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Механизм реализации Программы предполагает оказание финансовой поддержки молодым семьям - участницам Программы при улу</w:t>
      </w:r>
      <w:r w:rsidRPr="005E5223">
        <w:rPr>
          <w:sz w:val="16"/>
          <w:szCs w:val="16"/>
          <w:lang w:eastAsia="zh-CN"/>
        </w:rPr>
        <w:t>ч</w:t>
      </w:r>
      <w:r w:rsidRPr="005E5223">
        <w:rPr>
          <w:sz w:val="16"/>
          <w:szCs w:val="16"/>
          <w:lang w:eastAsia="zh-CN"/>
        </w:rPr>
        <w:t>шении жилищных условий путем предоставления им социальных выплат.</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rPr>
        <w:t>8. Контроль за реализацией настоящей Программы осуществляет Финансовое управление администрации муниципального района мун</w:t>
      </w:r>
      <w:r w:rsidRPr="005E5223">
        <w:rPr>
          <w:sz w:val="16"/>
          <w:szCs w:val="16"/>
        </w:rPr>
        <w:t>и</w:t>
      </w:r>
      <w:r w:rsidRPr="005E5223">
        <w:rPr>
          <w:sz w:val="16"/>
          <w:szCs w:val="16"/>
        </w:rPr>
        <w:t>ципального образования «Нижнеудинский район» и заместитель мэра – начальник управления по социальной сфере.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540"/>
        <w:jc w:val="both"/>
        <w:rPr>
          <w:sz w:val="16"/>
          <w:szCs w:val="16"/>
          <w:lang w:eastAsia="zh-CN"/>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sz w:val="16"/>
          <w:szCs w:val="16"/>
          <w:lang w:eastAsia="zh-CN"/>
        </w:rPr>
      </w:pPr>
      <w:r w:rsidRPr="005E5223">
        <w:rPr>
          <w:sz w:val="16"/>
          <w:szCs w:val="16"/>
          <w:lang w:eastAsia="zh-CN"/>
        </w:rPr>
        <w:t>Глава 2. Условия участия в программе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sz w:val="16"/>
          <w:szCs w:val="16"/>
          <w:lang w:eastAsia="zh-CN"/>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Участником Программы может быть молодая семья, в том числе молодая семья, имеющая одного ребенка и более, где один из супр</w:t>
      </w:r>
      <w:r w:rsidRPr="005E5223">
        <w:rPr>
          <w:sz w:val="16"/>
          <w:szCs w:val="16"/>
          <w:lang w:eastAsia="zh-CN"/>
        </w:rPr>
        <w:t>у</w:t>
      </w:r>
      <w:r w:rsidRPr="005E5223">
        <w:rPr>
          <w:sz w:val="16"/>
          <w:szCs w:val="16"/>
          <w:lang w:eastAsia="zh-CN"/>
        </w:rPr>
        <w:t>гов не является гражданином Российской Федерации, а также неполная молодая семья, состоящая из одного молодого родителя, являющегося гр</w:t>
      </w:r>
      <w:r w:rsidRPr="005E5223">
        <w:rPr>
          <w:sz w:val="16"/>
          <w:szCs w:val="16"/>
          <w:lang w:eastAsia="zh-CN"/>
        </w:rPr>
        <w:t>а</w:t>
      </w:r>
      <w:r w:rsidRPr="005E5223">
        <w:rPr>
          <w:sz w:val="16"/>
          <w:szCs w:val="16"/>
          <w:lang w:eastAsia="zh-CN"/>
        </w:rPr>
        <w:t>жданином Российской Федерации, и одного ребёнка и более, соответствующая следующим требованиям: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возраст каждого из супругов либо одного родителя в неполной семье на день принятия решения о включении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w:t>
      </w:r>
      <w:r w:rsidRPr="005E5223">
        <w:rPr>
          <w:sz w:val="16"/>
          <w:szCs w:val="16"/>
          <w:lang w:eastAsia="zh-CN"/>
        </w:rPr>
        <w:t>и</w:t>
      </w:r>
      <w:r w:rsidRPr="005E5223">
        <w:rPr>
          <w:sz w:val="16"/>
          <w:szCs w:val="16"/>
          <w:lang w:eastAsia="zh-CN"/>
        </w:rPr>
        <w:t>тельства в планируемом году не превышает 35 лет;</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sz w:val="16"/>
          <w:szCs w:val="16"/>
          <w:lang w:eastAsia="zh-CN"/>
        </w:rPr>
        <w:t xml:space="preserve">2) </w:t>
      </w:r>
      <w:r w:rsidRPr="005E5223">
        <w:rPr>
          <w:rFonts w:eastAsia="Times New Roman"/>
          <w:sz w:val="16"/>
          <w:szCs w:val="16"/>
          <w:lang w:eastAsia="ru-RU"/>
        </w:rPr>
        <w:t>молодая семья признана нуждающейся в жилом помещении в соответствии с настоящей главой;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предоставляемых банками и другими организациями.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Для целей Программы под нуждающимися в жилых помещениях понимаются молодые семьи, поставленные на учет в качестве ну</w:t>
      </w:r>
      <w:r w:rsidRPr="005E5223">
        <w:rPr>
          <w:sz w:val="16"/>
          <w:szCs w:val="16"/>
          <w:lang w:eastAsia="zh-CN"/>
        </w:rPr>
        <w:t>ж</w:t>
      </w:r>
      <w:r w:rsidRPr="005E5223">
        <w:rPr>
          <w:sz w:val="16"/>
          <w:szCs w:val="16"/>
          <w:lang w:eastAsia="zh-CN"/>
        </w:rPr>
        <w:t>дающихся в улучшении жилищных условий до 1 марта 2005 года, а также молодые семьи, постоянно проживающие на территории Нижнеудинск</w:t>
      </w:r>
      <w:r w:rsidRPr="005E5223">
        <w:rPr>
          <w:sz w:val="16"/>
          <w:szCs w:val="16"/>
          <w:lang w:eastAsia="zh-CN"/>
        </w:rPr>
        <w:t>о</w:t>
      </w:r>
      <w:r w:rsidRPr="005E5223">
        <w:rPr>
          <w:sz w:val="16"/>
          <w:szCs w:val="16"/>
          <w:lang w:eastAsia="zh-CN"/>
        </w:rPr>
        <w:t>го района (регистрация по месту жительства) и признанные муниципальным образованием 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w:t>
      </w:r>
      <w:r w:rsidRPr="005E5223">
        <w:rPr>
          <w:sz w:val="16"/>
          <w:szCs w:val="16"/>
          <w:lang w:eastAsia="zh-CN"/>
        </w:rPr>
        <w:t>и</w:t>
      </w:r>
      <w:r w:rsidRPr="005E5223">
        <w:rPr>
          <w:sz w:val="16"/>
          <w:szCs w:val="16"/>
          <w:lang w:eastAsia="zh-CN"/>
        </w:rPr>
        <w:t>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lastRenderedPageBreak/>
        <w:t>3. При определении для молодой семьи уровня обеспеченности общей площадью жилого помещения учитывается суммарный размер о</w:t>
      </w:r>
      <w:r w:rsidRPr="005E5223">
        <w:rPr>
          <w:sz w:val="16"/>
          <w:szCs w:val="16"/>
          <w:lang w:eastAsia="zh-CN"/>
        </w:rPr>
        <w:t>б</w:t>
      </w:r>
      <w:r w:rsidRPr="005E5223">
        <w:rPr>
          <w:sz w:val="16"/>
          <w:szCs w:val="16"/>
          <w:lang w:eastAsia="zh-CN"/>
        </w:rPr>
        <w:t>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4. Условием участия в Программе и предоставления социальной выплаты является согласие совершеннолетних членов семьи на обрабо</w:t>
      </w:r>
      <w:r w:rsidRPr="005E5223">
        <w:rPr>
          <w:sz w:val="16"/>
          <w:szCs w:val="16"/>
          <w:lang w:eastAsia="zh-CN"/>
        </w:rPr>
        <w:t>т</w:t>
      </w:r>
      <w:r w:rsidRPr="005E5223">
        <w:rPr>
          <w:sz w:val="16"/>
          <w:szCs w:val="16"/>
          <w:lang w:eastAsia="zh-CN"/>
        </w:rPr>
        <w:t>ку администрацией муниципального района муниципального образования «Нижнеудинский район», исполнительными органами государственной власти Иркутской области, федеральными органами исполнительной власти персональных данных о членах молодой семьи.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Согласие оформляется в соответствии со статьей 9 Федерального закона от 27.07.2006г. №152-ФЗ "О персональных данных".</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5. Для участия в Программе молодая семья подает в Управление по культуре следующие документы: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заявление по форме согласно приложению 1 к настоящей Программе в 2 экземплярах (один экземпляр возвращается заявителю с ук</w:t>
      </w:r>
      <w:r w:rsidRPr="005E5223">
        <w:rPr>
          <w:sz w:val="16"/>
          <w:szCs w:val="16"/>
          <w:lang w:eastAsia="zh-CN"/>
        </w:rPr>
        <w:t>а</w:t>
      </w:r>
      <w:r w:rsidRPr="005E5223">
        <w:rPr>
          <w:sz w:val="16"/>
          <w:szCs w:val="16"/>
          <w:lang w:eastAsia="zh-CN"/>
        </w:rPr>
        <w:t>занием даты принятия заявления и приложенных к нему документов);</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копии документов, удостоверяющих личность каждого члена семьи;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копию свидетельства о браке (на неполную семью не распространяется);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4) документ, подтверждающий признание молодой семьи нуждающейся в жилом помещении;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5) документы, подтверждающие признание молодой семьи как семьи, имеющей доходы, позволяющие получить кредит, либо иные д</w:t>
      </w:r>
      <w:r w:rsidRPr="005E5223">
        <w:rPr>
          <w:sz w:val="16"/>
          <w:szCs w:val="16"/>
          <w:lang w:eastAsia="zh-CN"/>
        </w:rPr>
        <w:t>е</w:t>
      </w:r>
      <w:r w:rsidRPr="005E5223">
        <w:rPr>
          <w:sz w:val="16"/>
          <w:szCs w:val="16"/>
          <w:lang w:eastAsia="zh-CN"/>
        </w:rPr>
        <w:t>нежные средства для оплаты расчетной (средней) стоимости жилья в части, превышающей размер предоставляемой социальной выплаты.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6. При получении молодой семьей ипотечного жилищного кредита или займа на приобретение жилья или строительство индивидуальн</w:t>
      </w:r>
      <w:r w:rsidRPr="005E5223">
        <w:rPr>
          <w:sz w:val="16"/>
          <w:szCs w:val="16"/>
          <w:lang w:eastAsia="zh-CN"/>
        </w:rPr>
        <w:t>о</w:t>
      </w:r>
      <w:r w:rsidRPr="005E5223">
        <w:rPr>
          <w:sz w:val="16"/>
          <w:szCs w:val="16"/>
          <w:lang w:eastAsia="zh-CN"/>
        </w:rPr>
        <w:t>го жилого дома, молодая семья представляет следующие документы: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заявление по форме согласно приложению 1 к настоящей Программе в 2 экземплярах (один экземпляр возвращается заявителю с ук</w:t>
      </w:r>
      <w:r w:rsidRPr="005E5223">
        <w:rPr>
          <w:sz w:val="16"/>
          <w:szCs w:val="16"/>
          <w:lang w:eastAsia="zh-CN"/>
        </w:rPr>
        <w:t>а</w:t>
      </w:r>
      <w:r w:rsidRPr="005E5223">
        <w:rPr>
          <w:sz w:val="16"/>
          <w:szCs w:val="16"/>
          <w:lang w:eastAsia="zh-CN"/>
        </w:rPr>
        <w:t>занием даты принятия заявления и приложенных к нему документов);</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копии документов, удостоверяющих личность каждого члена семьи;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копию свидетельства о браке (на неполную семью не распространяется);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4) документ, содержащий сведения о зарегистрированном в Росреестре объекте недвижимости (жилой дом), приобретенном (построе</w:t>
      </w:r>
      <w:r w:rsidRPr="005E5223">
        <w:rPr>
          <w:sz w:val="16"/>
          <w:szCs w:val="16"/>
          <w:lang w:eastAsia="zh-CN"/>
        </w:rPr>
        <w:t>н</w:t>
      </w:r>
      <w:r w:rsidRPr="005E5223">
        <w:rPr>
          <w:sz w:val="16"/>
          <w:szCs w:val="16"/>
          <w:lang w:eastAsia="zh-CN"/>
        </w:rPr>
        <w:t>ном) с использованием средств ипотечного жилищного кредита (займа), прошедшем в установленном порядке государственную регистрацию, либо договор строительного подряда или иные документы, подтверждающие расходы по строительству жилого дома (далее - документы на строительс</w:t>
      </w:r>
      <w:r w:rsidRPr="005E5223">
        <w:rPr>
          <w:sz w:val="16"/>
          <w:szCs w:val="16"/>
          <w:lang w:eastAsia="zh-CN"/>
        </w:rPr>
        <w:t>т</w:t>
      </w:r>
      <w:r w:rsidRPr="005E5223">
        <w:rPr>
          <w:sz w:val="16"/>
          <w:szCs w:val="16"/>
          <w:lang w:eastAsia="zh-CN"/>
        </w:rPr>
        <w:t>во), - при незавершенном строительстве жилого дома;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5) копию кредитного договора (договора займа) на приобретение жилого помещения и справку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6) документ, подтверждающий, что молодая семья была признана нуждающейся в жилом помещении на момент заключения кредитного договора (договора займа), указанного в подпункте 5 пункта 5 настоящей главы.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xml:space="preserve">Молодая семья несет полную ответственность за достоверность сведений, указанных в представленных документах.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7. Решение о признании либо об отказе в признании молодой семьи участницей Программы принимает Комиссия по реализации Пр</w:t>
      </w:r>
      <w:r w:rsidRPr="005E5223">
        <w:rPr>
          <w:sz w:val="16"/>
          <w:szCs w:val="16"/>
          <w:lang w:eastAsia="zh-CN"/>
        </w:rPr>
        <w:t>о</w:t>
      </w:r>
      <w:r w:rsidRPr="005E5223">
        <w:rPr>
          <w:sz w:val="16"/>
          <w:szCs w:val="16"/>
          <w:lang w:eastAsia="zh-CN"/>
        </w:rPr>
        <w:t>граммы «Молодым семьям – доступное жилье» (далее – комиссия) в 10-дневный срок с даты представления документов молодой семьей. Состав комиссии утверждается постановлением администрации муниципального района муниципального образования «Нижнеудинский район». О прин</w:t>
      </w:r>
      <w:r w:rsidRPr="005E5223">
        <w:rPr>
          <w:sz w:val="16"/>
          <w:szCs w:val="16"/>
          <w:lang w:eastAsia="zh-CN"/>
        </w:rPr>
        <w:t>я</w:t>
      </w:r>
      <w:r w:rsidRPr="005E5223">
        <w:rPr>
          <w:sz w:val="16"/>
          <w:szCs w:val="16"/>
          <w:lang w:eastAsia="zh-CN"/>
        </w:rPr>
        <w:t xml:space="preserve">том решении молодая семья письменно уведомляется Управлением по культуре в 5-дневный срок.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8. Основаниями для отказа в признании молодой семьи участницей Программы являются: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несоответствие молодой семьи требованиям, предусмотренными настоящей главой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 xml:space="preserve">2) непредставление или представление в неполном объеме документов, предусмотренных настоящей главой;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недостоверность сведений, содержащихся в представленных документах;</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4) ранее реализованное право на улучшение жилищных условий с использованием социальной выплаты или иной формы государстве</w:t>
      </w:r>
      <w:r w:rsidRPr="005E5223">
        <w:rPr>
          <w:sz w:val="16"/>
          <w:szCs w:val="16"/>
          <w:lang w:eastAsia="zh-CN"/>
        </w:rPr>
        <w:t>н</w:t>
      </w:r>
      <w:r w:rsidRPr="005E5223">
        <w:rPr>
          <w:sz w:val="16"/>
          <w:szCs w:val="16"/>
          <w:lang w:eastAsia="zh-CN"/>
        </w:rPr>
        <w:t>ной поддержки за счет средств федерального бюджета;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5) не подавшие в сроки, установленные пунктом 10 настоящей главы, заявление об участии в мероприятиях федеральной программы в планируемом году.</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Повторное обращение с заявлением об участии в Программе допускается после устранения оснований для отказа, предусмотренных н</w:t>
      </w:r>
      <w:r w:rsidRPr="005E5223">
        <w:rPr>
          <w:sz w:val="16"/>
          <w:szCs w:val="16"/>
          <w:lang w:eastAsia="zh-CN"/>
        </w:rPr>
        <w:t>а</w:t>
      </w:r>
      <w:r w:rsidRPr="005E5223">
        <w:rPr>
          <w:sz w:val="16"/>
          <w:szCs w:val="16"/>
          <w:lang w:eastAsia="zh-CN"/>
        </w:rPr>
        <w:t>стоящим пунктом.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9. Управление по культуре в срок до 1 июня года, предшествующего планируемому, формирует списки молодых семей – участников о</w:t>
      </w:r>
      <w:r w:rsidRPr="005E5223">
        <w:rPr>
          <w:sz w:val="16"/>
          <w:szCs w:val="16"/>
          <w:lang w:eastAsia="zh-CN"/>
        </w:rPr>
        <w:t>с</w:t>
      </w:r>
      <w:r w:rsidRPr="005E5223">
        <w:rPr>
          <w:sz w:val="16"/>
          <w:szCs w:val="16"/>
          <w:lang w:eastAsia="zh-CN"/>
        </w:rPr>
        <w:t xml:space="preserve">новного мероприятия федеральной программы, изъявивших желание получить социальную выплату в планируемом году.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10. Для включения в такой список молодая семья – участник программы в период с 1 января по 15 мая года, предшествующего план</w:t>
      </w:r>
      <w:r w:rsidRPr="005E5223">
        <w:rPr>
          <w:sz w:val="16"/>
          <w:szCs w:val="16"/>
          <w:lang w:eastAsia="zh-CN"/>
        </w:rPr>
        <w:t>и</w:t>
      </w:r>
      <w:r w:rsidRPr="005E5223">
        <w:rPr>
          <w:sz w:val="16"/>
          <w:szCs w:val="16"/>
          <w:lang w:eastAsia="zh-CN"/>
        </w:rPr>
        <w:t>руемому, представляет в Управление по культуре заявление об участии в мероприятиях федеральной программы в планируемом году (в произвол</w:t>
      </w:r>
      <w:r w:rsidRPr="005E5223">
        <w:rPr>
          <w:sz w:val="16"/>
          <w:szCs w:val="16"/>
          <w:lang w:eastAsia="zh-CN"/>
        </w:rPr>
        <w:t>ь</w:t>
      </w:r>
      <w:r w:rsidRPr="005E5223">
        <w:rPr>
          <w:sz w:val="16"/>
          <w:szCs w:val="16"/>
          <w:lang w:eastAsia="zh-CN"/>
        </w:rPr>
        <w:t>ной форме), а также копии документов, удостоверяющих личность каждого члена семьи и копию свидетельства о браке (на неполную семью не распространяется).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В первую очередь в указанный список включаются молодые семьи – участники федеральной программы, поставленные на учет в качес</w:t>
      </w:r>
      <w:r w:rsidRPr="005E5223">
        <w:rPr>
          <w:sz w:val="16"/>
          <w:szCs w:val="16"/>
          <w:lang w:eastAsia="zh-CN"/>
        </w:rPr>
        <w:t>т</w:t>
      </w:r>
      <w:r w:rsidRPr="005E5223">
        <w:rPr>
          <w:sz w:val="16"/>
          <w:szCs w:val="16"/>
          <w:lang w:eastAsia="zh-CN"/>
        </w:rPr>
        <w:t>ве нуждающихся в улучшении жилищных условий до 1 марта 2005 года, а также молодые семьи, имеющие трех и более детей, в том же хронолог</w:t>
      </w:r>
      <w:r w:rsidRPr="005E5223">
        <w:rPr>
          <w:sz w:val="16"/>
          <w:szCs w:val="16"/>
          <w:lang w:eastAsia="zh-CN"/>
        </w:rPr>
        <w:t>и</w:t>
      </w:r>
      <w:r w:rsidRPr="005E5223">
        <w:rPr>
          <w:sz w:val="16"/>
          <w:szCs w:val="16"/>
          <w:lang w:eastAsia="zh-CN"/>
        </w:rPr>
        <w:t>ческом порядке, в котором ими были поданы документы в Управление по культуре для участия в Программе.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11. Список молодых семей – участников Программы формируется с учетом произошедших изменений численного состава молодых с</w:t>
      </w:r>
      <w:r w:rsidRPr="005E5223">
        <w:rPr>
          <w:sz w:val="16"/>
          <w:szCs w:val="16"/>
          <w:lang w:eastAsia="zh-CN"/>
        </w:rPr>
        <w:t>е</w:t>
      </w:r>
      <w:r w:rsidRPr="005E5223">
        <w:rPr>
          <w:sz w:val="16"/>
          <w:szCs w:val="16"/>
          <w:lang w:eastAsia="zh-CN"/>
        </w:rPr>
        <w:t>мей (рождение (усыновление) ребенка (детей), расторжение (заключение) брака, смерть одного из членов семьи) с момента признания их участн</w:t>
      </w:r>
      <w:r w:rsidRPr="005E5223">
        <w:rPr>
          <w:sz w:val="16"/>
          <w:szCs w:val="16"/>
          <w:lang w:eastAsia="zh-CN"/>
        </w:rPr>
        <w:t>и</w:t>
      </w:r>
      <w:r w:rsidRPr="005E5223">
        <w:rPr>
          <w:sz w:val="16"/>
          <w:szCs w:val="16"/>
          <w:lang w:eastAsia="zh-CN"/>
        </w:rPr>
        <w:t>цами федеральной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12. В случае изменения численного состава, молодая семья в течение 1 месяца со дня изменений представляет в Управление по культуре заявление об изменении численного состава семьи с указанием причин указанных изменений, а также следующие документы:</w:t>
      </w:r>
    </w:p>
    <w:p w:rsidR="005E5223" w:rsidRPr="005E5223" w:rsidRDefault="005E5223" w:rsidP="00962B8B">
      <w:pPr>
        <w:numPr>
          <w:ilvl w:val="0"/>
          <w:numId w:val="8"/>
        </w:numPr>
        <w:pBdr>
          <w:top w:val="none" w:sz="0" w:space="3" w:color="000000"/>
          <w:left w:val="none" w:sz="0" w:space="3" w:color="000000"/>
          <w:bottom w:val="none" w:sz="0" w:space="3" w:color="000000"/>
          <w:right w:val="none" w:sz="0" w:space="3" w:color="000000"/>
          <w:between w:val="none" w:sz="0" w:space="0" w:color="000000"/>
        </w:pBdr>
        <w:autoSpaceDE w:val="0"/>
        <w:autoSpaceDN w:val="0"/>
        <w:adjustRightInd w:val="0"/>
        <w:spacing w:after="200"/>
        <w:ind w:left="0" w:firstLine="709"/>
        <w:contextualSpacing/>
        <w:jc w:val="both"/>
        <w:rPr>
          <w:sz w:val="16"/>
          <w:szCs w:val="16"/>
          <w:lang w:eastAsia="zh-CN"/>
        </w:rPr>
      </w:pPr>
      <w:r w:rsidRPr="005E5223">
        <w:rPr>
          <w:sz w:val="16"/>
          <w:szCs w:val="16"/>
          <w:lang w:eastAsia="zh-CN"/>
        </w:rPr>
        <w:t>копии документов, удостоверяющих личность каждого члена молодой семьи;</w:t>
      </w:r>
    </w:p>
    <w:p w:rsidR="005E5223" w:rsidRPr="005E5223" w:rsidRDefault="005E5223" w:rsidP="00962B8B">
      <w:pPr>
        <w:numPr>
          <w:ilvl w:val="0"/>
          <w:numId w:val="8"/>
        </w:numPr>
        <w:pBdr>
          <w:top w:val="none" w:sz="0" w:space="3" w:color="000000"/>
          <w:left w:val="none" w:sz="0" w:space="3" w:color="000000"/>
          <w:bottom w:val="none" w:sz="0" w:space="3" w:color="000000"/>
          <w:right w:val="none" w:sz="0" w:space="3" w:color="000000"/>
          <w:between w:val="none" w:sz="0" w:space="0" w:color="000000"/>
        </w:pBdr>
        <w:autoSpaceDE w:val="0"/>
        <w:autoSpaceDN w:val="0"/>
        <w:adjustRightInd w:val="0"/>
        <w:spacing w:after="200"/>
        <w:ind w:left="0" w:firstLine="709"/>
        <w:contextualSpacing/>
        <w:jc w:val="both"/>
        <w:rPr>
          <w:sz w:val="16"/>
          <w:szCs w:val="16"/>
          <w:lang w:eastAsia="zh-CN"/>
        </w:rPr>
      </w:pPr>
      <w:r w:rsidRPr="005E5223">
        <w:rPr>
          <w:sz w:val="16"/>
          <w:szCs w:val="16"/>
          <w:lang w:eastAsia="zh-CN"/>
        </w:rPr>
        <w:t>копию свидетельства о рождении (усыновлении) ребенка (детей) (в случае рождения (усыновления ) ребенка (детей);</w:t>
      </w:r>
    </w:p>
    <w:p w:rsidR="005E5223" w:rsidRPr="005E5223" w:rsidRDefault="005E5223" w:rsidP="00962B8B">
      <w:pPr>
        <w:numPr>
          <w:ilvl w:val="0"/>
          <w:numId w:val="8"/>
        </w:numPr>
        <w:pBdr>
          <w:top w:val="none" w:sz="0" w:space="3" w:color="000000"/>
          <w:left w:val="none" w:sz="0" w:space="3" w:color="000000"/>
          <w:bottom w:val="none" w:sz="0" w:space="3" w:color="000000"/>
          <w:right w:val="none" w:sz="0" w:space="3" w:color="000000"/>
          <w:between w:val="none" w:sz="0" w:space="0" w:color="000000"/>
        </w:pBdr>
        <w:autoSpaceDE w:val="0"/>
        <w:autoSpaceDN w:val="0"/>
        <w:adjustRightInd w:val="0"/>
        <w:spacing w:after="200"/>
        <w:ind w:left="0" w:firstLine="709"/>
        <w:contextualSpacing/>
        <w:jc w:val="both"/>
        <w:rPr>
          <w:sz w:val="16"/>
          <w:szCs w:val="16"/>
          <w:lang w:eastAsia="zh-CN"/>
        </w:rPr>
      </w:pPr>
      <w:r w:rsidRPr="005E5223">
        <w:rPr>
          <w:sz w:val="16"/>
          <w:szCs w:val="16"/>
          <w:lang w:eastAsia="zh-CN"/>
        </w:rPr>
        <w:t>копию свидетельства о расторжении (заключении) брака (в случае расторжения (заключения) брака);</w:t>
      </w:r>
    </w:p>
    <w:p w:rsidR="005E5223" w:rsidRPr="005E5223" w:rsidRDefault="005E5223" w:rsidP="00962B8B">
      <w:pPr>
        <w:numPr>
          <w:ilvl w:val="0"/>
          <w:numId w:val="8"/>
        </w:numPr>
        <w:pBdr>
          <w:top w:val="none" w:sz="0" w:space="3" w:color="000000"/>
          <w:left w:val="none" w:sz="0" w:space="3" w:color="000000"/>
          <w:bottom w:val="none" w:sz="0" w:space="3" w:color="000000"/>
          <w:right w:val="none" w:sz="0" w:space="3" w:color="000000"/>
          <w:between w:val="none" w:sz="0" w:space="0" w:color="000000"/>
        </w:pBdr>
        <w:autoSpaceDE w:val="0"/>
        <w:autoSpaceDN w:val="0"/>
        <w:adjustRightInd w:val="0"/>
        <w:spacing w:after="200"/>
        <w:ind w:left="0" w:firstLine="709"/>
        <w:contextualSpacing/>
        <w:jc w:val="both"/>
        <w:rPr>
          <w:sz w:val="16"/>
          <w:szCs w:val="16"/>
          <w:lang w:eastAsia="zh-CN"/>
        </w:rPr>
      </w:pPr>
      <w:r w:rsidRPr="005E5223">
        <w:rPr>
          <w:sz w:val="16"/>
          <w:szCs w:val="16"/>
          <w:lang w:eastAsia="zh-CN"/>
        </w:rPr>
        <w:t>копию свидетельства о смерти (в случае смерти одного из членов семьи);</w:t>
      </w:r>
    </w:p>
    <w:p w:rsidR="005E5223" w:rsidRPr="005E5223" w:rsidRDefault="005E5223" w:rsidP="00962B8B">
      <w:pPr>
        <w:numPr>
          <w:ilvl w:val="0"/>
          <w:numId w:val="8"/>
        </w:numPr>
        <w:pBdr>
          <w:top w:val="none" w:sz="0" w:space="3" w:color="000000"/>
          <w:left w:val="none" w:sz="0" w:space="3" w:color="000000"/>
          <w:bottom w:val="none" w:sz="0" w:space="3" w:color="000000"/>
          <w:right w:val="none" w:sz="0" w:space="3" w:color="000000"/>
          <w:between w:val="none" w:sz="0" w:space="0" w:color="000000"/>
        </w:pBdr>
        <w:autoSpaceDE w:val="0"/>
        <w:autoSpaceDN w:val="0"/>
        <w:adjustRightInd w:val="0"/>
        <w:spacing w:after="200"/>
        <w:ind w:left="0" w:firstLine="709"/>
        <w:contextualSpacing/>
        <w:jc w:val="both"/>
        <w:rPr>
          <w:sz w:val="16"/>
          <w:szCs w:val="16"/>
          <w:lang w:eastAsia="zh-CN"/>
        </w:rPr>
      </w:pPr>
      <w:r w:rsidRPr="005E5223">
        <w:rPr>
          <w:sz w:val="16"/>
          <w:szCs w:val="16"/>
          <w:lang w:eastAsia="zh-CN"/>
        </w:rPr>
        <w:t>документ, подтверждающий признание молодой семьи нуждающейся в жилом помещении, с учетом изменений, произошедших в чи</w:t>
      </w:r>
      <w:r w:rsidRPr="005E5223">
        <w:rPr>
          <w:sz w:val="16"/>
          <w:szCs w:val="16"/>
          <w:lang w:eastAsia="zh-CN"/>
        </w:rPr>
        <w:t>с</w:t>
      </w:r>
      <w:r w:rsidRPr="005E5223">
        <w:rPr>
          <w:sz w:val="16"/>
          <w:szCs w:val="16"/>
          <w:lang w:eastAsia="zh-CN"/>
        </w:rPr>
        <w:t>ленном составе молодой семьи (не предоставляется в случае рождения ребенка (детей).</w:t>
      </w:r>
    </w:p>
    <w:p w:rsidR="005E5223" w:rsidRPr="005E5223" w:rsidRDefault="005E5223" w:rsidP="00962B8B">
      <w:pPr>
        <w:numPr>
          <w:ilvl w:val="0"/>
          <w:numId w:val="8"/>
        </w:numPr>
        <w:pBdr>
          <w:top w:val="none" w:sz="0" w:space="3" w:color="000000"/>
          <w:left w:val="none" w:sz="0" w:space="3" w:color="000000"/>
          <w:bottom w:val="none" w:sz="0" w:space="3" w:color="000000"/>
          <w:right w:val="none" w:sz="0" w:space="3" w:color="000000"/>
          <w:between w:val="none" w:sz="0" w:space="0" w:color="000000"/>
        </w:pBdr>
        <w:autoSpaceDE w:val="0"/>
        <w:autoSpaceDN w:val="0"/>
        <w:adjustRightInd w:val="0"/>
        <w:spacing w:after="200"/>
        <w:ind w:left="0" w:firstLine="709"/>
        <w:contextualSpacing/>
        <w:jc w:val="both"/>
        <w:rPr>
          <w:sz w:val="16"/>
          <w:szCs w:val="16"/>
          <w:lang w:eastAsia="zh-CN"/>
        </w:rPr>
      </w:pPr>
      <w:r w:rsidRPr="005E5223">
        <w:rPr>
          <w:sz w:val="16"/>
          <w:szCs w:val="16"/>
          <w:lang w:eastAsia="zh-CN"/>
        </w:rPr>
        <w:t>документ (документы), подтверждающий наличие у семьи доходов, позволяющих получить кредит, либо иных денежных средств, до</w:t>
      </w:r>
      <w:r w:rsidRPr="005E5223">
        <w:rPr>
          <w:sz w:val="16"/>
          <w:szCs w:val="16"/>
          <w:lang w:eastAsia="zh-CN"/>
        </w:rPr>
        <w:t>с</w:t>
      </w:r>
      <w:r w:rsidRPr="005E5223">
        <w:rPr>
          <w:sz w:val="16"/>
          <w:szCs w:val="16"/>
          <w:lang w:eastAsia="zh-CN"/>
        </w:rPr>
        <w:t>таточных для оплаты расчетной (средней) стоимости жилья в части, превышающей размер предоставляемой социальной выплаты.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Документы, указанные в настоящем пункте, предоставляются вместе с оригиналами документов и заверяются должностным лицом Управления по культуре, осуществляющим прием указанных документов.</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sz w:val="16"/>
          <w:szCs w:val="16"/>
          <w:lang w:eastAsia="zh-CN"/>
        </w:rPr>
      </w:pPr>
      <w:r w:rsidRPr="005E5223">
        <w:rPr>
          <w:sz w:val="16"/>
          <w:szCs w:val="16"/>
          <w:lang w:eastAsia="zh-CN"/>
        </w:rPr>
        <w:t>Глава 3. Формы поддержки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Программой предусматриваются следующие формы поддержки участвующих в Программе молодых семей: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bookmarkStart w:id="2" w:name="Par151"/>
      <w:bookmarkEnd w:id="2"/>
      <w:r w:rsidRPr="005E5223">
        <w:rPr>
          <w:sz w:val="16"/>
          <w:szCs w:val="16"/>
          <w:lang w:eastAsia="zh-CN"/>
        </w:rPr>
        <w:t>1) предоставление социальной выплаты на приобретение жилого помещения или создание объекта индивидуального жилищного стро</w:t>
      </w:r>
      <w:r w:rsidRPr="005E5223">
        <w:rPr>
          <w:sz w:val="16"/>
          <w:szCs w:val="16"/>
          <w:lang w:eastAsia="zh-CN"/>
        </w:rPr>
        <w:t>и</w:t>
      </w:r>
      <w:r w:rsidRPr="005E5223">
        <w:rPr>
          <w:sz w:val="16"/>
          <w:szCs w:val="16"/>
          <w:lang w:eastAsia="zh-CN"/>
        </w:rPr>
        <w:t>тельства в рамках реализации федеральной программы (далее – социальная выплата на приобретение жилья);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предоставление дополнительной социальной выплаты за счет средств областного бюджета при рождении (усыновлении) ребенка (д</w:t>
      </w:r>
      <w:r w:rsidRPr="005E5223">
        <w:rPr>
          <w:sz w:val="16"/>
          <w:szCs w:val="16"/>
          <w:lang w:eastAsia="zh-CN"/>
        </w:rPr>
        <w:t>а</w:t>
      </w:r>
      <w:r w:rsidRPr="005E5223">
        <w:rPr>
          <w:sz w:val="16"/>
          <w:szCs w:val="16"/>
          <w:lang w:eastAsia="zh-CN"/>
        </w:rPr>
        <w:t>лее - дополнительная социальная выплата);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предоставление социальной выплаты на приобретение жилого помещения или создание объекта индивидуального жилищного стро</w:t>
      </w:r>
      <w:r w:rsidRPr="005E5223">
        <w:rPr>
          <w:sz w:val="16"/>
          <w:szCs w:val="16"/>
          <w:lang w:eastAsia="zh-CN"/>
        </w:rPr>
        <w:t>и</w:t>
      </w:r>
      <w:r w:rsidRPr="005E5223">
        <w:rPr>
          <w:sz w:val="16"/>
          <w:szCs w:val="16"/>
          <w:lang w:eastAsia="zh-CN"/>
        </w:rPr>
        <w:t>тельства за счет средств местного бюджета (далее - социальная выплата на приобретение жилья за счет средств местного бюджета).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lastRenderedPageBreak/>
        <w:t>2. Социальная выплата на приобретение жилого помещения у физических и (или) юридических лиц как на первичном, так и на втори</w:t>
      </w:r>
      <w:r w:rsidRPr="005E5223">
        <w:rPr>
          <w:sz w:val="16"/>
          <w:szCs w:val="16"/>
          <w:lang w:eastAsia="zh-CN"/>
        </w:rPr>
        <w:t>ч</w:t>
      </w:r>
      <w:r w:rsidRPr="005E5223">
        <w:rPr>
          <w:sz w:val="16"/>
          <w:szCs w:val="16"/>
          <w:lang w:eastAsia="zh-CN"/>
        </w:rPr>
        <w:t xml:space="preserve">ном рынках жилья или для создания объекта индивидуального жилищного строительства, отвечающих требованиям, установленным </w:t>
      </w:r>
      <w:hyperlink r:id="rId11" w:history="1">
        <w:r w:rsidRPr="005E5223">
          <w:rPr>
            <w:sz w:val="16"/>
            <w:szCs w:val="16"/>
            <w:lang w:eastAsia="zh-CN"/>
          </w:rPr>
          <w:t>статьями 15</w:t>
        </w:r>
      </w:hyperlink>
      <w:r w:rsidRPr="005E5223">
        <w:rPr>
          <w:sz w:val="16"/>
          <w:szCs w:val="16"/>
          <w:lang w:eastAsia="zh-CN"/>
        </w:rPr>
        <w:t xml:space="preserve"> и </w:t>
      </w:r>
      <w:hyperlink r:id="rId12" w:history="1">
        <w:r w:rsidRPr="005E5223">
          <w:rPr>
            <w:sz w:val="16"/>
            <w:szCs w:val="16"/>
            <w:lang w:eastAsia="zh-CN"/>
          </w:rPr>
          <w:t>16</w:t>
        </w:r>
      </w:hyperlink>
      <w:r w:rsidRPr="005E5223">
        <w:rPr>
          <w:sz w:val="16"/>
          <w:szCs w:val="16"/>
          <w:lang w:eastAsia="zh-CN"/>
        </w:rPr>
        <w:t xml:space="preserve"> Жилищного кодекса Российской Федерации, благоустроенных применительно к условиям населенного пункта, в котором приобретается (стр</w:t>
      </w:r>
      <w:r w:rsidRPr="005E5223">
        <w:rPr>
          <w:sz w:val="16"/>
          <w:szCs w:val="16"/>
          <w:lang w:eastAsia="zh-CN"/>
        </w:rPr>
        <w:t>о</w:t>
      </w:r>
      <w:r w:rsidRPr="005E5223">
        <w:rPr>
          <w:sz w:val="16"/>
          <w:szCs w:val="16"/>
          <w:lang w:eastAsia="zh-CN"/>
        </w:rPr>
        <w:t>ится) жилое помещение для постоянного проживания.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ind w:firstLine="708"/>
        <w:jc w:val="both"/>
        <w:rPr>
          <w:rFonts w:eastAsia="Times New Roman"/>
          <w:sz w:val="16"/>
          <w:szCs w:val="16"/>
          <w:lang w:eastAsia="ru-RU"/>
        </w:rPr>
      </w:pPr>
      <w:r w:rsidRPr="005E5223">
        <w:rPr>
          <w:rFonts w:eastAsia="Times New Roman"/>
          <w:sz w:val="16"/>
          <w:szCs w:val="16"/>
          <w:lang w:eastAsia="ru-RU"/>
        </w:rPr>
        <w:t>3. Социальная выплата на приобретение жилья за счет средств областного и местного бюджетов не может быть использована на приобр</w:t>
      </w:r>
      <w:r w:rsidRPr="005E5223">
        <w:rPr>
          <w:rFonts w:eastAsia="Times New Roman"/>
          <w:sz w:val="16"/>
          <w:szCs w:val="16"/>
          <w:lang w:eastAsia="ru-RU"/>
        </w:rPr>
        <w:t>е</w:t>
      </w:r>
      <w:r w:rsidRPr="005E5223">
        <w:rPr>
          <w:rFonts w:eastAsia="Times New Roman"/>
          <w:sz w:val="16"/>
          <w:szCs w:val="16"/>
          <w:lang w:eastAsia="ru-RU"/>
        </w:rPr>
        <w:t>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ind w:firstLine="708"/>
        <w:jc w:val="both"/>
        <w:rPr>
          <w:rFonts w:eastAsia="Times New Roman"/>
          <w:sz w:val="16"/>
          <w:szCs w:val="16"/>
          <w:lang w:eastAsia="ru-RU"/>
        </w:rPr>
      </w:pPr>
      <w:r w:rsidRPr="005E5223">
        <w:rPr>
          <w:rFonts w:eastAsia="Times New Roman"/>
          <w:sz w:val="16"/>
          <w:szCs w:val="16"/>
          <w:lang w:eastAsia="ru-RU"/>
        </w:rPr>
        <w:t>4. Федеральная и муниципальная поддержка молодых семей в улучшении их жилищных условий в рамках Программы оказывается мол</w:t>
      </w:r>
      <w:r w:rsidRPr="005E5223">
        <w:rPr>
          <w:rFonts w:eastAsia="Times New Roman"/>
          <w:sz w:val="16"/>
          <w:szCs w:val="16"/>
          <w:lang w:eastAsia="ru-RU"/>
        </w:rPr>
        <w:t>о</w:t>
      </w:r>
      <w:r w:rsidRPr="005E5223">
        <w:rPr>
          <w:rFonts w:eastAsia="Times New Roman"/>
          <w:sz w:val="16"/>
          <w:szCs w:val="16"/>
          <w:lang w:eastAsia="ru-RU"/>
        </w:rPr>
        <w:t>дым семьям, состоящим на регистрационном учете по месту постоянного проживания на территории Нижнеудинского района.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ind w:firstLine="708"/>
        <w:jc w:val="both"/>
        <w:rPr>
          <w:rFonts w:eastAsia="Times New Roman"/>
          <w:sz w:val="16"/>
          <w:szCs w:val="16"/>
          <w:lang w:eastAsia="ru-RU"/>
        </w:rPr>
      </w:pPr>
      <w:r w:rsidRPr="005E5223">
        <w:rPr>
          <w:rFonts w:eastAsia="Times New Roman"/>
          <w:sz w:val="16"/>
          <w:szCs w:val="16"/>
          <w:lang w:eastAsia="ru-RU"/>
        </w:rPr>
        <w:t>5. Приобретаемое жилое помещение (созданный объект жилищного строительства) оформляется в общую собственность всех членов м</w:t>
      </w:r>
      <w:r w:rsidRPr="005E5223">
        <w:rPr>
          <w:rFonts w:eastAsia="Times New Roman"/>
          <w:sz w:val="16"/>
          <w:szCs w:val="16"/>
          <w:lang w:eastAsia="ru-RU"/>
        </w:rPr>
        <w:t>о</w:t>
      </w:r>
      <w:r w:rsidRPr="005E5223">
        <w:rPr>
          <w:rFonts w:eastAsia="Times New Roman"/>
          <w:sz w:val="16"/>
          <w:szCs w:val="16"/>
          <w:lang w:eastAsia="ru-RU"/>
        </w:rPr>
        <w:t>лодой семьи, указанных в свидетельстве о праве на получение социальной выплаты на приобретение жилого помещения или строительство инд</w:t>
      </w:r>
      <w:r w:rsidRPr="005E5223">
        <w:rPr>
          <w:rFonts w:eastAsia="Times New Roman"/>
          <w:sz w:val="16"/>
          <w:szCs w:val="16"/>
          <w:lang w:eastAsia="ru-RU"/>
        </w:rPr>
        <w:t>и</w:t>
      </w:r>
      <w:r w:rsidRPr="005E5223">
        <w:rPr>
          <w:rFonts w:eastAsia="Times New Roman"/>
          <w:sz w:val="16"/>
          <w:szCs w:val="16"/>
          <w:lang w:eastAsia="ru-RU"/>
        </w:rPr>
        <w:t>видуального жилого дома.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ind w:firstLine="708"/>
        <w:jc w:val="both"/>
        <w:rPr>
          <w:rFonts w:eastAsia="Times New Roman"/>
          <w:sz w:val="16"/>
          <w:szCs w:val="16"/>
          <w:lang w:eastAsia="ru-RU"/>
        </w:rPr>
      </w:pPr>
      <w:r w:rsidRPr="005E5223">
        <w:rPr>
          <w:rFonts w:eastAsia="Times New Roman"/>
          <w:sz w:val="16"/>
          <w:szCs w:val="16"/>
          <w:lang w:eastAsia="ru-RU"/>
        </w:rPr>
        <w:t>6. В случае использования средств социальной выплаты для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 или для погашения долга по кредитам, за исключением иных процентов, штрафов, комиссий и пеней за просрочку исполнения обязательств по этим кредитам или займам, допускается оформление приобретенного жилого помещения или созданного объекта индивидуального жилищного стро</w:t>
      </w:r>
      <w:r w:rsidRPr="005E5223">
        <w:rPr>
          <w:rFonts w:eastAsia="Times New Roman"/>
          <w:sz w:val="16"/>
          <w:szCs w:val="16"/>
          <w:lang w:eastAsia="ru-RU"/>
        </w:rPr>
        <w:t>и</w:t>
      </w:r>
      <w:r w:rsidRPr="005E5223">
        <w:rPr>
          <w:rFonts w:eastAsia="Times New Roman"/>
          <w:sz w:val="16"/>
          <w:szCs w:val="16"/>
          <w:lang w:eastAsia="ru-RU"/>
        </w:rPr>
        <w:t>тельства в собственность одного из супругов или обоих супругов.  При этом лицо (лица), на чье имя оформлено право собственности на жилое помещение или объект индивидуального жилищного строительства, представляет в Управление по культуре нотариально заверенное обязательство переоформить приобретенное с помощью социальной выплаты на приобретение жилья жилое помещение или созданный с помощью социальной выплаты на приобретение жилья объект индивидуального жилищного строительства в общую собственность всех членов семьи, указанных в свид</w:t>
      </w:r>
      <w:r w:rsidRPr="005E5223">
        <w:rPr>
          <w:rFonts w:eastAsia="Times New Roman"/>
          <w:sz w:val="16"/>
          <w:szCs w:val="16"/>
          <w:lang w:eastAsia="ru-RU"/>
        </w:rPr>
        <w:t>е</w:t>
      </w:r>
      <w:r w:rsidRPr="005E5223">
        <w:rPr>
          <w:rFonts w:eastAsia="Times New Roman"/>
          <w:sz w:val="16"/>
          <w:szCs w:val="16"/>
          <w:lang w:eastAsia="ru-RU"/>
        </w:rPr>
        <w:t>тельстве, в течение 6 месяцев после снятия обременения с жилого помещения или объекта индивидуального жилищного строительства.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8"/>
        <w:jc w:val="both"/>
        <w:rPr>
          <w:rFonts w:eastAsia="Times New Roman"/>
          <w:sz w:val="16"/>
          <w:szCs w:val="16"/>
          <w:lang w:eastAsia="ru-RU"/>
        </w:rPr>
      </w:pPr>
      <w:r w:rsidRPr="005E5223">
        <w:rPr>
          <w:rFonts w:eastAsia="Times New Roman"/>
          <w:sz w:val="16"/>
          <w:szCs w:val="16"/>
          <w:lang w:eastAsia="ru-RU"/>
        </w:rPr>
        <w:t>7. Размер общей площади жилого помещения, с учетом которого определяется размер социальной выплаты на приобретение жилья за счет средств областного и местного бюджетов:</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8"/>
        <w:jc w:val="both"/>
        <w:rPr>
          <w:rFonts w:eastAsia="Times New Roman"/>
          <w:sz w:val="16"/>
          <w:szCs w:val="16"/>
          <w:lang w:eastAsia="ru-RU"/>
        </w:rPr>
      </w:pPr>
      <w:r w:rsidRPr="005E5223">
        <w:rPr>
          <w:rFonts w:eastAsia="Times New Roman"/>
          <w:sz w:val="16"/>
          <w:szCs w:val="16"/>
          <w:lang w:eastAsia="ru-RU"/>
        </w:rPr>
        <w:t>1) для семьи, состоящей из 2 человек (молодые супруги или 1 молодой родитель и ребенок) - 42 кв. метра;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8"/>
        <w:jc w:val="both"/>
        <w:rPr>
          <w:rFonts w:eastAsia="Times New Roman"/>
          <w:sz w:val="16"/>
          <w:szCs w:val="16"/>
          <w:lang w:eastAsia="ru-RU"/>
        </w:rPr>
      </w:pPr>
      <w:r w:rsidRPr="005E5223">
        <w:rPr>
          <w:rFonts w:eastAsia="Times New Roman"/>
          <w:sz w:val="16"/>
          <w:szCs w:val="16"/>
          <w:lang w:eastAsia="ru-RU"/>
        </w:rPr>
        <w:t>2) для семьи, состоящей из 3 или более человек, включающей помимо молодых супругов 1 или более детей (либо семьи, состоящей из 1 молодого родителя и 2 или более детей) - по 18 кв. метров на 1 человека.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8"/>
        <w:jc w:val="both"/>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8"/>
        <w:jc w:val="center"/>
        <w:rPr>
          <w:rFonts w:eastAsia="Times New Roman"/>
          <w:sz w:val="16"/>
          <w:szCs w:val="16"/>
          <w:lang w:eastAsia="ru-RU"/>
        </w:rPr>
      </w:pPr>
      <w:r w:rsidRPr="005E5223">
        <w:rPr>
          <w:rFonts w:eastAsia="Times New Roman"/>
          <w:sz w:val="16"/>
          <w:szCs w:val="16"/>
          <w:lang w:eastAsia="ru-RU"/>
        </w:rPr>
        <w:t>Глава 4. Предоставление социальной выплаты на приобретение жилого помещения или создание объекта индивидуального жилищного строительства в рамках реализации федеральной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8"/>
        <w:jc w:val="center"/>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Предоставление социальной выплаты на приобретение жилья осуществляется в рамках реализации федеральной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Условием предоставления социальной выплаты на приобретение жилья является наличие у молодой семьи помимо права на получение средств социальной выплаты дополнительных средств, в том числе собственных средств или средств, предоставляемых любыми организациями и (или) физическими лицами по кредитному договору (договору займа) на приобретение (строительство) жилья, в том числе по ипотечному жили</w:t>
      </w:r>
      <w:r w:rsidRPr="005E5223">
        <w:rPr>
          <w:rFonts w:eastAsia="Times New Roman"/>
          <w:sz w:val="16"/>
          <w:szCs w:val="16"/>
          <w:lang w:eastAsia="ru-RU"/>
        </w:rPr>
        <w:t>щ</w:t>
      </w:r>
      <w:r w:rsidRPr="005E5223">
        <w:rPr>
          <w:rFonts w:eastAsia="Times New Roman"/>
          <w:sz w:val="16"/>
          <w:szCs w:val="16"/>
          <w:lang w:eastAsia="ru-RU"/>
        </w:rPr>
        <w:t>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Приобретаемое жилое помещение (создаваемый объект индивидуального жилищного строительства) при использовании социальной выплаты на приобретение жилья должно находиться на территории того муниципального образования Иркутской области, на основании списка молодых семей – участников Программы которого молодая семья включена в список претендентов на получение социальной выплаты на приобр</w:t>
      </w:r>
      <w:r w:rsidRPr="005E5223">
        <w:rPr>
          <w:rFonts w:eastAsia="Times New Roman"/>
          <w:sz w:val="16"/>
          <w:szCs w:val="16"/>
          <w:lang w:eastAsia="ru-RU"/>
        </w:rPr>
        <w:t>е</w:t>
      </w:r>
      <w:r w:rsidRPr="005E5223">
        <w:rPr>
          <w:rFonts w:eastAsia="Times New Roman"/>
          <w:sz w:val="16"/>
          <w:szCs w:val="16"/>
          <w:lang w:eastAsia="ru-RU"/>
        </w:rPr>
        <w:t>тение жилья.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3. Право молодой семьи - участницы Программы на получение социальной выплаты удостоверяется именным документом - свидетельс</w:t>
      </w:r>
      <w:r w:rsidRPr="005E5223">
        <w:rPr>
          <w:rFonts w:eastAsia="Times New Roman"/>
          <w:sz w:val="16"/>
          <w:szCs w:val="16"/>
          <w:lang w:eastAsia="ru-RU"/>
        </w:rPr>
        <w:t>т</w:t>
      </w:r>
      <w:r w:rsidRPr="005E5223">
        <w:rPr>
          <w:rFonts w:eastAsia="Times New Roman"/>
          <w:sz w:val="16"/>
          <w:szCs w:val="16"/>
          <w:lang w:eastAsia="ru-RU"/>
        </w:rPr>
        <w:t>вом о праве на получение социальной выплаты на приобретение жилого помещения или строительство индивидуального жилого дома (далее - Св</w:t>
      </w:r>
      <w:r w:rsidRPr="005E5223">
        <w:rPr>
          <w:rFonts w:eastAsia="Times New Roman"/>
          <w:sz w:val="16"/>
          <w:szCs w:val="16"/>
          <w:lang w:eastAsia="ru-RU"/>
        </w:rPr>
        <w:t>и</w:t>
      </w:r>
      <w:r w:rsidRPr="005E5223">
        <w:rPr>
          <w:rFonts w:eastAsia="Times New Roman"/>
          <w:sz w:val="16"/>
          <w:szCs w:val="16"/>
          <w:lang w:eastAsia="ru-RU"/>
        </w:rPr>
        <w:t>детельство), которое не является ценной бумагой. Срок действия свидетельства о праве на получение социальной выплаты составляет не более 7 месяцев с даты выдачи, указанной в этом свидетельстве.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4. Социальные выплаты на приобретение жилья используются: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 жилья);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для оплаты цены договора строительного подряда на строительство индивидуального жилого дома;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3) для осуществления последнего платежа в счет уплаты паевого взноса в полном размере после уплаты которого жилое помещение п</w:t>
      </w:r>
      <w:r w:rsidRPr="005E5223">
        <w:rPr>
          <w:rFonts w:eastAsia="Times New Roman"/>
          <w:sz w:val="16"/>
          <w:szCs w:val="16"/>
          <w:lang w:eastAsia="ru-RU"/>
        </w:rPr>
        <w:t>е</w:t>
      </w:r>
      <w:r w:rsidRPr="005E5223">
        <w:rPr>
          <w:rFonts w:eastAsia="Times New Roman"/>
          <w:sz w:val="16"/>
          <w:szCs w:val="16"/>
          <w:lang w:eastAsia="ru-RU"/>
        </w:rPr>
        <w:t>реходит в собственность этой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4) для уплаты первоначального взноса при получении жилищного кредита, в том числе ипотечного, или жилищного займа на приобрет</w:t>
      </w:r>
      <w:r w:rsidRPr="005E5223">
        <w:rPr>
          <w:rFonts w:eastAsia="Times New Roman"/>
          <w:sz w:val="16"/>
          <w:szCs w:val="16"/>
          <w:lang w:eastAsia="ru-RU"/>
        </w:rPr>
        <w:t>е</w:t>
      </w:r>
      <w:r w:rsidRPr="005E5223">
        <w:rPr>
          <w:rFonts w:eastAsia="Times New Roman"/>
          <w:sz w:val="16"/>
          <w:szCs w:val="16"/>
          <w:lang w:eastAsia="ru-RU"/>
        </w:rPr>
        <w:t>ние жилого помещения или строительство индивидуального жилого дома;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5) для оплаты договора с уполномоченной организацией на приобретение в интересах молодой семьи стандартного жилья на первичном рынке жилья, в том числе на оплату цены договора купли-продажи жилого помещения (в случаях, когда это предусмотрено договором с уполном</w:t>
      </w:r>
      <w:r w:rsidRPr="005E5223">
        <w:rPr>
          <w:rFonts w:eastAsia="Times New Roman"/>
          <w:sz w:val="16"/>
          <w:szCs w:val="16"/>
          <w:lang w:eastAsia="ru-RU"/>
        </w:rPr>
        <w:t>о</w:t>
      </w:r>
      <w:r w:rsidRPr="005E5223">
        <w:rPr>
          <w:rFonts w:eastAsia="Times New Roman"/>
          <w:sz w:val="16"/>
          <w:szCs w:val="16"/>
          <w:lang w:eastAsia="ru-RU"/>
        </w:rPr>
        <w:t>ченной организацией) и (или) оплату услуг указанной организации;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7) для уплаты цены договора участия в долевом строительстве, который предусматривает в качестве объекта долевого строительства ж</w:t>
      </w:r>
      <w:r w:rsidRPr="005E5223">
        <w:rPr>
          <w:rFonts w:eastAsia="Times New Roman"/>
          <w:sz w:val="16"/>
          <w:szCs w:val="16"/>
          <w:lang w:eastAsia="ru-RU"/>
        </w:rPr>
        <w:t>и</w:t>
      </w:r>
      <w:r w:rsidRPr="005E5223">
        <w:rPr>
          <w:rFonts w:eastAsia="Times New Roman"/>
          <w:sz w:val="16"/>
          <w:szCs w:val="16"/>
          <w:lang w:eastAsia="ru-RU"/>
        </w:rPr>
        <w:t>лое помещение, путем внесения соответствующих средств на счет эскроу.</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5. Средства федерального и областного бюджетов, предусмотренные на реализацию областной программы, в установленном порядке п</w:t>
      </w:r>
      <w:r w:rsidRPr="005E5223">
        <w:rPr>
          <w:rFonts w:eastAsia="Times New Roman"/>
          <w:sz w:val="16"/>
          <w:szCs w:val="16"/>
          <w:lang w:eastAsia="ru-RU"/>
        </w:rPr>
        <w:t>е</w:t>
      </w:r>
      <w:r w:rsidRPr="005E5223">
        <w:rPr>
          <w:rFonts w:eastAsia="Times New Roman"/>
          <w:sz w:val="16"/>
          <w:szCs w:val="16"/>
          <w:lang w:eastAsia="ru-RU"/>
        </w:rPr>
        <w:t>речисляются в виде субсидий из областного бюджета в местный бюджет в пределах утвержденных лимитов бюджетных обязательств на основании соглашения об участии в реализации мероприятий областной программы в соответствующем году, заключенного между Министерством и админ</w:t>
      </w:r>
      <w:r w:rsidRPr="005E5223">
        <w:rPr>
          <w:rFonts w:eastAsia="Times New Roman"/>
          <w:sz w:val="16"/>
          <w:szCs w:val="16"/>
          <w:lang w:eastAsia="ru-RU"/>
        </w:rPr>
        <w:t>и</w:t>
      </w:r>
      <w:r w:rsidRPr="005E5223">
        <w:rPr>
          <w:rFonts w:eastAsia="Times New Roman"/>
          <w:sz w:val="16"/>
          <w:szCs w:val="16"/>
          <w:lang w:eastAsia="ru-RU"/>
        </w:rPr>
        <w:t>страцией муниципального района муниципального образования «Нижнеудинский район», заключенного по результатам проводимого в устано</w:t>
      </w:r>
      <w:r w:rsidRPr="005E5223">
        <w:rPr>
          <w:rFonts w:eastAsia="Times New Roman"/>
          <w:sz w:val="16"/>
          <w:szCs w:val="16"/>
          <w:lang w:eastAsia="ru-RU"/>
        </w:rPr>
        <w:t>в</w:t>
      </w:r>
      <w:r w:rsidRPr="005E5223">
        <w:rPr>
          <w:rFonts w:eastAsia="Times New Roman"/>
          <w:sz w:val="16"/>
          <w:szCs w:val="16"/>
          <w:lang w:eastAsia="ru-RU"/>
        </w:rPr>
        <w:t>ленном порядке конкурсного отбора. Порядок проведения конкурсного отбора муниципальных образований Иркутской области для участия в обл</w:t>
      </w:r>
      <w:r w:rsidRPr="005E5223">
        <w:rPr>
          <w:rFonts w:eastAsia="Times New Roman"/>
          <w:sz w:val="16"/>
          <w:szCs w:val="16"/>
          <w:lang w:eastAsia="ru-RU"/>
        </w:rPr>
        <w:t>а</w:t>
      </w:r>
      <w:r w:rsidRPr="005E5223">
        <w:rPr>
          <w:rFonts w:eastAsia="Times New Roman"/>
          <w:sz w:val="16"/>
          <w:szCs w:val="16"/>
          <w:lang w:eastAsia="ru-RU"/>
        </w:rPr>
        <w:t>стной подпрограмме устанавливается Правительством Иркутской области.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6. Размер социальной выплаты на приобретение жилья составляет:</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35% процентов расчетной (средней) стоимости жилья, определяемой в соответствии с требованиями Программы, - для молодых семей, не имеющих детей;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40% процентов расчетной (средней) стоимости жилья, определяемой в соответствии с требованиями Программы,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7. В случае использования социальной выплаты на уплату последнего платежа в счет оплаты паевого взноса ее размер ограничивается суммой остатка задолженности по выплате остатка пая.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8. В случае использования социальной выплаты для погашения долга по кредиту ее размер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w:t>
      </w:r>
      <w:r w:rsidRPr="005E5223">
        <w:rPr>
          <w:rFonts w:eastAsia="Times New Roman"/>
          <w:sz w:val="16"/>
          <w:szCs w:val="16"/>
          <w:lang w:eastAsia="ru-RU"/>
        </w:rPr>
        <w:t>н</w:t>
      </w:r>
      <w:r w:rsidRPr="005E5223">
        <w:rPr>
          <w:rFonts w:eastAsia="Times New Roman"/>
          <w:sz w:val="16"/>
          <w:szCs w:val="16"/>
          <w:lang w:eastAsia="ru-RU"/>
        </w:rPr>
        <w:t>тов, штрафов, комиссий и пеней за просрочку исполнения обязательств по этим кредитам или займам.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rFonts w:eastAsia="Times New Roman"/>
          <w:sz w:val="16"/>
          <w:szCs w:val="16"/>
          <w:lang w:eastAsia="ru-RU"/>
        </w:rPr>
        <w:t>9. Уровень софинансирования расходного обязательства Иркутской области за счет субсидии устанавливается приложением 5 федерал</w:t>
      </w:r>
      <w:r w:rsidRPr="005E5223">
        <w:rPr>
          <w:rFonts w:eastAsia="Times New Roman"/>
          <w:sz w:val="16"/>
          <w:szCs w:val="16"/>
          <w:lang w:eastAsia="ru-RU"/>
        </w:rPr>
        <w:t>ь</w:t>
      </w:r>
      <w:r w:rsidRPr="005E5223">
        <w:rPr>
          <w:rFonts w:eastAsia="Times New Roman"/>
          <w:sz w:val="16"/>
          <w:szCs w:val="16"/>
          <w:lang w:eastAsia="ru-RU"/>
        </w:rPr>
        <w:t>ной программы</w:t>
      </w:r>
      <w:r w:rsidRPr="005E5223">
        <w:rPr>
          <w:sz w:val="16"/>
          <w:szCs w:val="16"/>
          <w:lang w:eastAsia="zh-CN"/>
        </w:rPr>
        <w:t>.</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sz w:val="16"/>
          <w:szCs w:val="16"/>
          <w:lang w:eastAsia="zh-CN"/>
        </w:rPr>
        <w:lastRenderedPageBreak/>
        <w:t>10. Доля средств, направляемых на софинансирование социальной выплаты на приобретение жилья из федерального, областного, местн</w:t>
      </w:r>
      <w:r w:rsidRPr="005E5223">
        <w:rPr>
          <w:sz w:val="16"/>
          <w:szCs w:val="16"/>
          <w:lang w:eastAsia="zh-CN"/>
        </w:rPr>
        <w:t>о</w:t>
      </w:r>
      <w:r w:rsidRPr="005E5223">
        <w:rPr>
          <w:sz w:val="16"/>
          <w:szCs w:val="16"/>
          <w:lang w:eastAsia="zh-CN"/>
        </w:rPr>
        <w:t>го бюджетов, определяется правовым актом Министерства.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11. 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участницы Программы и норматива стоимости 1 кв.м. общей площади жилья по муниципальному образованию, входящему в состав Нижнеудинского района, там, где молодая семья планирует приобретение жилья. Норматив стоимости 1 кв.м. общей площади жилья по муниципальному образованию для расчета размера социальной выплаты, предоставляемой в рамках реализации настоящей Программы, устанавливается муниципальным образованием, входящим в состав Нижнеудинского района,  но не выше средней рыночной стоимости 1 кв.м. общей площади жилья по Иркутской области, определяемой на соответствующий период федеральным органом государственной власти, осуществляющим выработку и реализацию государственной политики в сфере жилищно-коммунального хозяйс</w:t>
      </w:r>
      <w:r w:rsidRPr="005E5223">
        <w:rPr>
          <w:rFonts w:eastAsia="Times New Roman"/>
          <w:sz w:val="16"/>
          <w:szCs w:val="16"/>
          <w:lang w:eastAsia="ru-RU"/>
        </w:rPr>
        <w:t>т</w:t>
      </w:r>
      <w:r w:rsidRPr="005E5223">
        <w:rPr>
          <w:rFonts w:eastAsia="Times New Roman"/>
          <w:sz w:val="16"/>
          <w:szCs w:val="16"/>
          <w:lang w:eastAsia="ru-RU"/>
        </w:rPr>
        <w:t>ва и нормативное правовое регулирование в этой сфере.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12. Расчет размера социальной выплаты для молодой семьи, в которой один из супругов не является гражданином Российской Федер</w:t>
      </w:r>
      <w:r w:rsidRPr="005E5223">
        <w:rPr>
          <w:rFonts w:eastAsia="Times New Roman"/>
          <w:sz w:val="16"/>
          <w:szCs w:val="16"/>
          <w:lang w:eastAsia="ru-RU"/>
        </w:rPr>
        <w:t>а</w:t>
      </w:r>
      <w:r w:rsidRPr="005E5223">
        <w:rPr>
          <w:rFonts w:eastAsia="Times New Roman"/>
          <w:sz w:val="16"/>
          <w:szCs w:val="16"/>
          <w:lang w:eastAsia="ru-RU"/>
        </w:rPr>
        <w:t>ции, производится в соответствии с настоящим разделом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13. При приобретении жилого помещения за пределами Нижнеудинского района, но на территории Иркутской области, расчет размера социальной выплаты производится исходя из размера общей площади жилого помещения, установленного для семей разной численности, колич</w:t>
      </w:r>
      <w:r w:rsidRPr="005E5223">
        <w:rPr>
          <w:rFonts w:eastAsia="Times New Roman"/>
          <w:sz w:val="16"/>
          <w:szCs w:val="16"/>
          <w:lang w:eastAsia="ru-RU"/>
        </w:rPr>
        <w:t>е</w:t>
      </w:r>
      <w:r w:rsidRPr="005E5223">
        <w:rPr>
          <w:rFonts w:eastAsia="Times New Roman"/>
          <w:sz w:val="16"/>
          <w:szCs w:val="16"/>
          <w:lang w:eastAsia="ru-RU"/>
        </w:rPr>
        <w:t>ство членов молодой семьи – участницы Программы и норматива стоимости 1 кв.м общей площади жилья, установленного муниципальным образ</w:t>
      </w:r>
      <w:r w:rsidRPr="005E5223">
        <w:rPr>
          <w:rFonts w:eastAsia="Times New Roman"/>
          <w:sz w:val="16"/>
          <w:szCs w:val="16"/>
          <w:lang w:eastAsia="ru-RU"/>
        </w:rPr>
        <w:t>о</w:t>
      </w:r>
      <w:r w:rsidRPr="005E5223">
        <w:rPr>
          <w:rFonts w:eastAsia="Times New Roman"/>
          <w:sz w:val="16"/>
          <w:szCs w:val="16"/>
          <w:lang w:eastAsia="ru-RU"/>
        </w:rPr>
        <w:t>ванием Иркутской области.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14. В случае если размер социальной выплаты, рассчитанный исходя из норматива стоимости 1 кв.м общей площади жилья по муниц</w:t>
      </w:r>
      <w:r w:rsidRPr="005E5223">
        <w:rPr>
          <w:rFonts w:eastAsia="Times New Roman"/>
          <w:sz w:val="16"/>
          <w:szCs w:val="16"/>
          <w:lang w:eastAsia="ru-RU"/>
        </w:rPr>
        <w:t>и</w:t>
      </w:r>
      <w:r w:rsidRPr="005E5223">
        <w:rPr>
          <w:rFonts w:eastAsia="Times New Roman"/>
          <w:sz w:val="16"/>
          <w:szCs w:val="16"/>
          <w:lang w:eastAsia="ru-RU"/>
        </w:rPr>
        <w:t>пальному образованию Иркутской области, на территории которого приобретается жилое помещение, ниже размера социальной выплаты, рассч</w:t>
      </w:r>
      <w:r w:rsidRPr="005E5223">
        <w:rPr>
          <w:rFonts w:eastAsia="Times New Roman"/>
          <w:sz w:val="16"/>
          <w:szCs w:val="16"/>
          <w:lang w:eastAsia="ru-RU"/>
        </w:rPr>
        <w:t>и</w:t>
      </w:r>
      <w:r w:rsidRPr="005E5223">
        <w:rPr>
          <w:rFonts w:eastAsia="Times New Roman"/>
          <w:sz w:val="16"/>
          <w:szCs w:val="16"/>
          <w:lang w:eastAsia="ru-RU"/>
        </w:rPr>
        <w:t>танной исходя из норматива стоимости 1 кв.м общей площади жилья, установленной администрацией Нижнеудинского муниципального образов</w:t>
      </w:r>
      <w:r w:rsidRPr="005E5223">
        <w:rPr>
          <w:rFonts w:eastAsia="Times New Roman"/>
          <w:sz w:val="16"/>
          <w:szCs w:val="16"/>
          <w:lang w:eastAsia="ru-RU"/>
        </w:rPr>
        <w:t>а</w:t>
      </w:r>
      <w:r w:rsidRPr="005E5223">
        <w:rPr>
          <w:rFonts w:eastAsia="Times New Roman"/>
          <w:sz w:val="16"/>
          <w:szCs w:val="16"/>
          <w:lang w:eastAsia="ru-RU"/>
        </w:rPr>
        <w:t>ния, социальная выплата рассчитывается исходя из норматива 1 кв.м. общей площади жилья по муниципальному образованию Иркутской области, на территории которого приобретается жилое помещение.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15. Расчетная (средняя) стоимость жилья, используемая при расчете размера социальной выплаты, определяется по формуле: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center"/>
        <w:rPr>
          <w:rFonts w:eastAsia="Times New Roman"/>
          <w:sz w:val="16"/>
          <w:szCs w:val="16"/>
          <w:lang w:eastAsia="ru-RU"/>
        </w:rPr>
      </w:pPr>
      <w:r w:rsidRPr="005E5223">
        <w:rPr>
          <w:rFonts w:eastAsia="Times New Roman"/>
          <w:sz w:val="16"/>
          <w:szCs w:val="16"/>
          <w:lang w:eastAsia="ru-RU"/>
        </w:rPr>
        <w:t>СтЖ = Н x РЖ,</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p>
    <w:p w:rsidR="005E5223" w:rsidRPr="005E5223" w:rsidRDefault="00DA272D"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Pr>
          <w:rFonts w:eastAsia="Times New Roman"/>
          <w:sz w:val="16"/>
          <w:szCs w:val="16"/>
          <w:lang w:eastAsia="ru-RU"/>
        </w:rPr>
        <w:t>Где;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Н - норматив стоимости 1 квадратного метра общей площади жилья, определяемый в соответствии с требованиями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РЖ - размер общей площади жилого помещения, определяемый в соответствии с требованиями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16. Предоставление социальной выплаты на приобретение жилья осуществляется при условии доведения в установленном порядке соо</w:t>
      </w:r>
      <w:r w:rsidRPr="005E5223">
        <w:rPr>
          <w:rFonts w:eastAsia="Times New Roman"/>
          <w:sz w:val="16"/>
          <w:szCs w:val="16"/>
          <w:lang w:eastAsia="ru-RU"/>
        </w:rPr>
        <w:t>т</w:t>
      </w:r>
      <w:r w:rsidRPr="005E5223">
        <w:rPr>
          <w:rFonts w:eastAsia="Times New Roman"/>
          <w:sz w:val="16"/>
          <w:szCs w:val="16"/>
          <w:lang w:eastAsia="ru-RU"/>
        </w:rPr>
        <w:t>ветствующих лимитов софинансирования за счет средств федерального бюджета, предусмотренных на реализацию федеральной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Вопросы предоставления социальной выплаты на приобретение жилья, не урегулированные настоящим разделом, разрешаются в соо</w:t>
      </w:r>
      <w:r w:rsidRPr="005E5223">
        <w:rPr>
          <w:rFonts w:eastAsia="Times New Roman"/>
          <w:sz w:val="16"/>
          <w:szCs w:val="16"/>
          <w:lang w:eastAsia="ru-RU"/>
        </w:rPr>
        <w:t>т</w:t>
      </w:r>
      <w:r w:rsidRPr="005E5223">
        <w:rPr>
          <w:rFonts w:eastAsia="Times New Roman"/>
          <w:sz w:val="16"/>
          <w:szCs w:val="16"/>
          <w:lang w:eastAsia="ru-RU"/>
        </w:rPr>
        <w:t>ветствии с нормами федеральной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200"/>
        <w:contextualSpacing/>
        <w:jc w:val="center"/>
        <w:rPr>
          <w:rFonts w:eastAsia="Times New Roman"/>
          <w:sz w:val="16"/>
          <w:szCs w:val="16"/>
          <w:lang w:eastAsia="ru-RU"/>
        </w:rPr>
      </w:pPr>
      <w:r w:rsidRPr="005E5223">
        <w:rPr>
          <w:rFonts w:eastAsia="Times New Roman"/>
          <w:sz w:val="16"/>
          <w:szCs w:val="16"/>
          <w:lang w:eastAsia="ru-RU"/>
        </w:rPr>
        <w:t>Глава 5. Предоставление дополнительной социальной выплаты за счет средств областного бюджета при рождении (усыновлении) ребенка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200"/>
        <w:ind w:left="1068"/>
        <w:contextualSpacing/>
        <w:jc w:val="both"/>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При рождении (усыновлении) одного ребенка молодой семье – участнице областной программы предоставляется дополнительная с</w:t>
      </w:r>
      <w:r w:rsidRPr="005E5223">
        <w:rPr>
          <w:rFonts w:eastAsia="Times New Roman"/>
          <w:sz w:val="16"/>
          <w:szCs w:val="16"/>
          <w:lang w:eastAsia="ru-RU"/>
        </w:rPr>
        <w:t>о</w:t>
      </w:r>
      <w:r w:rsidRPr="005E5223">
        <w:rPr>
          <w:rFonts w:eastAsia="Times New Roman"/>
          <w:sz w:val="16"/>
          <w:szCs w:val="16"/>
          <w:lang w:eastAsia="ru-RU"/>
        </w:rPr>
        <w:t>циальная выплата за счет средств областного бюджета в размере 5 процентов расчетной (средней) стоимости жилья, используемой при расчете размера социальной выплаты на приобретение жилья или социальной выплаты на приобретение жилья за счет средств областного и местных бю</w:t>
      </w:r>
      <w:r w:rsidRPr="005E5223">
        <w:rPr>
          <w:rFonts w:eastAsia="Times New Roman"/>
          <w:sz w:val="16"/>
          <w:szCs w:val="16"/>
          <w:lang w:eastAsia="ru-RU"/>
        </w:rPr>
        <w:t>д</w:t>
      </w:r>
      <w:r w:rsidRPr="005E5223">
        <w:rPr>
          <w:rFonts w:eastAsia="Times New Roman"/>
          <w:sz w:val="16"/>
          <w:szCs w:val="16"/>
          <w:lang w:eastAsia="ru-RU"/>
        </w:rPr>
        <w:t>жетов, указанного в свидетельстве.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Дополнительная социальная выплата предоставляется на цели погашения долга по кредитам, за исключением иных процентов, штр</w:t>
      </w:r>
      <w:r w:rsidRPr="005E5223">
        <w:rPr>
          <w:rFonts w:eastAsia="Times New Roman"/>
          <w:sz w:val="16"/>
          <w:szCs w:val="16"/>
          <w:lang w:eastAsia="ru-RU"/>
        </w:rPr>
        <w:t>а</w:t>
      </w:r>
      <w:r w:rsidRPr="005E5223">
        <w:rPr>
          <w:rFonts w:eastAsia="Times New Roman"/>
          <w:sz w:val="16"/>
          <w:szCs w:val="16"/>
          <w:lang w:eastAsia="ru-RU"/>
        </w:rPr>
        <w:t>фов, комиссий и пеней за просрочку исполнения обязательств по этим кредитам или займам, либо для компенсации затраченных молодой семьей собственных средств на приобретение жилого помещения или создание объекта индивидуального жилищного строительства в рамках областной 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3. Молодой семье – участнице областной программы при рождении (усыновлении) одного ребенка предоставляется дополнительная с</w:t>
      </w:r>
      <w:r w:rsidRPr="005E5223">
        <w:rPr>
          <w:rFonts w:eastAsia="Times New Roman"/>
          <w:sz w:val="16"/>
          <w:szCs w:val="16"/>
          <w:lang w:eastAsia="ru-RU"/>
        </w:rPr>
        <w:t>о</w:t>
      </w:r>
      <w:r w:rsidRPr="005E5223">
        <w:rPr>
          <w:rFonts w:eastAsia="Times New Roman"/>
          <w:sz w:val="16"/>
          <w:szCs w:val="16"/>
          <w:lang w:eastAsia="ru-RU"/>
        </w:rPr>
        <w:t xml:space="preserve">циальная выплата при соблюдении следующих условий: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 xml:space="preserve">1) ребенок, дающий право на дополнительную социальную выплату, не включен в состав молодой семьи при принятии Министерством решения о включении данной молодой семьи в список претендентов на получение социальной выплаты на приобретение жилого помещения или создание объекта индивидуального жилищного строительства в соответствующем году;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ребенок, дающий право на дополнительную социальную выплату, рожден (усыновлен) в период с даты заключения кредитного дог</w:t>
      </w:r>
      <w:r w:rsidRPr="005E5223">
        <w:rPr>
          <w:rFonts w:eastAsia="Times New Roman"/>
          <w:sz w:val="16"/>
          <w:szCs w:val="16"/>
          <w:lang w:eastAsia="ru-RU"/>
        </w:rPr>
        <w:t>о</w:t>
      </w:r>
      <w:r w:rsidRPr="005E5223">
        <w:rPr>
          <w:rFonts w:eastAsia="Times New Roman"/>
          <w:sz w:val="16"/>
          <w:szCs w:val="16"/>
          <w:lang w:eastAsia="ru-RU"/>
        </w:rPr>
        <w:t>вора (договора займа) на приобретение (строительство) жилья, ипотечного жилищного договора, необходимых для оплаты создания объекта инд</w:t>
      </w:r>
      <w:r w:rsidRPr="005E5223">
        <w:rPr>
          <w:rFonts w:eastAsia="Times New Roman"/>
          <w:sz w:val="16"/>
          <w:szCs w:val="16"/>
          <w:lang w:eastAsia="ru-RU"/>
        </w:rPr>
        <w:t>и</w:t>
      </w:r>
      <w:r w:rsidRPr="005E5223">
        <w:rPr>
          <w:rFonts w:eastAsia="Times New Roman"/>
          <w:sz w:val="16"/>
          <w:szCs w:val="16"/>
          <w:lang w:eastAsia="ru-RU"/>
        </w:rPr>
        <w:t>видуального жилищного строительства или приобретения жилого помещения, до даты предоставления молодой семье - участнице областной по</w:t>
      </w:r>
      <w:r w:rsidRPr="005E5223">
        <w:rPr>
          <w:rFonts w:eastAsia="Times New Roman"/>
          <w:sz w:val="16"/>
          <w:szCs w:val="16"/>
          <w:lang w:eastAsia="ru-RU"/>
        </w:rPr>
        <w:t>д</w:t>
      </w:r>
      <w:r w:rsidRPr="005E5223">
        <w:rPr>
          <w:rFonts w:eastAsia="Times New Roman"/>
          <w:sz w:val="16"/>
          <w:szCs w:val="16"/>
          <w:lang w:eastAsia="ru-RU"/>
        </w:rPr>
        <w:t>программы социальной выплаты на приобретение жилого помещения или создание объекта индивидуального жилищного строительства в соотве</w:t>
      </w:r>
      <w:r w:rsidRPr="005E5223">
        <w:rPr>
          <w:rFonts w:eastAsia="Times New Roman"/>
          <w:sz w:val="16"/>
          <w:szCs w:val="16"/>
          <w:lang w:eastAsia="ru-RU"/>
        </w:rPr>
        <w:t>т</w:t>
      </w:r>
      <w:r w:rsidRPr="005E5223">
        <w:rPr>
          <w:rFonts w:eastAsia="Times New Roman"/>
          <w:sz w:val="16"/>
          <w:szCs w:val="16"/>
          <w:lang w:eastAsia="ru-RU"/>
        </w:rPr>
        <w:t>ствующем году либо с даты утверждения Министерством сводного списка молодых семей – участников областной программы, изъявивших жел</w:t>
      </w:r>
      <w:r w:rsidRPr="005E5223">
        <w:rPr>
          <w:rFonts w:eastAsia="Times New Roman"/>
          <w:sz w:val="16"/>
          <w:szCs w:val="16"/>
          <w:lang w:eastAsia="ru-RU"/>
        </w:rPr>
        <w:t>а</w:t>
      </w:r>
      <w:r w:rsidRPr="005E5223">
        <w:rPr>
          <w:rFonts w:eastAsia="Times New Roman"/>
          <w:sz w:val="16"/>
          <w:szCs w:val="16"/>
          <w:lang w:eastAsia="ru-RU"/>
        </w:rPr>
        <w:t>ние получить социальную выплату на приобретение жилого помещения или создание объекта индивидуального жилищного строительства в план</w:t>
      </w:r>
      <w:r w:rsidRPr="005E5223">
        <w:rPr>
          <w:rFonts w:eastAsia="Times New Roman"/>
          <w:sz w:val="16"/>
          <w:szCs w:val="16"/>
          <w:lang w:eastAsia="ru-RU"/>
        </w:rPr>
        <w:t>и</w:t>
      </w:r>
      <w:r w:rsidRPr="005E5223">
        <w:rPr>
          <w:rFonts w:eastAsia="Times New Roman"/>
          <w:sz w:val="16"/>
          <w:szCs w:val="16"/>
          <w:lang w:eastAsia="ru-RU"/>
        </w:rPr>
        <w:t>руемом году, до даты предоставления молодой семье – участнице областной подпрограммы социальной выплаты на приобретение жилого помещ</w:t>
      </w:r>
      <w:r w:rsidRPr="005E5223">
        <w:rPr>
          <w:rFonts w:eastAsia="Times New Roman"/>
          <w:sz w:val="16"/>
          <w:szCs w:val="16"/>
          <w:lang w:eastAsia="ru-RU"/>
        </w:rPr>
        <w:t>е</w:t>
      </w:r>
      <w:r w:rsidRPr="005E5223">
        <w:rPr>
          <w:rFonts w:eastAsia="Times New Roman"/>
          <w:sz w:val="16"/>
          <w:szCs w:val="16"/>
          <w:lang w:eastAsia="ru-RU"/>
        </w:rPr>
        <w:t>ния или создание индивидуального жилищного строительства в соответствующем году.</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4. Молодой семье социальная выплата на приобретение жилого помещения или создание объекта индивидуального жилищного стро</w:t>
      </w:r>
      <w:r w:rsidRPr="005E5223">
        <w:rPr>
          <w:rFonts w:eastAsia="Times New Roman"/>
          <w:sz w:val="16"/>
          <w:szCs w:val="16"/>
          <w:lang w:eastAsia="ru-RU"/>
        </w:rPr>
        <w:t>и</w:t>
      </w:r>
      <w:r w:rsidRPr="005E5223">
        <w:rPr>
          <w:rFonts w:eastAsia="Times New Roman"/>
          <w:sz w:val="16"/>
          <w:szCs w:val="16"/>
          <w:lang w:eastAsia="ru-RU"/>
        </w:rPr>
        <w:t xml:space="preserve">тельства предоставляется в соответствии с областной программой.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 xml:space="preserve">5. В случае рождения двух или более детей одновременно дополнительная социальная выплата назначается на каждого ребенка. При этом каждый ребенок учитывается отдельно. </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6. Размер дополнительной социальной выплаты с учетом размера предоставленной молодой семье социальной выплаты на приобретение жилья или социальной выплаты на приобретение жилья за счет средств областного  бюджета в рамках реализации мероприятий областной пр</w:t>
      </w:r>
      <w:r w:rsidRPr="005E5223">
        <w:rPr>
          <w:rFonts w:eastAsia="Times New Roman"/>
          <w:sz w:val="16"/>
          <w:szCs w:val="16"/>
          <w:lang w:eastAsia="ru-RU"/>
        </w:rPr>
        <w:t>о</w:t>
      </w:r>
      <w:r w:rsidRPr="005E5223">
        <w:rPr>
          <w:rFonts w:eastAsia="Times New Roman"/>
          <w:sz w:val="16"/>
          <w:szCs w:val="16"/>
          <w:lang w:eastAsia="ru-RU"/>
        </w:rPr>
        <w:t>граммы не может превышать стоимости приобретенного (построенного) жилья в рамках областной подпрограммы.</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7. Предоставление дополнительной социальной выплаты производиться один раз при рождении (усыновлении) одного ребенка в порядке, утвержденным Министерством.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center"/>
        <w:rPr>
          <w:rFonts w:eastAsia="Times New Roman"/>
          <w:sz w:val="16"/>
          <w:szCs w:val="16"/>
          <w:lang w:eastAsia="ru-RU"/>
        </w:rPr>
      </w:pPr>
      <w:r w:rsidRPr="005E5223">
        <w:rPr>
          <w:rFonts w:eastAsia="Times New Roman"/>
          <w:sz w:val="16"/>
          <w:szCs w:val="16"/>
          <w:lang w:eastAsia="ru-RU"/>
        </w:rPr>
        <w:t>Глава 6. Предоставление социальной выплаты на приобретение жилья за счет средств местного бюджета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В случае недостаточности или отсутствия федерального и областного бюджетов социальная выплата на приобретение жилого помещ</w:t>
      </w:r>
      <w:r w:rsidRPr="005E5223">
        <w:rPr>
          <w:rFonts w:eastAsia="Times New Roman"/>
          <w:sz w:val="16"/>
          <w:szCs w:val="16"/>
          <w:lang w:eastAsia="ru-RU"/>
        </w:rPr>
        <w:t>е</w:t>
      </w:r>
      <w:r w:rsidRPr="005E5223">
        <w:rPr>
          <w:rFonts w:eastAsia="Times New Roman"/>
          <w:sz w:val="16"/>
          <w:szCs w:val="16"/>
          <w:lang w:eastAsia="ru-RU"/>
        </w:rPr>
        <w:t>ния или создание объекта индивидуального жилищного строительства предоставляется молодым семьям – участницам Программы за счет средств местного бюджета.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Размер социальной выплаты на приобретение жилья за счет средств местного бюджета составляет:</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15% расчетной (средней) стоимости жилья, определяемой в соответствии с требованиями Программы, - для молодых семей, не име</w:t>
      </w:r>
      <w:r w:rsidRPr="005E5223">
        <w:rPr>
          <w:rFonts w:eastAsia="Times New Roman"/>
          <w:sz w:val="16"/>
          <w:szCs w:val="16"/>
          <w:lang w:eastAsia="ru-RU"/>
        </w:rPr>
        <w:t>ю</w:t>
      </w:r>
      <w:r w:rsidRPr="005E5223">
        <w:rPr>
          <w:rFonts w:eastAsia="Times New Roman"/>
          <w:sz w:val="16"/>
          <w:szCs w:val="16"/>
          <w:lang w:eastAsia="ru-RU"/>
        </w:rPr>
        <w:t>щих детей;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20% расчетной (средней) стоимости жилья, определяемой в соответствии с требованиями Программы, - для молодых семей, имеющих одного ребенка и более, а также для неполных молодых семей, состоящих из одного молодого родителя и одного и более детей.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3. Размер общей площади жилого помещения, с учетом которой определяется размер социальной выплаты, - 15 кв. метров на одного ч</w:t>
      </w:r>
      <w:r w:rsidRPr="005E5223">
        <w:rPr>
          <w:rFonts w:eastAsia="Times New Roman"/>
          <w:sz w:val="16"/>
          <w:szCs w:val="16"/>
          <w:lang w:eastAsia="ru-RU"/>
        </w:rPr>
        <w:t>е</w:t>
      </w:r>
      <w:r w:rsidRPr="005E5223">
        <w:rPr>
          <w:rFonts w:eastAsia="Times New Roman"/>
          <w:sz w:val="16"/>
          <w:szCs w:val="16"/>
          <w:lang w:eastAsia="ru-RU"/>
        </w:rPr>
        <w:t>ловека.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lastRenderedPageBreak/>
        <w:t>4. Приобретаемое жилое помещение (создаваемый объект жилищного строительства) при использовании социальной выплаты на прио</w:t>
      </w:r>
      <w:r w:rsidRPr="005E5223">
        <w:rPr>
          <w:rFonts w:eastAsia="Times New Roman"/>
          <w:sz w:val="16"/>
          <w:szCs w:val="16"/>
          <w:lang w:eastAsia="ru-RU"/>
        </w:rPr>
        <w:t>б</w:t>
      </w:r>
      <w:r w:rsidRPr="005E5223">
        <w:rPr>
          <w:rFonts w:eastAsia="Times New Roman"/>
          <w:sz w:val="16"/>
          <w:szCs w:val="16"/>
          <w:lang w:eastAsia="ru-RU"/>
        </w:rPr>
        <w:t>ретение жилья за счет средств местного бюджета должно находиться на территории муниципального образования «Нижнеудинский район».</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5. Расчет размера социальной выплаты производится исходя из размера общей площади жилого помещения, установленного настоящим разделом для семей разной численности, количества членов молодой семьи – участницы Программы и норматива стоимости 1 кв.м. общей площади жилья, установленной муниципальным образованием, входящим в состав Нижнеудинского района, в котором молодая семья зарегистрирована.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6.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настоящим разделом исходя из размера общей площади жилого помещения, установленного для семей разной чи</w:t>
      </w:r>
      <w:r w:rsidRPr="005E5223">
        <w:rPr>
          <w:rFonts w:eastAsia="Times New Roman"/>
          <w:sz w:val="16"/>
          <w:szCs w:val="16"/>
          <w:lang w:eastAsia="ru-RU"/>
        </w:rPr>
        <w:t>с</w:t>
      </w:r>
      <w:r w:rsidRPr="005E5223">
        <w:rPr>
          <w:rFonts w:eastAsia="Times New Roman"/>
          <w:sz w:val="16"/>
          <w:szCs w:val="16"/>
          <w:lang w:eastAsia="ru-RU"/>
        </w:rPr>
        <w:t>ленности с учетом членов семьи, являющихся гражданами Российской Федерации.</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7. Социальной выплаты на приобретение жилья за счет местного бюджета может быть использована: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на погашение основной суммы долга и уплаты процентов по ипотечным жилищным кредитам или займам на приобретение (строител</w:t>
      </w:r>
      <w:r w:rsidRPr="005E5223">
        <w:rPr>
          <w:rFonts w:eastAsia="Times New Roman"/>
          <w:sz w:val="16"/>
          <w:szCs w:val="16"/>
          <w:lang w:eastAsia="ru-RU"/>
        </w:rPr>
        <w:t>ь</w:t>
      </w:r>
      <w:r w:rsidRPr="005E5223">
        <w:rPr>
          <w:rFonts w:eastAsia="Times New Roman"/>
          <w:sz w:val="16"/>
          <w:szCs w:val="16"/>
          <w:lang w:eastAsia="ru-RU"/>
        </w:rPr>
        <w:t>ство) жилья, за исключением иных процентов, штрафов, комиссий, пеней за просрочку исполнения обязательств по этим кредитам или займам;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w:t>
      </w:r>
      <w:r w:rsidRPr="005E5223">
        <w:rPr>
          <w:i/>
          <w:sz w:val="16"/>
          <w:szCs w:val="16"/>
          <w:lang w:eastAsia="zh-CN"/>
        </w:rPr>
        <w:t xml:space="preserve">) </w:t>
      </w:r>
      <w:r w:rsidRPr="005E5223">
        <w:rPr>
          <w:sz w:val="16"/>
          <w:szCs w:val="16"/>
          <w:lang w:eastAsia="zh-CN"/>
        </w:rPr>
        <w:t>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w:t>
      </w:r>
      <w:r w:rsidRPr="005E5223">
        <w:rPr>
          <w:sz w:val="16"/>
          <w:szCs w:val="16"/>
          <w:lang w:eastAsia="zh-CN"/>
        </w:rPr>
        <w:t>н</w:t>
      </w:r>
      <w:r w:rsidRPr="005E5223">
        <w:rPr>
          <w:sz w:val="16"/>
          <w:szCs w:val="16"/>
          <w:lang w:eastAsia="zh-CN"/>
        </w:rPr>
        <w:t>ке жилья);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3) на возмещение собственных средств в случае приобретения жилого помещения 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муниципального образования, входящего в состав Нижнеудинского района,</w:t>
      </w:r>
      <w:r w:rsidRPr="005E5223">
        <w:rPr>
          <w:rFonts w:eastAsia="Times New Roman"/>
          <w:sz w:val="16"/>
          <w:szCs w:val="16"/>
          <w:lang w:eastAsia="ru-RU"/>
        </w:rPr>
        <w:t xml:space="preserve"> </w:t>
      </w:r>
      <w:r w:rsidRPr="005E5223">
        <w:rPr>
          <w:sz w:val="16"/>
          <w:szCs w:val="16"/>
          <w:lang w:eastAsia="zh-CN"/>
        </w:rPr>
        <w:t>в котором молодая семья зарегистрирована, в целях принятия на учет в качестве нуждающихся в жилых помещ</w:t>
      </w:r>
      <w:r w:rsidRPr="005E5223">
        <w:rPr>
          <w:sz w:val="16"/>
          <w:szCs w:val="16"/>
          <w:lang w:eastAsia="zh-CN"/>
        </w:rPr>
        <w:t>е</w:t>
      </w:r>
      <w:r w:rsidRPr="005E5223">
        <w:rPr>
          <w:sz w:val="16"/>
          <w:szCs w:val="16"/>
          <w:lang w:eastAsia="zh-CN"/>
        </w:rPr>
        <w:t>ниях в месте приобретения жилья и осуществивших реконструкцию жилого помещения с увеличением площади жилого помещения до норм, уст</w:t>
      </w:r>
      <w:r w:rsidRPr="005E5223">
        <w:rPr>
          <w:sz w:val="16"/>
          <w:szCs w:val="16"/>
          <w:lang w:eastAsia="zh-CN"/>
        </w:rPr>
        <w:t>а</w:t>
      </w:r>
      <w:r w:rsidRPr="005E5223">
        <w:rPr>
          <w:sz w:val="16"/>
          <w:szCs w:val="16"/>
          <w:lang w:eastAsia="zh-CN"/>
        </w:rPr>
        <w:t>новленных в соответствии с настоящей Программой.</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8. Основаниями для перечисления средств социальной выплаты на приобретение жилья за счет средств местного бюджета на погашение основной суммы долга и уплату процентов по ипотечным жилищным кредитам или займам на приобретение (строительство) жилья являются: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sz w:val="16"/>
          <w:szCs w:val="16"/>
          <w:lang w:eastAsia="zh-CN"/>
        </w:rPr>
        <w:t>1) договор купли-продажи жилого помещения, прошедший в установленном</w:t>
      </w:r>
      <w:r w:rsidRPr="005E5223">
        <w:rPr>
          <w:rFonts w:eastAsia="Times New Roman"/>
          <w:sz w:val="16"/>
          <w:szCs w:val="16"/>
          <w:lang w:eastAsia="ru-RU"/>
        </w:rPr>
        <w:t xml:space="preserve"> порядке государственную регистрацию;</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соответствующий кредитный договор (договор займа);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3) справка кредитора (заимодавца) о сумме остатка основного долга и процентов по ипотечному жилищному кредиту (займу);</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4) 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приобретенное с использованием кредитных (заемных) средств.</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5) договор строительного подряда либо иные документы, подтверждающие расходы по созданию объекта индивидуального жилищного строительства.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9. Основаниями для перечисления средств социальной выплаты на приобретение жилья за счет средств местного бюджета для оплаты ц</w:t>
      </w:r>
      <w:r w:rsidRPr="005E5223">
        <w:rPr>
          <w:sz w:val="16"/>
          <w:szCs w:val="16"/>
          <w:lang w:eastAsia="zh-CN"/>
        </w:rPr>
        <w:t>е</w:t>
      </w:r>
      <w:r w:rsidRPr="005E5223">
        <w:rPr>
          <w:sz w:val="16"/>
          <w:szCs w:val="16"/>
          <w:lang w:eastAsia="zh-CN"/>
        </w:rPr>
        <w:t>ны договора купли-продажи жилого помещения являются: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1) договор купли-продажи жилого помещения, прошедший в установленном порядке государственную регистрацию после даты включ</w:t>
      </w:r>
      <w:r w:rsidRPr="005E5223">
        <w:rPr>
          <w:sz w:val="16"/>
          <w:szCs w:val="16"/>
          <w:lang w:eastAsia="zh-CN"/>
        </w:rPr>
        <w:t>е</w:t>
      </w:r>
      <w:r w:rsidRPr="005E5223">
        <w:rPr>
          <w:sz w:val="16"/>
          <w:szCs w:val="16"/>
          <w:lang w:eastAsia="zh-CN"/>
        </w:rPr>
        <w:t>ния молодой семьи в список молодых семей, изъявивших желание участвовать в Программе;</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sz w:val="16"/>
          <w:szCs w:val="16"/>
          <w:lang w:eastAsia="zh-CN"/>
        </w:rPr>
      </w:pPr>
      <w:r w:rsidRPr="005E5223">
        <w:rPr>
          <w:sz w:val="16"/>
          <w:szCs w:val="16"/>
          <w:lang w:eastAsia="zh-CN"/>
        </w:rPr>
        <w:t>2) выписка (выписки) из Единого государственного реестра недвижимости о правах на жилое помещение (жилой дом).</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sz w:val="16"/>
          <w:szCs w:val="16"/>
          <w:lang w:eastAsia="zh-CN"/>
        </w:rPr>
        <w:t>10. Основаниями для перечисления средств социальной выплаты на приобретение жилья за счет средств местного бюджета на возмещ</w:t>
      </w:r>
      <w:r w:rsidRPr="005E5223">
        <w:rPr>
          <w:sz w:val="16"/>
          <w:szCs w:val="16"/>
          <w:lang w:eastAsia="zh-CN"/>
        </w:rPr>
        <w:t>е</w:t>
      </w:r>
      <w:r w:rsidRPr="005E5223">
        <w:rPr>
          <w:sz w:val="16"/>
          <w:szCs w:val="16"/>
          <w:lang w:eastAsia="zh-CN"/>
        </w:rPr>
        <w:t>ние собственных расходов в случае приобретения жилого помещения в расчете на каждого члена молодой семьи меньше учетной нормы общей площади жилого помещения, установленной органами местного самоуправления муниципального образования, входящего в состав Нижнеудинск</w:t>
      </w:r>
      <w:r w:rsidRPr="005E5223">
        <w:rPr>
          <w:sz w:val="16"/>
          <w:szCs w:val="16"/>
          <w:lang w:eastAsia="zh-CN"/>
        </w:rPr>
        <w:t>о</w:t>
      </w:r>
      <w:r w:rsidRPr="005E5223">
        <w:rPr>
          <w:sz w:val="16"/>
          <w:szCs w:val="16"/>
          <w:lang w:eastAsia="zh-CN"/>
        </w:rPr>
        <w:t>го района, в котором молодая семья зарегистрирована, в целях принятия граждан на учет в качестве нуждающихся в жилых помещениях в месте приобретения жилья и осуществивших реконструкцию жилого помещения с увеличением площади жилого помещения до норм, установленных в соответствии с настоящей Программой, являются: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 соответствующий кредитный договор (договор займа);</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2) справка кредитора (заимодавца) о сумме остатка основного долга и процентов по ипотечному жилищному кредиту (займу);</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3) выписка (выписки) из Единого государственного реестра недвижимости о правах на жилое помещение (жилой дом) (свидетельство о государственной регистрации права собственности на жилое помещение при наличии), приобретенное с использованием кредитных (заемных) средств;</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4) договор купли-продажи жилого помещения, прошедший в установленном порядке государственную регистрацию;</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5) кадастровый паспорт реконструированного жилого помещения.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11. Размер предоставляемой социальной выплаты на приобретение жилья за счет средств местного бюджета в целях погашения основной суммы долга и уплаты процентов по ипотечным жилищным кредитам или займам на приобретение (строительство) жилья, ограничивается суммой остатка основного долга и начисленных процентов по ипотечному жилищному кредиту (займу), займам на приобретение (строительство) жилья.</w:t>
      </w:r>
    </w:p>
    <w:p w:rsidR="005E5223" w:rsidRPr="005E5223" w:rsidRDefault="005E5223" w:rsidP="005E5223">
      <w:pPr>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09"/>
        <w:jc w:val="both"/>
        <w:rPr>
          <w:rFonts w:eastAsia="Times New Roman"/>
          <w:sz w:val="16"/>
          <w:szCs w:val="16"/>
          <w:lang w:eastAsia="ru-RU"/>
        </w:rPr>
      </w:pPr>
      <w:r w:rsidRPr="005E5223">
        <w:rPr>
          <w:rFonts w:eastAsia="Times New Roman"/>
          <w:sz w:val="16"/>
          <w:szCs w:val="16"/>
          <w:lang w:eastAsia="ru-RU"/>
        </w:rPr>
        <w:t>12. Молодая семья имеет право на предоставление социальной выплаты за счет средств местного бюджета только один раз.</w:t>
      </w:r>
    </w:p>
    <w:p w:rsidR="005E5223" w:rsidRPr="005E5223" w:rsidRDefault="005E5223" w:rsidP="005E5223">
      <w:pPr>
        <w:autoSpaceDE w:val="0"/>
        <w:autoSpaceDN w:val="0"/>
        <w:adjustRightInd w:val="0"/>
        <w:ind w:firstLine="709"/>
        <w:jc w:val="both"/>
        <w:rPr>
          <w:sz w:val="16"/>
          <w:szCs w:val="16"/>
          <w:lang w:eastAsia="ru-RU"/>
        </w:rPr>
      </w:pPr>
      <w:r w:rsidRPr="005E5223">
        <w:rPr>
          <w:rFonts w:eastAsia="Times New Roman"/>
          <w:sz w:val="16"/>
          <w:szCs w:val="16"/>
          <w:lang w:eastAsia="ru-RU"/>
        </w:rPr>
        <w:t>13. Социальная выплата на приобретение жилья за счет средств местного бюджета считается предоставленной со дня использования ба</w:t>
      </w:r>
      <w:r w:rsidRPr="005E5223">
        <w:rPr>
          <w:rFonts w:eastAsia="Times New Roman"/>
          <w:sz w:val="16"/>
          <w:szCs w:val="16"/>
          <w:lang w:eastAsia="ru-RU"/>
        </w:rPr>
        <w:t>н</w:t>
      </w:r>
      <w:r w:rsidRPr="005E5223">
        <w:rPr>
          <w:rFonts w:eastAsia="Times New Roman"/>
          <w:sz w:val="16"/>
          <w:szCs w:val="16"/>
          <w:lang w:eastAsia="ru-RU"/>
        </w:rPr>
        <w:t>ком распоряжения распорядителя счета о перечислении банком зачисленных на банковский счет средств на цели использования указанных соц</w:t>
      </w:r>
      <w:r w:rsidRPr="005E5223">
        <w:rPr>
          <w:rFonts w:eastAsia="Times New Roman"/>
          <w:sz w:val="16"/>
          <w:szCs w:val="16"/>
          <w:lang w:eastAsia="ru-RU"/>
        </w:rPr>
        <w:t>и</w:t>
      </w:r>
      <w:r w:rsidRPr="005E5223">
        <w:rPr>
          <w:rFonts w:eastAsia="Times New Roman"/>
          <w:sz w:val="16"/>
          <w:szCs w:val="16"/>
          <w:lang w:eastAsia="ru-RU"/>
        </w:rPr>
        <w:t>альных выплат, установленные Программой.</w:t>
      </w:r>
    </w:p>
    <w:p w:rsidR="005E5223" w:rsidRPr="005E5223" w:rsidRDefault="005E5223" w:rsidP="005E5223">
      <w:pPr>
        <w:autoSpaceDE w:val="0"/>
        <w:autoSpaceDN w:val="0"/>
        <w:adjustRightInd w:val="0"/>
        <w:jc w:val="both"/>
        <w:rPr>
          <w:sz w:val="16"/>
          <w:szCs w:val="16"/>
        </w:rPr>
      </w:pPr>
    </w:p>
    <w:p w:rsidR="005E5223" w:rsidRPr="006A00DF" w:rsidRDefault="006A00DF" w:rsidP="006A00DF">
      <w:pPr>
        <w:rPr>
          <w:sz w:val="16"/>
          <w:szCs w:val="16"/>
        </w:rPr>
      </w:pPr>
      <w:r>
        <w:rPr>
          <w:sz w:val="16"/>
          <w:szCs w:val="16"/>
        </w:rPr>
        <w:t xml:space="preserve">                                                            </w:t>
      </w:r>
      <w:r w:rsidR="005E5223" w:rsidRPr="006A00DF">
        <w:rPr>
          <w:sz w:val="16"/>
          <w:szCs w:val="16"/>
        </w:rPr>
        <w:t>VI. ОЖИДАЕМЫЕ РЕЗУЛЬТАТЫ РЕАЛИЗАЦИИ ПРОГРАММЫ</w:t>
      </w:r>
    </w:p>
    <w:p w:rsidR="005E5223" w:rsidRPr="006A00DF" w:rsidRDefault="005E5223" w:rsidP="006A00DF">
      <w:pPr>
        <w:rPr>
          <w:sz w:val="16"/>
          <w:szCs w:val="16"/>
        </w:rPr>
      </w:pPr>
    </w:p>
    <w:tbl>
      <w:tblPr>
        <w:tblW w:w="0" w:type="auto"/>
        <w:tblInd w:w="62" w:type="dxa"/>
        <w:tblCellMar>
          <w:left w:w="10" w:type="dxa"/>
          <w:right w:w="10" w:type="dxa"/>
        </w:tblCellMar>
        <w:tblLook w:val="00A0"/>
      </w:tblPr>
      <w:tblGrid>
        <w:gridCol w:w="2237"/>
        <w:gridCol w:w="1445"/>
        <w:gridCol w:w="1181"/>
        <w:gridCol w:w="1594"/>
        <w:gridCol w:w="1594"/>
        <w:gridCol w:w="1314"/>
      </w:tblGrid>
      <w:tr w:rsidR="005E5223" w:rsidRPr="005E5223" w:rsidTr="005E5223">
        <w:trPr>
          <w:trHeight w:val="839"/>
        </w:trPr>
        <w:tc>
          <w:tcPr>
            <w:tcW w:w="2237"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vAlign w:val="center"/>
            <w:hideMark/>
          </w:tcPr>
          <w:p w:rsidR="005E5223" w:rsidRPr="005E5223" w:rsidRDefault="005E5223" w:rsidP="005E5223">
            <w:pPr>
              <w:autoSpaceDE w:val="0"/>
              <w:autoSpaceDN w:val="0"/>
              <w:adjustRightInd w:val="0"/>
              <w:jc w:val="center"/>
              <w:rPr>
                <w:sz w:val="16"/>
                <w:szCs w:val="16"/>
              </w:rPr>
            </w:pPr>
            <w:r w:rsidRPr="005E5223">
              <w:rPr>
                <w:sz w:val="16"/>
                <w:szCs w:val="16"/>
              </w:rPr>
              <w:t>Наименование показателя результативности</w:t>
            </w:r>
          </w:p>
        </w:tc>
        <w:tc>
          <w:tcPr>
            <w:tcW w:w="1445"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vAlign w:val="center"/>
            <w:hideMark/>
          </w:tcPr>
          <w:p w:rsidR="005E5223" w:rsidRPr="005E5223" w:rsidRDefault="005E5223" w:rsidP="005E5223">
            <w:pPr>
              <w:autoSpaceDE w:val="0"/>
              <w:autoSpaceDN w:val="0"/>
              <w:adjustRightInd w:val="0"/>
              <w:jc w:val="center"/>
              <w:rPr>
                <w:sz w:val="16"/>
                <w:szCs w:val="16"/>
              </w:rPr>
            </w:pPr>
            <w:r w:rsidRPr="005E5223">
              <w:rPr>
                <w:sz w:val="16"/>
                <w:szCs w:val="16"/>
              </w:rPr>
              <w:t>Ед. изм.</w:t>
            </w:r>
          </w:p>
        </w:tc>
        <w:tc>
          <w:tcPr>
            <w:tcW w:w="1181" w:type="dxa"/>
            <w:tcBorders>
              <w:top w:val="single" w:sz="4" w:space="0" w:color="auto"/>
              <w:left w:val="single" w:sz="4" w:space="0" w:color="auto"/>
              <w:bottom w:val="single" w:sz="4" w:space="0" w:color="auto"/>
              <w:right w:val="single" w:sz="4" w:space="0" w:color="auto"/>
            </w:tcBorders>
            <w:shd w:val="clear" w:color="auto" w:fill="FFFFFF"/>
            <w:tcMar>
              <w:top w:w="0" w:type="dxa"/>
              <w:left w:w="62" w:type="dxa"/>
              <w:bottom w:w="0" w:type="dxa"/>
              <w:right w:w="62" w:type="dxa"/>
            </w:tcMar>
            <w:vAlign w:val="center"/>
            <w:hideMark/>
          </w:tcPr>
          <w:p w:rsidR="005E5223" w:rsidRPr="005E5223" w:rsidRDefault="005E5223" w:rsidP="005E5223">
            <w:pPr>
              <w:autoSpaceDE w:val="0"/>
              <w:autoSpaceDN w:val="0"/>
              <w:adjustRightInd w:val="0"/>
              <w:jc w:val="center"/>
              <w:rPr>
                <w:sz w:val="16"/>
                <w:szCs w:val="16"/>
              </w:rPr>
            </w:pPr>
            <w:r w:rsidRPr="005E5223">
              <w:rPr>
                <w:sz w:val="16"/>
                <w:szCs w:val="16"/>
              </w:rPr>
              <w:t>Базовое знач</w:t>
            </w:r>
            <w:r w:rsidRPr="005E5223">
              <w:rPr>
                <w:sz w:val="16"/>
                <w:szCs w:val="16"/>
              </w:rPr>
              <w:t>е</w:t>
            </w:r>
            <w:r w:rsidRPr="005E5223">
              <w:rPr>
                <w:sz w:val="16"/>
                <w:szCs w:val="16"/>
              </w:rPr>
              <w:t>ние на 2021 год</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E5223" w:rsidRPr="005E5223" w:rsidRDefault="005E5223" w:rsidP="005E5223">
            <w:pPr>
              <w:autoSpaceDE w:val="0"/>
              <w:autoSpaceDN w:val="0"/>
              <w:adjustRightInd w:val="0"/>
              <w:ind w:left="-10" w:right="131"/>
              <w:jc w:val="center"/>
              <w:rPr>
                <w:sz w:val="16"/>
                <w:szCs w:val="16"/>
              </w:rPr>
            </w:pPr>
            <w:r w:rsidRPr="005E5223">
              <w:rPr>
                <w:sz w:val="16"/>
                <w:szCs w:val="16"/>
              </w:rPr>
              <w:t>Планируемое знач</w:t>
            </w:r>
            <w:r w:rsidRPr="005E5223">
              <w:rPr>
                <w:sz w:val="16"/>
                <w:szCs w:val="16"/>
              </w:rPr>
              <w:t>е</w:t>
            </w:r>
            <w:r w:rsidRPr="005E5223">
              <w:rPr>
                <w:sz w:val="16"/>
                <w:szCs w:val="16"/>
              </w:rPr>
              <w:t>ние в 2023 году</w:t>
            </w:r>
          </w:p>
        </w:tc>
        <w:tc>
          <w:tcPr>
            <w:tcW w:w="1594" w:type="dxa"/>
            <w:tcBorders>
              <w:top w:val="single" w:sz="4" w:space="0" w:color="auto"/>
              <w:left w:val="single" w:sz="4" w:space="0" w:color="auto"/>
              <w:bottom w:val="single" w:sz="4" w:space="0" w:color="auto"/>
              <w:right w:val="single" w:sz="4" w:space="0" w:color="auto"/>
            </w:tcBorders>
            <w:shd w:val="clear" w:color="auto" w:fill="FFFFFF"/>
          </w:tcPr>
          <w:p w:rsidR="005E5223" w:rsidRPr="005E5223" w:rsidRDefault="005E5223" w:rsidP="005E5223">
            <w:pPr>
              <w:autoSpaceDE w:val="0"/>
              <w:autoSpaceDN w:val="0"/>
              <w:adjustRightInd w:val="0"/>
              <w:ind w:left="-10" w:right="131"/>
              <w:jc w:val="center"/>
              <w:rPr>
                <w:sz w:val="16"/>
                <w:szCs w:val="16"/>
              </w:rPr>
            </w:pPr>
            <w:r w:rsidRPr="005E5223">
              <w:rPr>
                <w:sz w:val="16"/>
                <w:szCs w:val="16"/>
              </w:rPr>
              <w:t>Планируемое знач</w:t>
            </w:r>
            <w:r w:rsidRPr="005E5223">
              <w:rPr>
                <w:sz w:val="16"/>
                <w:szCs w:val="16"/>
              </w:rPr>
              <w:t>е</w:t>
            </w:r>
            <w:r w:rsidRPr="005E5223">
              <w:rPr>
                <w:sz w:val="16"/>
                <w:szCs w:val="16"/>
              </w:rPr>
              <w:t>ние в 2024 году</w:t>
            </w:r>
          </w:p>
        </w:tc>
        <w:tc>
          <w:tcPr>
            <w:tcW w:w="1314" w:type="dxa"/>
            <w:tcBorders>
              <w:top w:val="single" w:sz="4" w:space="0" w:color="auto"/>
              <w:left w:val="single" w:sz="4" w:space="0" w:color="auto"/>
              <w:bottom w:val="single" w:sz="4" w:space="0" w:color="auto"/>
              <w:right w:val="single" w:sz="4" w:space="0" w:color="auto"/>
            </w:tcBorders>
            <w:shd w:val="clear" w:color="auto" w:fill="FFFFFF"/>
          </w:tcPr>
          <w:p w:rsidR="005E5223" w:rsidRPr="005E5223" w:rsidRDefault="005E5223" w:rsidP="005E5223">
            <w:pPr>
              <w:autoSpaceDE w:val="0"/>
              <w:autoSpaceDN w:val="0"/>
              <w:adjustRightInd w:val="0"/>
              <w:ind w:left="-10" w:right="131"/>
              <w:jc w:val="center"/>
              <w:rPr>
                <w:sz w:val="16"/>
                <w:szCs w:val="16"/>
              </w:rPr>
            </w:pPr>
            <w:r w:rsidRPr="005E5223">
              <w:rPr>
                <w:sz w:val="16"/>
                <w:szCs w:val="16"/>
              </w:rPr>
              <w:t>Планируемое значение в 2025 году</w:t>
            </w:r>
          </w:p>
        </w:tc>
      </w:tr>
      <w:tr w:rsidR="005E5223" w:rsidRPr="005E5223" w:rsidTr="005E5223">
        <w:trPr>
          <w:trHeight w:val="1"/>
        </w:trPr>
        <w:tc>
          <w:tcPr>
            <w:tcW w:w="2237" w:type="dxa"/>
            <w:tcBorders>
              <w:top w:val="single" w:sz="4" w:space="0" w:color="auto"/>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5E5223" w:rsidRPr="005E5223" w:rsidRDefault="005E5223" w:rsidP="005E5223">
            <w:pPr>
              <w:autoSpaceDE w:val="0"/>
              <w:autoSpaceDN w:val="0"/>
              <w:adjustRightInd w:val="0"/>
              <w:ind w:firstLine="8"/>
              <w:jc w:val="center"/>
              <w:rPr>
                <w:sz w:val="16"/>
                <w:szCs w:val="16"/>
              </w:rPr>
            </w:pPr>
            <w:r w:rsidRPr="005E5223">
              <w:rPr>
                <w:sz w:val="16"/>
                <w:szCs w:val="16"/>
              </w:rPr>
              <w:t>1</w:t>
            </w:r>
          </w:p>
        </w:tc>
        <w:tc>
          <w:tcPr>
            <w:tcW w:w="1445" w:type="dxa"/>
            <w:tcBorders>
              <w:top w:val="single" w:sz="4" w:space="0" w:color="auto"/>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5E5223" w:rsidRPr="005E5223" w:rsidRDefault="005E5223" w:rsidP="005E5223">
            <w:pPr>
              <w:autoSpaceDE w:val="0"/>
              <w:autoSpaceDN w:val="0"/>
              <w:adjustRightInd w:val="0"/>
              <w:ind w:firstLine="8"/>
              <w:jc w:val="center"/>
              <w:rPr>
                <w:sz w:val="16"/>
                <w:szCs w:val="16"/>
              </w:rPr>
            </w:pPr>
            <w:r w:rsidRPr="005E5223">
              <w:rPr>
                <w:sz w:val="16"/>
                <w:szCs w:val="16"/>
              </w:rPr>
              <w:t>2</w:t>
            </w:r>
          </w:p>
        </w:tc>
        <w:tc>
          <w:tcPr>
            <w:tcW w:w="1181" w:type="dxa"/>
            <w:tcBorders>
              <w:top w:val="single" w:sz="4" w:space="0" w:color="auto"/>
              <w:left w:val="single" w:sz="4" w:space="0" w:color="000000"/>
              <w:bottom w:val="single" w:sz="4" w:space="0" w:color="000000"/>
              <w:right w:val="single" w:sz="4" w:space="0" w:color="000000"/>
            </w:tcBorders>
            <w:shd w:val="clear" w:color="auto" w:fill="FFFFFF"/>
            <w:tcMar>
              <w:top w:w="0" w:type="dxa"/>
              <w:left w:w="62" w:type="dxa"/>
              <w:bottom w:w="0" w:type="dxa"/>
              <w:right w:w="62" w:type="dxa"/>
            </w:tcMar>
            <w:hideMark/>
          </w:tcPr>
          <w:p w:rsidR="005E5223" w:rsidRPr="005E5223" w:rsidRDefault="005E5223" w:rsidP="005E5223">
            <w:pPr>
              <w:autoSpaceDE w:val="0"/>
              <w:autoSpaceDN w:val="0"/>
              <w:adjustRightInd w:val="0"/>
              <w:ind w:firstLine="8"/>
              <w:jc w:val="center"/>
              <w:rPr>
                <w:sz w:val="16"/>
                <w:szCs w:val="16"/>
              </w:rPr>
            </w:pPr>
            <w:r w:rsidRPr="005E5223">
              <w:rPr>
                <w:sz w:val="16"/>
                <w:szCs w:val="16"/>
              </w:rPr>
              <w:t>3</w:t>
            </w: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5E5223" w:rsidRPr="005E5223" w:rsidRDefault="005E5223" w:rsidP="005E5223">
            <w:pPr>
              <w:autoSpaceDE w:val="0"/>
              <w:autoSpaceDN w:val="0"/>
              <w:adjustRightInd w:val="0"/>
              <w:ind w:firstLine="8"/>
              <w:jc w:val="center"/>
              <w:rPr>
                <w:sz w:val="16"/>
                <w:szCs w:val="16"/>
              </w:rPr>
            </w:pPr>
          </w:p>
        </w:tc>
        <w:tc>
          <w:tcPr>
            <w:tcW w:w="1594" w:type="dxa"/>
            <w:tcBorders>
              <w:top w:val="single" w:sz="4" w:space="0" w:color="auto"/>
              <w:left w:val="single" w:sz="4" w:space="0" w:color="000000"/>
              <w:bottom w:val="single" w:sz="4" w:space="0" w:color="000000"/>
              <w:right w:val="single" w:sz="4" w:space="0" w:color="000000"/>
            </w:tcBorders>
            <w:shd w:val="clear" w:color="auto" w:fill="FFFFFF"/>
          </w:tcPr>
          <w:p w:rsidR="005E5223" w:rsidRPr="005E5223" w:rsidRDefault="005E5223" w:rsidP="005E5223">
            <w:pPr>
              <w:autoSpaceDE w:val="0"/>
              <w:autoSpaceDN w:val="0"/>
              <w:adjustRightInd w:val="0"/>
              <w:ind w:firstLine="8"/>
              <w:jc w:val="center"/>
              <w:rPr>
                <w:sz w:val="16"/>
                <w:szCs w:val="16"/>
              </w:rPr>
            </w:pPr>
          </w:p>
        </w:tc>
        <w:tc>
          <w:tcPr>
            <w:tcW w:w="1314" w:type="dxa"/>
            <w:tcBorders>
              <w:top w:val="single" w:sz="4" w:space="0" w:color="auto"/>
              <w:left w:val="single" w:sz="4" w:space="0" w:color="000000"/>
              <w:bottom w:val="single" w:sz="4" w:space="0" w:color="000000"/>
              <w:right w:val="single" w:sz="4" w:space="0" w:color="000000"/>
            </w:tcBorders>
            <w:shd w:val="clear" w:color="auto" w:fill="FFFFFF"/>
          </w:tcPr>
          <w:p w:rsidR="005E5223" w:rsidRPr="005E5223" w:rsidRDefault="005E5223" w:rsidP="005E5223">
            <w:pPr>
              <w:autoSpaceDE w:val="0"/>
              <w:autoSpaceDN w:val="0"/>
              <w:adjustRightInd w:val="0"/>
              <w:ind w:firstLine="8"/>
              <w:jc w:val="center"/>
              <w:rPr>
                <w:sz w:val="16"/>
                <w:szCs w:val="16"/>
              </w:rPr>
            </w:pPr>
          </w:p>
        </w:tc>
      </w:tr>
      <w:tr w:rsidR="005E5223" w:rsidRPr="005E5223" w:rsidTr="005E5223">
        <w:trPr>
          <w:trHeight w:val="953"/>
        </w:trPr>
        <w:tc>
          <w:tcPr>
            <w:tcW w:w="2237"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5E5223" w:rsidRPr="005E5223" w:rsidRDefault="005E5223" w:rsidP="005E5223">
            <w:pPr>
              <w:autoSpaceDE w:val="0"/>
              <w:autoSpaceDN w:val="0"/>
              <w:adjustRightInd w:val="0"/>
              <w:jc w:val="center"/>
              <w:rPr>
                <w:sz w:val="16"/>
                <w:szCs w:val="16"/>
              </w:rPr>
            </w:pPr>
            <w:r w:rsidRPr="005E5223">
              <w:rPr>
                <w:sz w:val="16"/>
                <w:szCs w:val="16"/>
              </w:rPr>
              <w:t>Улучшение жилищных усл</w:t>
            </w:r>
            <w:r w:rsidRPr="005E5223">
              <w:rPr>
                <w:sz w:val="16"/>
                <w:szCs w:val="16"/>
              </w:rPr>
              <w:t>о</w:t>
            </w:r>
            <w:r w:rsidRPr="005E5223">
              <w:rPr>
                <w:sz w:val="16"/>
                <w:szCs w:val="16"/>
              </w:rPr>
              <w:t>вий молодых семей</w:t>
            </w:r>
          </w:p>
        </w:tc>
        <w:tc>
          <w:tcPr>
            <w:tcW w:w="1445"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5E5223" w:rsidRPr="005E5223" w:rsidRDefault="005E5223" w:rsidP="005E5223">
            <w:pPr>
              <w:autoSpaceDE w:val="0"/>
              <w:autoSpaceDN w:val="0"/>
              <w:adjustRightInd w:val="0"/>
              <w:jc w:val="center"/>
              <w:rPr>
                <w:sz w:val="16"/>
                <w:szCs w:val="16"/>
              </w:rPr>
            </w:pPr>
            <w:r w:rsidRPr="005E5223">
              <w:rPr>
                <w:sz w:val="16"/>
                <w:szCs w:val="16"/>
              </w:rPr>
              <w:t>Количество мол</w:t>
            </w:r>
            <w:r w:rsidRPr="005E5223">
              <w:rPr>
                <w:sz w:val="16"/>
                <w:szCs w:val="16"/>
              </w:rPr>
              <w:t>о</w:t>
            </w:r>
            <w:r w:rsidRPr="005E5223">
              <w:rPr>
                <w:sz w:val="16"/>
                <w:szCs w:val="16"/>
              </w:rPr>
              <w:t>дых семей</w:t>
            </w:r>
          </w:p>
        </w:tc>
        <w:tc>
          <w:tcPr>
            <w:tcW w:w="1181" w:type="dxa"/>
            <w:tcBorders>
              <w:top w:val="single" w:sz="4" w:space="0" w:color="000000"/>
              <w:left w:val="single" w:sz="4" w:space="0" w:color="000000"/>
              <w:bottom w:val="single" w:sz="4" w:space="0" w:color="000000"/>
              <w:right w:val="single" w:sz="4" w:space="0" w:color="000000"/>
            </w:tcBorders>
            <w:shd w:val="clear" w:color="auto" w:fill="FFFFFF"/>
            <w:tcMar>
              <w:top w:w="0" w:type="dxa"/>
              <w:left w:w="62" w:type="dxa"/>
              <w:bottom w:w="0" w:type="dxa"/>
              <w:right w:w="62" w:type="dxa"/>
            </w:tcMar>
            <w:vAlign w:val="center"/>
            <w:hideMark/>
          </w:tcPr>
          <w:p w:rsidR="005E5223" w:rsidRPr="005E5223" w:rsidRDefault="005E5223" w:rsidP="005E5223">
            <w:pPr>
              <w:autoSpaceDE w:val="0"/>
              <w:autoSpaceDN w:val="0"/>
              <w:adjustRightInd w:val="0"/>
              <w:jc w:val="center"/>
              <w:rPr>
                <w:sz w:val="16"/>
                <w:szCs w:val="16"/>
              </w:rPr>
            </w:pPr>
            <w:r w:rsidRPr="005E5223">
              <w:rPr>
                <w:sz w:val="16"/>
                <w:szCs w:val="16"/>
              </w:rPr>
              <w:t>-</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5E5223" w:rsidRPr="005E5223" w:rsidRDefault="005E5223" w:rsidP="005E5223">
            <w:pPr>
              <w:autoSpaceDE w:val="0"/>
              <w:autoSpaceDN w:val="0"/>
              <w:adjustRightInd w:val="0"/>
              <w:ind w:hanging="10"/>
              <w:jc w:val="center"/>
              <w:rPr>
                <w:sz w:val="16"/>
                <w:szCs w:val="16"/>
              </w:rPr>
            </w:pPr>
          </w:p>
          <w:p w:rsidR="005E5223" w:rsidRPr="005E5223" w:rsidRDefault="005E5223" w:rsidP="005E5223">
            <w:pPr>
              <w:autoSpaceDE w:val="0"/>
              <w:autoSpaceDN w:val="0"/>
              <w:adjustRightInd w:val="0"/>
              <w:ind w:hanging="10"/>
              <w:jc w:val="center"/>
              <w:rPr>
                <w:sz w:val="16"/>
                <w:szCs w:val="16"/>
              </w:rPr>
            </w:pPr>
            <w:r w:rsidRPr="005E5223">
              <w:rPr>
                <w:sz w:val="16"/>
                <w:szCs w:val="16"/>
              </w:rPr>
              <w:t>1</w:t>
            </w:r>
          </w:p>
        </w:tc>
        <w:tc>
          <w:tcPr>
            <w:tcW w:w="1594" w:type="dxa"/>
            <w:tcBorders>
              <w:top w:val="single" w:sz="4" w:space="0" w:color="000000"/>
              <w:left w:val="single" w:sz="4" w:space="0" w:color="000000"/>
              <w:bottom w:val="single" w:sz="4" w:space="0" w:color="000000"/>
              <w:right w:val="single" w:sz="4" w:space="0" w:color="000000"/>
            </w:tcBorders>
            <w:shd w:val="clear" w:color="auto" w:fill="FFFFFF"/>
          </w:tcPr>
          <w:p w:rsidR="005E5223" w:rsidRPr="005E5223" w:rsidRDefault="005E5223" w:rsidP="005E5223">
            <w:pPr>
              <w:autoSpaceDE w:val="0"/>
              <w:autoSpaceDN w:val="0"/>
              <w:adjustRightInd w:val="0"/>
              <w:ind w:hanging="10"/>
              <w:jc w:val="center"/>
              <w:rPr>
                <w:sz w:val="16"/>
                <w:szCs w:val="16"/>
              </w:rPr>
            </w:pPr>
          </w:p>
          <w:p w:rsidR="005E5223" w:rsidRPr="005E5223" w:rsidRDefault="005E5223" w:rsidP="005E5223">
            <w:pPr>
              <w:autoSpaceDE w:val="0"/>
              <w:autoSpaceDN w:val="0"/>
              <w:adjustRightInd w:val="0"/>
              <w:ind w:hanging="10"/>
              <w:jc w:val="center"/>
              <w:rPr>
                <w:sz w:val="16"/>
                <w:szCs w:val="16"/>
              </w:rPr>
            </w:pPr>
            <w:r w:rsidRPr="005E5223">
              <w:rPr>
                <w:sz w:val="16"/>
                <w:szCs w:val="16"/>
              </w:rPr>
              <w:t>1</w:t>
            </w:r>
          </w:p>
        </w:tc>
        <w:tc>
          <w:tcPr>
            <w:tcW w:w="1314" w:type="dxa"/>
            <w:tcBorders>
              <w:top w:val="single" w:sz="4" w:space="0" w:color="000000"/>
              <w:left w:val="single" w:sz="4" w:space="0" w:color="000000"/>
              <w:bottom w:val="single" w:sz="4" w:space="0" w:color="000000"/>
              <w:right w:val="single" w:sz="4" w:space="0" w:color="000000"/>
            </w:tcBorders>
            <w:shd w:val="clear" w:color="auto" w:fill="FFFFFF"/>
          </w:tcPr>
          <w:p w:rsidR="005E5223" w:rsidRPr="005E5223" w:rsidRDefault="005E5223" w:rsidP="005E5223">
            <w:pPr>
              <w:autoSpaceDE w:val="0"/>
              <w:autoSpaceDN w:val="0"/>
              <w:adjustRightInd w:val="0"/>
              <w:ind w:hanging="10"/>
              <w:jc w:val="center"/>
              <w:rPr>
                <w:sz w:val="16"/>
                <w:szCs w:val="16"/>
              </w:rPr>
            </w:pPr>
          </w:p>
          <w:p w:rsidR="005E5223" w:rsidRPr="005E5223" w:rsidRDefault="005E5223" w:rsidP="005E5223">
            <w:pPr>
              <w:autoSpaceDE w:val="0"/>
              <w:autoSpaceDN w:val="0"/>
              <w:adjustRightInd w:val="0"/>
              <w:ind w:hanging="10"/>
              <w:jc w:val="center"/>
              <w:rPr>
                <w:sz w:val="16"/>
                <w:szCs w:val="16"/>
              </w:rPr>
            </w:pPr>
            <w:r w:rsidRPr="005E5223">
              <w:rPr>
                <w:sz w:val="16"/>
                <w:szCs w:val="16"/>
              </w:rPr>
              <w:t>1</w:t>
            </w:r>
          </w:p>
        </w:tc>
      </w:tr>
    </w:tbl>
    <w:p w:rsidR="005E5223" w:rsidRPr="005E5223" w:rsidRDefault="005E5223" w:rsidP="005E5223">
      <w:pPr>
        <w:autoSpaceDE w:val="0"/>
        <w:autoSpaceDN w:val="0"/>
        <w:adjustRightInd w:val="0"/>
        <w:ind w:firstLine="709"/>
        <w:jc w:val="both"/>
        <w:rPr>
          <w:sz w:val="16"/>
          <w:szCs w:val="16"/>
        </w:rPr>
      </w:pPr>
    </w:p>
    <w:p w:rsidR="005E5223" w:rsidRPr="005E5223" w:rsidRDefault="005E5223" w:rsidP="005E5223">
      <w:pPr>
        <w:autoSpaceDE w:val="0"/>
        <w:autoSpaceDN w:val="0"/>
        <w:adjustRightInd w:val="0"/>
        <w:ind w:firstLine="709"/>
        <w:jc w:val="both"/>
        <w:rPr>
          <w:sz w:val="16"/>
          <w:szCs w:val="16"/>
        </w:rPr>
      </w:pPr>
    </w:p>
    <w:p w:rsidR="005E5223" w:rsidRPr="005E5223" w:rsidRDefault="005E5223" w:rsidP="005E5223">
      <w:pPr>
        <w:autoSpaceDE w:val="0"/>
        <w:autoSpaceDN w:val="0"/>
        <w:adjustRightInd w:val="0"/>
        <w:jc w:val="both"/>
        <w:rPr>
          <w:sz w:val="16"/>
          <w:szCs w:val="16"/>
        </w:rPr>
      </w:pPr>
      <w:r w:rsidRPr="005E5223">
        <w:rPr>
          <w:sz w:val="16"/>
          <w:szCs w:val="16"/>
        </w:rPr>
        <w:t>Заместитель мэра – начальник управления</w:t>
      </w:r>
    </w:p>
    <w:p w:rsidR="006A00DF" w:rsidRDefault="005E5223" w:rsidP="005E5223">
      <w:pPr>
        <w:autoSpaceDE w:val="0"/>
        <w:autoSpaceDN w:val="0"/>
        <w:adjustRightInd w:val="0"/>
        <w:jc w:val="both"/>
        <w:rPr>
          <w:sz w:val="16"/>
          <w:szCs w:val="16"/>
        </w:rPr>
      </w:pPr>
      <w:r w:rsidRPr="005E5223">
        <w:rPr>
          <w:sz w:val="16"/>
          <w:szCs w:val="16"/>
        </w:rPr>
        <w:t xml:space="preserve">по социальной сфере                                                                                 </w:t>
      </w:r>
    </w:p>
    <w:p w:rsidR="005E5223" w:rsidRPr="005E5223" w:rsidRDefault="005E5223" w:rsidP="005E5223">
      <w:pPr>
        <w:autoSpaceDE w:val="0"/>
        <w:autoSpaceDN w:val="0"/>
        <w:adjustRightInd w:val="0"/>
        <w:jc w:val="both"/>
        <w:rPr>
          <w:sz w:val="16"/>
          <w:szCs w:val="16"/>
        </w:rPr>
      </w:pPr>
      <w:r w:rsidRPr="005E5223">
        <w:rPr>
          <w:sz w:val="16"/>
          <w:szCs w:val="16"/>
        </w:rPr>
        <w:t>И.П. Иванова</w:t>
      </w:r>
    </w:p>
    <w:bookmarkEnd w:id="1"/>
    <w:p w:rsidR="005E5223" w:rsidRPr="005E5223" w:rsidRDefault="005E5223" w:rsidP="005E5223">
      <w:pPr>
        <w:rPr>
          <w:bCs/>
          <w:sz w:val="16"/>
          <w:szCs w:val="16"/>
        </w:rPr>
      </w:pPr>
    </w:p>
    <w:p w:rsidR="005E5223" w:rsidRPr="005E5223" w:rsidRDefault="005E5223" w:rsidP="005E5223">
      <w:pPr>
        <w:jc w:val="right"/>
        <w:rPr>
          <w:bCs/>
          <w:sz w:val="16"/>
          <w:szCs w:val="16"/>
        </w:rPr>
      </w:pPr>
      <w:r w:rsidRPr="005E5223">
        <w:rPr>
          <w:bCs/>
          <w:sz w:val="16"/>
          <w:szCs w:val="16"/>
        </w:rPr>
        <w:t>Приложение 1</w:t>
      </w:r>
    </w:p>
    <w:p w:rsidR="005E5223" w:rsidRPr="005E5223" w:rsidRDefault="005E5223" w:rsidP="005E5223">
      <w:pPr>
        <w:jc w:val="right"/>
        <w:rPr>
          <w:bCs/>
          <w:sz w:val="16"/>
          <w:szCs w:val="16"/>
        </w:rPr>
      </w:pPr>
      <w:r w:rsidRPr="005E5223">
        <w:rPr>
          <w:bCs/>
          <w:sz w:val="16"/>
          <w:szCs w:val="16"/>
        </w:rPr>
        <w:t>к муниципальной программе</w:t>
      </w:r>
    </w:p>
    <w:p w:rsidR="005E5223" w:rsidRPr="00134435" w:rsidRDefault="005E5223" w:rsidP="005E5223">
      <w:pPr>
        <w:jc w:val="right"/>
        <w:rPr>
          <w:bCs/>
          <w:sz w:val="16"/>
          <w:szCs w:val="16"/>
        </w:rPr>
      </w:pPr>
      <w:r w:rsidRPr="005E5223">
        <w:rPr>
          <w:bCs/>
          <w:sz w:val="16"/>
          <w:szCs w:val="16"/>
        </w:rPr>
        <w:t>«Молодым семьям – доступное жильё» на 2023-2025 годы</w:t>
      </w:r>
    </w:p>
    <w:p w:rsidR="005E5223" w:rsidRPr="005E5223" w:rsidRDefault="005E5223" w:rsidP="005E5223">
      <w:pPr>
        <w:jc w:val="right"/>
        <w:rPr>
          <w:sz w:val="16"/>
          <w:szCs w:val="16"/>
        </w:rPr>
      </w:pPr>
      <w:r w:rsidRPr="005E5223">
        <w:rPr>
          <w:sz w:val="16"/>
          <w:szCs w:val="16"/>
        </w:rPr>
        <w:t>Мэру муниципального образования</w:t>
      </w:r>
    </w:p>
    <w:p w:rsidR="005E5223" w:rsidRPr="005E5223" w:rsidRDefault="005E5223" w:rsidP="005E5223">
      <w:pPr>
        <w:jc w:val="right"/>
        <w:outlineLvl w:val="0"/>
        <w:rPr>
          <w:sz w:val="16"/>
          <w:szCs w:val="16"/>
        </w:rPr>
      </w:pPr>
      <w:r w:rsidRPr="005E5223">
        <w:rPr>
          <w:sz w:val="16"/>
          <w:szCs w:val="16"/>
        </w:rPr>
        <w:t>«Нижнеудинский район»</w:t>
      </w:r>
    </w:p>
    <w:p w:rsidR="005E5223" w:rsidRPr="005E5223" w:rsidRDefault="005E5223" w:rsidP="005E5223">
      <w:pPr>
        <w:jc w:val="right"/>
        <w:outlineLvl w:val="0"/>
        <w:rPr>
          <w:sz w:val="16"/>
          <w:szCs w:val="16"/>
        </w:rPr>
      </w:pPr>
    </w:p>
    <w:p w:rsidR="005E5223" w:rsidRPr="005E5223" w:rsidRDefault="005E5223" w:rsidP="005E5223">
      <w:pPr>
        <w:pStyle w:val="ConsPlusNonformat"/>
        <w:widowControl/>
        <w:tabs>
          <w:tab w:val="left" w:pos="10440"/>
        </w:tabs>
        <w:ind w:left="-180"/>
        <w:jc w:val="center"/>
        <w:rPr>
          <w:rFonts w:ascii="Times New Roman" w:hAnsi="Times New Roman" w:cs="Times New Roman"/>
          <w:b/>
          <w:bCs/>
          <w:sz w:val="16"/>
          <w:szCs w:val="16"/>
        </w:rPr>
      </w:pPr>
      <w:r w:rsidRPr="005E5223">
        <w:rPr>
          <w:rFonts w:ascii="Times New Roman" w:hAnsi="Times New Roman" w:cs="Times New Roman"/>
          <w:b/>
          <w:bCs/>
          <w:sz w:val="16"/>
          <w:szCs w:val="16"/>
        </w:rPr>
        <w:lastRenderedPageBreak/>
        <w:t>ЗАЯВЛЕНИЕ</w:t>
      </w:r>
    </w:p>
    <w:p w:rsidR="005E5223" w:rsidRPr="005E5223" w:rsidRDefault="005E5223" w:rsidP="005E5223">
      <w:pPr>
        <w:pStyle w:val="ConsPlusNonformat"/>
        <w:widowControl/>
        <w:tabs>
          <w:tab w:val="left" w:pos="8931"/>
          <w:tab w:val="left" w:pos="10440"/>
        </w:tabs>
        <w:ind w:firstLine="709"/>
        <w:rPr>
          <w:rFonts w:ascii="Times New Roman" w:hAnsi="Times New Roman" w:cs="Times New Roman"/>
          <w:b/>
          <w:bCs/>
          <w:sz w:val="16"/>
          <w:szCs w:val="16"/>
          <w:shd w:val="clear" w:color="auto" w:fill="FFFF00"/>
        </w:rPr>
      </w:pPr>
    </w:p>
    <w:p w:rsidR="005E5223" w:rsidRPr="005E5223" w:rsidRDefault="005E5223" w:rsidP="005E5223">
      <w:pPr>
        <w:ind w:right="-427" w:firstLine="709"/>
        <w:jc w:val="both"/>
        <w:rPr>
          <w:sz w:val="16"/>
          <w:szCs w:val="16"/>
        </w:rPr>
      </w:pPr>
      <w:r w:rsidRPr="005E5223">
        <w:rPr>
          <w:sz w:val="16"/>
          <w:szCs w:val="16"/>
        </w:rPr>
        <w:t xml:space="preserve">Прошу включить в список молодых семей - участников </w:t>
      </w:r>
      <w:r w:rsidRPr="005E5223">
        <w:rPr>
          <w:sz w:val="16"/>
          <w:szCs w:val="16"/>
          <w:lang w:eastAsia="zh-CN"/>
        </w:rPr>
        <w:t>Программы «Обеспечение жильем молодых семей» государственной программы Ро</w:t>
      </w:r>
      <w:r w:rsidRPr="005E5223">
        <w:rPr>
          <w:sz w:val="16"/>
          <w:szCs w:val="16"/>
          <w:lang w:eastAsia="zh-CN"/>
        </w:rPr>
        <w:t>с</w:t>
      </w:r>
      <w:r w:rsidRPr="005E5223">
        <w:rPr>
          <w:sz w:val="16"/>
          <w:szCs w:val="16"/>
          <w:lang w:eastAsia="zh-CN"/>
        </w:rPr>
        <w:t>сийской Федерации «Обеспечение доступным и комфортным жильем и коммунальными услугами граждан Российской Федерации»</w:t>
      </w:r>
      <w:r w:rsidRPr="005E5223">
        <w:rPr>
          <w:sz w:val="16"/>
          <w:szCs w:val="16"/>
        </w:rPr>
        <w:t>, муниципальной пр</w:t>
      </w:r>
      <w:r w:rsidRPr="005E5223">
        <w:rPr>
          <w:sz w:val="16"/>
          <w:szCs w:val="16"/>
        </w:rPr>
        <w:t>о</w:t>
      </w:r>
      <w:r w:rsidRPr="005E5223">
        <w:rPr>
          <w:sz w:val="16"/>
          <w:szCs w:val="16"/>
        </w:rPr>
        <w:t>граммы «Молодым семьям – доступное жилье» на 2023-2025 годы молодую семью в составе:</w:t>
      </w:r>
    </w:p>
    <w:p w:rsidR="005E5223" w:rsidRPr="005E5223" w:rsidRDefault="005E5223" w:rsidP="005E5223">
      <w:pPr>
        <w:tabs>
          <w:tab w:val="center" w:pos="5245"/>
          <w:tab w:val="right" w:pos="9922"/>
        </w:tabs>
        <w:rPr>
          <w:sz w:val="16"/>
          <w:szCs w:val="16"/>
        </w:rPr>
      </w:pPr>
      <w:r w:rsidRPr="005E5223">
        <w:rPr>
          <w:sz w:val="16"/>
          <w:szCs w:val="16"/>
        </w:rPr>
        <w:t>супруг</w:t>
      </w:r>
      <w:r w:rsidRPr="005E5223">
        <w:rPr>
          <w:sz w:val="16"/>
          <w:szCs w:val="16"/>
        </w:rPr>
        <w:tab/>
      </w:r>
      <w:r w:rsidRPr="005E5223">
        <w:rPr>
          <w:sz w:val="16"/>
          <w:szCs w:val="16"/>
        </w:rPr>
        <w:tab/>
      </w:r>
    </w:p>
    <w:p w:rsidR="005E5223" w:rsidRPr="005E5223" w:rsidRDefault="005E5223" w:rsidP="005E5223">
      <w:pPr>
        <w:pBdr>
          <w:top w:val="single" w:sz="4" w:space="1" w:color="000000"/>
        </w:pBdr>
        <w:ind w:left="851" w:right="141"/>
        <w:jc w:val="center"/>
        <w:rPr>
          <w:sz w:val="16"/>
          <w:szCs w:val="16"/>
        </w:rPr>
      </w:pPr>
      <w:r w:rsidRPr="005E5223">
        <w:rPr>
          <w:sz w:val="16"/>
          <w:szCs w:val="16"/>
        </w:rPr>
        <w:t>(ф.и.о., дата рождения)</w:t>
      </w:r>
    </w:p>
    <w:tbl>
      <w:tblPr>
        <w:tblW w:w="9735" w:type="dxa"/>
        <w:tblInd w:w="-38" w:type="dxa"/>
        <w:tblCellMar>
          <w:left w:w="10" w:type="dxa"/>
          <w:right w:w="10" w:type="dxa"/>
        </w:tblCellMar>
        <w:tblLook w:val="0000"/>
      </w:tblPr>
      <w:tblGrid>
        <w:gridCol w:w="1275"/>
        <w:gridCol w:w="827"/>
        <w:gridCol w:w="2909"/>
        <w:gridCol w:w="530"/>
        <w:gridCol w:w="1182"/>
        <w:gridCol w:w="312"/>
        <w:gridCol w:w="467"/>
        <w:gridCol w:w="145"/>
        <w:gridCol w:w="671"/>
        <w:gridCol w:w="215"/>
        <w:gridCol w:w="68"/>
        <w:gridCol w:w="851"/>
        <w:gridCol w:w="215"/>
        <w:gridCol w:w="68"/>
      </w:tblGrid>
      <w:tr w:rsidR="005E5223" w:rsidRPr="005E5223" w:rsidTr="005E5223">
        <w:trPr>
          <w:gridAfter w:val="1"/>
          <w:wAfter w:w="68" w:type="dxa"/>
          <w:trHeight w:val="331"/>
        </w:trPr>
        <w:tc>
          <w:tcPr>
            <w:tcW w:w="1275"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паспорт:</w:t>
            </w:r>
          </w:p>
        </w:tc>
        <w:tc>
          <w:tcPr>
            <w:tcW w:w="82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серия</w:t>
            </w:r>
          </w:p>
        </w:tc>
        <w:tc>
          <w:tcPr>
            <w:tcW w:w="290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5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2992" w:type="dxa"/>
            <w:gridSpan w:val="6"/>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134" w:type="dxa"/>
            <w:gridSpan w:val="3"/>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 выданный</w:t>
            </w:r>
          </w:p>
        </w:tc>
      </w:tr>
      <w:tr w:rsidR="005E5223" w:rsidRPr="005E5223" w:rsidTr="005E5223">
        <w:trPr>
          <w:trHeight w:val="331"/>
        </w:trPr>
        <w:tc>
          <w:tcPr>
            <w:tcW w:w="6723"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1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w:t>
            </w:r>
          </w:p>
        </w:tc>
        <w:tc>
          <w:tcPr>
            <w:tcW w:w="4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5"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67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3"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85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3"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г.,</w:t>
            </w:r>
          </w:p>
        </w:tc>
      </w:tr>
    </w:tbl>
    <w:p w:rsidR="005E5223" w:rsidRPr="005E5223" w:rsidRDefault="005E5223" w:rsidP="005E5223">
      <w:pPr>
        <w:rPr>
          <w:sz w:val="16"/>
          <w:szCs w:val="16"/>
        </w:rPr>
      </w:pPr>
    </w:p>
    <w:p w:rsidR="005E5223" w:rsidRPr="005E5223" w:rsidRDefault="005E5223" w:rsidP="005E5223">
      <w:pPr>
        <w:rPr>
          <w:sz w:val="16"/>
          <w:szCs w:val="16"/>
        </w:rPr>
      </w:pPr>
      <w:r w:rsidRPr="005E5223">
        <w:rPr>
          <w:sz w:val="16"/>
          <w:szCs w:val="16"/>
        </w:rPr>
        <w:t xml:space="preserve">проживает по адресу  </w:t>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r w:rsidRPr="005E5223">
        <w:rPr>
          <w:sz w:val="16"/>
          <w:szCs w:val="16"/>
          <w:u w:val="single"/>
        </w:rPr>
        <w:tab/>
      </w:r>
    </w:p>
    <w:p w:rsidR="005E5223" w:rsidRPr="005E5223" w:rsidRDefault="005E5223" w:rsidP="005E5223">
      <w:pPr>
        <w:tabs>
          <w:tab w:val="center" w:pos="5245"/>
          <w:tab w:val="right" w:pos="9922"/>
        </w:tabs>
        <w:rPr>
          <w:sz w:val="16"/>
          <w:szCs w:val="16"/>
        </w:rPr>
      </w:pPr>
      <w:r w:rsidRPr="005E5223">
        <w:rPr>
          <w:sz w:val="16"/>
          <w:szCs w:val="16"/>
        </w:rPr>
        <w:t xml:space="preserve">супруга  </w:t>
      </w:r>
      <w:r w:rsidRPr="005E5223">
        <w:rPr>
          <w:sz w:val="16"/>
          <w:szCs w:val="16"/>
        </w:rPr>
        <w:tab/>
      </w:r>
      <w:r w:rsidRPr="005E5223">
        <w:rPr>
          <w:sz w:val="16"/>
          <w:szCs w:val="16"/>
        </w:rPr>
        <w:tab/>
      </w:r>
    </w:p>
    <w:p w:rsidR="005E5223" w:rsidRPr="005E5223" w:rsidRDefault="005E5223" w:rsidP="005E5223">
      <w:pPr>
        <w:pBdr>
          <w:top w:val="single" w:sz="4" w:space="1" w:color="000000"/>
        </w:pBdr>
        <w:ind w:left="937" w:right="141"/>
        <w:jc w:val="center"/>
        <w:rPr>
          <w:sz w:val="16"/>
          <w:szCs w:val="16"/>
        </w:rPr>
      </w:pPr>
      <w:r w:rsidRPr="005E5223">
        <w:rPr>
          <w:sz w:val="16"/>
          <w:szCs w:val="16"/>
        </w:rPr>
        <w:t>(ф.и.о., дата рождения)</w:t>
      </w:r>
    </w:p>
    <w:tbl>
      <w:tblPr>
        <w:tblW w:w="9709" w:type="dxa"/>
        <w:tblInd w:w="-38" w:type="dxa"/>
        <w:tblCellMar>
          <w:left w:w="10" w:type="dxa"/>
          <w:right w:w="10" w:type="dxa"/>
        </w:tblCellMar>
        <w:tblLook w:val="0000"/>
      </w:tblPr>
      <w:tblGrid>
        <w:gridCol w:w="1274"/>
        <w:gridCol w:w="826"/>
        <w:gridCol w:w="2905"/>
        <w:gridCol w:w="530"/>
        <w:gridCol w:w="1180"/>
        <w:gridCol w:w="311"/>
        <w:gridCol w:w="373"/>
        <w:gridCol w:w="404"/>
        <w:gridCol w:w="730"/>
        <w:gridCol w:w="144"/>
        <w:gridCol w:w="633"/>
        <w:gridCol w:w="345"/>
        <w:gridCol w:w="54"/>
      </w:tblGrid>
      <w:tr w:rsidR="005E5223" w:rsidRPr="005E5223" w:rsidTr="005E5223">
        <w:trPr>
          <w:gridAfter w:val="1"/>
          <w:wAfter w:w="54" w:type="dxa"/>
          <w:trHeight w:val="307"/>
        </w:trPr>
        <w:tc>
          <w:tcPr>
            <w:tcW w:w="127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паспорт:</w:t>
            </w:r>
          </w:p>
        </w:tc>
        <w:tc>
          <w:tcPr>
            <w:tcW w:w="82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серия</w:t>
            </w:r>
          </w:p>
        </w:tc>
        <w:tc>
          <w:tcPr>
            <w:tcW w:w="2905"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5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ind w:left="57"/>
              <w:rPr>
                <w:sz w:val="16"/>
                <w:szCs w:val="16"/>
              </w:rPr>
            </w:pPr>
            <w:r w:rsidRPr="005E5223">
              <w:rPr>
                <w:sz w:val="16"/>
                <w:szCs w:val="16"/>
              </w:rPr>
              <w:t>№</w:t>
            </w:r>
          </w:p>
        </w:tc>
        <w:tc>
          <w:tcPr>
            <w:tcW w:w="2998"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122" w:type="dxa"/>
            <w:gridSpan w:val="3"/>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 выданный</w:t>
            </w:r>
          </w:p>
        </w:tc>
      </w:tr>
      <w:tr w:rsidR="005E5223" w:rsidRPr="005E5223" w:rsidTr="005E5223">
        <w:trPr>
          <w:trHeight w:val="323"/>
        </w:trPr>
        <w:tc>
          <w:tcPr>
            <w:tcW w:w="6715"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1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w:t>
            </w:r>
          </w:p>
        </w:tc>
        <w:tc>
          <w:tcPr>
            <w:tcW w:w="373"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40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73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633"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99" w:type="dxa"/>
            <w:gridSpan w:val="2"/>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г.,</w:t>
            </w:r>
          </w:p>
        </w:tc>
      </w:tr>
    </w:tbl>
    <w:p w:rsidR="005E5223" w:rsidRPr="005E5223" w:rsidRDefault="005E5223" w:rsidP="005E5223">
      <w:pPr>
        <w:rPr>
          <w:sz w:val="16"/>
          <w:szCs w:val="16"/>
        </w:rPr>
      </w:pPr>
    </w:p>
    <w:p w:rsidR="005E5223" w:rsidRPr="005E5223" w:rsidRDefault="005E5223" w:rsidP="005E5223">
      <w:pPr>
        <w:rPr>
          <w:sz w:val="16"/>
          <w:szCs w:val="16"/>
        </w:rPr>
      </w:pPr>
      <w:r w:rsidRPr="005E5223">
        <w:rPr>
          <w:sz w:val="16"/>
          <w:szCs w:val="16"/>
        </w:rPr>
        <w:t xml:space="preserve">проживает по адресу  </w:t>
      </w:r>
    </w:p>
    <w:p w:rsidR="005E5223" w:rsidRPr="005E5223" w:rsidRDefault="005E5223" w:rsidP="005E5223">
      <w:pPr>
        <w:pBdr>
          <w:top w:val="single" w:sz="4" w:space="1" w:color="000000"/>
        </w:pBdr>
        <w:ind w:right="141"/>
        <w:rPr>
          <w:sz w:val="16"/>
          <w:szCs w:val="16"/>
        </w:rPr>
      </w:pPr>
    </w:p>
    <w:p w:rsidR="005E5223" w:rsidRPr="005E5223" w:rsidRDefault="005E5223" w:rsidP="005E5223">
      <w:pPr>
        <w:tabs>
          <w:tab w:val="center" w:pos="5245"/>
          <w:tab w:val="right" w:pos="9922"/>
        </w:tabs>
        <w:rPr>
          <w:sz w:val="16"/>
          <w:szCs w:val="16"/>
        </w:rPr>
      </w:pPr>
      <w:r w:rsidRPr="005E5223">
        <w:rPr>
          <w:sz w:val="16"/>
          <w:szCs w:val="16"/>
        </w:rPr>
        <w:t>дети: 1)</w:t>
      </w:r>
      <w:r w:rsidRPr="005E5223">
        <w:rPr>
          <w:sz w:val="16"/>
          <w:szCs w:val="16"/>
        </w:rPr>
        <w:tab/>
      </w:r>
      <w:r w:rsidRPr="005E5223">
        <w:rPr>
          <w:sz w:val="16"/>
          <w:szCs w:val="16"/>
        </w:rPr>
        <w:tab/>
      </w:r>
    </w:p>
    <w:p w:rsidR="005E5223" w:rsidRPr="005E5223" w:rsidRDefault="005E5223" w:rsidP="005E5223">
      <w:pPr>
        <w:pBdr>
          <w:top w:val="single" w:sz="4" w:space="1" w:color="000000"/>
        </w:pBdr>
        <w:ind w:left="629" w:right="141"/>
        <w:jc w:val="center"/>
        <w:rPr>
          <w:sz w:val="16"/>
          <w:szCs w:val="16"/>
        </w:rPr>
      </w:pPr>
      <w:r w:rsidRPr="005E5223">
        <w:rPr>
          <w:sz w:val="16"/>
          <w:szCs w:val="16"/>
        </w:rPr>
        <w:t>(ф.и.о., дата рождения)</w:t>
      </w:r>
    </w:p>
    <w:p w:rsidR="005E5223" w:rsidRPr="005E5223" w:rsidRDefault="005E5223" w:rsidP="005E5223">
      <w:pPr>
        <w:pBdr>
          <w:bottom w:val="single" w:sz="4" w:space="1" w:color="000000"/>
        </w:pBdr>
        <w:jc w:val="both"/>
        <w:rPr>
          <w:sz w:val="16"/>
          <w:szCs w:val="16"/>
        </w:rPr>
      </w:pPr>
      <w:r w:rsidRPr="005E5223">
        <w:rPr>
          <w:sz w:val="16"/>
          <w:szCs w:val="16"/>
        </w:rPr>
        <w:t>свидетельство о рождении (паспорт для ребенка, достигшего 14 лет)</w:t>
      </w:r>
      <w:r w:rsidR="006A00DF">
        <w:rPr>
          <w:sz w:val="16"/>
          <w:szCs w:val="16"/>
        </w:rPr>
        <w:t xml:space="preserve"> </w:t>
      </w:r>
      <w:r w:rsidRPr="005E5223">
        <w:rPr>
          <w:sz w:val="16"/>
          <w:szCs w:val="16"/>
        </w:rPr>
        <w:t xml:space="preserve"> (ненужное вычеркнуть)</w:t>
      </w:r>
    </w:p>
    <w:tbl>
      <w:tblPr>
        <w:tblW w:w="9653" w:type="dxa"/>
        <w:tblInd w:w="-38" w:type="dxa"/>
        <w:tblCellMar>
          <w:left w:w="10" w:type="dxa"/>
          <w:right w:w="10" w:type="dxa"/>
        </w:tblCellMar>
        <w:tblLook w:val="0000"/>
      </w:tblPr>
      <w:tblGrid>
        <w:gridCol w:w="830"/>
        <w:gridCol w:w="3421"/>
        <w:gridCol w:w="533"/>
        <w:gridCol w:w="1968"/>
        <w:gridCol w:w="313"/>
        <w:gridCol w:w="334"/>
        <w:gridCol w:w="448"/>
        <w:gridCol w:w="403"/>
        <w:gridCol w:w="283"/>
        <w:gridCol w:w="144"/>
        <w:gridCol w:w="567"/>
        <w:gridCol w:w="409"/>
      </w:tblGrid>
      <w:tr w:rsidR="005E5223" w:rsidRPr="005E5223" w:rsidTr="005E5223">
        <w:trPr>
          <w:trHeight w:val="331"/>
        </w:trPr>
        <w:tc>
          <w:tcPr>
            <w:tcW w:w="8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серия</w:t>
            </w:r>
          </w:p>
        </w:tc>
        <w:tc>
          <w:tcPr>
            <w:tcW w:w="342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53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ind w:left="57"/>
              <w:rPr>
                <w:sz w:val="16"/>
                <w:szCs w:val="16"/>
              </w:rPr>
            </w:pPr>
            <w:r w:rsidRPr="005E5223">
              <w:rPr>
                <w:sz w:val="16"/>
                <w:szCs w:val="16"/>
              </w:rPr>
              <w:t>№</w:t>
            </w:r>
          </w:p>
        </w:tc>
        <w:tc>
          <w:tcPr>
            <w:tcW w:w="3466"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03" w:type="dxa"/>
            <w:gridSpan w:val="4"/>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 выданное(ый)</w:t>
            </w:r>
          </w:p>
        </w:tc>
      </w:tr>
      <w:tr w:rsidR="005E5223" w:rsidRPr="005E5223" w:rsidTr="005E5223">
        <w:trPr>
          <w:trHeight w:val="331"/>
        </w:trPr>
        <w:tc>
          <w:tcPr>
            <w:tcW w:w="6752" w:type="dxa"/>
            <w:gridSpan w:val="4"/>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w:t>
            </w:r>
          </w:p>
        </w:tc>
        <w:tc>
          <w:tcPr>
            <w:tcW w:w="33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44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686" w:type="dxa"/>
            <w:gridSpan w:val="2"/>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5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40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г.,</w:t>
            </w:r>
          </w:p>
        </w:tc>
      </w:tr>
    </w:tbl>
    <w:p w:rsidR="005E5223" w:rsidRPr="005E5223" w:rsidRDefault="005E5223" w:rsidP="005E5223">
      <w:pPr>
        <w:rPr>
          <w:sz w:val="16"/>
          <w:szCs w:val="16"/>
        </w:rPr>
      </w:pPr>
    </w:p>
    <w:p w:rsidR="005E5223" w:rsidRPr="005E5223" w:rsidRDefault="005E5223" w:rsidP="005E5223">
      <w:pPr>
        <w:rPr>
          <w:sz w:val="16"/>
          <w:szCs w:val="16"/>
        </w:rPr>
      </w:pPr>
      <w:r w:rsidRPr="005E5223">
        <w:rPr>
          <w:sz w:val="16"/>
          <w:szCs w:val="16"/>
        </w:rPr>
        <w:t xml:space="preserve">проживает по адресу  </w:t>
      </w:r>
    </w:p>
    <w:p w:rsidR="005E5223" w:rsidRPr="005E5223" w:rsidRDefault="005E5223" w:rsidP="005E5223">
      <w:pPr>
        <w:pBdr>
          <w:top w:val="single" w:sz="4" w:space="1" w:color="000000"/>
        </w:pBdr>
        <w:rPr>
          <w:sz w:val="16"/>
          <w:szCs w:val="16"/>
        </w:rPr>
      </w:pPr>
    </w:p>
    <w:p w:rsidR="005E5223" w:rsidRPr="005E5223" w:rsidRDefault="005E5223" w:rsidP="005E5223">
      <w:pPr>
        <w:tabs>
          <w:tab w:val="center" w:pos="5103"/>
          <w:tab w:val="right" w:pos="9922"/>
        </w:tabs>
        <w:rPr>
          <w:sz w:val="16"/>
          <w:szCs w:val="16"/>
        </w:rPr>
      </w:pPr>
      <w:r w:rsidRPr="005E5223">
        <w:rPr>
          <w:sz w:val="16"/>
          <w:szCs w:val="16"/>
        </w:rPr>
        <w:t>2)</w:t>
      </w:r>
      <w:r w:rsidRPr="005E5223">
        <w:rPr>
          <w:sz w:val="16"/>
          <w:szCs w:val="16"/>
        </w:rPr>
        <w:tab/>
      </w:r>
      <w:r w:rsidRPr="005E5223">
        <w:rPr>
          <w:sz w:val="16"/>
          <w:szCs w:val="16"/>
        </w:rPr>
        <w:tab/>
      </w:r>
    </w:p>
    <w:p w:rsidR="005E5223" w:rsidRPr="005E5223" w:rsidRDefault="005E5223" w:rsidP="005E5223">
      <w:pPr>
        <w:pBdr>
          <w:top w:val="single" w:sz="4" w:space="1" w:color="000000"/>
        </w:pBdr>
        <w:ind w:right="141"/>
        <w:jc w:val="center"/>
        <w:rPr>
          <w:sz w:val="16"/>
          <w:szCs w:val="16"/>
        </w:rPr>
      </w:pPr>
      <w:r w:rsidRPr="005E5223">
        <w:rPr>
          <w:sz w:val="16"/>
          <w:szCs w:val="16"/>
        </w:rPr>
        <w:t>(ф.и.о., дата рождения)</w:t>
      </w:r>
    </w:p>
    <w:p w:rsidR="005E5223" w:rsidRPr="005E5223" w:rsidRDefault="005E5223" w:rsidP="005E5223">
      <w:pPr>
        <w:pBdr>
          <w:bottom w:val="single" w:sz="4" w:space="1" w:color="000000"/>
        </w:pBdr>
        <w:jc w:val="both"/>
        <w:rPr>
          <w:sz w:val="16"/>
          <w:szCs w:val="16"/>
        </w:rPr>
      </w:pPr>
      <w:r w:rsidRPr="005E5223">
        <w:rPr>
          <w:sz w:val="16"/>
          <w:szCs w:val="16"/>
        </w:rPr>
        <w:t xml:space="preserve">свидетельство о рождении (паспорт для ребенка, достигшего 14 лет) </w:t>
      </w:r>
      <w:r w:rsidR="006A00DF">
        <w:rPr>
          <w:sz w:val="16"/>
          <w:szCs w:val="16"/>
        </w:rPr>
        <w:t xml:space="preserve"> </w:t>
      </w:r>
      <w:r w:rsidRPr="005E5223">
        <w:rPr>
          <w:sz w:val="16"/>
          <w:szCs w:val="16"/>
        </w:rPr>
        <w:t>(ненужное вычеркнуть)</w:t>
      </w:r>
    </w:p>
    <w:tbl>
      <w:tblPr>
        <w:tblW w:w="9653" w:type="dxa"/>
        <w:tblInd w:w="-38" w:type="dxa"/>
        <w:tblCellMar>
          <w:left w:w="10" w:type="dxa"/>
          <w:right w:w="10" w:type="dxa"/>
        </w:tblCellMar>
        <w:tblLook w:val="0000"/>
      </w:tblPr>
      <w:tblGrid>
        <w:gridCol w:w="830"/>
        <w:gridCol w:w="3421"/>
        <w:gridCol w:w="533"/>
        <w:gridCol w:w="1968"/>
        <w:gridCol w:w="313"/>
        <w:gridCol w:w="469"/>
        <w:gridCol w:w="313"/>
        <w:gridCol w:w="403"/>
        <w:gridCol w:w="209"/>
        <w:gridCol w:w="216"/>
        <w:gridCol w:w="567"/>
        <w:gridCol w:w="411"/>
      </w:tblGrid>
      <w:tr w:rsidR="005E5223" w:rsidRPr="005E5223" w:rsidTr="005E5223">
        <w:trPr>
          <w:trHeight w:val="314"/>
        </w:trPr>
        <w:tc>
          <w:tcPr>
            <w:tcW w:w="83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серия</w:t>
            </w:r>
          </w:p>
        </w:tc>
        <w:tc>
          <w:tcPr>
            <w:tcW w:w="342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53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ind w:left="57"/>
              <w:rPr>
                <w:sz w:val="16"/>
                <w:szCs w:val="16"/>
              </w:rPr>
            </w:pPr>
            <w:r w:rsidRPr="005E5223">
              <w:rPr>
                <w:sz w:val="16"/>
                <w:szCs w:val="16"/>
              </w:rPr>
              <w:t>№</w:t>
            </w:r>
          </w:p>
        </w:tc>
        <w:tc>
          <w:tcPr>
            <w:tcW w:w="3466" w:type="dxa"/>
            <w:gridSpan w:val="5"/>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03" w:type="dxa"/>
            <w:gridSpan w:val="4"/>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 выданное(ый)</w:t>
            </w:r>
          </w:p>
        </w:tc>
      </w:tr>
      <w:tr w:rsidR="005E5223" w:rsidRPr="005E5223" w:rsidTr="005E5223">
        <w:trPr>
          <w:trHeight w:val="331"/>
        </w:trPr>
        <w:tc>
          <w:tcPr>
            <w:tcW w:w="6752" w:type="dxa"/>
            <w:gridSpan w:val="4"/>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w:t>
            </w:r>
          </w:p>
        </w:tc>
        <w:tc>
          <w:tcPr>
            <w:tcW w:w="46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1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612" w:type="dxa"/>
            <w:gridSpan w:val="2"/>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1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567"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41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г.,</w:t>
            </w:r>
          </w:p>
        </w:tc>
      </w:tr>
    </w:tbl>
    <w:p w:rsidR="005E5223" w:rsidRPr="005E5223" w:rsidRDefault="005E5223" w:rsidP="005E5223">
      <w:pPr>
        <w:rPr>
          <w:sz w:val="16"/>
          <w:szCs w:val="16"/>
        </w:rPr>
      </w:pPr>
    </w:p>
    <w:p w:rsidR="005E5223" w:rsidRPr="005E5223" w:rsidRDefault="005E5223" w:rsidP="005E5223">
      <w:pPr>
        <w:rPr>
          <w:sz w:val="16"/>
          <w:szCs w:val="16"/>
        </w:rPr>
      </w:pPr>
      <w:r w:rsidRPr="005E5223">
        <w:rPr>
          <w:sz w:val="16"/>
          <w:szCs w:val="16"/>
        </w:rPr>
        <w:t xml:space="preserve">проживает по адресу  </w:t>
      </w:r>
    </w:p>
    <w:p w:rsidR="005E5223" w:rsidRPr="005E5223" w:rsidRDefault="005E5223" w:rsidP="005E5223">
      <w:pPr>
        <w:pBdr>
          <w:top w:val="single" w:sz="4" w:space="1" w:color="000000"/>
        </w:pBdr>
        <w:ind w:left="2334"/>
        <w:rPr>
          <w:sz w:val="16"/>
          <w:szCs w:val="16"/>
        </w:rPr>
      </w:pPr>
    </w:p>
    <w:p w:rsidR="005E5223" w:rsidRPr="005E5223" w:rsidRDefault="005E5223" w:rsidP="005E5223">
      <w:pPr>
        <w:ind w:right="-427" w:firstLine="709"/>
        <w:jc w:val="both"/>
        <w:rPr>
          <w:sz w:val="16"/>
          <w:szCs w:val="16"/>
        </w:rPr>
      </w:pPr>
      <w:r w:rsidRPr="005E5223">
        <w:rPr>
          <w:sz w:val="16"/>
          <w:szCs w:val="16"/>
        </w:rPr>
        <w:t xml:space="preserve">С условиями участия в </w:t>
      </w:r>
      <w:r w:rsidRPr="005E5223">
        <w:rPr>
          <w:sz w:val="16"/>
          <w:szCs w:val="16"/>
          <w:lang w:eastAsia="zh-CN"/>
        </w:rPr>
        <w:t>Программе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5E5223">
        <w:rPr>
          <w:sz w:val="16"/>
          <w:szCs w:val="16"/>
        </w:rPr>
        <w:t>, муниципальной программе «Молодым семьям – до</w:t>
      </w:r>
      <w:r w:rsidRPr="005E5223">
        <w:rPr>
          <w:sz w:val="16"/>
          <w:szCs w:val="16"/>
        </w:rPr>
        <w:t>с</w:t>
      </w:r>
      <w:r w:rsidRPr="005E5223">
        <w:rPr>
          <w:sz w:val="16"/>
          <w:szCs w:val="16"/>
        </w:rPr>
        <w:t>тупное жилье» на 2023-2025 годы ознакомлен(ы) и обязуюсь (обязуемся) их выполнять:</w:t>
      </w:r>
    </w:p>
    <w:tbl>
      <w:tblPr>
        <w:tblW w:w="9411" w:type="dxa"/>
        <w:tblInd w:w="375" w:type="dxa"/>
        <w:tblCellMar>
          <w:left w:w="10" w:type="dxa"/>
          <w:right w:w="10" w:type="dxa"/>
        </w:tblCellMar>
        <w:tblLook w:val="0000"/>
      </w:tblPr>
      <w:tblGrid>
        <w:gridCol w:w="378"/>
        <w:gridCol w:w="5191"/>
        <w:gridCol w:w="283"/>
        <w:gridCol w:w="1559"/>
        <w:gridCol w:w="284"/>
        <w:gridCol w:w="1572"/>
        <w:gridCol w:w="144"/>
      </w:tblGrid>
      <w:tr w:rsidR="005E5223" w:rsidRPr="005E5223" w:rsidTr="005E5223">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1)</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198"/>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(ф.и.о.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2)</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(ф.и.о.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3)</w:t>
            </w:r>
          </w:p>
        </w:tc>
        <w:tc>
          <w:tcPr>
            <w:tcW w:w="5191"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7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12"/>
        </w:trPr>
        <w:tc>
          <w:tcPr>
            <w:tcW w:w="37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519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(ф.и.о. совершеннолетнего члена семьи)</w:t>
            </w:r>
          </w:p>
        </w:tc>
        <w:tc>
          <w:tcPr>
            <w:tcW w:w="28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59"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(подпись)</w:t>
            </w: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157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(дата)</w:t>
            </w:r>
          </w:p>
        </w:tc>
        <w:tc>
          <w:tcPr>
            <w:tcW w:w="14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bl>
    <w:p w:rsidR="005E5223" w:rsidRPr="005E5223" w:rsidRDefault="005E5223" w:rsidP="005E5223">
      <w:pPr>
        <w:rPr>
          <w:sz w:val="16"/>
          <w:szCs w:val="16"/>
        </w:rPr>
      </w:pPr>
    </w:p>
    <w:p w:rsidR="005E5223" w:rsidRPr="005E5223" w:rsidRDefault="005E5223" w:rsidP="005E5223">
      <w:pPr>
        <w:ind w:firstLine="709"/>
        <w:rPr>
          <w:sz w:val="16"/>
          <w:szCs w:val="16"/>
        </w:rPr>
      </w:pPr>
      <w:r w:rsidRPr="005E5223">
        <w:rPr>
          <w:sz w:val="16"/>
          <w:szCs w:val="16"/>
        </w:rPr>
        <w:t>К заявлению прилагаются следующие документы:</w:t>
      </w:r>
    </w:p>
    <w:tbl>
      <w:tblPr>
        <w:tblW w:w="9824" w:type="dxa"/>
        <w:tblInd w:w="-38" w:type="dxa"/>
        <w:tblCellMar>
          <w:left w:w="10" w:type="dxa"/>
          <w:right w:w="10" w:type="dxa"/>
        </w:tblCellMar>
        <w:tblLook w:val="0000"/>
      </w:tblPr>
      <w:tblGrid>
        <w:gridCol w:w="417"/>
        <w:gridCol w:w="9250"/>
        <w:gridCol w:w="157"/>
      </w:tblGrid>
      <w:tr w:rsidR="005E5223" w:rsidRPr="005E5223" w:rsidTr="005E522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1)</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20"/>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2)</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7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3)</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81"/>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4)</w:t>
            </w:r>
          </w:p>
        </w:tc>
        <w:tc>
          <w:tcPr>
            <w:tcW w:w="9250"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6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5)</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p w:rsidR="005E5223" w:rsidRPr="005E5223" w:rsidRDefault="005E5223" w:rsidP="005E5223">
            <w:pPr>
              <w:jc w:val="center"/>
              <w:rPr>
                <w:sz w:val="16"/>
                <w:szCs w:val="16"/>
              </w:rPr>
            </w:pPr>
            <w:r w:rsidRPr="005E5223">
              <w:rPr>
                <w:sz w:val="16"/>
                <w:szCs w:val="16"/>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4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6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6)</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p w:rsidR="005E5223" w:rsidRPr="005E5223" w:rsidRDefault="005E5223" w:rsidP="005E5223">
            <w:pPr>
              <w:jc w:val="center"/>
              <w:rPr>
                <w:sz w:val="16"/>
                <w:szCs w:val="16"/>
              </w:rPr>
            </w:pPr>
            <w:r w:rsidRPr="005E5223">
              <w:rPr>
                <w:sz w:val="16"/>
                <w:szCs w:val="16"/>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25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52"/>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7)</w:t>
            </w: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p w:rsidR="005E5223" w:rsidRPr="005E5223" w:rsidRDefault="005E5223" w:rsidP="005E5223">
            <w:pPr>
              <w:jc w:val="center"/>
              <w:rPr>
                <w:sz w:val="16"/>
                <w:szCs w:val="16"/>
              </w:rPr>
            </w:pPr>
            <w:r w:rsidRPr="005E5223">
              <w:rPr>
                <w:sz w:val="16"/>
                <w:szCs w:val="16"/>
              </w:rPr>
              <w:t>___________________________________________________________________________________________</w:t>
            </w: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r w:rsidR="005E5223" w:rsidRPr="005E5223" w:rsidTr="005E5223">
        <w:trPr>
          <w:trHeight w:val="467"/>
        </w:trPr>
        <w:tc>
          <w:tcPr>
            <w:tcW w:w="41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9250"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r w:rsidRPr="005E5223">
              <w:rPr>
                <w:sz w:val="16"/>
                <w:szCs w:val="16"/>
              </w:rPr>
              <w:t>(наименование и номер документа, кем и когда выдан)</w:t>
            </w:r>
          </w:p>
          <w:p w:rsidR="005E5223" w:rsidRPr="005E5223" w:rsidRDefault="005E5223" w:rsidP="005E5223">
            <w:pPr>
              <w:jc w:val="center"/>
              <w:rPr>
                <w:sz w:val="16"/>
                <w:szCs w:val="16"/>
              </w:rPr>
            </w:pPr>
          </w:p>
        </w:tc>
        <w:tc>
          <w:tcPr>
            <w:tcW w:w="157"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r>
    </w:tbl>
    <w:p w:rsidR="005E5223" w:rsidRPr="005E5223" w:rsidRDefault="005E5223" w:rsidP="005E5223">
      <w:pPr>
        <w:ind w:right="141" w:firstLine="709"/>
        <w:jc w:val="both"/>
        <w:rPr>
          <w:sz w:val="16"/>
          <w:szCs w:val="16"/>
        </w:rPr>
      </w:pPr>
      <w:r w:rsidRPr="005E5223">
        <w:rPr>
          <w:sz w:val="16"/>
          <w:szCs w:val="16"/>
        </w:rPr>
        <w:t>Молодая семья несет полную ответственность за достоверность сведений, указан</w:t>
      </w:r>
      <w:r w:rsidR="006A00DF">
        <w:rPr>
          <w:sz w:val="16"/>
          <w:szCs w:val="16"/>
        </w:rPr>
        <w:t>ных в представленных документах</w:t>
      </w:r>
    </w:p>
    <w:p w:rsidR="005E5223" w:rsidRPr="006A00DF" w:rsidRDefault="006A00DF" w:rsidP="006A00DF">
      <w:pPr>
        <w:ind w:right="141"/>
        <w:rPr>
          <w:sz w:val="16"/>
          <w:szCs w:val="16"/>
        </w:rPr>
      </w:pPr>
      <w:r>
        <w:rPr>
          <w:sz w:val="16"/>
          <w:szCs w:val="16"/>
        </w:rPr>
        <w:t xml:space="preserve">                 </w:t>
      </w:r>
      <w:r w:rsidRPr="006A00DF">
        <w:rPr>
          <w:sz w:val="16"/>
          <w:szCs w:val="16"/>
        </w:rPr>
        <w:t>Заявление и прилагаемые к нему согласно перечню документы приняты</w:t>
      </w:r>
      <w:r w:rsidR="005E5223" w:rsidRPr="006A00DF">
        <w:rPr>
          <w:sz w:val="16"/>
          <w:szCs w:val="16"/>
        </w:rPr>
        <w:br/>
      </w:r>
    </w:p>
    <w:tbl>
      <w:tblPr>
        <w:tblW w:w="3572" w:type="dxa"/>
        <w:tblInd w:w="-38" w:type="dxa"/>
        <w:tblCellMar>
          <w:left w:w="10" w:type="dxa"/>
          <w:right w:w="10" w:type="dxa"/>
        </w:tblCellMar>
        <w:tblLook w:val="0000"/>
      </w:tblPr>
      <w:tblGrid>
        <w:gridCol w:w="196"/>
        <w:gridCol w:w="399"/>
        <w:gridCol w:w="284"/>
        <w:gridCol w:w="1559"/>
        <w:gridCol w:w="358"/>
        <w:gridCol w:w="405"/>
        <w:gridCol w:w="371"/>
      </w:tblGrid>
      <w:tr w:rsidR="005E5223" w:rsidRPr="005E5223" w:rsidTr="005E5223">
        <w:tc>
          <w:tcPr>
            <w:tcW w:w="196"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39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8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r w:rsidRPr="005E5223">
              <w:rPr>
                <w:sz w:val="16"/>
                <w:szCs w:val="16"/>
              </w:rPr>
              <w:t>”</w:t>
            </w:r>
          </w:p>
        </w:tc>
        <w:tc>
          <w:tcPr>
            <w:tcW w:w="1559"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5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right"/>
              <w:rPr>
                <w:sz w:val="16"/>
                <w:szCs w:val="16"/>
              </w:rPr>
            </w:pPr>
            <w:r w:rsidRPr="005E5223">
              <w:rPr>
                <w:sz w:val="16"/>
                <w:szCs w:val="16"/>
              </w:rPr>
              <w:t>20</w:t>
            </w:r>
          </w:p>
        </w:tc>
        <w:tc>
          <w:tcPr>
            <w:tcW w:w="405"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rPr>
                <w:sz w:val="16"/>
                <w:szCs w:val="16"/>
              </w:rPr>
            </w:pPr>
          </w:p>
        </w:tc>
        <w:tc>
          <w:tcPr>
            <w:tcW w:w="371"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ind w:left="57"/>
              <w:rPr>
                <w:sz w:val="16"/>
                <w:szCs w:val="16"/>
              </w:rPr>
            </w:pPr>
            <w:r w:rsidRPr="005E5223">
              <w:rPr>
                <w:sz w:val="16"/>
                <w:szCs w:val="16"/>
              </w:rPr>
              <w:t>г.</w:t>
            </w:r>
          </w:p>
        </w:tc>
      </w:tr>
    </w:tbl>
    <w:p w:rsidR="005E5223" w:rsidRPr="005E5223" w:rsidRDefault="005E5223" w:rsidP="005E5223">
      <w:pPr>
        <w:jc w:val="both"/>
        <w:rPr>
          <w:sz w:val="16"/>
          <w:szCs w:val="16"/>
        </w:rPr>
      </w:pPr>
    </w:p>
    <w:tbl>
      <w:tblPr>
        <w:tblW w:w="9667" w:type="dxa"/>
        <w:tblInd w:w="-38" w:type="dxa"/>
        <w:tblCellMar>
          <w:left w:w="10" w:type="dxa"/>
          <w:right w:w="10" w:type="dxa"/>
        </w:tblCellMar>
        <w:tblLook w:val="0000"/>
      </w:tblPr>
      <w:tblGrid>
        <w:gridCol w:w="3674"/>
        <w:gridCol w:w="303"/>
        <w:gridCol w:w="1518"/>
        <w:gridCol w:w="303"/>
        <w:gridCol w:w="1034"/>
        <w:gridCol w:w="303"/>
        <w:gridCol w:w="2532"/>
      </w:tblGrid>
      <w:tr w:rsidR="005E5223" w:rsidRPr="005E5223" w:rsidTr="005E5223">
        <w:trPr>
          <w:cantSplit/>
          <w:trHeight w:val="356"/>
        </w:trPr>
        <w:tc>
          <w:tcPr>
            <w:tcW w:w="367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518"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1034"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c>
          <w:tcPr>
            <w:tcW w:w="2532" w:type="dxa"/>
            <w:tcBorders>
              <w:top w:val="none" w:sz="0" w:space="0" w:color="000000"/>
              <w:left w:val="none" w:sz="0" w:space="0" w:color="000000"/>
              <w:bottom w:val="single" w:sz="4" w:space="0" w:color="000000"/>
              <w:right w:val="none" w:sz="0" w:space="0" w:color="000000"/>
            </w:tcBorders>
            <w:tcMar>
              <w:top w:w="0" w:type="dxa"/>
              <w:left w:w="28" w:type="dxa"/>
              <w:bottom w:w="0" w:type="dxa"/>
              <w:right w:w="28" w:type="dxa"/>
            </w:tcMar>
            <w:vAlign w:val="bottom"/>
          </w:tcPr>
          <w:p w:rsidR="005E5223" w:rsidRPr="005E5223" w:rsidRDefault="005E5223" w:rsidP="005E5223">
            <w:pPr>
              <w:jc w:val="center"/>
              <w:rPr>
                <w:sz w:val="16"/>
                <w:szCs w:val="16"/>
              </w:rPr>
            </w:pPr>
          </w:p>
        </w:tc>
      </w:tr>
      <w:tr w:rsidR="005E5223" w:rsidRPr="005E5223" w:rsidTr="005E5223">
        <w:trPr>
          <w:cantSplit/>
          <w:trHeight w:val="713"/>
        </w:trPr>
        <w:tc>
          <w:tcPr>
            <w:tcW w:w="367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r w:rsidRPr="005E5223">
              <w:rPr>
                <w:sz w:val="16"/>
                <w:szCs w:val="16"/>
              </w:rPr>
              <w:t>(должность лица, принявшего заявление)</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p>
        </w:tc>
        <w:tc>
          <w:tcPr>
            <w:tcW w:w="1518"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r w:rsidRPr="005E5223">
              <w:rPr>
                <w:sz w:val="16"/>
                <w:szCs w:val="16"/>
              </w:rPr>
              <w:t>(подпись)</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p>
        </w:tc>
        <w:tc>
          <w:tcPr>
            <w:tcW w:w="1034"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r w:rsidRPr="005E5223">
              <w:rPr>
                <w:sz w:val="16"/>
                <w:szCs w:val="16"/>
              </w:rPr>
              <w:t>(дата)</w:t>
            </w:r>
          </w:p>
        </w:tc>
        <w:tc>
          <w:tcPr>
            <w:tcW w:w="303"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p>
        </w:tc>
        <w:tc>
          <w:tcPr>
            <w:tcW w:w="2532" w:type="dxa"/>
            <w:tcBorders>
              <w:top w:val="none" w:sz="0" w:space="0" w:color="000000"/>
              <w:left w:val="none" w:sz="0" w:space="0" w:color="000000"/>
              <w:bottom w:val="none" w:sz="0" w:space="0" w:color="000000"/>
              <w:right w:val="none" w:sz="0" w:space="0" w:color="000000"/>
            </w:tcBorders>
            <w:tcMar>
              <w:top w:w="0" w:type="dxa"/>
              <w:left w:w="28" w:type="dxa"/>
              <w:bottom w:w="0" w:type="dxa"/>
              <w:right w:w="28" w:type="dxa"/>
            </w:tcMar>
          </w:tcPr>
          <w:p w:rsidR="005E5223" w:rsidRPr="005E5223" w:rsidRDefault="005E5223" w:rsidP="005E5223">
            <w:pPr>
              <w:jc w:val="center"/>
              <w:rPr>
                <w:sz w:val="16"/>
                <w:szCs w:val="16"/>
              </w:rPr>
            </w:pPr>
            <w:r w:rsidRPr="005E5223">
              <w:rPr>
                <w:sz w:val="16"/>
                <w:szCs w:val="16"/>
              </w:rPr>
              <w:t>(расшифровка подписи)</w:t>
            </w:r>
          </w:p>
        </w:tc>
      </w:tr>
    </w:tbl>
    <w:p w:rsidR="005E5223" w:rsidRDefault="005E5223" w:rsidP="005E5223">
      <w:pPr>
        <w:pStyle w:val="ab"/>
        <w:ind w:left="0"/>
        <w:rPr>
          <w:rFonts w:ascii="Arial" w:hAnsi="Arial" w:cs="Arial"/>
        </w:rPr>
      </w:pPr>
    </w:p>
    <w:p w:rsidR="005E5223" w:rsidRDefault="005E5223" w:rsidP="005E5223">
      <w:pPr>
        <w:pStyle w:val="ab"/>
        <w:ind w:left="0"/>
        <w:rPr>
          <w:rFonts w:ascii="Arial" w:hAnsi="Arial" w:cs="Arial"/>
        </w:rPr>
      </w:pPr>
    </w:p>
    <w:p w:rsidR="006A00DF" w:rsidRDefault="006A00DF" w:rsidP="006A00DF">
      <w:pPr>
        <w:jc w:val="center"/>
        <w:rPr>
          <w:b/>
          <w:sz w:val="16"/>
          <w:szCs w:val="16"/>
        </w:rPr>
      </w:pPr>
      <w:r>
        <w:rPr>
          <w:b/>
          <w:sz w:val="16"/>
          <w:szCs w:val="16"/>
        </w:rPr>
        <w:t>от «14» октября 2022 года № 218</w:t>
      </w:r>
    </w:p>
    <w:p w:rsidR="006A00DF" w:rsidRPr="00A2245D" w:rsidRDefault="006A00DF" w:rsidP="006A00DF">
      <w:pPr>
        <w:jc w:val="center"/>
        <w:rPr>
          <w:b/>
          <w:sz w:val="16"/>
          <w:szCs w:val="16"/>
        </w:rPr>
      </w:pPr>
      <w:r w:rsidRPr="00A2245D">
        <w:rPr>
          <w:b/>
          <w:sz w:val="16"/>
          <w:szCs w:val="16"/>
        </w:rPr>
        <w:t>РОССИЙСКАЯ ФЕДЕРАЦИЯ</w:t>
      </w:r>
    </w:p>
    <w:p w:rsidR="006A00DF" w:rsidRPr="00A2245D" w:rsidRDefault="006A00DF" w:rsidP="006A00DF">
      <w:pPr>
        <w:jc w:val="center"/>
        <w:rPr>
          <w:b/>
          <w:sz w:val="16"/>
          <w:szCs w:val="16"/>
        </w:rPr>
      </w:pPr>
      <w:r w:rsidRPr="00A2245D">
        <w:rPr>
          <w:b/>
          <w:sz w:val="16"/>
          <w:szCs w:val="16"/>
        </w:rPr>
        <w:t>ИРКУТСКАЯ ОБЛАСТЬ</w:t>
      </w:r>
    </w:p>
    <w:p w:rsidR="006A00DF" w:rsidRPr="00A2245D" w:rsidRDefault="006A00DF" w:rsidP="006A00DF">
      <w:pPr>
        <w:jc w:val="center"/>
        <w:rPr>
          <w:b/>
          <w:sz w:val="16"/>
          <w:szCs w:val="16"/>
        </w:rPr>
      </w:pPr>
      <w:r w:rsidRPr="00A2245D">
        <w:rPr>
          <w:b/>
          <w:sz w:val="16"/>
          <w:szCs w:val="16"/>
        </w:rPr>
        <w:t xml:space="preserve">АДМИНИСТРАЦИЯ </w:t>
      </w:r>
    </w:p>
    <w:p w:rsidR="006A00DF" w:rsidRPr="00A2245D" w:rsidRDefault="006A00DF" w:rsidP="006A00DF">
      <w:pPr>
        <w:jc w:val="center"/>
        <w:rPr>
          <w:b/>
          <w:sz w:val="16"/>
          <w:szCs w:val="16"/>
        </w:rPr>
      </w:pPr>
      <w:r w:rsidRPr="00A2245D">
        <w:rPr>
          <w:b/>
          <w:sz w:val="16"/>
          <w:szCs w:val="16"/>
        </w:rPr>
        <w:t>МУНИЦИПАЛЬНОГО РАЙОНА</w:t>
      </w:r>
    </w:p>
    <w:p w:rsidR="006A00DF" w:rsidRPr="00A2245D" w:rsidRDefault="006A00DF" w:rsidP="006A00DF">
      <w:pPr>
        <w:jc w:val="center"/>
        <w:rPr>
          <w:b/>
          <w:sz w:val="16"/>
          <w:szCs w:val="16"/>
        </w:rPr>
      </w:pPr>
      <w:r w:rsidRPr="00A2245D">
        <w:rPr>
          <w:b/>
          <w:sz w:val="16"/>
          <w:szCs w:val="16"/>
        </w:rPr>
        <w:t>МУНИЦИПАЛЬНОГО ОБРАЗОВАНИЯ</w:t>
      </w:r>
    </w:p>
    <w:p w:rsidR="006A00DF" w:rsidRDefault="006A00DF" w:rsidP="006A00DF">
      <w:pPr>
        <w:jc w:val="center"/>
        <w:rPr>
          <w:b/>
          <w:sz w:val="16"/>
          <w:szCs w:val="16"/>
        </w:rPr>
      </w:pPr>
      <w:r>
        <w:rPr>
          <w:b/>
          <w:sz w:val="16"/>
          <w:szCs w:val="16"/>
        </w:rPr>
        <w:t xml:space="preserve"> </w:t>
      </w:r>
      <w:r w:rsidRPr="00A2245D">
        <w:rPr>
          <w:b/>
          <w:sz w:val="16"/>
          <w:szCs w:val="16"/>
        </w:rPr>
        <w:t>«НИЖНЕУДИНСКИЙ РАЙОН»</w:t>
      </w:r>
    </w:p>
    <w:p w:rsidR="005E5223" w:rsidRDefault="006A00DF" w:rsidP="006A00DF">
      <w:pPr>
        <w:jc w:val="center"/>
        <w:rPr>
          <w:b/>
          <w:sz w:val="16"/>
          <w:szCs w:val="16"/>
        </w:rPr>
      </w:pPr>
      <w:r w:rsidRPr="00A2245D">
        <w:rPr>
          <w:b/>
          <w:sz w:val="16"/>
          <w:szCs w:val="16"/>
        </w:rPr>
        <w:t>ПОСТАНОВЛЕНИЕ</w:t>
      </w:r>
    </w:p>
    <w:p w:rsidR="006A00DF" w:rsidRPr="006A00DF" w:rsidRDefault="006A00DF" w:rsidP="006A00DF">
      <w:pPr>
        <w:jc w:val="center"/>
        <w:rPr>
          <w:b/>
          <w:sz w:val="16"/>
          <w:szCs w:val="16"/>
        </w:rPr>
      </w:pPr>
    </w:p>
    <w:p w:rsidR="006A00DF" w:rsidRPr="006A00DF" w:rsidRDefault="006A00DF" w:rsidP="006A00DF">
      <w:pPr>
        <w:jc w:val="both"/>
        <w:rPr>
          <w:b/>
          <w:sz w:val="16"/>
          <w:szCs w:val="16"/>
        </w:rPr>
      </w:pPr>
      <w:r>
        <w:rPr>
          <w:b/>
          <w:sz w:val="16"/>
          <w:szCs w:val="16"/>
        </w:rPr>
        <w:t xml:space="preserve">    </w:t>
      </w:r>
      <w:r w:rsidR="00265670">
        <w:rPr>
          <w:b/>
          <w:sz w:val="16"/>
          <w:szCs w:val="16"/>
        </w:rPr>
        <w:t xml:space="preserve">            </w:t>
      </w:r>
      <w:r w:rsidRPr="006A00DF">
        <w:rPr>
          <w:b/>
          <w:sz w:val="16"/>
          <w:szCs w:val="16"/>
        </w:rPr>
        <w:t>Об утверждении Перечня муниципальных программ  муниципального образования «Нижнеудинский район»</w:t>
      </w:r>
    </w:p>
    <w:p w:rsidR="005E5223" w:rsidRDefault="005E5223" w:rsidP="005E5223">
      <w:pPr>
        <w:pStyle w:val="afd"/>
        <w:spacing w:after="0"/>
        <w:ind w:left="0"/>
        <w:jc w:val="center"/>
        <w:rPr>
          <w:rFonts w:ascii="Arial" w:hAnsi="Arial" w:cs="Arial"/>
          <w:b/>
        </w:rPr>
      </w:pPr>
    </w:p>
    <w:p w:rsidR="00265670" w:rsidRPr="00265670" w:rsidRDefault="00265670" w:rsidP="00265670">
      <w:pPr>
        <w:ind w:firstLine="567"/>
        <w:jc w:val="both"/>
        <w:rPr>
          <w:sz w:val="16"/>
          <w:szCs w:val="16"/>
        </w:rPr>
      </w:pPr>
      <w:r w:rsidRPr="00265670">
        <w:rPr>
          <w:sz w:val="16"/>
          <w:szCs w:val="16"/>
        </w:rPr>
        <w:t>В соответствии со ст. 179 Бюджетного кодекса Российской Федерации, ст. 17 Федерального закона от 06.10.2003 № 131-ФЗ «Об общих принципах организации местного самоуправления в Российской Федерации», статьей 6 Федерального закона от 28.06.2014 № 172-ФЗ «О стратег</w:t>
      </w:r>
      <w:r w:rsidRPr="00265670">
        <w:rPr>
          <w:sz w:val="16"/>
          <w:szCs w:val="16"/>
        </w:rPr>
        <w:t>и</w:t>
      </w:r>
      <w:r w:rsidRPr="00265670">
        <w:rPr>
          <w:sz w:val="16"/>
          <w:szCs w:val="16"/>
        </w:rPr>
        <w:t>ческом планировании в Российской Федерации», Стратегией социально-экономического развития муниципального образования «Нижнеудинский район» на период до 2030 года, утвержденной решением Думы муниципального района муниципального образования «Нижнеудинский район» от 25.12.2018 № 63,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w:t>
      </w:r>
      <w:r w:rsidRPr="00265670">
        <w:rPr>
          <w:sz w:val="16"/>
          <w:szCs w:val="16"/>
        </w:rPr>
        <w:t>н</w:t>
      </w:r>
      <w:r w:rsidRPr="00265670">
        <w:rPr>
          <w:sz w:val="16"/>
          <w:szCs w:val="16"/>
        </w:rPr>
        <w:t>ным постановлением администрации муниципального района муниципального образования «Нижнеудинский район» от 26.10.2020г. №214, адм</w:t>
      </w:r>
      <w:r w:rsidRPr="00265670">
        <w:rPr>
          <w:sz w:val="16"/>
          <w:szCs w:val="16"/>
        </w:rPr>
        <w:t>и</w:t>
      </w:r>
      <w:r w:rsidRPr="00265670">
        <w:rPr>
          <w:sz w:val="16"/>
          <w:szCs w:val="16"/>
        </w:rPr>
        <w:t>нистрация муниципального района муниципального образования «Нижнеудинский район»</w:t>
      </w:r>
    </w:p>
    <w:p w:rsidR="00265670" w:rsidRPr="00265670" w:rsidRDefault="00265670" w:rsidP="00265670">
      <w:pPr>
        <w:ind w:firstLine="700"/>
        <w:jc w:val="both"/>
        <w:rPr>
          <w:sz w:val="16"/>
          <w:szCs w:val="16"/>
        </w:rPr>
      </w:pPr>
    </w:p>
    <w:p w:rsidR="00265670" w:rsidRPr="00265670" w:rsidRDefault="00265670" w:rsidP="00265670">
      <w:pPr>
        <w:jc w:val="center"/>
        <w:rPr>
          <w:b/>
          <w:bCs/>
          <w:sz w:val="16"/>
          <w:szCs w:val="16"/>
        </w:rPr>
      </w:pPr>
      <w:r w:rsidRPr="00265670">
        <w:rPr>
          <w:b/>
          <w:bCs/>
          <w:sz w:val="16"/>
          <w:szCs w:val="16"/>
        </w:rPr>
        <w:t>ПОСТАНОВЛЯЕТ:</w:t>
      </w:r>
    </w:p>
    <w:p w:rsidR="00265670" w:rsidRPr="00265670" w:rsidRDefault="00265670" w:rsidP="00265670">
      <w:pPr>
        <w:ind w:firstLine="720"/>
        <w:jc w:val="both"/>
        <w:rPr>
          <w:sz w:val="16"/>
          <w:szCs w:val="16"/>
        </w:rPr>
      </w:pPr>
    </w:p>
    <w:p w:rsidR="00265670" w:rsidRPr="00265670" w:rsidRDefault="00265670" w:rsidP="00265670">
      <w:pPr>
        <w:ind w:firstLine="567"/>
        <w:rPr>
          <w:sz w:val="16"/>
          <w:szCs w:val="16"/>
        </w:rPr>
      </w:pPr>
      <w:r w:rsidRPr="00265670">
        <w:rPr>
          <w:sz w:val="16"/>
          <w:szCs w:val="16"/>
        </w:rPr>
        <w:t>1.</w:t>
      </w:r>
      <w:r>
        <w:rPr>
          <w:sz w:val="16"/>
          <w:szCs w:val="16"/>
        </w:rPr>
        <w:t> Утвердить прилагаемый п</w:t>
      </w:r>
      <w:r w:rsidRPr="00265670">
        <w:rPr>
          <w:sz w:val="16"/>
          <w:szCs w:val="16"/>
        </w:rPr>
        <w:t>еречен</w:t>
      </w:r>
      <w:r>
        <w:rPr>
          <w:sz w:val="16"/>
          <w:szCs w:val="16"/>
        </w:rPr>
        <w:t xml:space="preserve">ь муниципальных программ </w:t>
      </w:r>
      <w:r w:rsidRPr="00265670">
        <w:rPr>
          <w:sz w:val="16"/>
          <w:szCs w:val="16"/>
        </w:rPr>
        <w:t>муниципального образования «Нижнеудинский район».</w:t>
      </w:r>
    </w:p>
    <w:p w:rsidR="00265670" w:rsidRPr="00265670" w:rsidRDefault="00265670" w:rsidP="00265670">
      <w:pPr>
        <w:ind w:firstLine="567"/>
        <w:jc w:val="both"/>
        <w:rPr>
          <w:sz w:val="16"/>
          <w:szCs w:val="16"/>
        </w:rPr>
      </w:pPr>
      <w:r w:rsidRPr="00265670">
        <w:rPr>
          <w:sz w:val="16"/>
          <w:szCs w:val="16"/>
        </w:rPr>
        <w:t>2. Признать утратившими силу постановления администрации муниципального района муниципального образования «Нижнеудинский район»:</w:t>
      </w:r>
    </w:p>
    <w:p w:rsidR="00265670" w:rsidRPr="00265670" w:rsidRDefault="00265670" w:rsidP="00265670">
      <w:pPr>
        <w:ind w:firstLine="567"/>
        <w:jc w:val="both"/>
        <w:rPr>
          <w:sz w:val="16"/>
          <w:szCs w:val="16"/>
        </w:rPr>
      </w:pPr>
      <w:r w:rsidRPr="00265670">
        <w:rPr>
          <w:sz w:val="16"/>
          <w:szCs w:val="16"/>
        </w:rPr>
        <w:t>1) от 16.12.2021г. № 232 «Об утверждении Перечня муниципальных программ муниципального образования «Нижнеудинский район» на 2022-2026 годы»;</w:t>
      </w:r>
    </w:p>
    <w:p w:rsidR="00265670" w:rsidRPr="00265670" w:rsidRDefault="00265670" w:rsidP="00265670">
      <w:pPr>
        <w:ind w:firstLine="567"/>
        <w:jc w:val="both"/>
        <w:rPr>
          <w:sz w:val="16"/>
          <w:szCs w:val="16"/>
        </w:rPr>
      </w:pPr>
      <w:r w:rsidRPr="00265670">
        <w:rPr>
          <w:sz w:val="16"/>
          <w:szCs w:val="16"/>
        </w:rPr>
        <w:t>2) от 05.08.2022г. № 169 «О внесении изменений в Перечень муниципальных программ муниципального образования «Нижнеудинский район» на 2022-2026 годы».</w:t>
      </w:r>
    </w:p>
    <w:p w:rsidR="00265670" w:rsidRPr="00265670" w:rsidRDefault="00265670" w:rsidP="00265670">
      <w:pPr>
        <w:ind w:firstLine="567"/>
        <w:jc w:val="both"/>
        <w:rPr>
          <w:sz w:val="16"/>
          <w:szCs w:val="16"/>
        </w:rPr>
      </w:pPr>
      <w:r w:rsidRPr="00265670">
        <w:rPr>
          <w:sz w:val="16"/>
          <w:szCs w:val="16"/>
        </w:rPr>
        <w:t>3. Опубликовать настоящее постановление в печатном средстве массовой информации «Вестник Нижнеудинского района».</w:t>
      </w:r>
    </w:p>
    <w:p w:rsidR="00265670" w:rsidRPr="00265670" w:rsidRDefault="00265670" w:rsidP="00265670">
      <w:pPr>
        <w:pStyle w:val="af5"/>
        <w:tabs>
          <w:tab w:val="left" w:pos="0"/>
          <w:tab w:val="left" w:pos="993"/>
        </w:tabs>
        <w:spacing w:after="0"/>
        <w:ind w:right="0" w:firstLine="709"/>
        <w:jc w:val="both"/>
        <w:rPr>
          <w:sz w:val="16"/>
          <w:szCs w:val="16"/>
        </w:rPr>
      </w:pPr>
    </w:p>
    <w:p w:rsidR="00265670" w:rsidRPr="00265670" w:rsidRDefault="00265670" w:rsidP="00265670">
      <w:pPr>
        <w:shd w:val="clear" w:color="auto" w:fill="FFFFFF"/>
        <w:tabs>
          <w:tab w:val="left" w:pos="210"/>
        </w:tabs>
        <w:autoSpaceDE w:val="0"/>
        <w:autoSpaceDN w:val="0"/>
        <w:adjustRightInd w:val="0"/>
        <w:jc w:val="both"/>
        <w:rPr>
          <w:sz w:val="16"/>
          <w:szCs w:val="16"/>
        </w:rPr>
      </w:pPr>
    </w:p>
    <w:p w:rsidR="00265670" w:rsidRPr="00265670" w:rsidRDefault="00265670" w:rsidP="00265670">
      <w:pPr>
        <w:shd w:val="clear" w:color="auto" w:fill="FFFFFF"/>
        <w:tabs>
          <w:tab w:val="left" w:pos="210"/>
        </w:tabs>
        <w:autoSpaceDE w:val="0"/>
        <w:autoSpaceDN w:val="0"/>
        <w:adjustRightInd w:val="0"/>
        <w:jc w:val="both"/>
        <w:rPr>
          <w:sz w:val="16"/>
          <w:szCs w:val="16"/>
        </w:rPr>
      </w:pPr>
      <w:r w:rsidRPr="00265670">
        <w:rPr>
          <w:sz w:val="16"/>
          <w:szCs w:val="16"/>
        </w:rPr>
        <w:t xml:space="preserve">Мэр муниципального образования                </w:t>
      </w:r>
    </w:p>
    <w:p w:rsidR="00265670" w:rsidRDefault="00265670" w:rsidP="00265670">
      <w:pPr>
        <w:shd w:val="clear" w:color="auto" w:fill="FFFFFF"/>
        <w:tabs>
          <w:tab w:val="left" w:pos="210"/>
        </w:tabs>
        <w:autoSpaceDE w:val="0"/>
        <w:autoSpaceDN w:val="0"/>
        <w:adjustRightInd w:val="0"/>
        <w:jc w:val="both"/>
        <w:rPr>
          <w:sz w:val="16"/>
          <w:szCs w:val="16"/>
        </w:rPr>
      </w:pPr>
      <w:r w:rsidRPr="00265670">
        <w:rPr>
          <w:sz w:val="16"/>
          <w:szCs w:val="16"/>
        </w:rPr>
        <w:t>«Нижнеудинский район»</w:t>
      </w:r>
      <w:r w:rsidRPr="00265670">
        <w:rPr>
          <w:sz w:val="16"/>
          <w:szCs w:val="16"/>
        </w:rPr>
        <w:tab/>
      </w:r>
      <w:r w:rsidRPr="00265670">
        <w:rPr>
          <w:sz w:val="16"/>
          <w:szCs w:val="16"/>
        </w:rPr>
        <w:tab/>
      </w:r>
      <w:r w:rsidRPr="00265670">
        <w:rPr>
          <w:sz w:val="16"/>
          <w:szCs w:val="16"/>
        </w:rPr>
        <w:tab/>
        <w:t xml:space="preserve">                                                </w:t>
      </w:r>
    </w:p>
    <w:p w:rsidR="00265670" w:rsidRDefault="00265670" w:rsidP="008E78D4">
      <w:pPr>
        <w:shd w:val="clear" w:color="auto" w:fill="FFFFFF"/>
        <w:tabs>
          <w:tab w:val="left" w:pos="210"/>
        </w:tabs>
        <w:autoSpaceDE w:val="0"/>
        <w:autoSpaceDN w:val="0"/>
        <w:adjustRightInd w:val="0"/>
        <w:jc w:val="both"/>
        <w:rPr>
          <w:sz w:val="16"/>
          <w:szCs w:val="16"/>
        </w:rPr>
      </w:pPr>
      <w:r w:rsidRPr="00265670">
        <w:rPr>
          <w:sz w:val="16"/>
          <w:szCs w:val="16"/>
        </w:rPr>
        <w:t>А.А. Крупенев</w:t>
      </w:r>
    </w:p>
    <w:p w:rsidR="00F66B25" w:rsidRDefault="00F66B25" w:rsidP="00265670">
      <w:pPr>
        <w:pStyle w:val="Standard"/>
        <w:tabs>
          <w:tab w:val="left" w:pos="10632"/>
        </w:tabs>
        <w:ind w:left="5670"/>
        <w:jc w:val="right"/>
        <w:rPr>
          <w:sz w:val="16"/>
          <w:szCs w:val="16"/>
        </w:rPr>
      </w:pPr>
    </w:p>
    <w:p w:rsidR="0059601F" w:rsidRDefault="0059601F" w:rsidP="00265670">
      <w:pPr>
        <w:pStyle w:val="Standard"/>
        <w:tabs>
          <w:tab w:val="left" w:pos="10632"/>
        </w:tabs>
        <w:ind w:left="5670"/>
        <w:jc w:val="right"/>
        <w:rPr>
          <w:sz w:val="16"/>
          <w:szCs w:val="16"/>
        </w:rPr>
      </w:pPr>
    </w:p>
    <w:p w:rsidR="0059601F" w:rsidRDefault="0059601F" w:rsidP="00265670">
      <w:pPr>
        <w:pStyle w:val="Standard"/>
        <w:tabs>
          <w:tab w:val="left" w:pos="10632"/>
        </w:tabs>
        <w:ind w:left="5670"/>
        <w:jc w:val="right"/>
        <w:rPr>
          <w:sz w:val="16"/>
          <w:szCs w:val="16"/>
        </w:rPr>
      </w:pPr>
    </w:p>
    <w:p w:rsidR="00F66B25" w:rsidRPr="00F66B25" w:rsidRDefault="00F66B25" w:rsidP="00265670">
      <w:pPr>
        <w:pStyle w:val="Standard"/>
        <w:tabs>
          <w:tab w:val="left" w:pos="10632"/>
        </w:tabs>
        <w:ind w:left="5670"/>
        <w:jc w:val="right"/>
        <w:rPr>
          <w:sz w:val="16"/>
          <w:szCs w:val="16"/>
        </w:rPr>
      </w:pPr>
    </w:p>
    <w:p w:rsidR="00F66B25" w:rsidRPr="00F66B25" w:rsidRDefault="00F66B25" w:rsidP="00F66B25">
      <w:pPr>
        <w:pStyle w:val="Standard"/>
        <w:tabs>
          <w:tab w:val="left" w:pos="10632"/>
        </w:tabs>
        <w:ind w:left="5670"/>
        <w:jc w:val="right"/>
        <w:rPr>
          <w:sz w:val="16"/>
          <w:szCs w:val="16"/>
        </w:rPr>
      </w:pPr>
      <w:r w:rsidRPr="00F66B25">
        <w:rPr>
          <w:sz w:val="16"/>
          <w:szCs w:val="16"/>
        </w:rPr>
        <w:t>УТВЕРЖДЕН</w:t>
      </w:r>
    </w:p>
    <w:p w:rsidR="00F66B25" w:rsidRPr="00F66B25" w:rsidRDefault="00F66B25" w:rsidP="00F66B25">
      <w:pPr>
        <w:pStyle w:val="Standard"/>
        <w:tabs>
          <w:tab w:val="left" w:pos="10632"/>
        </w:tabs>
        <w:ind w:firstLine="5670"/>
        <w:jc w:val="right"/>
        <w:rPr>
          <w:sz w:val="16"/>
          <w:szCs w:val="16"/>
        </w:rPr>
      </w:pPr>
      <w:r w:rsidRPr="00F66B25">
        <w:rPr>
          <w:sz w:val="16"/>
          <w:szCs w:val="16"/>
        </w:rPr>
        <w:t>постановлением администрации</w:t>
      </w:r>
    </w:p>
    <w:p w:rsidR="00F66B25" w:rsidRPr="00F66B25" w:rsidRDefault="00F66B25" w:rsidP="00F66B25">
      <w:pPr>
        <w:pStyle w:val="Standard"/>
        <w:tabs>
          <w:tab w:val="left" w:pos="10632"/>
        </w:tabs>
        <w:ind w:firstLine="5670"/>
        <w:jc w:val="right"/>
        <w:rPr>
          <w:sz w:val="16"/>
          <w:szCs w:val="16"/>
        </w:rPr>
      </w:pPr>
      <w:r w:rsidRPr="00F66B25">
        <w:rPr>
          <w:sz w:val="16"/>
          <w:szCs w:val="16"/>
        </w:rPr>
        <w:t xml:space="preserve">муниципального района </w:t>
      </w:r>
    </w:p>
    <w:p w:rsidR="00F66B25" w:rsidRPr="00F66B25" w:rsidRDefault="00F66B25" w:rsidP="00F66B25">
      <w:pPr>
        <w:pStyle w:val="Standard"/>
        <w:tabs>
          <w:tab w:val="left" w:pos="10632"/>
        </w:tabs>
        <w:ind w:firstLine="5670"/>
        <w:jc w:val="right"/>
        <w:rPr>
          <w:sz w:val="16"/>
          <w:szCs w:val="16"/>
        </w:rPr>
      </w:pPr>
      <w:r w:rsidRPr="00F66B25">
        <w:rPr>
          <w:sz w:val="16"/>
          <w:szCs w:val="16"/>
        </w:rPr>
        <w:t>муниципального образования</w:t>
      </w:r>
    </w:p>
    <w:p w:rsidR="00F66B25" w:rsidRPr="00F66B25" w:rsidRDefault="00F66B25" w:rsidP="00F66B25">
      <w:pPr>
        <w:pStyle w:val="Standard"/>
        <w:tabs>
          <w:tab w:val="left" w:pos="10632"/>
        </w:tabs>
        <w:ind w:firstLine="5670"/>
        <w:jc w:val="right"/>
        <w:rPr>
          <w:sz w:val="16"/>
          <w:szCs w:val="16"/>
        </w:rPr>
      </w:pPr>
      <w:r w:rsidRPr="00F66B25">
        <w:rPr>
          <w:sz w:val="16"/>
          <w:szCs w:val="16"/>
        </w:rPr>
        <w:t xml:space="preserve">«Нижнеудинский район» </w:t>
      </w:r>
    </w:p>
    <w:p w:rsidR="00F66B25" w:rsidRPr="00F66B25" w:rsidRDefault="00F66B25" w:rsidP="00F66B25">
      <w:pPr>
        <w:pStyle w:val="Standard"/>
        <w:tabs>
          <w:tab w:val="left" w:pos="10632"/>
        </w:tabs>
        <w:ind w:firstLine="5670"/>
        <w:jc w:val="right"/>
        <w:rPr>
          <w:sz w:val="16"/>
          <w:szCs w:val="16"/>
        </w:rPr>
      </w:pPr>
      <w:r w:rsidRPr="00F66B25">
        <w:rPr>
          <w:sz w:val="16"/>
          <w:szCs w:val="16"/>
        </w:rPr>
        <w:t>от «14» октября 2022г. № 218</w:t>
      </w:r>
    </w:p>
    <w:p w:rsidR="00F66B25" w:rsidRPr="00F66B25" w:rsidRDefault="00F66B25" w:rsidP="00F66B25">
      <w:pPr>
        <w:pStyle w:val="Standard"/>
        <w:tabs>
          <w:tab w:val="left" w:pos="3119"/>
          <w:tab w:val="left" w:pos="6521"/>
        </w:tabs>
        <w:jc w:val="right"/>
        <w:rPr>
          <w:sz w:val="16"/>
          <w:szCs w:val="16"/>
        </w:rPr>
      </w:pPr>
    </w:p>
    <w:p w:rsidR="00F66B25" w:rsidRPr="00F66B25" w:rsidRDefault="00F66B25" w:rsidP="00F66B25">
      <w:pPr>
        <w:pStyle w:val="Standard"/>
        <w:tabs>
          <w:tab w:val="left" w:pos="3119"/>
          <w:tab w:val="left" w:pos="6521"/>
        </w:tabs>
        <w:jc w:val="center"/>
        <w:rPr>
          <w:sz w:val="16"/>
          <w:szCs w:val="16"/>
        </w:rPr>
      </w:pPr>
    </w:p>
    <w:p w:rsidR="00F66B25" w:rsidRDefault="00F66B25" w:rsidP="00F66B25">
      <w:pPr>
        <w:pStyle w:val="Standard"/>
        <w:tabs>
          <w:tab w:val="left" w:pos="3119"/>
          <w:tab w:val="left" w:pos="6521"/>
        </w:tabs>
        <w:jc w:val="center"/>
        <w:rPr>
          <w:b/>
          <w:sz w:val="16"/>
          <w:szCs w:val="16"/>
        </w:rPr>
      </w:pPr>
    </w:p>
    <w:p w:rsidR="00F66B25" w:rsidRPr="00F66B25" w:rsidRDefault="00F66B25" w:rsidP="00F66B25">
      <w:pPr>
        <w:pStyle w:val="Standard"/>
        <w:tabs>
          <w:tab w:val="left" w:pos="3119"/>
          <w:tab w:val="left" w:pos="6521"/>
        </w:tabs>
        <w:jc w:val="center"/>
        <w:rPr>
          <w:b/>
          <w:sz w:val="16"/>
          <w:szCs w:val="16"/>
        </w:rPr>
      </w:pPr>
      <w:r w:rsidRPr="00F66B25">
        <w:rPr>
          <w:b/>
          <w:sz w:val="16"/>
          <w:szCs w:val="16"/>
        </w:rPr>
        <w:t>ПЕРЕЧЕНЬ</w:t>
      </w:r>
    </w:p>
    <w:p w:rsidR="00F66B25" w:rsidRPr="00F66B25" w:rsidRDefault="00F66B25" w:rsidP="00F66B25">
      <w:pPr>
        <w:pStyle w:val="Standard"/>
        <w:tabs>
          <w:tab w:val="left" w:pos="3119"/>
          <w:tab w:val="left" w:pos="6521"/>
        </w:tabs>
        <w:jc w:val="center"/>
        <w:rPr>
          <w:sz w:val="16"/>
          <w:szCs w:val="16"/>
        </w:rPr>
      </w:pPr>
      <w:r w:rsidRPr="00F66B25">
        <w:rPr>
          <w:b/>
          <w:sz w:val="16"/>
          <w:szCs w:val="16"/>
        </w:rPr>
        <w:t xml:space="preserve">муниципальных программ муниципального образования «Нижнеудинский район» </w:t>
      </w:r>
    </w:p>
    <w:p w:rsidR="00F66B25" w:rsidRPr="00F66B25" w:rsidRDefault="00F66B25" w:rsidP="00F66B25">
      <w:pPr>
        <w:shd w:val="clear" w:color="auto" w:fill="FFFFFF"/>
        <w:tabs>
          <w:tab w:val="left" w:pos="210"/>
        </w:tabs>
        <w:autoSpaceDE w:val="0"/>
        <w:autoSpaceDN w:val="0"/>
        <w:adjustRightInd w:val="0"/>
        <w:jc w:val="both"/>
        <w:rPr>
          <w:sz w:val="16"/>
          <w:szCs w:val="16"/>
        </w:rPr>
      </w:pPr>
    </w:p>
    <w:tbl>
      <w:tblPr>
        <w:tblW w:w="9877" w:type="dxa"/>
        <w:tblLayout w:type="fixed"/>
        <w:tblLook w:val="04A0"/>
      </w:tblPr>
      <w:tblGrid>
        <w:gridCol w:w="567"/>
        <w:gridCol w:w="1417"/>
        <w:gridCol w:w="1243"/>
        <w:gridCol w:w="1405"/>
        <w:gridCol w:w="1417"/>
        <w:gridCol w:w="3828"/>
      </w:tblGrid>
      <w:tr w:rsidR="00F66B25" w:rsidRPr="00F66B25" w:rsidTr="003240C9">
        <w:trPr>
          <w:trHeight w:val="94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66B25" w:rsidRPr="00F66B25" w:rsidRDefault="00F66B25" w:rsidP="00F66B25">
            <w:pPr>
              <w:jc w:val="center"/>
              <w:rPr>
                <w:bCs/>
                <w:sz w:val="16"/>
                <w:szCs w:val="16"/>
              </w:rPr>
            </w:pPr>
            <w:r w:rsidRPr="00F66B25">
              <w:rPr>
                <w:bCs/>
                <w:sz w:val="16"/>
                <w:szCs w:val="16"/>
              </w:rPr>
              <w:t>№ п/п</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bCs/>
                <w:sz w:val="16"/>
                <w:szCs w:val="16"/>
              </w:rPr>
            </w:pPr>
            <w:r w:rsidRPr="00F66B25">
              <w:rPr>
                <w:bCs/>
                <w:sz w:val="16"/>
                <w:szCs w:val="16"/>
              </w:rPr>
              <w:t>Наименование муниципальной программы</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bCs/>
                <w:sz w:val="16"/>
                <w:szCs w:val="16"/>
              </w:rPr>
            </w:pPr>
            <w:r w:rsidRPr="00F66B25">
              <w:rPr>
                <w:bCs/>
                <w:sz w:val="16"/>
                <w:szCs w:val="16"/>
              </w:rPr>
              <w:t>Срок реализ</w:t>
            </w:r>
            <w:r w:rsidRPr="00F66B25">
              <w:rPr>
                <w:bCs/>
                <w:sz w:val="16"/>
                <w:szCs w:val="16"/>
              </w:rPr>
              <w:t>а</w:t>
            </w:r>
            <w:r w:rsidRPr="00F66B25">
              <w:rPr>
                <w:bCs/>
                <w:sz w:val="16"/>
                <w:szCs w:val="16"/>
              </w:rPr>
              <w:t>ции муниц</w:t>
            </w:r>
            <w:r w:rsidRPr="00F66B25">
              <w:rPr>
                <w:bCs/>
                <w:sz w:val="16"/>
                <w:szCs w:val="16"/>
              </w:rPr>
              <w:t>и</w:t>
            </w:r>
            <w:r w:rsidRPr="00F66B25">
              <w:rPr>
                <w:bCs/>
                <w:sz w:val="16"/>
                <w:szCs w:val="16"/>
              </w:rPr>
              <w:t>пальной пр</w:t>
            </w:r>
            <w:r w:rsidRPr="00F66B25">
              <w:rPr>
                <w:bCs/>
                <w:sz w:val="16"/>
                <w:szCs w:val="16"/>
              </w:rPr>
              <w:t>о</w:t>
            </w:r>
            <w:r w:rsidRPr="00F66B25">
              <w:rPr>
                <w:bCs/>
                <w:sz w:val="16"/>
                <w:szCs w:val="16"/>
              </w:rPr>
              <w:t>граммы</w:t>
            </w:r>
          </w:p>
        </w:tc>
        <w:tc>
          <w:tcPr>
            <w:tcW w:w="1405" w:type="dxa"/>
            <w:tcBorders>
              <w:top w:val="single" w:sz="4" w:space="0" w:color="auto"/>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bCs/>
                <w:sz w:val="16"/>
                <w:szCs w:val="16"/>
              </w:rPr>
            </w:pPr>
            <w:r w:rsidRPr="00F66B25">
              <w:rPr>
                <w:bCs/>
                <w:sz w:val="16"/>
                <w:szCs w:val="16"/>
              </w:rPr>
              <w:t>Администратор муниципальной программы</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bCs/>
                <w:sz w:val="16"/>
                <w:szCs w:val="16"/>
              </w:rPr>
            </w:pPr>
            <w:r w:rsidRPr="00F66B25">
              <w:rPr>
                <w:bCs/>
                <w:sz w:val="16"/>
                <w:szCs w:val="16"/>
              </w:rPr>
              <w:t>Ответственные исполнители</w:t>
            </w:r>
          </w:p>
        </w:tc>
        <w:tc>
          <w:tcPr>
            <w:tcW w:w="3828" w:type="dxa"/>
            <w:tcBorders>
              <w:top w:val="single" w:sz="4" w:space="0" w:color="auto"/>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bCs/>
                <w:sz w:val="16"/>
                <w:szCs w:val="16"/>
              </w:rPr>
            </w:pPr>
            <w:r w:rsidRPr="00F66B25">
              <w:rPr>
                <w:bCs/>
                <w:sz w:val="16"/>
                <w:szCs w:val="16"/>
              </w:rPr>
              <w:t>Цель муниципальной программы</w:t>
            </w:r>
          </w:p>
        </w:tc>
      </w:tr>
      <w:tr w:rsidR="00F66B25" w:rsidRPr="00F66B25" w:rsidTr="003240C9">
        <w:trPr>
          <w:trHeight w:val="43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66B25" w:rsidRPr="00F66B25" w:rsidRDefault="00F66B25" w:rsidP="00F66B25">
            <w:pPr>
              <w:jc w:val="center"/>
              <w:rPr>
                <w:sz w:val="16"/>
                <w:szCs w:val="16"/>
              </w:rPr>
            </w:pPr>
            <w:r w:rsidRPr="00F66B25">
              <w:rPr>
                <w:sz w:val="16"/>
                <w:szCs w:val="16"/>
              </w:rPr>
              <w:t>1</w:t>
            </w:r>
          </w:p>
        </w:tc>
        <w:tc>
          <w:tcPr>
            <w:tcW w:w="1417"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sz w:val="16"/>
                <w:szCs w:val="16"/>
              </w:rPr>
            </w:pPr>
            <w:r w:rsidRPr="00F66B25">
              <w:rPr>
                <w:sz w:val="16"/>
                <w:szCs w:val="16"/>
              </w:rPr>
              <w:t>2</w:t>
            </w:r>
          </w:p>
        </w:tc>
        <w:tc>
          <w:tcPr>
            <w:tcW w:w="1243"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sz w:val="16"/>
                <w:szCs w:val="16"/>
              </w:rPr>
            </w:pPr>
            <w:r w:rsidRPr="00F66B25">
              <w:rPr>
                <w:sz w:val="16"/>
                <w:szCs w:val="16"/>
              </w:rPr>
              <w:t>3</w:t>
            </w:r>
          </w:p>
        </w:tc>
        <w:tc>
          <w:tcPr>
            <w:tcW w:w="1405"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sz w:val="16"/>
                <w:szCs w:val="16"/>
              </w:rPr>
            </w:pPr>
            <w:r w:rsidRPr="00F66B25">
              <w:rPr>
                <w:sz w:val="16"/>
                <w:szCs w:val="16"/>
              </w:rPr>
              <w:t>4</w:t>
            </w:r>
          </w:p>
        </w:tc>
        <w:tc>
          <w:tcPr>
            <w:tcW w:w="1417"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sz w:val="16"/>
                <w:szCs w:val="16"/>
              </w:rPr>
            </w:pPr>
            <w:r w:rsidRPr="00F66B25">
              <w:rPr>
                <w:sz w:val="16"/>
                <w:szCs w:val="16"/>
              </w:rPr>
              <w:t>5</w:t>
            </w:r>
          </w:p>
        </w:tc>
        <w:tc>
          <w:tcPr>
            <w:tcW w:w="3828"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jc w:val="center"/>
              <w:rPr>
                <w:sz w:val="16"/>
                <w:szCs w:val="16"/>
              </w:rPr>
            </w:pPr>
            <w:r w:rsidRPr="00F66B25">
              <w:rPr>
                <w:sz w:val="16"/>
                <w:szCs w:val="16"/>
              </w:rPr>
              <w:t>6</w:t>
            </w:r>
          </w:p>
        </w:tc>
      </w:tr>
      <w:tr w:rsidR="00F66B25" w:rsidRPr="00F66B25" w:rsidTr="003240C9">
        <w:trPr>
          <w:trHeight w:val="2314"/>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lastRenderedPageBreak/>
              <w:t>1</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«И</w:t>
            </w:r>
            <w:r w:rsidRPr="00F66B25">
              <w:rPr>
                <w:sz w:val="16"/>
                <w:szCs w:val="16"/>
              </w:rPr>
              <w:t>н</w:t>
            </w:r>
            <w:r w:rsidRPr="00F66B25">
              <w:rPr>
                <w:sz w:val="16"/>
                <w:szCs w:val="16"/>
              </w:rPr>
              <w:t>формационное сопровождение деятельности администрации муниципального района муниц</w:t>
            </w:r>
            <w:r w:rsidRPr="00F66B25">
              <w:rPr>
                <w:sz w:val="16"/>
                <w:szCs w:val="16"/>
              </w:rPr>
              <w:t>и</w:t>
            </w:r>
            <w:r w:rsidRPr="00F66B25">
              <w:rPr>
                <w:sz w:val="16"/>
                <w:szCs w:val="16"/>
              </w:rPr>
              <w:t>пального образ</w:t>
            </w:r>
            <w:r w:rsidRPr="00F66B25">
              <w:rPr>
                <w:sz w:val="16"/>
                <w:szCs w:val="16"/>
              </w:rPr>
              <w:t>о</w:t>
            </w:r>
            <w:r w:rsidRPr="00F66B25">
              <w:rPr>
                <w:sz w:val="16"/>
                <w:szCs w:val="16"/>
              </w:rPr>
              <w:t>вания «Нижн</w:t>
            </w:r>
            <w:r w:rsidRPr="00F66B25">
              <w:rPr>
                <w:sz w:val="16"/>
                <w:szCs w:val="16"/>
              </w:rPr>
              <w:t>е</w:t>
            </w:r>
            <w:r w:rsidRPr="00F66B25">
              <w:rPr>
                <w:sz w:val="16"/>
                <w:szCs w:val="16"/>
              </w:rPr>
              <w:t xml:space="preserve">удинский район» и ее структурных подразделений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D27B1E">
            <w:pPr>
              <w:rPr>
                <w:color w:val="000000"/>
                <w:sz w:val="16"/>
                <w:szCs w:val="16"/>
              </w:rPr>
            </w:pPr>
            <w:r w:rsidRPr="00F66B25">
              <w:rPr>
                <w:color w:val="000000"/>
                <w:sz w:val="16"/>
                <w:szCs w:val="16"/>
              </w:rPr>
              <w:t>Администрация</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Администрация, структурные подразделения администрации, муниципальные учреждения, подведомстве</w:t>
            </w:r>
            <w:r w:rsidRPr="00F66B25">
              <w:rPr>
                <w:color w:val="000000"/>
                <w:sz w:val="16"/>
                <w:szCs w:val="16"/>
              </w:rPr>
              <w:t>н</w:t>
            </w:r>
            <w:r w:rsidRPr="00F66B25">
              <w:rPr>
                <w:color w:val="000000"/>
                <w:sz w:val="16"/>
                <w:szCs w:val="16"/>
              </w:rPr>
              <w:t>ные структу</w:t>
            </w:r>
            <w:r w:rsidRPr="00F66B25">
              <w:rPr>
                <w:color w:val="000000"/>
                <w:sz w:val="16"/>
                <w:szCs w:val="16"/>
              </w:rPr>
              <w:t>р</w:t>
            </w:r>
            <w:r w:rsidRPr="00F66B25">
              <w:rPr>
                <w:color w:val="000000"/>
                <w:sz w:val="16"/>
                <w:szCs w:val="16"/>
              </w:rPr>
              <w:t>ным подраздел</w:t>
            </w:r>
            <w:r w:rsidRPr="00F66B25">
              <w:rPr>
                <w:color w:val="000000"/>
                <w:sz w:val="16"/>
                <w:szCs w:val="16"/>
              </w:rPr>
              <w:t>е</w:t>
            </w:r>
            <w:r w:rsidRPr="00F66B25">
              <w:rPr>
                <w:color w:val="000000"/>
                <w:sz w:val="16"/>
                <w:szCs w:val="16"/>
              </w:rPr>
              <w:t>ниям админис</w:t>
            </w:r>
            <w:r w:rsidRPr="00F66B25">
              <w:rPr>
                <w:color w:val="000000"/>
                <w:sz w:val="16"/>
                <w:szCs w:val="16"/>
              </w:rPr>
              <w:t>т</w:t>
            </w:r>
            <w:r w:rsidRPr="00F66B25">
              <w:rPr>
                <w:color w:val="000000"/>
                <w:sz w:val="16"/>
                <w:szCs w:val="16"/>
              </w:rPr>
              <w:t>рации</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t>Повышение информационной открытости деятел</w:t>
            </w:r>
            <w:r w:rsidRPr="00F66B25">
              <w:rPr>
                <w:color w:val="000000"/>
                <w:sz w:val="16"/>
                <w:szCs w:val="16"/>
              </w:rPr>
              <w:t>ь</w:t>
            </w:r>
            <w:r w:rsidRPr="00F66B25">
              <w:rPr>
                <w:color w:val="000000"/>
                <w:sz w:val="16"/>
                <w:szCs w:val="16"/>
              </w:rPr>
              <w:t>ности Администрации, структурных подразделений, муниципальных учреждений</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2</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«Жизнеобесп</w:t>
            </w:r>
            <w:r w:rsidRPr="00F66B25">
              <w:rPr>
                <w:sz w:val="16"/>
                <w:szCs w:val="16"/>
              </w:rPr>
              <w:t>е</w:t>
            </w:r>
            <w:r w:rsidRPr="00F66B25">
              <w:rPr>
                <w:sz w:val="16"/>
                <w:szCs w:val="16"/>
              </w:rPr>
              <w:t>чение коренных малочисленных народов – тоф</w:t>
            </w:r>
            <w:r w:rsidRPr="00F66B25">
              <w:rPr>
                <w:sz w:val="16"/>
                <w:szCs w:val="16"/>
              </w:rPr>
              <w:t>а</w:t>
            </w:r>
            <w:r w:rsidRPr="00F66B25">
              <w:rPr>
                <w:sz w:val="16"/>
                <w:szCs w:val="16"/>
              </w:rPr>
              <w:t>ларов в Нижн</w:t>
            </w:r>
            <w:r w:rsidRPr="00F66B25">
              <w:rPr>
                <w:sz w:val="16"/>
                <w:szCs w:val="16"/>
              </w:rPr>
              <w:t>е</w:t>
            </w:r>
            <w:r w:rsidRPr="00F66B25">
              <w:rPr>
                <w:sz w:val="16"/>
                <w:szCs w:val="16"/>
              </w:rPr>
              <w:t xml:space="preserve">удинском районе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Первый замест</w:t>
            </w:r>
            <w:r w:rsidRPr="00F66B25">
              <w:rPr>
                <w:color w:val="000000"/>
                <w:sz w:val="16"/>
                <w:szCs w:val="16"/>
              </w:rPr>
              <w:t>и</w:t>
            </w:r>
            <w:r w:rsidRPr="00F66B25">
              <w:rPr>
                <w:color w:val="000000"/>
                <w:sz w:val="16"/>
                <w:szCs w:val="16"/>
              </w:rPr>
              <w:t>тель мэра</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Структурные подразделения администрации: отдел потреб</w:t>
            </w:r>
            <w:r w:rsidRPr="00F66B25">
              <w:rPr>
                <w:color w:val="000000"/>
                <w:sz w:val="16"/>
                <w:szCs w:val="16"/>
              </w:rPr>
              <w:t>и</w:t>
            </w:r>
            <w:r w:rsidRPr="00F66B25">
              <w:rPr>
                <w:color w:val="000000"/>
                <w:sz w:val="16"/>
                <w:szCs w:val="16"/>
              </w:rPr>
              <w:t>тельского рынка товаров и услуг, КУМИ, Фина</w:t>
            </w:r>
            <w:r w:rsidRPr="00F66B25">
              <w:rPr>
                <w:color w:val="000000"/>
                <w:sz w:val="16"/>
                <w:szCs w:val="16"/>
              </w:rPr>
              <w:t>н</w:t>
            </w:r>
            <w:r w:rsidRPr="00F66B25">
              <w:rPr>
                <w:color w:val="000000"/>
                <w:sz w:val="16"/>
                <w:szCs w:val="16"/>
              </w:rPr>
              <w:t>совое управл</w:t>
            </w:r>
            <w:r w:rsidRPr="00F66B25">
              <w:rPr>
                <w:color w:val="000000"/>
                <w:sz w:val="16"/>
                <w:szCs w:val="16"/>
              </w:rPr>
              <w:t>е</w:t>
            </w:r>
            <w:r w:rsidRPr="00F66B25">
              <w:rPr>
                <w:color w:val="000000"/>
                <w:sz w:val="16"/>
                <w:szCs w:val="16"/>
              </w:rPr>
              <w:t>ние, МКУ «О</w:t>
            </w:r>
            <w:r w:rsidRPr="00F66B25">
              <w:rPr>
                <w:color w:val="000000"/>
                <w:sz w:val="16"/>
                <w:szCs w:val="16"/>
              </w:rPr>
              <w:t>б</w:t>
            </w:r>
            <w:r w:rsidRPr="00F66B25">
              <w:rPr>
                <w:color w:val="000000"/>
                <w:sz w:val="16"/>
                <w:szCs w:val="16"/>
              </w:rPr>
              <w:t>служивание социальной сф</w:t>
            </w:r>
            <w:r w:rsidRPr="00F66B25">
              <w:rPr>
                <w:color w:val="000000"/>
                <w:sz w:val="16"/>
                <w:szCs w:val="16"/>
              </w:rPr>
              <w:t>е</w:t>
            </w:r>
            <w:r w:rsidRPr="00F66B25">
              <w:rPr>
                <w:color w:val="000000"/>
                <w:sz w:val="16"/>
                <w:szCs w:val="16"/>
              </w:rPr>
              <w:t>ры Нижнеуди</w:t>
            </w:r>
            <w:r w:rsidRPr="00F66B25">
              <w:rPr>
                <w:color w:val="000000"/>
                <w:sz w:val="16"/>
                <w:szCs w:val="16"/>
              </w:rPr>
              <w:t>н</w:t>
            </w:r>
            <w:r w:rsidRPr="00F66B25">
              <w:rPr>
                <w:color w:val="000000"/>
                <w:sz w:val="16"/>
                <w:szCs w:val="16"/>
              </w:rPr>
              <w:t>ского района»</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t>Обеспечение жизнедеятельности коренных мал</w:t>
            </w:r>
            <w:r w:rsidRPr="00F66B25">
              <w:rPr>
                <w:color w:val="000000"/>
                <w:sz w:val="16"/>
                <w:szCs w:val="16"/>
              </w:rPr>
              <w:t>о</w:t>
            </w:r>
            <w:r w:rsidRPr="00F66B25">
              <w:rPr>
                <w:color w:val="000000"/>
                <w:sz w:val="16"/>
                <w:szCs w:val="16"/>
              </w:rPr>
              <w:t>численных народов в Нижнеудинском районе</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3</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w:t>
            </w:r>
            <w:r w:rsidRPr="00F66B25">
              <w:rPr>
                <w:sz w:val="16"/>
                <w:szCs w:val="16"/>
              </w:rPr>
              <w:t>н</w:t>
            </w:r>
            <w:r w:rsidRPr="00F66B25">
              <w:rPr>
                <w:sz w:val="16"/>
                <w:szCs w:val="16"/>
              </w:rPr>
              <w:t>ский район» на 2022 - 2024 г</w:t>
            </w:r>
            <w:r w:rsidRPr="00F66B25">
              <w:rPr>
                <w:sz w:val="16"/>
                <w:szCs w:val="16"/>
              </w:rPr>
              <w:t>о</w:t>
            </w:r>
            <w:r w:rsidRPr="00F66B25">
              <w:rPr>
                <w:sz w:val="16"/>
                <w:szCs w:val="16"/>
              </w:rPr>
              <w:t>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2022-2024</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Первый замест</w:t>
            </w:r>
            <w:r w:rsidRPr="00F66B25">
              <w:rPr>
                <w:color w:val="000000"/>
                <w:sz w:val="16"/>
                <w:szCs w:val="16"/>
              </w:rPr>
              <w:t>и</w:t>
            </w:r>
            <w:r w:rsidRPr="00F66B25">
              <w:rPr>
                <w:color w:val="000000"/>
                <w:sz w:val="16"/>
                <w:szCs w:val="16"/>
              </w:rPr>
              <w:t>тель мэра</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Муниципальное казенное учре</w:t>
            </w:r>
            <w:r w:rsidRPr="00F66B25">
              <w:rPr>
                <w:sz w:val="16"/>
                <w:szCs w:val="16"/>
              </w:rPr>
              <w:t>ж</w:t>
            </w:r>
            <w:r w:rsidRPr="00F66B25">
              <w:rPr>
                <w:sz w:val="16"/>
                <w:szCs w:val="16"/>
              </w:rPr>
              <w:t>дение «Управл</w:t>
            </w:r>
            <w:r w:rsidRPr="00F66B25">
              <w:rPr>
                <w:sz w:val="16"/>
                <w:szCs w:val="16"/>
              </w:rPr>
              <w:t>е</w:t>
            </w:r>
            <w:r w:rsidRPr="00F66B25">
              <w:rPr>
                <w:sz w:val="16"/>
                <w:szCs w:val="16"/>
              </w:rPr>
              <w:t>ние капитальн</w:t>
            </w:r>
            <w:r w:rsidRPr="00F66B25">
              <w:rPr>
                <w:sz w:val="16"/>
                <w:szCs w:val="16"/>
              </w:rPr>
              <w:t>о</w:t>
            </w:r>
            <w:r w:rsidRPr="00F66B25">
              <w:rPr>
                <w:sz w:val="16"/>
                <w:szCs w:val="16"/>
              </w:rPr>
              <w:t xml:space="preserve">го строительства Нижнеудинского района», </w:t>
            </w:r>
            <w:r w:rsidRPr="00F66B25">
              <w:rPr>
                <w:sz w:val="16"/>
                <w:szCs w:val="16"/>
              </w:rPr>
              <w:br/>
              <w:t>образовательные организации,</w:t>
            </w:r>
            <w:r w:rsidRPr="00F66B25">
              <w:rPr>
                <w:sz w:val="16"/>
                <w:szCs w:val="16"/>
              </w:rPr>
              <w:br/>
              <w:t>учреждения культуры</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sz w:val="16"/>
                <w:szCs w:val="16"/>
              </w:rPr>
            </w:pPr>
            <w:r w:rsidRPr="00F66B25">
              <w:rPr>
                <w:sz w:val="16"/>
                <w:szCs w:val="16"/>
              </w:rPr>
              <w:t>Реализация мероприятий в сфере проектирования, строительства, реконструкции, капитального ремо</w:t>
            </w:r>
            <w:r w:rsidRPr="00F66B25">
              <w:rPr>
                <w:sz w:val="16"/>
                <w:szCs w:val="16"/>
              </w:rPr>
              <w:t>н</w:t>
            </w:r>
            <w:r w:rsidRPr="00F66B25">
              <w:rPr>
                <w:sz w:val="16"/>
                <w:szCs w:val="16"/>
              </w:rPr>
              <w:t>та объектов муниципальной собственности муниц</w:t>
            </w:r>
            <w:r w:rsidRPr="00F66B25">
              <w:rPr>
                <w:sz w:val="16"/>
                <w:szCs w:val="16"/>
              </w:rPr>
              <w:t>и</w:t>
            </w:r>
            <w:r w:rsidRPr="00F66B25">
              <w:rPr>
                <w:sz w:val="16"/>
                <w:szCs w:val="16"/>
              </w:rPr>
              <w:t>пального образования "Нижнеудинский район"</w:t>
            </w:r>
          </w:p>
        </w:tc>
      </w:tr>
      <w:tr w:rsidR="00F66B25" w:rsidRPr="00F66B25" w:rsidTr="003240C9">
        <w:trPr>
          <w:trHeight w:val="98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4</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"Строительство, реконструкция, капитальный ремонт объектов муниципальной собственности муниципального образования «Нижнеуди</w:t>
            </w:r>
            <w:r w:rsidRPr="00F66B25">
              <w:rPr>
                <w:sz w:val="16"/>
                <w:szCs w:val="16"/>
              </w:rPr>
              <w:t>н</w:t>
            </w:r>
            <w:r w:rsidRPr="00F66B25">
              <w:rPr>
                <w:sz w:val="16"/>
                <w:szCs w:val="16"/>
              </w:rPr>
              <w:t>ский район» на 2025 - 2027 г</w:t>
            </w:r>
            <w:r w:rsidRPr="00F66B25">
              <w:rPr>
                <w:sz w:val="16"/>
                <w:szCs w:val="16"/>
              </w:rPr>
              <w:t>о</w:t>
            </w:r>
            <w:r w:rsidRPr="00F66B25">
              <w:rPr>
                <w:sz w:val="16"/>
                <w:szCs w:val="16"/>
              </w:rPr>
              <w:t>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2025-2027</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Первый замест</w:t>
            </w:r>
            <w:r w:rsidRPr="00F66B25">
              <w:rPr>
                <w:color w:val="000000"/>
                <w:sz w:val="16"/>
                <w:szCs w:val="16"/>
              </w:rPr>
              <w:t>и</w:t>
            </w:r>
            <w:r w:rsidRPr="00F66B25">
              <w:rPr>
                <w:color w:val="000000"/>
                <w:sz w:val="16"/>
                <w:szCs w:val="16"/>
              </w:rPr>
              <w:t>тель мэра</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Муниципальное казенное учре</w:t>
            </w:r>
            <w:r w:rsidRPr="00F66B25">
              <w:rPr>
                <w:sz w:val="16"/>
                <w:szCs w:val="16"/>
              </w:rPr>
              <w:t>ж</w:t>
            </w:r>
            <w:r w:rsidRPr="00F66B25">
              <w:rPr>
                <w:sz w:val="16"/>
                <w:szCs w:val="16"/>
              </w:rPr>
              <w:t>дение «Управл</w:t>
            </w:r>
            <w:r w:rsidRPr="00F66B25">
              <w:rPr>
                <w:sz w:val="16"/>
                <w:szCs w:val="16"/>
              </w:rPr>
              <w:t>е</w:t>
            </w:r>
            <w:r w:rsidRPr="00F66B25">
              <w:rPr>
                <w:sz w:val="16"/>
                <w:szCs w:val="16"/>
              </w:rPr>
              <w:t>ние капитальн</w:t>
            </w:r>
            <w:r w:rsidRPr="00F66B25">
              <w:rPr>
                <w:sz w:val="16"/>
                <w:szCs w:val="16"/>
              </w:rPr>
              <w:t>о</w:t>
            </w:r>
            <w:r w:rsidRPr="00F66B25">
              <w:rPr>
                <w:sz w:val="16"/>
                <w:szCs w:val="16"/>
              </w:rPr>
              <w:t xml:space="preserve">го строительства Нижнеудинского района», </w:t>
            </w:r>
            <w:r w:rsidRPr="00F66B25">
              <w:rPr>
                <w:sz w:val="16"/>
                <w:szCs w:val="16"/>
              </w:rPr>
              <w:br/>
              <w:t>образовательные организации,</w:t>
            </w:r>
            <w:r w:rsidRPr="00F66B25">
              <w:rPr>
                <w:sz w:val="16"/>
                <w:szCs w:val="16"/>
              </w:rPr>
              <w:br/>
              <w:t>учреждения культуры</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sz w:val="16"/>
                <w:szCs w:val="16"/>
              </w:rPr>
            </w:pPr>
            <w:r w:rsidRPr="00F66B25">
              <w:rPr>
                <w:sz w:val="16"/>
                <w:szCs w:val="16"/>
              </w:rPr>
              <w:t>Реализация мероприятий в сфере проектирования, строительства, реконструкции, капитального ремо</w:t>
            </w:r>
            <w:r w:rsidRPr="00F66B25">
              <w:rPr>
                <w:sz w:val="16"/>
                <w:szCs w:val="16"/>
              </w:rPr>
              <w:t>н</w:t>
            </w:r>
            <w:r w:rsidRPr="00F66B25">
              <w:rPr>
                <w:sz w:val="16"/>
                <w:szCs w:val="16"/>
              </w:rPr>
              <w:t>та объектов муниципальной собственности муниц</w:t>
            </w:r>
            <w:r w:rsidRPr="00F66B25">
              <w:rPr>
                <w:sz w:val="16"/>
                <w:szCs w:val="16"/>
              </w:rPr>
              <w:t>и</w:t>
            </w:r>
            <w:r w:rsidRPr="00F66B25">
              <w:rPr>
                <w:sz w:val="16"/>
                <w:szCs w:val="16"/>
              </w:rPr>
              <w:t>пального образования "Нижнеудинский район"</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5</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"До</w:t>
            </w:r>
            <w:r w:rsidRPr="00F66B25">
              <w:rPr>
                <w:sz w:val="16"/>
                <w:szCs w:val="16"/>
              </w:rPr>
              <w:t>с</w:t>
            </w:r>
            <w:r w:rsidRPr="00F66B25">
              <w:rPr>
                <w:sz w:val="16"/>
                <w:szCs w:val="16"/>
              </w:rPr>
              <w:t xml:space="preserve">тупная среда для маломобильных групп населения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Заместитель мэра – начал</w:t>
            </w:r>
            <w:r w:rsidRPr="00F66B25">
              <w:rPr>
                <w:color w:val="000000"/>
                <w:sz w:val="16"/>
                <w:szCs w:val="16"/>
              </w:rPr>
              <w:t>ь</w:t>
            </w:r>
            <w:r w:rsidRPr="00F66B25">
              <w:rPr>
                <w:color w:val="000000"/>
                <w:sz w:val="16"/>
                <w:szCs w:val="16"/>
              </w:rPr>
              <w:t>ник управления по социальной сфере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образования, управление по культуре, спорту и молодежной политике</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t>Обеспечение доступности приоритетных объектов и услуг в приоритетных сферах жизнедеятельности инвалидам и другим маломобильным группам нас</w:t>
            </w:r>
            <w:r w:rsidRPr="00F66B25">
              <w:rPr>
                <w:color w:val="000000"/>
                <w:sz w:val="16"/>
                <w:szCs w:val="16"/>
              </w:rPr>
              <w:t>е</w:t>
            </w:r>
            <w:r w:rsidRPr="00F66B25">
              <w:rPr>
                <w:color w:val="000000"/>
                <w:sz w:val="16"/>
                <w:szCs w:val="16"/>
              </w:rPr>
              <w:t>ления на территории Нижнеудинского района</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6</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"Профилактика социально-негативных я</w:t>
            </w:r>
            <w:r w:rsidRPr="00F66B25">
              <w:rPr>
                <w:sz w:val="16"/>
                <w:szCs w:val="16"/>
              </w:rPr>
              <w:t>в</w:t>
            </w:r>
            <w:r w:rsidRPr="00F66B25">
              <w:rPr>
                <w:sz w:val="16"/>
                <w:szCs w:val="16"/>
              </w:rPr>
              <w:t>лений в Нижн</w:t>
            </w:r>
            <w:r w:rsidRPr="00F66B25">
              <w:rPr>
                <w:sz w:val="16"/>
                <w:szCs w:val="16"/>
              </w:rPr>
              <w:t>е</w:t>
            </w:r>
            <w:r w:rsidRPr="00F66B25">
              <w:rPr>
                <w:sz w:val="16"/>
                <w:szCs w:val="16"/>
              </w:rPr>
              <w:t xml:space="preserve">удинском районе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Заместитель мэра – начал</w:t>
            </w:r>
            <w:r w:rsidRPr="00F66B25">
              <w:rPr>
                <w:color w:val="000000"/>
                <w:sz w:val="16"/>
                <w:szCs w:val="16"/>
              </w:rPr>
              <w:t>ь</w:t>
            </w:r>
            <w:r w:rsidRPr="00F66B25">
              <w:rPr>
                <w:color w:val="000000"/>
                <w:sz w:val="16"/>
                <w:szCs w:val="16"/>
              </w:rPr>
              <w:t>ник управления по социальной сфере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Администрация,</w:t>
            </w:r>
            <w:r w:rsidRPr="00F66B25">
              <w:rPr>
                <w:color w:val="000000"/>
                <w:sz w:val="16"/>
                <w:szCs w:val="16"/>
              </w:rPr>
              <w:br/>
              <w:t>структурные подразделения администрации и подведомстве</w:t>
            </w:r>
            <w:r w:rsidRPr="00F66B25">
              <w:rPr>
                <w:color w:val="000000"/>
                <w:sz w:val="16"/>
                <w:szCs w:val="16"/>
              </w:rPr>
              <w:t>н</w:t>
            </w:r>
            <w:r w:rsidRPr="00F66B25">
              <w:rPr>
                <w:color w:val="000000"/>
                <w:sz w:val="16"/>
                <w:szCs w:val="16"/>
              </w:rPr>
              <w:t>ные учреждения, ОГБУЗ «Нижн</w:t>
            </w:r>
            <w:r w:rsidRPr="00F66B25">
              <w:rPr>
                <w:color w:val="000000"/>
                <w:sz w:val="16"/>
                <w:szCs w:val="16"/>
              </w:rPr>
              <w:t>е</w:t>
            </w:r>
            <w:r w:rsidRPr="00F66B25">
              <w:rPr>
                <w:color w:val="000000"/>
                <w:sz w:val="16"/>
                <w:szCs w:val="16"/>
              </w:rPr>
              <w:t>удинская райо</w:t>
            </w:r>
            <w:r w:rsidRPr="00F66B25">
              <w:rPr>
                <w:color w:val="000000"/>
                <w:sz w:val="16"/>
                <w:szCs w:val="16"/>
              </w:rPr>
              <w:t>н</w:t>
            </w:r>
            <w:r w:rsidRPr="00F66B25">
              <w:rPr>
                <w:color w:val="000000"/>
                <w:sz w:val="16"/>
                <w:szCs w:val="16"/>
              </w:rPr>
              <w:t>ная больница»,</w:t>
            </w:r>
            <w:r w:rsidRPr="00F66B25">
              <w:rPr>
                <w:color w:val="000000"/>
                <w:sz w:val="16"/>
                <w:szCs w:val="16"/>
              </w:rPr>
              <w:br/>
              <w:t>Отдел министе</w:t>
            </w:r>
            <w:r w:rsidRPr="00F66B25">
              <w:rPr>
                <w:color w:val="000000"/>
                <w:sz w:val="16"/>
                <w:szCs w:val="16"/>
              </w:rPr>
              <w:t>р</w:t>
            </w:r>
            <w:r w:rsidRPr="00F66B25">
              <w:rPr>
                <w:color w:val="000000"/>
                <w:sz w:val="16"/>
                <w:szCs w:val="16"/>
              </w:rPr>
              <w:t>ства внутренних дел по Нижн</w:t>
            </w:r>
            <w:r w:rsidRPr="00F66B25">
              <w:rPr>
                <w:color w:val="000000"/>
                <w:sz w:val="16"/>
                <w:szCs w:val="16"/>
              </w:rPr>
              <w:t>е</w:t>
            </w:r>
            <w:r w:rsidRPr="00F66B25">
              <w:rPr>
                <w:color w:val="000000"/>
                <w:sz w:val="16"/>
                <w:szCs w:val="16"/>
              </w:rPr>
              <w:t>удинскому ра</w:t>
            </w:r>
            <w:r w:rsidRPr="00F66B25">
              <w:rPr>
                <w:color w:val="000000"/>
                <w:sz w:val="16"/>
                <w:szCs w:val="16"/>
              </w:rPr>
              <w:t>й</w:t>
            </w:r>
            <w:r w:rsidRPr="00F66B25">
              <w:rPr>
                <w:color w:val="000000"/>
                <w:sz w:val="16"/>
                <w:szCs w:val="16"/>
              </w:rPr>
              <w:lastRenderedPageBreak/>
              <w:t>ону, Уголовно-исполнительная инспекция ГУ</w:t>
            </w:r>
            <w:r w:rsidRPr="00F66B25">
              <w:rPr>
                <w:color w:val="000000"/>
                <w:sz w:val="16"/>
                <w:szCs w:val="16"/>
              </w:rPr>
              <w:t>Ф</w:t>
            </w:r>
            <w:r w:rsidRPr="00F66B25">
              <w:rPr>
                <w:color w:val="000000"/>
                <w:sz w:val="16"/>
                <w:szCs w:val="16"/>
              </w:rPr>
              <w:t>СИН России по Иркутской о</w:t>
            </w:r>
            <w:r w:rsidRPr="00F66B25">
              <w:rPr>
                <w:color w:val="000000"/>
                <w:sz w:val="16"/>
                <w:szCs w:val="16"/>
              </w:rPr>
              <w:t>б</w:t>
            </w:r>
            <w:r w:rsidRPr="00F66B25">
              <w:rPr>
                <w:color w:val="000000"/>
                <w:sz w:val="16"/>
                <w:szCs w:val="16"/>
              </w:rPr>
              <w:t>ласти, Нижн</w:t>
            </w:r>
            <w:r w:rsidRPr="00F66B25">
              <w:rPr>
                <w:color w:val="000000"/>
                <w:sz w:val="16"/>
                <w:szCs w:val="16"/>
              </w:rPr>
              <w:t>е</w:t>
            </w:r>
            <w:r w:rsidRPr="00F66B25">
              <w:rPr>
                <w:color w:val="000000"/>
                <w:sz w:val="16"/>
                <w:szCs w:val="16"/>
              </w:rPr>
              <w:t>удинский лине</w:t>
            </w:r>
            <w:r w:rsidRPr="00F66B25">
              <w:rPr>
                <w:color w:val="000000"/>
                <w:sz w:val="16"/>
                <w:szCs w:val="16"/>
              </w:rPr>
              <w:t>й</w:t>
            </w:r>
            <w:r w:rsidRPr="00F66B25">
              <w:rPr>
                <w:color w:val="000000"/>
                <w:sz w:val="16"/>
                <w:szCs w:val="16"/>
              </w:rPr>
              <w:t>ный отдел пол</w:t>
            </w:r>
            <w:r w:rsidRPr="00F66B25">
              <w:rPr>
                <w:color w:val="000000"/>
                <w:sz w:val="16"/>
                <w:szCs w:val="16"/>
              </w:rPr>
              <w:t>и</w:t>
            </w:r>
            <w:r w:rsidRPr="00F66B25">
              <w:rPr>
                <w:color w:val="000000"/>
                <w:sz w:val="16"/>
                <w:szCs w:val="16"/>
              </w:rPr>
              <w:t>ции, обществе</w:t>
            </w:r>
            <w:r w:rsidRPr="00F66B25">
              <w:rPr>
                <w:color w:val="000000"/>
                <w:sz w:val="16"/>
                <w:szCs w:val="16"/>
              </w:rPr>
              <w:t>н</w:t>
            </w:r>
            <w:r w:rsidRPr="00F66B25">
              <w:rPr>
                <w:color w:val="000000"/>
                <w:sz w:val="16"/>
                <w:szCs w:val="16"/>
              </w:rPr>
              <w:t>ные организации и объединения (в том числе ст</w:t>
            </w:r>
            <w:r w:rsidRPr="00F66B25">
              <w:rPr>
                <w:color w:val="000000"/>
                <w:sz w:val="16"/>
                <w:szCs w:val="16"/>
              </w:rPr>
              <w:t>у</w:t>
            </w:r>
            <w:r w:rsidRPr="00F66B25">
              <w:rPr>
                <w:color w:val="000000"/>
                <w:sz w:val="16"/>
                <w:szCs w:val="16"/>
              </w:rPr>
              <w:t>денческие)</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lastRenderedPageBreak/>
              <w:t>Профилактика социально-негативных явлений в Нижнеудинском районе</w:t>
            </w:r>
          </w:p>
        </w:tc>
      </w:tr>
      <w:tr w:rsidR="00F66B25" w:rsidRPr="00F66B25" w:rsidTr="003240C9">
        <w:trPr>
          <w:trHeight w:val="276"/>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lastRenderedPageBreak/>
              <w:t>7</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"Управление муниципальн</w:t>
            </w:r>
            <w:r w:rsidRPr="00F66B25">
              <w:rPr>
                <w:sz w:val="16"/>
                <w:szCs w:val="16"/>
              </w:rPr>
              <w:t>ы</w:t>
            </w:r>
            <w:r w:rsidRPr="00F66B25">
              <w:rPr>
                <w:sz w:val="16"/>
                <w:szCs w:val="16"/>
              </w:rPr>
              <w:t xml:space="preserve">ми финансами муниципального образования "Нижнеудинский район"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Финансовое управление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Финансовое управление, главные расп</w:t>
            </w:r>
            <w:r w:rsidRPr="00F66B25">
              <w:rPr>
                <w:color w:val="000000"/>
                <w:sz w:val="16"/>
                <w:szCs w:val="16"/>
              </w:rPr>
              <w:t>о</w:t>
            </w:r>
            <w:r w:rsidRPr="00F66B25">
              <w:rPr>
                <w:color w:val="000000"/>
                <w:sz w:val="16"/>
                <w:szCs w:val="16"/>
              </w:rPr>
              <w:t>рядители бю</w:t>
            </w:r>
            <w:r w:rsidRPr="00F66B25">
              <w:rPr>
                <w:color w:val="000000"/>
                <w:sz w:val="16"/>
                <w:szCs w:val="16"/>
              </w:rPr>
              <w:t>д</w:t>
            </w:r>
            <w:r w:rsidRPr="00F66B25">
              <w:rPr>
                <w:color w:val="000000"/>
                <w:sz w:val="16"/>
                <w:szCs w:val="16"/>
              </w:rPr>
              <w:t>жетных средств</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t>Повышение качества управления муниципальными финансами</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8</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 xml:space="preserve">Муниципальная программа "Управление муниципальным имуществом муниципального образования "Нижнеудинский район" на 2022 - 2026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КУМИ</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 xml:space="preserve">КУМИ, </w:t>
            </w:r>
            <w:r w:rsidRPr="00F66B25">
              <w:rPr>
                <w:color w:val="000000"/>
                <w:sz w:val="16"/>
                <w:szCs w:val="16"/>
              </w:rPr>
              <w:br/>
              <w:t>МКУ «Обслуж</w:t>
            </w:r>
            <w:r w:rsidRPr="00F66B25">
              <w:rPr>
                <w:color w:val="000000"/>
                <w:sz w:val="16"/>
                <w:szCs w:val="16"/>
              </w:rPr>
              <w:t>и</w:t>
            </w:r>
            <w:r w:rsidRPr="00F66B25">
              <w:rPr>
                <w:color w:val="000000"/>
                <w:sz w:val="16"/>
                <w:szCs w:val="16"/>
              </w:rPr>
              <w:t>вание социал</w:t>
            </w:r>
            <w:r w:rsidRPr="00F66B25">
              <w:rPr>
                <w:color w:val="000000"/>
                <w:sz w:val="16"/>
                <w:szCs w:val="16"/>
              </w:rPr>
              <w:t>ь</w:t>
            </w:r>
            <w:r w:rsidRPr="00F66B25">
              <w:rPr>
                <w:color w:val="000000"/>
                <w:sz w:val="16"/>
                <w:szCs w:val="16"/>
              </w:rPr>
              <w:t>ной сферы Ни</w:t>
            </w:r>
            <w:r w:rsidRPr="00F66B25">
              <w:rPr>
                <w:color w:val="000000"/>
                <w:sz w:val="16"/>
                <w:szCs w:val="16"/>
              </w:rPr>
              <w:t>ж</w:t>
            </w:r>
            <w:r w:rsidRPr="00F66B25">
              <w:rPr>
                <w:color w:val="000000"/>
                <w:sz w:val="16"/>
                <w:szCs w:val="16"/>
              </w:rPr>
              <w:t>неудинского района»</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t>Повышение эффективности управления муниц</w:t>
            </w:r>
            <w:r w:rsidRPr="00F66B25">
              <w:rPr>
                <w:color w:val="000000"/>
                <w:sz w:val="16"/>
                <w:szCs w:val="16"/>
              </w:rPr>
              <w:t>и</w:t>
            </w:r>
            <w:r w:rsidRPr="00F66B25">
              <w:rPr>
                <w:color w:val="000000"/>
                <w:sz w:val="16"/>
                <w:szCs w:val="16"/>
              </w:rPr>
              <w:t>пальным имуществом</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9</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bookmarkStart w:id="3" w:name="RANGE!B19:F19"/>
            <w:r w:rsidRPr="00F66B25">
              <w:rPr>
                <w:sz w:val="16"/>
                <w:szCs w:val="16"/>
              </w:rPr>
              <w:t>Муниципальная программа "Культура, спорт и молодежная политика Ни</w:t>
            </w:r>
            <w:r w:rsidRPr="00F66B25">
              <w:rPr>
                <w:sz w:val="16"/>
                <w:szCs w:val="16"/>
              </w:rPr>
              <w:t>ж</w:t>
            </w:r>
            <w:r w:rsidRPr="00F66B25">
              <w:rPr>
                <w:sz w:val="16"/>
                <w:szCs w:val="16"/>
              </w:rPr>
              <w:t xml:space="preserve">неудинского района на 2022-2026 годы" </w:t>
            </w:r>
            <w:bookmarkEnd w:id="3"/>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 учр</w:t>
            </w:r>
            <w:r w:rsidRPr="00F66B25">
              <w:rPr>
                <w:color w:val="000000"/>
                <w:sz w:val="16"/>
                <w:szCs w:val="16"/>
              </w:rPr>
              <w:t>е</w:t>
            </w:r>
            <w:r w:rsidRPr="00F66B25">
              <w:rPr>
                <w:color w:val="000000"/>
                <w:sz w:val="16"/>
                <w:szCs w:val="16"/>
              </w:rPr>
              <w:t>ждения, подв</w:t>
            </w:r>
            <w:r w:rsidRPr="00F66B25">
              <w:rPr>
                <w:color w:val="000000"/>
                <w:sz w:val="16"/>
                <w:szCs w:val="16"/>
              </w:rPr>
              <w:t>е</w:t>
            </w:r>
            <w:r w:rsidRPr="00F66B25">
              <w:rPr>
                <w:color w:val="000000"/>
                <w:sz w:val="16"/>
                <w:szCs w:val="16"/>
              </w:rPr>
              <w:t>домственные управлению по культуре, спорту и молодежной политике, упра</w:t>
            </w:r>
            <w:r w:rsidRPr="00F66B25">
              <w:rPr>
                <w:color w:val="000000"/>
                <w:sz w:val="16"/>
                <w:szCs w:val="16"/>
              </w:rPr>
              <w:t>в</w:t>
            </w:r>
            <w:r w:rsidRPr="00F66B25">
              <w:rPr>
                <w:color w:val="000000"/>
                <w:sz w:val="16"/>
                <w:szCs w:val="16"/>
              </w:rPr>
              <w:t>ление образов</w:t>
            </w:r>
            <w:r w:rsidRPr="00F66B25">
              <w:rPr>
                <w:color w:val="000000"/>
                <w:sz w:val="16"/>
                <w:szCs w:val="16"/>
              </w:rPr>
              <w:t>а</w:t>
            </w:r>
            <w:r w:rsidRPr="00F66B25">
              <w:rPr>
                <w:color w:val="000000"/>
                <w:sz w:val="16"/>
                <w:szCs w:val="16"/>
              </w:rPr>
              <w:t>ния,</w:t>
            </w:r>
            <w:r w:rsidRPr="00F66B25">
              <w:rPr>
                <w:color w:val="000000"/>
                <w:sz w:val="16"/>
                <w:szCs w:val="16"/>
              </w:rPr>
              <w:br/>
              <w:t>учреждения, подведомстве</w:t>
            </w:r>
            <w:r w:rsidRPr="00F66B25">
              <w:rPr>
                <w:color w:val="000000"/>
                <w:sz w:val="16"/>
                <w:szCs w:val="16"/>
              </w:rPr>
              <w:t>н</w:t>
            </w:r>
            <w:r w:rsidRPr="00F66B25">
              <w:rPr>
                <w:color w:val="000000"/>
                <w:sz w:val="16"/>
                <w:szCs w:val="16"/>
              </w:rPr>
              <w:t>ные управлению образования, МКУ «Управл</w:t>
            </w:r>
            <w:r w:rsidRPr="00F66B25">
              <w:rPr>
                <w:color w:val="000000"/>
                <w:sz w:val="16"/>
                <w:szCs w:val="16"/>
              </w:rPr>
              <w:t>е</w:t>
            </w:r>
            <w:r w:rsidRPr="00F66B25">
              <w:rPr>
                <w:color w:val="000000"/>
                <w:sz w:val="16"/>
                <w:szCs w:val="16"/>
              </w:rPr>
              <w:t>ние капитальн</w:t>
            </w:r>
            <w:r w:rsidRPr="00F66B25">
              <w:rPr>
                <w:color w:val="000000"/>
                <w:sz w:val="16"/>
                <w:szCs w:val="16"/>
              </w:rPr>
              <w:t>о</w:t>
            </w:r>
            <w:r w:rsidRPr="00F66B25">
              <w:rPr>
                <w:color w:val="000000"/>
                <w:sz w:val="16"/>
                <w:szCs w:val="16"/>
              </w:rPr>
              <w:t>го строительства Нижнеудинского района»</w:t>
            </w:r>
          </w:p>
        </w:tc>
        <w:tc>
          <w:tcPr>
            <w:tcW w:w="3828" w:type="dxa"/>
            <w:tcBorders>
              <w:top w:val="nil"/>
              <w:left w:val="nil"/>
              <w:bottom w:val="single" w:sz="4" w:space="0" w:color="auto"/>
              <w:right w:val="single" w:sz="4" w:space="0" w:color="auto"/>
            </w:tcBorders>
            <w:shd w:val="clear" w:color="000000" w:fill="FFFFFF"/>
          </w:tcPr>
          <w:p w:rsidR="00F66B25" w:rsidRPr="00F66B25" w:rsidRDefault="00F66B25" w:rsidP="00F66B25">
            <w:pPr>
              <w:rPr>
                <w:color w:val="000000"/>
                <w:sz w:val="16"/>
                <w:szCs w:val="16"/>
              </w:rPr>
            </w:pPr>
            <w:r w:rsidRPr="00F66B25">
              <w:rPr>
                <w:color w:val="000000"/>
                <w:sz w:val="16"/>
                <w:szCs w:val="16"/>
              </w:rPr>
              <w:t>Сохранение и развитие традиционной культуры, спорта и молодежной политики как существенных составляющих человеческого капитала, имеющих значительное влияние на успешное социально-экономическое развитие Нижнеудинского района</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10</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«М</w:t>
            </w:r>
            <w:r w:rsidRPr="00F66B25">
              <w:rPr>
                <w:sz w:val="16"/>
                <w:szCs w:val="16"/>
              </w:rPr>
              <w:t>о</w:t>
            </w:r>
            <w:r w:rsidRPr="00F66B25">
              <w:rPr>
                <w:sz w:val="16"/>
                <w:szCs w:val="16"/>
              </w:rPr>
              <w:t>лодым специал</w:t>
            </w:r>
            <w:r w:rsidRPr="00F66B25">
              <w:rPr>
                <w:sz w:val="16"/>
                <w:szCs w:val="16"/>
              </w:rPr>
              <w:t>и</w:t>
            </w:r>
            <w:r w:rsidRPr="00F66B25">
              <w:rPr>
                <w:sz w:val="16"/>
                <w:szCs w:val="16"/>
              </w:rPr>
              <w:t>стам - доступное жилье на 2022-2026 годы»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Управление по культуре, спорту и молодежной политике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 КУМИ</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Создание условий для закрепления молодых сп</w:t>
            </w:r>
            <w:r w:rsidRPr="00F66B25">
              <w:rPr>
                <w:color w:val="000000"/>
                <w:sz w:val="16"/>
                <w:szCs w:val="16"/>
              </w:rPr>
              <w:t>е</w:t>
            </w:r>
            <w:r w:rsidRPr="00F66B25">
              <w:rPr>
                <w:color w:val="000000"/>
                <w:sz w:val="16"/>
                <w:szCs w:val="16"/>
              </w:rPr>
              <w:t>циалистов (основного персонала) в учреждениях образования и культуры муниципального образов</w:t>
            </w:r>
            <w:r w:rsidRPr="00F66B25">
              <w:rPr>
                <w:color w:val="000000"/>
                <w:sz w:val="16"/>
                <w:szCs w:val="16"/>
              </w:rPr>
              <w:t>а</w:t>
            </w:r>
            <w:r w:rsidRPr="00F66B25">
              <w:rPr>
                <w:color w:val="000000"/>
                <w:sz w:val="16"/>
                <w:szCs w:val="16"/>
              </w:rPr>
              <w:t>ния «Нижнеудинский район»</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11</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«Ра</w:t>
            </w:r>
            <w:r w:rsidRPr="00F66B25">
              <w:rPr>
                <w:sz w:val="16"/>
                <w:szCs w:val="16"/>
              </w:rPr>
              <w:t>з</w:t>
            </w:r>
            <w:r w:rsidRPr="00F66B25">
              <w:rPr>
                <w:sz w:val="16"/>
                <w:szCs w:val="16"/>
              </w:rPr>
              <w:t>витие некомме</w:t>
            </w:r>
            <w:r w:rsidRPr="00F66B25">
              <w:rPr>
                <w:sz w:val="16"/>
                <w:szCs w:val="16"/>
              </w:rPr>
              <w:t>р</w:t>
            </w:r>
            <w:r w:rsidRPr="00F66B25">
              <w:rPr>
                <w:sz w:val="16"/>
                <w:szCs w:val="16"/>
              </w:rPr>
              <w:t>ческого сектора в муниципал</w:t>
            </w:r>
            <w:r w:rsidRPr="00F66B25">
              <w:rPr>
                <w:sz w:val="16"/>
                <w:szCs w:val="16"/>
              </w:rPr>
              <w:t>ь</w:t>
            </w:r>
            <w:r w:rsidRPr="00F66B25">
              <w:rPr>
                <w:sz w:val="16"/>
                <w:szCs w:val="16"/>
              </w:rPr>
              <w:t>ном образовании «Нижнеуди</w:t>
            </w:r>
            <w:r w:rsidRPr="00F66B25">
              <w:rPr>
                <w:sz w:val="16"/>
                <w:szCs w:val="16"/>
              </w:rPr>
              <w:t>н</w:t>
            </w:r>
            <w:r w:rsidRPr="00F66B25">
              <w:rPr>
                <w:sz w:val="16"/>
                <w:szCs w:val="16"/>
              </w:rPr>
              <w:t xml:space="preserve">ский район»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w:t>
            </w:r>
            <w:r w:rsidRPr="00F66B25">
              <w:rPr>
                <w:color w:val="000000"/>
                <w:sz w:val="16"/>
                <w:szCs w:val="16"/>
              </w:rPr>
              <w:br/>
              <w:t>учреждения, подведомстве</w:t>
            </w:r>
            <w:r w:rsidRPr="00F66B25">
              <w:rPr>
                <w:color w:val="000000"/>
                <w:sz w:val="16"/>
                <w:szCs w:val="16"/>
              </w:rPr>
              <w:t>н</w:t>
            </w:r>
            <w:r w:rsidRPr="00F66B25">
              <w:rPr>
                <w:color w:val="000000"/>
                <w:sz w:val="16"/>
                <w:szCs w:val="16"/>
              </w:rPr>
              <w:t>ные управлению по культуре, спорту и мол</w:t>
            </w:r>
            <w:r w:rsidRPr="00F66B25">
              <w:rPr>
                <w:color w:val="000000"/>
                <w:sz w:val="16"/>
                <w:szCs w:val="16"/>
              </w:rPr>
              <w:t>о</w:t>
            </w:r>
            <w:r w:rsidRPr="00F66B25">
              <w:rPr>
                <w:color w:val="000000"/>
                <w:sz w:val="16"/>
                <w:szCs w:val="16"/>
              </w:rPr>
              <w:t>дежной полит</w:t>
            </w:r>
            <w:r w:rsidRPr="00F66B25">
              <w:rPr>
                <w:color w:val="000000"/>
                <w:sz w:val="16"/>
                <w:szCs w:val="16"/>
              </w:rPr>
              <w:t>и</w:t>
            </w:r>
            <w:r w:rsidRPr="00F66B25">
              <w:rPr>
                <w:color w:val="000000"/>
                <w:sz w:val="16"/>
                <w:szCs w:val="16"/>
              </w:rPr>
              <w:t>ке,</w:t>
            </w:r>
            <w:r w:rsidRPr="00F66B25">
              <w:rPr>
                <w:color w:val="000000"/>
                <w:sz w:val="16"/>
                <w:szCs w:val="16"/>
              </w:rPr>
              <w:br/>
              <w:t xml:space="preserve">некоммерческие организации </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Создание условий для развития некоммерческого сектора на территории Нижнеудинского района</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lastRenderedPageBreak/>
              <w:t>12</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"Зд</w:t>
            </w:r>
            <w:r w:rsidRPr="00F66B25">
              <w:rPr>
                <w:sz w:val="16"/>
                <w:szCs w:val="16"/>
              </w:rPr>
              <w:t>о</w:t>
            </w:r>
            <w:r w:rsidRPr="00F66B25">
              <w:rPr>
                <w:sz w:val="16"/>
                <w:szCs w:val="16"/>
              </w:rPr>
              <w:t>ровье на 2022-2026 годы"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Администрация, структурные подразделения администрации, муниципальные учреждения, подведомстве</w:t>
            </w:r>
            <w:r w:rsidRPr="00F66B25">
              <w:rPr>
                <w:color w:val="000000"/>
                <w:sz w:val="16"/>
                <w:szCs w:val="16"/>
              </w:rPr>
              <w:t>н</w:t>
            </w:r>
            <w:r w:rsidRPr="00F66B25">
              <w:rPr>
                <w:color w:val="000000"/>
                <w:sz w:val="16"/>
                <w:szCs w:val="16"/>
              </w:rPr>
              <w:t>ные структу</w:t>
            </w:r>
            <w:r w:rsidRPr="00F66B25">
              <w:rPr>
                <w:color w:val="000000"/>
                <w:sz w:val="16"/>
                <w:szCs w:val="16"/>
              </w:rPr>
              <w:t>р</w:t>
            </w:r>
            <w:r w:rsidRPr="00F66B25">
              <w:rPr>
                <w:color w:val="000000"/>
                <w:sz w:val="16"/>
                <w:szCs w:val="16"/>
              </w:rPr>
              <w:t>ным подраздел</w:t>
            </w:r>
            <w:r w:rsidRPr="00F66B25">
              <w:rPr>
                <w:color w:val="000000"/>
                <w:sz w:val="16"/>
                <w:szCs w:val="16"/>
              </w:rPr>
              <w:t>е</w:t>
            </w:r>
            <w:r w:rsidRPr="00F66B25">
              <w:rPr>
                <w:color w:val="000000"/>
                <w:sz w:val="16"/>
                <w:szCs w:val="16"/>
              </w:rPr>
              <w:t>ниям админис</w:t>
            </w:r>
            <w:r w:rsidRPr="00F66B25">
              <w:rPr>
                <w:color w:val="000000"/>
                <w:sz w:val="16"/>
                <w:szCs w:val="16"/>
              </w:rPr>
              <w:t>т</w:t>
            </w:r>
            <w:r w:rsidRPr="00F66B25">
              <w:rPr>
                <w:color w:val="000000"/>
                <w:sz w:val="16"/>
                <w:szCs w:val="16"/>
              </w:rPr>
              <w:t>рации, ОГБУЗ «Нижнеудинская районная бол</w:t>
            </w:r>
            <w:r w:rsidRPr="00F66B25">
              <w:rPr>
                <w:color w:val="000000"/>
                <w:sz w:val="16"/>
                <w:szCs w:val="16"/>
              </w:rPr>
              <w:t>ь</w:t>
            </w:r>
            <w:r w:rsidRPr="00F66B25">
              <w:rPr>
                <w:color w:val="000000"/>
                <w:sz w:val="16"/>
                <w:szCs w:val="16"/>
              </w:rPr>
              <w:t>ница» (на осн</w:t>
            </w:r>
            <w:r w:rsidRPr="00F66B25">
              <w:rPr>
                <w:color w:val="000000"/>
                <w:sz w:val="16"/>
                <w:szCs w:val="16"/>
              </w:rPr>
              <w:t>о</w:t>
            </w:r>
            <w:r w:rsidRPr="00F66B25">
              <w:rPr>
                <w:color w:val="000000"/>
                <w:sz w:val="16"/>
                <w:szCs w:val="16"/>
              </w:rPr>
              <w:t>вании Соглаш</w:t>
            </w:r>
            <w:r w:rsidRPr="00F66B25">
              <w:rPr>
                <w:color w:val="000000"/>
                <w:sz w:val="16"/>
                <w:szCs w:val="16"/>
              </w:rPr>
              <w:t>е</w:t>
            </w:r>
            <w:r w:rsidRPr="00F66B25">
              <w:rPr>
                <w:color w:val="000000"/>
                <w:sz w:val="16"/>
                <w:szCs w:val="16"/>
              </w:rPr>
              <w:t>ний о сотрудн</w:t>
            </w:r>
            <w:r w:rsidRPr="00F66B25">
              <w:rPr>
                <w:color w:val="000000"/>
                <w:sz w:val="16"/>
                <w:szCs w:val="16"/>
              </w:rPr>
              <w:t>и</w:t>
            </w:r>
            <w:r w:rsidRPr="00F66B25">
              <w:rPr>
                <w:color w:val="000000"/>
                <w:sz w:val="16"/>
                <w:szCs w:val="16"/>
              </w:rPr>
              <w:t>честве)</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Создание условий для оказания медицинской п</w:t>
            </w:r>
            <w:r w:rsidRPr="00F66B25">
              <w:rPr>
                <w:sz w:val="16"/>
                <w:szCs w:val="16"/>
              </w:rPr>
              <w:t>о</w:t>
            </w:r>
            <w:r w:rsidRPr="00F66B25">
              <w:rPr>
                <w:sz w:val="16"/>
                <w:szCs w:val="16"/>
              </w:rPr>
              <w:t>мощи и профилактики заболеваний на территории Нижнеудинского района</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13</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"Ре</w:t>
            </w:r>
            <w:r w:rsidRPr="00F66B25">
              <w:rPr>
                <w:sz w:val="16"/>
                <w:szCs w:val="16"/>
              </w:rPr>
              <w:t>а</w:t>
            </w:r>
            <w:r w:rsidRPr="00F66B25">
              <w:rPr>
                <w:sz w:val="16"/>
                <w:szCs w:val="16"/>
              </w:rPr>
              <w:t>лизация госуда</w:t>
            </w:r>
            <w:r w:rsidRPr="00F66B25">
              <w:rPr>
                <w:sz w:val="16"/>
                <w:szCs w:val="16"/>
              </w:rPr>
              <w:t>р</w:t>
            </w:r>
            <w:r w:rsidRPr="00F66B25">
              <w:rPr>
                <w:sz w:val="16"/>
                <w:szCs w:val="16"/>
              </w:rPr>
              <w:t>ственной наци</w:t>
            </w:r>
            <w:r w:rsidRPr="00F66B25">
              <w:rPr>
                <w:sz w:val="16"/>
                <w:szCs w:val="16"/>
              </w:rPr>
              <w:t>о</w:t>
            </w:r>
            <w:r w:rsidRPr="00F66B25">
              <w:rPr>
                <w:sz w:val="16"/>
                <w:szCs w:val="16"/>
              </w:rPr>
              <w:t>нальной полит</w:t>
            </w:r>
            <w:r w:rsidRPr="00F66B25">
              <w:rPr>
                <w:sz w:val="16"/>
                <w:szCs w:val="16"/>
              </w:rPr>
              <w:t>и</w:t>
            </w:r>
            <w:r w:rsidRPr="00F66B25">
              <w:rPr>
                <w:sz w:val="16"/>
                <w:szCs w:val="16"/>
              </w:rPr>
              <w:t>ки в муниц</w:t>
            </w:r>
            <w:r w:rsidRPr="00F66B25">
              <w:rPr>
                <w:sz w:val="16"/>
                <w:szCs w:val="16"/>
              </w:rPr>
              <w:t>и</w:t>
            </w:r>
            <w:r w:rsidRPr="00F66B25">
              <w:rPr>
                <w:sz w:val="16"/>
                <w:szCs w:val="16"/>
              </w:rPr>
              <w:t>пальном образ</w:t>
            </w:r>
            <w:r w:rsidRPr="00F66B25">
              <w:rPr>
                <w:sz w:val="16"/>
                <w:szCs w:val="16"/>
              </w:rPr>
              <w:t>о</w:t>
            </w:r>
            <w:r w:rsidRPr="00F66B25">
              <w:rPr>
                <w:sz w:val="16"/>
                <w:szCs w:val="16"/>
              </w:rPr>
              <w:t>вании «Нижн</w:t>
            </w:r>
            <w:r w:rsidRPr="00F66B25">
              <w:rPr>
                <w:sz w:val="16"/>
                <w:szCs w:val="16"/>
              </w:rPr>
              <w:t>е</w:t>
            </w:r>
            <w:r w:rsidRPr="00F66B25">
              <w:rPr>
                <w:sz w:val="16"/>
                <w:szCs w:val="16"/>
              </w:rPr>
              <w:t>удинский район» на 2023 - 2025 годы"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sz w:val="16"/>
                <w:szCs w:val="16"/>
              </w:rPr>
              <w:t>2023-2025</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color w:val="000000"/>
                <w:sz w:val="16"/>
                <w:szCs w:val="16"/>
              </w:rPr>
              <w:t>Управление по культуре, спорту и молодежной политике,</w:t>
            </w:r>
            <w:r w:rsidRPr="00F66B25">
              <w:rPr>
                <w:color w:val="000000"/>
                <w:sz w:val="16"/>
                <w:szCs w:val="16"/>
              </w:rPr>
              <w:br/>
              <w:t>муниципальное казенной учре</w:t>
            </w:r>
            <w:r w:rsidRPr="00F66B25">
              <w:rPr>
                <w:color w:val="000000"/>
                <w:sz w:val="16"/>
                <w:szCs w:val="16"/>
              </w:rPr>
              <w:t>ж</w:t>
            </w:r>
            <w:r w:rsidRPr="00F66B25">
              <w:rPr>
                <w:color w:val="000000"/>
                <w:sz w:val="16"/>
                <w:szCs w:val="16"/>
              </w:rPr>
              <w:t>дение «Райо</w:t>
            </w:r>
            <w:r w:rsidRPr="00F66B25">
              <w:rPr>
                <w:color w:val="000000"/>
                <w:sz w:val="16"/>
                <w:szCs w:val="16"/>
              </w:rPr>
              <w:t>н</w:t>
            </w:r>
            <w:r w:rsidRPr="00F66B25">
              <w:rPr>
                <w:color w:val="000000"/>
                <w:sz w:val="16"/>
                <w:szCs w:val="16"/>
              </w:rPr>
              <w:t>ный центр н</w:t>
            </w:r>
            <w:r w:rsidRPr="00F66B25">
              <w:rPr>
                <w:color w:val="000000"/>
                <w:sz w:val="16"/>
                <w:szCs w:val="16"/>
              </w:rPr>
              <w:t>а</w:t>
            </w:r>
            <w:r w:rsidRPr="00F66B25">
              <w:rPr>
                <w:color w:val="000000"/>
                <w:sz w:val="16"/>
                <w:szCs w:val="16"/>
              </w:rPr>
              <w:t>родного творч</w:t>
            </w:r>
            <w:r w:rsidRPr="00F66B25">
              <w:rPr>
                <w:color w:val="000000"/>
                <w:sz w:val="16"/>
                <w:szCs w:val="16"/>
              </w:rPr>
              <w:t>е</w:t>
            </w:r>
            <w:r w:rsidRPr="00F66B25">
              <w:rPr>
                <w:color w:val="000000"/>
                <w:sz w:val="16"/>
                <w:szCs w:val="16"/>
              </w:rPr>
              <w:t xml:space="preserve">ства и досуга» </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Укрепление единства народов Российской федер</w:t>
            </w:r>
            <w:r w:rsidRPr="00F66B25">
              <w:rPr>
                <w:sz w:val="16"/>
                <w:szCs w:val="16"/>
              </w:rPr>
              <w:t>а</w:t>
            </w:r>
            <w:r w:rsidRPr="00F66B25">
              <w:rPr>
                <w:sz w:val="16"/>
                <w:szCs w:val="16"/>
              </w:rPr>
              <w:t>ции, проживающих на территории муниципального образования «Нижнеудинский район»</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14</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«М</w:t>
            </w:r>
            <w:r w:rsidRPr="00F66B25">
              <w:rPr>
                <w:sz w:val="16"/>
                <w:szCs w:val="16"/>
              </w:rPr>
              <w:t>о</w:t>
            </w:r>
            <w:r w:rsidRPr="00F66B25">
              <w:rPr>
                <w:sz w:val="16"/>
                <w:szCs w:val="16"/>
              </w:rPr>
              <w:t>лодым семьям – доступное ж</w:t>
            </w:r>
            <w:r w:rsidRPr="00F66B25">
              <w:rPr>
                <w:sz w:val="16"/>
                <w:szCs w:val="16"/>
              </w:rPr>
              <w:t>и</w:t>
            </w:r>
            <w:r w:rsidRPr="00F66B25">
              <w:rPr>
                <w:sz w:val="16"/>
                <w:szCs w:val="16"/>
              </w:rPr>
              <w:t>лье» на 2023 - 2025 годы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sz w:val="16"/>
                <w:szCs w:val="16"/>
              </w:rPr>
              <w:t>2023-2025</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культуре, спорту и молодежной политике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color w:val="000000"/>
                <w:sz w:val="16"/>
                <w:szCs w:val="16"/>
              </w:rPr>
              <w:t>Управление по культуре, спорту и молодежной политике,</w:t>
            </w:r>
            <w:r w:rsidRPr="00F66B25">
              <w:rPr>
                <w:color w:val="000000"/>
                <w:sz w:val="16"/>
                <w:szCs w:val="16"/>
              </w:rPr>
              <w:br/>
              <w:t>министерство по физической культуре, спорту и молодежной политике Ирку</w:t>
            </w:r>
            <w:r w:rsidRPr="00F66B25">
              <w:rPr>
                <w:color w:val="000000"/>
                <w:sz w:val="16"/>
                <w:szCs w:val="16"/>
              </w:rPr>
              <w:t>т</w:t>
            </w:r>
            <w:r w:rsidRPr="00F66B25">
              <w:rPr>
                <w:color w:val="000000"/>
                <w:sz w:val="16"/>
                <w:szCs w:val="16"/>
              </w:rPr>
              <w:t>ской области</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Создание механизма поддержки молодых семей в решении жилищной проблемы на территории мун</w:t>
            </w:r>
            <w:r w:rsidRPr="00F66B25">
              <w:rPr>
                <w:sz w:val="16"/>
                <w:szCs w:val="16"/>
              </w:rPr>
              <w:t>и</w:t>
            </w:r>
            <w:r w:rsidRPr="00F66B25">
              <w:rPr>
                <w:sz w:val="16"/>
                <w:szCs w:val="16"/>
              </w:rPr>
              <w:t>ципального образования «Нижнеудинский район»</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15</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«Ра</w:t>
            </w:r>
            <w:r w:rsidRPr="00F66B25">
              <w:rPr>
                <w:sz w:val="16"/>
                <w:szCs w:val="16"/>
              </w:rPr>
              <w:t>з</w:t>
            </w:r>
            <w:r w:rsidRPr="00F66B25">
              <w:rPr>
                <w:sz w:val="16"/>
                <w:szCs w:val="16"/>
              </w:rPr>
              <w:t>витие образов</w:t>
            </w:r>
            <w:r w:rsidRPr="00F66B25">
              <w:rPr>
                <w:sz w:val="16"/>
                <w:szCs w:val="16"/>
              </w:rPr>
              <w:t>а</w:t>
            </w:r>
            <w:r w:rsidRPr="00F66B25">
              <w:rPr>
                <w:sz w:val="16"/>
                <w:szCs w:val="16"/>
              </w:rPr>
              <w:t xml:space="preserve">ния на 2022-2024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2022-2024</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образования</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образования, образовательные организации муниципального образования «Нижнеуди</w:t>
            </w:r>
            <w:r w:rsidRPr="00F66B25">
              <w:rPr>
                <w:color w:val="000000"/>
                <w:sz w:val="16"/>
                <w:szCs w:val="16"/>
              </w:rPr>
              <w:t>н</w:t>
            </w:r>
            <w:r w:rsidRPr="00F66B25">
              <w:rPr>
                <w:color w:val="000000"/>
                <w:sz w:val="16"/>
                <w:szCs w:val="16"/>
              </w:rPr>
              <w:t>ский район», подведомстве</w:t>
            </w:r>
            <w:r w:rsidRPr="00F66B25">
              <w:rPr>
                <w:color w:val="000000"/>
                <w:sz w:val="16"/>
                <w:szCs w:val="16"/>
              </w:rPr>
              <w:t>н</w:t>
            </w:r>
            <w:r w:rsidRPr="00F66B25">
              <w:rPr>
                <w:color w:val="000000"/>
                <w:sz w:val="16"/>
                <w:szCs w:val="16"/>
              </w:rPr>
              <w:t>ные управлению образования</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Повышение доступности качественного образов</w:t>
            </w:r>
            <w:r w:rsidRPr="00F66B25">
              <w:rPr>
                <w:color w:val="000000"/>
                <w:sz w:val="16"/>
                <w:szCs w:val="16"/>
              </w:rPr>
              <w:t>а</w:t>
            </w:r>
            <w:r w:rsidRPr="00F66B25">
              <w:rPr>
                <w:color w:val="000000"/>
                <w:sz w:val="16"/>
                <w:szCs w:val="16"/>
              </w:rPr>
              <w:t>ния, обеспечение его соответствия потребностям социально-экономического развития</w:t>
            </w:r>
          </w:p>
        </w:tc>
      </w:tr>
      <w:tr w:rsidR="00F66B25" w:rsidRPr="00F66B25" w:rsidTr="003240C9">
        <w:trPr>
          <w:trHeight w:val="18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66B25" w:rsidRPr="00F66B25" w:rsidRDefault="00F66B25" w:rsidP="00F66B25">
            <w:pPr>
              <w:jc w:val="center"/>
              <w:rPr>
                <w:sz w:val="16"/>
                <w:szCs w:val="16"/>
              </w:rPr>
            </w:pPr>
            <w:r w:rsidRPr="00F66B25">
              <w:rPr>
                <w:sz w:val="16"/>
                <w:szCs w:val="16"/>
              </w:rPr>
              <w:t>16</w:t>
            </w:r>
          </w:p>
        </w:tc>
        <w:tc>
          <w:tcPr>
            <w:tcW w:w="1417"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rPr>
                <w:sz w:val="16"/>
                <w:szCs w:val="16"/>
              </w:rPr>
            </w:pPr>
            <w:r w:rsidRPr="00F66B25">
              <w:rPr>
                <w:sz w:val="16"/>
                <w:szCs w:val="16"/>
              </w:rPr>
              <w:t>Муниципальная программа "Ра</w:t>
            </w:r>
            <w:r w:rsidRPr="00F66B25">
              <w:rPr>
                <w:sz w:val="16"/>
                <w:szCs w:val="16"/>
              </w:rPr>
              <w:t>з</w:t>
            </w:r>
            <w:r w:rsidRPr="00F66B25">
              <w:rPr>
                <w:sz w:val="16"/>
                <w:szCs w:val="16"/>
              </w:rPr>
              <w:t>витие автом</w:t>
            </w:r>
            <w:r w:rsidRPr="00F66B25">
              <w:rPr>
                <w:sz w:val="16"/>
                <w:szCs w:val="16"/>
              </w:rPr>
              <w:t>о</w:t>
            </w:r>
            <w:r w:rsidRPr="00F66B25">
              <w:rPr>
                <w:sz w:val="16"/>
                <w:szCs w:val="16"/>
              </w:rPr>
              <w:t>бильных дорог общего польз</w:t>
            </w:r>
            <w:r w:rsidRPr="00F66B25">
              <w:rPr>
                <w:sz w:val="16"/>
                <w:szCs w:val="16"/>
              </w:rPr>
              <w:t>о</w:t>
            </w:r>
            <w:r w:rsidRPr="00F66B25">
              <w:rPr>
                <w:sz w:val="16"/>
                <w:szCs w:val="16"/>
              </w:rPr>
              <w:t>вания местного значения мун</w:t>
            </w:r>
            <w:r w:rsidRPr="00F66B25">
              <w:rPr>
                <w:sz w:val="16"/>
                <w:szCs w:val="16"/>
              </w:rPr>
              <w:t>и</w:t>
            </w:r>
            <w:r w:rsidRPr="00F66B25">
              <w:rPr>
                <w:sz w:val="16"/>
                <w:szCs w:val="16"/>
              </w:rPr>
              <w:t>ципального о</w:t>
            </w:r>
            <w:r w:rsidRPr="00F66B25">
              <w:rPr>
                <w:sz w:val="16"/>
                <w:szCs w:val="16"/>
              </w:rPr>
              <w:t>б</w:t>
            </w:r>
            <w:r w:rsidRPr="00F66B25">
              <w:rPr>
                <w:sz w:val="16"/>
                <w:szCs w:val="16"/>
              </w:rPr>
              <w:t>разования «Нижнеуди</w:t>
            </w:r>
            <w:r w:rsidRPr="00F66B25">
              <w:rPr>
                <w:sz w:val="16"/>
                <w:szCs w:val="16"/>
              </w:rPr>
              <w:t>н</w:t>
            </w:r>
            <w:r w:rsidRPr="00F66B25">
              <w:rPr>
                <w:sz w:val="16"/>
                <w:szCs w:val="16"/>
              </w:rPr>
              <w:t xml:space="preserve">ский район» на 2021-2024 годы" </w:t>
            </w:r>
          </w:p>
        </w:tc>
        <w:tc>
          <w:tcPr>
            <w:tcW w:w="1243"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 xml:space="preserve"> 2021 - 2024</w:t>
            </w:r>
          </w:p>
        </w:tc>
        <w:tc>
          <w:tcPr>
            <w:tcW w:w="1405"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Комитет по управлению муниципальным имуществом (далее – КУМИ) совместно с МКУ «Обслуж</w:t>
            </w:r>
            <w:r w:rsidRPr="00F66B25">
              <w:rPr>
                <w:color w:val="000000"/>
                <w:sz w:val="16"/>
                <w:szCs w:val="16"/>
              </w:rPr>
              <w:t>и</w:t>
            </w:r>
            <w:r w:rsidRPr="00F66B25">
              <w:rPr>
                <w:color w:val="000000"/>
                <w:sz w:val="16"/>
                <w:szCs w:val="16"/>
              </w:rPr>
              <w:t>вание социал</w:t>
            </w:r>
            <w:r w:rsidRPr="00F66B25">
              <w:rPr>
                <w:color w:val="000000"/>
                <w:sz w:val="16"/>
                <w:szCs w:val="16"/>
              </w:rPr>
              <w:t>ь</w:t>
            </w:r>
            <w:r w:rsidRPr="00F66B25">
              <w:rPr>
                <w:color w:val="000000"/>
                <w:sz w:val="16"/>
                <w:szCs w:val="16"/>
              </w:rPr>
              <w:t>ной сферы Ни</w:t>
            </w:r>
            <w:r w:rsidRPr="00F66B25">
              <w:rPr>
                <w:color w:val="000000"/>
                <w:sz w:val="16"/>
                <w:szCs w:val="16"/>
              </w:rPr>
              <w:t>ж</w:t>
            </w:r>
            <w:r w:rsidRPr="00F66B25">
              <w:rPr>
                <w:color w:val="000000"/>
                <w:sz w:val="16"/>
                <w:szCs w:val="16"/>
              </w:rPr>
              <w:t>неудинского района»</w:t>
            </w:r>
          </w:p>
        </w:tc>
        <w:tc>
          <w:tcPr>
            <w:tcW w:w="3828"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Сохранение и развитие автомобильных дорог общ</w:t>
            </w:r>
            <w:r w:rsidRPr="00F66B25">
              <w:rPr>
                <w:color w:val="000000"/>
                <w:sz w:val="16"/>
                <w:szCs w:val="16"/>
              </w:rPr>
              <w:t>е</w:t>
            </w:r>
            <w:r w:rsidRPr="00F66B25">
              <w:rPr>
                <w:color w:val="000000"/>
                <w:sz w:val="16"/>
                <w:szCs w:val="16"/>
              </w:rPr>
              <w:t>го пользования местного значения МО «Нижн</w:t>
            </w:r>
            <w:r w:rsidRPr="00F66B25">
              <w:rPr>
                <w:color w:val="000000"/>
                <w:sz w:val="16"/>
                <w:szCs w:val="16"/>
              </w:rPr>
              <w:t>е</w:t>
            </w:r>
            <w:r w:rsidRPr="00F66B25">
              <w:rPr>
                <w:color w:val="000000"/>
                <w:sz w:val="16"/>
                <w:szCs w:val="16"/>
              </w:rPr>
              <w:t>удинский район», обеспечивающих социаль</w:t>
            </w:r>
            <w:r w:rsidR="00D27B1E">
              <w:rPr>
                <w:color w:val="000000"/>
                <w:sz w:val="16"/>
                <w:szCs w:val="16"/>
              </w:rPr>
              <w:t xml:space="preserve">но-экономические </w:t>
            </w:r>
            <w:r w:rsidRPr="00F66B25">
              <w:rPr>
                <w:color w:val="000000"/>
                <w:sz w:val="16"/>
                <w:szCs w:val="16"/>
              </w:rPr>
              <w:t xml:space="preserve"> потребности населения Нижн</w:t>
            </w:r>
            <w:r w:rsidRPr="00F66B25">
              <w:rPr>
                <w:color w:val="000000"/>
                <w:sz w:val="16"/>
                <w:szCs w:val="16"/>
              </w:rPr>
              <w:t>е</w:t>
            </w:r>
            <w:r w:rsidRPr="00F66B25">
              <w:rPr>
                <w:color w:val="000000"/>
                <w:sz w:val="16"/>
                <w:szCs w:val="16"/>
              </w:rPr>
              <w:t>удинского района и хозяйствующих субъектов</w:t>
            </w:r>
          </w:p>
        </w:tc>
      </w:tr>
      <w:tr w:rsidR="00F66B25" w:rsidRPr="00F66B25" w:rsidTr="003240C9">
        <w:trPr>
          <w:trHeight w:val="843"/>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17</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"Ра</w:t>
            </w:r>
            <w:r w:rsidRPr="00F66B25">
              <w:rPr>
                <w:sz w:val="16"/>
                <w:szCs w:val="16"/>
              </w:rPr>
              <w:t>з</w:t>
            </w:r>
            <w:r w:rsidRPr="00F66B25">
              <w:rPr>
                <w:sz w:val="16"/>
                <w:szCs w:val="16"/>
              </w:rPr>
              <w:t>витие автом</w:t>
            </w:r>
            <w:r w:rsidRPr="00F66B25">
              <w:rPr>
                <w:sz w:val="16"/>
                <w:szCs w:val="16"/>
              </w:rPr>
              <w:t>о</w:t>
            </w:r>
            <w:r w:rsidRPr="00F66B25">
              <w:rPr>
                <w:sz w:val="16"/>
                <w:szCs w:val="16"/>
              </w:rPr>
              <w:t>бильных дорог общего польз</w:t>
            </w:r>
            <w:r w:rsidRPr="00F66B25">
              <w:rPr>
                <w:sz w:val="16"/>
                <w:szCs w:val="16"/>
              </w:rPr>
              <w:t>о</w:t>
            </w:r>
            <w:r w:rsidRPr="00F66B25">
              <w:rPr>
                <w:sz w:val="16"/>
                <w:szCs w:val="16"/>
              </w:rPr>
              <w:t>вания местного значения мун</w:t>
            </w:r>
            <w:r w:rsidRPr="00F66B25">
              <w:rPr>
                <w:sz w:val="16"/>
                <w:szCs w:val="16"/>
              </w:rPr>
              <w:t>и</w:t>
            </w:r>
            <w:r w:rsidRPr="00F66B25">
              <w:rPr>
                <w:sz w:val="16"/>
                <w:szCs w:val="16"/>
              </w:rPr>
              <w:t>ципального о</w:t>
            </w:r>
            <w:r w:rsidRPr="00F66B25">
              <w:rPr>
                <w:sz w:val="16"/>
                <w:szCs w:val="16"/>
              </w:rPr>
              <w:t>б</w:t>
            </w:r>
            <w:r w:rsidRPr="00F66B25">
              <w:rPr>
                <w:sz w:val="16"/>
                <w:szCs w:val="16"/>
              </w:rPr>
              <w:t>разования «Нижнеуди</w:t>
            </w:r>
            <w:r w:rsidRPr="00F66B25">
              <w:rPr>
                <w:sz w:val="16"/>
                <w:szCs w:val="16"/>
              </w:rPr>
              <w:t>н</w:t>
            </w:r>
            <w:r w:rsidRPr="00F66B25">
              <w:rPr>
                <w:sz w:val="16"/>
                <w:szCs w:val="16"/>
              </w:rPr>
              <w:t xml:space="preserve">ский район» на 2025-2028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 xml:space="preserve"> 2025 - 2028</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Комитет по управлению муниципальным имуществом (далее – КУМИ) совместно с МКУ «Обслуж</w:t>
            </w:r>
            <w:r w:rsidRPr="00F66B25">
              <w:rPr>
                <w:color w:val="000000"/>
                <w:sz w:val="16"/>
                <w:szCs w:val="16"/>
              </w:rPr>
              <w:t>и</w:t>
            </w:r>
            <w:r w:rsidRPr="00F66B25">
              <w:rPr>
                <w:color w:val="000000"/>
                <w:sz w:val="16"/>
                <w:szCs w:val="16"/>
              </w:rPr>
              <w:t>вание социал</w:t>
            </w:r>
            <w:r w:rsidRPr="00F66B25">
              <w:rPr>
                <w:color w:val="000000"/>
                <w:sz w:val="16"/>
                <w:szCs w:val="16"/>
              </w:rPr>
              <w:t>ь</w:t>
            </w:r>
            <w:r w:rsidRPr="00F66B25">
              <w:rPr>
                <w:color w:val="000000"/>
                <w:sz w:val="16"/>
                <w:szCs w:val="16"/>
              </w:rPr>
              <w:t>ной сферы Ни</w:t>
            </w:r>
            <w:r w:rsidRPr="00F66B25">
              <w:rPr>
                <w:color w:val="000000"/>
                <w:sz w:val="16"/>
                <w:szCs w:val="16"/>
              </w:rPr>
              <w:t>ж</w:t>
            </w:r>
            <w:r w:rsidRPr="00F66B25">
              <w:rPr>
                <w:color w:val="000000"/>
                <w:sz w:val="16"/>
                <w:szCs w:val="16"/>
              </w:rPr>
              <w:t>неудинского района»</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Сохранение и развитие автомобильных дорог общ</w:t>
            </w:r>
            <w:r w:rsidRPr="00F66B25">
              <w:rPr>
                <w:color w:val="000000"/>
                <w:sz w:val="16"/>
                <w:szCs w:val="16"/>
              </w:rPr>
              <w:t>е</w:t>
            </w:r>
            <w:r w:rsidRPr="00F66B25">
              <w:rPr>
                <w:color w:val="000000"/>
                <w:sz w:val="16"/>
                <w:szCs w:val="16"/>
              </w:rPr>
              <w:t>го пользования местного значения МО «Нижн</w:t>
            </w:r>
            <w:r w:rsidRPr="00F66B25">
              <w:rPr>
                <w:color w:val="000000"/>
                <w:sz w:val="16"/>
                <w:szCs w:val="16"/>
              </w:rPr>
              <w:t>е</w:t>
            </w:r>
            <w:r w:rsidRPr="00F66B25">
              <w:rPr>
                <w:color w:val="000000"/>
                <w:sz w:val="16"/>
                <w:szCs w:val="16"/>
              </w:rPr>
              <w:t>удинский район», обеспечив</w:t>
            </w:r>
            <w:r w:rsidR="00D27B1E">
              <w:rPr>
                <w:color w:val="000000"/>
                <w:sz w:val="16"/>
                <w:szCs w:val="16"/>
              </w:rPr>
              <w:t xml:space="preserve">ающих социально-экономические </w:t>
            </w:r>
            <w:r w:rsidRPr="00F66B25">
              <w:rPr>
                <w:color w:val="000000"/>
                <w:sz w:val="16"/>
                <w:szCs w:val="16"/>
              </w:rPr>
              <w:t xml:space="preserve"> потребности населения Нижн</w:t>
            </w:r>
            <w:r w:rsidRPr="00F66B25">
              <w:rPr>
                <w:color w:val="000000"/>
                <w:sz w:val="16"/>
                <w:szCs w:val="16"/>
              </w:rPr>
              <w:t>е</w:t>
            </w:r>
            <w:r w:rsidRPr="00F66B25">
              <w:rPr>
                <w:color w:val="000000"/>
                <w:sz w:val="16"/>
                <w:szCs w:val="16"/>
              </w:rPr>
              <w:t>удинского района и хозяйствующих субъектов</w:t>
            </w:r>
          </w:p>
        </w:tc>
      </w:tr>
      <w:tr w:rsidR="00F66B25" w:rsidRPr="00F66B25" w:rsidTr="003240C9">
        <w:trPr>
          <w:trHeight w:val="220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66B25" w:rsidRPr="00F66B25" w:rsidRDefault="00F66B25" w:rsidP="00F66B25">
            <w:pPr>
              <w:jc w:val="center"/>
              <w:rPr>
                <w:sz w:val="16"/>
                <w:szCs w:val="16"/>
              </w:rPr>
            </w:pPr>
            <w:r w:rsidRPr="00F66B25">
              <w:rPr>
                <w:sz w:val="16"/>
                <w:szCs w:val="16"/>
              </w:rPr>
              <w:lastRenderedPageBreak/>
              <w:t>18</w:t>
            </w:r>
          </w:p>
        </w:tc>
        <w:tc>
          <w:tcPr>
            <w:tcW w:w="1417"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rPr>
                <w:sz w:val="16"/>
                <w:szCs w:val="16"/>
              </w:rPr>
            </w:pPr>
            <w:r w:rsidRPr="00F66B25">
              <w:rPr>
                <w:sz w:val="16"/>
                <w:szCs w:val="16"/>
              </w:rPr>
              <w:t>Муниципальная программа «О</w:t>
            </w:r>
            <w:r w:rsidRPr="00F66B25">
              <w:rPr>
                <w:sz w:val="16"/>
                <w:szCs w:val="16"/>
              </w:rPr>
              <w:t>х</w:t>
            </w:r>
            <w:r w:rsidRPr="00F66B25">
              <w:rPr>
                <w:sz w:val="16"/>
                <w:szCs w:val="16"/>
              </w:rPr>
              <w:t>рана окружа</w:t>
            </w:r>
            <w:r w:rsidRPr="00F66B25">
              <w:rPr>
                <w:sz w:val="16"/>
                <w:szCs w:val="16"/>
              </w:rPr>
              <w:t>ю</w:t>
            </w:r>
            <w:r w:rsidRPr="00F66B25">
              <w:rPr>
                <w:sz w:val="16"/>
                <w:szCs w:val="16"/>
              </w:rPr>
              <w:t>щей среды на территории м</w:t>
            </w:r>
            <w:r w:rsidRPr="00F66B25">
              <w:rPr>
                <w:sz w:val="16"/>
                <w:szCs w:val="16"/>
              </w:rPr>
              <w:t>у</w:t>
            </w:r>
            <w:r w:rsidRPr="00F66B25">
              <w:rPr>
                <w:sz w:val="16"/>
                <w:szCs w:val="16"/>
              </w:rPr>
              <w:t>ниципального образования «Нижнеуди</w:t>
            </w:r>
            <w:r w:rsidRPr="00F66B25">
              <w:rPr>
                <w:sz w:val="16"/>
                <w:szCs w:val="16"/>
              </w:rPr>
              <w:t>н</w:t>
            </w:r>
            <w:r w:rsidRPr="00F66B25">
              <w:rPr>
                <w:sz w:val="16"/>
                <w:szCs w:val="16"/>
              </w:rPr>
              <w:t xml:space="preserve">ский район» на 2020-2022 годы»  </w:t>
            </w:r>
          </w:p>
        </w:tc>
        <w:tc>
          <w:tcPr>
            <w:tcW w:w="1243"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sz w:val="16"/>
                <w:szCs w:val="16"/>
              </w:rPr>
            </w:pPr>
            <w:r w:rsidRPr="00F66B25">
              <w:rPr>
                <w:sz w:val="16"/>
                <w:szCs w:val="16"/>
              </w:rPr>
              <w:t>2020-2022</w:t>
            </w:r>
          </w:p>
        </w:tc>
        <w:tc>
          <w:tcPr>
            <w:tcW w:w="1405"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КУМИ, МКУ «Обслуживание социальной сф</w:t>
            </w:r>
            <w:r w:rsidRPr="00F66B25">
              <w:rPr>
                <w:color w:val="000000"/>
                <w:sz w:val="16"/>
                <w:szCs w:val="16"/>
              </w:rPr>
              <w:t>е</w:t>
            </w:r>
            <w:r w:rsidRPr="00F66B25">
              <w:rPr>
                <w:color w:val="000000"/>
                <w:sz w:val="16"/>
                <w:szCs w:val="16"/>
              </w:rPr>
              <w:t>ры Нижнеуди</w:t>
            </w:r>
            <w:r w:rsidRPr="00F66B25">
              <w:rPr>
                <w:color w:val="000000"/>
                <w:sz w:val="16"/>
                <w:szCs w:val="16"/>
              </w:rPr>
              <w:t>н</w:t>
            </w:r>
            <w:r w:rsidRPr="00F66B25">
              <w:rPr>
                <w:color w:val="000000"/>
                <w:sz w:val="16"/>
                <w:szCs w:val="16"/>
              </w:rPr>
              <w:t>ского района», управление по промышленн</w:t>
            </w:r>
            <w:r w:rsidRPr="00F66B25">
              <w:rPr>
                <w:color w:val="000000"/>
                <w:sz w:val="16"/>
                <w:szCs w:val="16"/>
              </w:rPr>
              <w:t>о</w:t>
            </w:r>
            <w:r w:rsidRPr="00F66B25">
              <w:rPr>
                <w:color w:val="000000"/>
                <w:sz w:val="16"/>
                <w:szCs w:val="16"/>
              </w:rPr>
              <w:t>сти и экономике, отдел по труду и экологии в управлении по промышленн</w:t>
            </w:r>
            <w:r w:rsidRPr="00F66B25">
              <w:rPr>
                <w:color w:val="000000"/>
                <w:sz w:val="16"/>
                <w:szCs w:val="16"/>
              </w:rPr>
              <w:t>о</w:t>
            </w:r>
            <w:r w:rsidRPr="00F66B25">
              <w:rPr>
                <w:color w:val="000000"/>
                <w:sz w:val="16"/>
                <w:szCs w:val="16"/>
              </w:rPr>
              <w:t>сти и экономике</w:t>
            </w:r>
          </w:p>
        </w:tc>
        <w:tc>
          <w:tcPr>
            <w:tcW w:w="3828"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Сохранение и защита окружающей среды</w:t>
            </w:r>
          </w:p>
        </w:tc>
      </w:tr>
      <w:tr w:rsidR="00F66B25" w:rsidRPr="00F66B25" w:rsidTr="003240C9">
        <w:trPr>
          <w:trHeight w:val="21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F66B25" w:rsidRPr="00F66B25" w:rsidRDefault="00F66B25" w:rsidP="00F66B25">
            <w:pPr>
              <w:jc w:val="center"/>
              <w:rPr>
                <w:sz w:val="16"/>
                <w:szCs w:val="16"/>
              </w:rPr>
            </w:pPr>
            <w:r w:rsidRPr="00F66B25">
              <w:rPr>
                <w:sz w:val="16"/>
                <w:szCs w:val="16"/>
              </w:rPr>
              <w:t>19</w:t>
            </w:r>
          </w:p>
        </w:tc>
        <w:tc>
          <w:tcPr>
            <w:tcW w:w="1417" w:type="dxa"/>
            <w:tcBorders>
              <w:top w:val="nil"/>
              <w:left w:val="nil"/>
              <w:bottom w:val="single" w:sz="4" w:space="0" w:color="auto"/>
              <w:right w:val="single" w:sz="4" w:space="0" w:color="auto"/>
            </w:tcBorders>
            <w:shd w:val="clear" w:color="auto" w:fill="auto"/>
            <w:vAlign w:val="center"/>
            <w:hideMark/>
          </w:tcPr>
          <w:p w:rsidR="00F66B25" w:rsidRPr="00F66B25" w:rsidRDefault="00F66B25" w:rsidP="00F66B25">
            <w:pPr>
              <w:rPr>
                <w:sz w:val="16"/>
                <w:szCs w:val="16"/>
              </w:rPr>
            </w:pPr>
            <w:r w:rsidRPr="00F66B25">
              <w:rPr>
                <w:sz w:val="16"/>
                <w:szCs w:val="16"/>
              </w:rPr>
              <w:t>Муниципальная программа «О</w:t>
            </w:r>
            <w:r w:rsidRPr="00F66B25">
              <w:rPr>
                <w:sz w:val="16"/>
                <w:szCs w:val="16"/>
              </w:rPr>
              <w:t>х</w:t>
            </w:r>
            <w:r w:rsidRPr="00F66B25">
              <w:rPr>
                <w:sz w:val="16"/>
                <w:szCs w:val="16"/>
              </w:rPr>
              <w:t>рана окружа</w:t>
            </w:r>
            <w:r w:rsidRPr="00F66B25">
              <w:rPr>
                <w:sz w:val="16"/>
                <w:szCs w:val="16"/>
              </w:rPr>
              <w:t>ю</w:t>
            </w:r>
            <w:r w:rsidRPr="00F66B25">
              <w:rPr>
                <w:sz w:val="16"/>
                <w:szCs w:val="16"/>
              </w:rPr>
              <w:t>щей среды на территории м</w:t>
            </w:r>
            <w:r w:rsidRPr="00F66B25">
              <w:rPr>
                <w:sz w:val="16"/>
                <w:szCs w:val="16"/>
              </w:rPr>
              <w:t>у</w:t>
            </w:r>
            <w:r w:rsidRPr="00F66B25">
              <w:rPr>
                <w:sz w:val="16"/>
                <w:szCs w:val="16"/>
              </w:rPr>
              <w:t>ниципального образования "Нижнеудинский район" на 2023-2026 годы»</w:t>
            </w:r>
          </w:p>
        </w:tc>
        <w:tc>
          <w:tcPr>
            <w:tcW w:w="1243"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sz w:val="16"/>
                <w:szCs w:val="16"/>
              </w:rPr>
            </w:pPr>
            <w:r w:rsidRPr="00F66B25">
              <w:rPr>
                <w:sz w:val="16"/>
                <w:szCs w:val="16"/>
              </w:rPr>
              <w:t>2023-2026</w:t>
            </w:r>
          </w:p>
        </w:tc>
        <w:tc>
          <w:tcPr>
            <w:tcW w:w="1405"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sz w:val="16"/>
                <w:szCs w:val="16"/>
              </w:rPr>
            </w:pPr>
            <w:r w:rsidRPr="00F66B25">
              <w:rPr>
                <w:sz w:val="16"/>
                <w:szCs w:val="16"/>
              </w:rPr>
              <w:t>Управление по промышленн</w:t>
            </w:r>
            <w:r w:rsidRPr="00F66B25">
              <w:rPr>
                <w:sz w:val="16"/>
                <w:szCs w:val="16"/>
              </w:rPr>
              <w:t>о</w:t>
            </w:r>
            <w:r w:rsidRPr="00F66B25">
              <w:rPr>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color w:val="000000"/>
                <w:sz w:val="16"/>
                <w:szCs w:val="16"/>
              </w:rPr>
            </w:pPr>
            <w:r w:rsidRPr="00F66B25">
              <w:rPr>
                <w:color w:val="000000"/>
                <w:sz w:val="16"/>
                <w:szCs w:val="16"/>
              </w:rPr>
              <w:t xml:space="preserve">КУМИ, </w:t>
            </w:r>
          </w:p>
          <w:p w:rsidR="00F66B25" w:rsidRPr="00F66B25" w:rsidRDefault="00F66B25" w:rsidP="00F66B25">
            <w:pPr>
              <w:jc w:val="center"/>
              <w:rPr>
                <w:color w:val="000000"/>
                <w:sz w:val="16"/>
                <w:szCs w:val="16"/>
              </w:rPr>
            </w:pPr>
            <w:r w:rsidRPr="00F66B25">
              <w:rPr>
                <w:color w:val="000000"/>
                <w:sz w:val="16"/>
                <w:szCs w:val="16"/>
              </w:rPr>
              <w:t>отдел по труду и экологии</w:t>
            </w:r>
          </w:p>
        </w:tc>
        <w:tc>
          <w:tcPr>
            <w:tcW w:w="3828" w:type="dxa"/>
            <w:tcBorders>
              <w:top w:val="nil"/>
              <w:left w:val="nil"/>
              <w:bottom w:val="single" w:sz="4" w:space="0" w:color="auto"/>
              <w:right w:val="single" w:sz="4" w:space="0" w:color="auto"/>
            </w:tcBorders>
            <w:shd w:val="clear" w:color="000000" w:fill="FFFFFF"/>
            <w:vAlign w:val="center"/>
            <w:hideMark/>
          </w:tcPr>
          <w:p w:rsidR="00F66B25" w:rsidRPr="00F66B25" w:rsidRDefault="00F66B25" w:rsidP="00F66B25">
            <w:pPr>
              <w:jc w:val="center"/>
              <w:rPr>
                <w:sz w:val="16"/>
                <w:szCs w:val="16"/>
              </w:rPr>
            </w:pPr>
            <w:r w:rsidRPr="00F66B25">
              <w:rPr>
                <w:sz w:val="16"/>
                <w:szCs w:val="16"/>
              </w:rPr>
              <w:t>Сохранение и защита окружающей среды</w:t>
            </w:r>
          </w:p>
        </w:tc>
      </w:tr>
      <w:tr w:rsidR="00F66B25" w:rsidRPr="00F66B25" w:rsidTr="003240C9">
        <w:trPr>
          <w:trHeight w:val="5682"/>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20</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"С</w:t>
            </w:r>
            <w:r w:rsidRPr="00F66B25">
              <w:rPr>
                <w:sz w:val="16"/>
                <w:szCs w:val="16"/>
              </w:rPr>
              <w:t>о</w:t>
            </w:r>
            <w:r w:rsidRPr="00F66B25">
              <w:rPr>
                <w:sz w:val="16"/>
                <w:szCs w:val="16"/>
              </w:rPr>
              <w:t>действие разв</w:t>
            </w:r>
            <w:r w:rsidRPr="00F66B25">
              <w:rPr>
                <w:sz w:val="16"/>
                <w:szCs w:val="16"/>
              </w:rPr>
              <w:t>и</w:t>
            </w:r>
            <w:r w:rsidRPr="00F66B25">
              <w:rPr>
                <w:sz w:val="16"/>
                <w:szCs w:val="16"/>
              </w:rPr>
              <w:t>тию экономич</w:t>
            </w:r>
            <w:r w:rsidRPr="00F66B25">
              <w:rPr>
                <w:sz w:val="16"/>
                <w:szCs w:val="16"/>
              </w:rPr>
              <w:t>е</w:t>
            </w:r>
            <w:r w:rsidRPr="00F66B25">
              <w:rPr>
                <w:sz w:val="16"/>
                <w:szCs w:val="16"/>
              </w:rPr>
              <w:t xml:space="preserve">ского потенциала на территории Нижнеудинского района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Структурные подразделения администрации муниципального района муниц</w:t>
            </w:r>
            <w:r w:rsidRPr="00F66B25">
              <w:rPr>
                <w:color w:val="000000"/>
                <w:sz w:val="16"/>
                <w:szCs w:val="16"/>
              </w:rPr>
              <w:t>и</w:t>
            </w:r>
            <w:r w:rsidRPr="00F66B25">
              <w:rPr>
                <w:color w:val="000000"/>
                <w:sz w:val="16"/>
                <w:szCs w:val="16"/>
              </w:rPr>
              <w:t>пального образ</w:t>
            </w:r>
            <w:r w:rsidRPr="00F66B25">
              <w:rPr>
                <w:color w:val="000000"/>
                <w:sz w:val="16"/>
                <w:szCs w:val="16"/>
              </w:rPr>
              <w:t>о</w:t>
            </w:r>
            <w:r w:rsidRPr="00F66B25">
              <w:rPr>
                <w:color w:val="000000"/>
                <w:sz w:val="16"/>
                <w:szCs w:val="16"/>
              </w:rPr>
              <w:t>вания «Нижн</w:t>
            </w:r>
            <w:r w:rsidRPr="00F66B25">
              <w:rPr>
                <w:color w:val="000000"/>
                <w:sz w:val="16"/>
                <w:szCs w:val="16"/>
              </w:rPr>
              <w:t>е</w:t>
            </w:r>
            <w:r w:rsidRPr="00F66B25">
              <w:rPr>
                <w:color w:val="000000"/>
                <w:sz w:val="16"/>
                <w:szCs w:val="16"/>
              </w:rPr>
              <w:t>удинский ра</w:t>
            </w:r>
            <w:r w:rsidRPr="00F66B25">
              <w:rPr>
                <w:color w:val="000000"/>
                <w:sz w:val="16"/>
                <w:szCs w:val="16"/>
              </w:rPr>
              <w:t>й</w:t>
            </w:r>
            <w:r w:rsidRPr="00F66B25">
              <w:rPr>
                <w:color w:val="000000"/>
                <w:sz w:val="16"/>
                <w:szCs w:val="16"/>
              </w:rPr>
              <w:t>он»: управление по развитию сельскохозяйс</w:t>
            </w:r>
            <w:r w:rsidRPr="00F66B25">
              <w:rPr>
                <w:color w:val="000000"/>
                <w:sz w:val="16"/>
                <w:szCs w:val="16"/>
              </w:rPr>
              <w:t>т</w:t>
            </w:r>
            <w:r w:rsidRPr="00F66B25">
              <w:rPr>
                <w:color w:val="000000"/>
                <w:sz w:val="16"/>
                <w:szCs w:val="16"/>
              </w:rPr>
              <w:t>венных отнош</w:t>
            </w:r>
            <w:r w:rsidRPr="00F66B25">
              <w:rPr>
                <w:color w:val="000000"/>
                <w:sz w:val="16"/>
                <w:szCs w:val="16"/>
              </w:rPr>
              <w:t>е</w:t>
            </w:r>
            <w:r w:rsidRPr="00F66B25">
              <w:rPr>
                <w:color w:val="000000"/>
                <w:sz w:val="16"/>
                <w:szCs w:val="16"/>
              </w:rPr>
              <w:t>ний, КУМИ, отдел по анализу и прогнозиров</w:t>
            </w:r>
            <w:r w:rsidRPr="00F66B25">
              <w:rPr>
                <w:color w:val="000000"/>
                <w:sz w:val="16"/>
                <w:szCs w:val="16"/>
              </w:rPr>
              <w:t>а</w:t>
            </w:r>
            <w:r w:rsidRPr="00F66B25">
              <w:rPr>
                <w:color w:val="000000"/>
                <w:sz w:val="16"/>
                <w:szCs w:val="16"/>
              </w:rPr>
              <w:t>нию в управл</w:t>
            </w:r>
            <w:r w:rsidRPr="00F66B25">
              <w:rPr>
                <w:color w:val="000000"/>
                <w:sz w:val="16"/>
                <w:szCs w:val="16"/>
              </w:rPr>
              <w:t>е</w:t>
            </w:r>
            <w:r w:rsidRPr="00F66B25">
              <w:rPr>
                <w:color w:val="000000"/>
                <w:sz w:val="16"/>
                <w:szCs w:val="16"/>
              </w:rPr>
              <w:t>нии по промы</w:t>
            </w:r>
            <w:r w:rsidRPr="00F66B25">
              <w:rPr>
                <w:color w:val="000000"/>
                <w:sz w:val="16"/>
                <w:szCs w:val="16"/>
              </w:rPr>
              <w:t>ш</w:t>
            </w:r>
            <w:r w:rsidRPr="00F66B25">
              <w:rPr>
                <w:color w:val="000000"/>
                <w:sz w:val="16"/>
                <w:szCs w:val="16"/>
              </w:rPr>
              <w:t>ленности и эк</w:t>
            </w:r>
            <w:r w:rsidRPr="00F66B25">
              <w:rPr>
                <w:color w:val="000000"/>
                <w:sz w:val="16"/>
                <w:szCs w:val="16"/>
              </w:rPr>
              <w:t>о</w:t>
            </w:r>
            <w:r w:rsidRPr="00F66B25">
              <w:rPr>
                <w:color w:val="000000"/>
                <w:sz w:val="16"/>
                <w:szCs w:val="16"/>
              </w:rPr>
              <w:t>номике, отдел по труду и экологии в управлении по промышленн</w:t>
            </w:r>
            <w:r w:rsidRPr="00F66B25">
              <w:rPr>
                <w:color w:val="000000"/>
                <w:sz w:val="16"/>
                <w:szCs w:val="16"/>
              </w:rPr>
              <w:t>о</w:t>
            </w:r>
            <w:r w:rsidRPr="00F66B25">
              <w:rPr>
                <w:color w:val="000000"/>
                <w:sz w:val="16"/>
                <w:szCs w:val="16"/>
              </w:rPr>
              <w:t>сти и экономике, отдел потреб</w:t>
            </w:r>
            <w:r w:rsidRPr="00F66B25">
              <w:rPr>
                <w:color w:val="000000"/>
                <w:sz w:val="16"/>
                <w:szCs w:val="16"/>
              </w:rPr>
              <w:t>и</w:t>
            </w:r>
            <w:r w:rsidRPr="00F66B25">
              <w:rPr>
                <w:color w:val="000000"/>
                <w:sz w:val="16"/>
                <w:szCs w:val="16"/>
              </w:rPr>
              <w:t>тельского рынка товаров и услуг, отдел комм</w:t>
            </w:r>
            <w:r w:rsidRPr="00F66B25">
              <w:rPr>
                <w:color w:val="000000"/>
                <w:sz w:val="16"/>
                <w:szCs w:val="16"/>
              </w:rPr>
              <w:t>у</w:t>
            </w:r>
            <w:r w:rsidRPr="00F66B25">
              <w:rPr>
                <w:color w:val="000000"/>
                <w:sz w:val="16"/>
                <w:szCs w:val="16"/>
              </w:rPr>
              <w:t>нального хозя</w:t>
            </w:r>
            <w:r w:rsidRPr="00F66B25">
              <w:rPr>
                <w:color w:val="000000"/>
                <w:sz w:val="16"/>
                <w:szCs w:val="16"/>
              </w:rPr>
              <w:t>й</w:t>
            </w:r>
            <w:r w:rsidRPr="00F66B25">
              <w:rPr>
                <w:color w:val="000000"/>
                <w:sz w:val="16"/>
                <w:szCs w:val="16"/>
              </w:rPr>
              <w:t>ства, транспорта и дорожной деятельности в управлении по промышленн</w:t>
            </w:r>
            <w:r w:rsidRPr="00F66B25">
              <w:rPr>
                <w:color w:val="000000"/>
                <w:sz w:val="16"/>
                <w:szCs w:val="16"/>
              </w:rPr>
              <w:t>о</w:t>
            </w:r>
            <w:r w:rsidRPr="00F66B25">
              <w:rPr>
                <w:color w:val="000000"/>
                <w:sz w:val="16"/>
                <w:szCs w:val="16"/>
              </w:rPr>
              <w:t>сти и экономике</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Содействие развитию экономического потенциала на территории Нижнеудинского района</w:t>
            </w:r>
          </w:p>
        </w:tc>
      </w:tr>
      <w:tr w:rsidR="00F66B25" w:rsidRPr="00F66B25" w:rsidTr="003240C9">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21</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"Энергосбереж</w:t>
            </w:r>
            <w:r w:rsidRPr="00F66B25">
              <w:rPr>
                <w:sz w:val="16"/>
                <w:szCs w:val="16"/>
              </w:rPr>
              <w:t>е</w:t>
            </w:r>
            <w:r w:rsidRPr="00F66B25">
              <w:rPr>
                <w:sz w:val="16"/>
                <w:szCs w:val="16"/>
              </w:rPr>
              <w:t xml:space="preserve">ние и повышение энергетической эффективности в муниципальном образовании "Нижнеудинский район" на 2022-2026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2022-2026</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образования, управление по культуре, спорту и молодежной политике, ф</w:t>
            </w:r>
            <w:r w:rsidRPr="00F66B25">
              <w:rPr>
                <w:color w:val="000000"/>
                <w:sz w:val="16"/>
                <w:szCs w:val="16"/>
              </w:rPr>
              <w:t>и</w:t>
            </w:r>
            <w:r w:rsidRPr="00F66B25">
              <w:rPr>
                <w:color w:val="000000"/>
                <w:sz w:val="16"/>
                <w:szCs w:val="16"/>
              </w:rPr>
              <w:t>нансовое упра</w:t>
            </w:r>
            <w:r w:rsidRPr="00F66B25">
              <w:rPr>
                <w:color w:val="000000"/>
                <w:sz w:val="16"/>
                <w:szCs w:val="16"/>
              </w:rPr>
              <w:t>в</w:t>
            </w:r>
            <w:r w:rsidRPr="00F66B25">
              <w:rPr>
                <w:color w:val="000000"/>
                <w:sz w:val="16"/>
                <w:szCs w:val="16"/>
              </w:rPr>
              <w:t>ление, админ</w:t>
            </w:r>
            <w:r w:rsidRPr="00F66B25">
              <w:rPr>
                <w:color w:val="000000"/>
                <w:sz w:val="16"/>
                <w:szCs w:val="16"/>
              </w:rPr>
              <w:t>и</w:t>
            </w:r>
            <w:r w:rsidRPr="00F66B25">
              <w:rPr>
                <w:color w:val="000000"/>
                <w:sz w:val="16"/>
                <w:szCs w:val="16"/>
              </w:rPr>
              <w:t>страция муниц</w:t>
            </w:r>
            <w:r w:rsidRPr="00F66B25">
              <w:rPr>
                <w:color w:val="000000"/>
                <w:sz w:val="16"/>
                <w:szCs w:val="16"/>
              </w:rPr>
              <w:t>и</w:t>
            </w:r>
            <w:r w:rsidRPr="00F66B25">
              <w:rPr>
                <w:color w:val="000000"/>
                <w:sz w:val="16"/>
                <w:szCs w:val="16"/>
              </w:rPr>
              <w:t>пального района муниципального образования «Нижнеуди</w:t>
            </w:r>
            <w:r w:rsidRPr="00F66B25">
              <w:rPr>
                <w:color w:val="000000"/>
                <w:sz w:val="16"/>
                <w:szCs w:val="16"/>
              </w:rPr>
              <w:t>н</w:t>
            </w:r>
            <w:r w:rsidRPr="00F66B25">
              <w:rPr>
                <w:color w:val="000000"/>
                <w:sz w:val="16"/>
                <w:szCs w:val="16"/>
              </w:rPr>
              <w:t>ский район» (далее – админ</w:t>
            </w:r>
            <w:r w:rsidRPr="00F66B25">
              <w:rPr>
                <w:color w:val="000000"/>
                <w:sz w:val="16"/>
                <w:szCs w:val="16"/>
              </w:rPr>
              <w:t>и</w:t>
            </w:r>
            <w:r w:rsidRPr="00F66B25">
              <w:rPr>
                <w:color w:val="000000"/>
                <w:sz w:val="16"/>
                <w:szCs w:val="16"/>
              </w:rPr>
              <w:t>страция), КУМИ, МКУ «Обслуж</w:t>
            </w:r>
            <w:r w:rsidRPr="00F66B25">
              <w:rPr>
                <w:color w:val="000000"/>
                <w:sz w:val="16"/>
                <w:szCs w:val="16"/>
              </w:rPr>
              <w:t>и</w:t>
            </w:r>
            <w:r w:rsidRPr="00F66B25">
              <w:rPr>
                <w:color w:val="000000"/>
                <w:sz w:val="16"/>
                <w:szCs w:val="16"/>
              </w:rPr>
              <w:t>вание социал</w:t>
            </w:r>
            <w:r w:rsidRPr="00F66B25">
              <w:rPr>
                <w:color w:val="000000"/>
                <w:sz w:val="16"/>
                <w:szCs w:val="16"/>
              </w:rPr>
              <w:t>ь</w:t>
            </w:r>
            <w:r w:rsidRPr="00F66B25">
              <w:rPr>
                <w:color w:val="000000"/>
                <w:sz w:val="16"/>
                <w:szCs w:val="16"/>
              </w:rPr>
              <w:t>ной сферы Ни</w:t>
            </w:r>
            <w:r w:rsidRPr="00F66B25">
              <w:rPr>
                <w:color w:val="000000"/>
                <w:sz w:val="16"/>
                <w:szCs w:val="16"/>
              </w:rPr>
              <w:t>ж</w:t>
            </w:r>
            <w:r w:rsidRPr="00F66B25">
              <w:rPr>
                <w:color w:val="000000"/>
                <w:sz w:val="16"/>
                <w:szCs w:val="16"/>
              </w:rPr>
              <w:t>неудинского района», учре</w:t>
            </w:r>
            <w:r w:rsidRPr="00F66B25">
              <w:rPr>
                <w:color w:val="000000"/>
                <w:sz w:val="16"/>
                <w:szCs w:val="16"/>
              </w:rPr>
              <w:t>ж</w:t>
            </w:r>
            <w:r w:rsidRPr="00F66B25">
              <w:rPr>
                <w:color w:val="000000"/>
                <w:sz w:val="16"/>
                <w:szCs w:val="16"/>
              </w:rPr>
              <w:lastRenderedPageBreak/>
              <w:t>дения муниц</w:t>
            </w:r>
            <w:r w:rsidRPr="00F66B25">
              <w:rPr>
                <w:color w:val="000000"/>
                <w:sz w:val="16"/>
                <w:szCs w:val="16"/>
              </w:rPr>
              <w:t>и</w:t>
            </w:r>
            <w:r w:rsidRPr="00F66B25">
              <w:rPr>
                <w:color w:val="000000"/>
                <w:sz w:val="16"/>
                <w:szCs w:val="16"/>
              </w:rPr>
              <w:t>пального образ</w:t>
            </w:r>
            <w:r w:rsidRPr="00F66B25">
              <w:rPr>
                <w:color w:val="000000"/>
                <w:sz w:val="16"/>
                <w:szCs w:val="16"/>
              </w:rPr>
              <w:t>о</w:t>
            </w:r>
            <w:r w:rsidRPr="00F66B25">
              <w:rPr>
                <w:color w:val="000000"/>
                <w:sz w:val="16"/>
                <w:szCs w:val="16"/>
              </w:rPr>
              <w:t>вания «Нижн</w:t>
            </w:r>
            <w:r w:rsidRPr="00F66B25">
              <w:rPr>
                <w:color w:val="000000"/>
                <w:sz w:val="16"/>
                <w:szCs w:val="16"/>
              </w:rPr>
              <w:t>е</w:t>
            </w:r>
            <w:r w:rsidRPr="00F66B25">
              <w:rPr>
                <w:color w:val="000000"/>
                <w:sz w:val="16"/>
                <w:szCs w:val="16"/>
              </w:rPr>
              <w:t>удинский район»</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lastRenderedPageBreak/>
              <w:t>Повышение эффективности использования энерг</w:t>
            </w:r>
            <w:r w:rsidRPr="00F66B25">
              <w:rPr>
                <w:color w:val="000000"/>
                <w:sz w:val="16"/>
                <w:szCs w:val="16"/>
              </w:rPr>
              <w:t>е</w:t>
            </w:r>
            <w:r w:rsidRPr="00F66B25">
              <w:rPr>
                <w:color w:val="000000"/>
                <w:sz w:val="16"/>
                <w:szCs w:val="16"/>
              </w:rPr>
              <w:t>тических ресурсов в организациях бюджетной сф</w:t>
            </w:r>
            <w:r w:rsidRPr="00F66B25">
              <w:rPr>
                <w:color w:val="000000"/>
                <w:sz w:val="16"/>
                <w:szCs w:val="16"/>
              </w:rPr>
              <w:t>е</w:t>
            </w:r>
            <w:r w:rsidRPr="00F66B25">
              <w:rPr>
                <w:color w:val="000000"/>
                <w:sz w:val="16"/>
                <w:szCs w:val="16"/>
              </w:rPr>
              <w:t>ры муниципального образования «Нижнеудинский район»</w:t>
            </w:r>
          </w:p>
        </w:tc>
      </w:tr>
      <w:tr w:rsidR="00F66B25" w:rsidRPr="00F66B25" w:rsidTr="003240C9">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lastRenderedPageBreak/>
              <w:t>22</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 xml:space="preserve">Муниципальная программа «Безопасность на 2022-2024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 xml:space="preserve"> 2022-2024</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Отдел мобилиз</w:t>
            </w:r>
            <w:r w:rsidRPr="00F66B25">
              <w:rPr>
                <w:color w:val="000000"/>
                <w:sz w:val="16"/>
                <w:szCs w:val="16"/>
              </w:rPr>
              <w:t>а</w:t>
            </w:r>
            <w:r w:rsidRPr="00F66B25">
              <w:rPr>
                <w:color w:val="000000"/>
                <w:sz w:val="16"/>
                <w:szCs w:val="16"/>
              </w:rPr>
              <w:t>ционной подг</w:t>
            </w:r>
            <w:r w:rsidRPr="00F66B25">
              <w:rPr>
                <w:color w:val="000000"/>
                <w:sz w:val="16"/>
                <w:szCs w:val="16"/>
              </w:rPr>
              <w:t>о</w:t>
            </w:r>
            <w:r w:rsidRPr="00F66B25">
              <w:rPr>
                <w:color w:val="000000"/>
                <w:sz w:val="16"/>
                <w:szCs w:val="16"/>
              </w:rPr>
              <w:t>товки, гражда</w:t>
            </w:r>
            <w:r w:rsidRPr="00F66B25">
              <w:rPr>
                <w:color w:val="000000"/>
                <w:sz w:val="16"/>
                <w:szCs w:val="16"/>
              </w:rPr>
              <w:t>н</w:t>
            </w:r>
            <w:r w:rsidRPr="00F66B25">
              <w:rPr>
                <w:color w:val="000000"/>
                <w:sz w:val="16"/>
                <w:szCs w:val="16"/>
              </w:rPr>
              <w:t>ской обороны и чрезвычайных ситуаций в управлении по промышленн</w:t>
            </w:r>
            <w:r w:rsidRPr="00F66B25">
              <w:rPr>
                <w:color w:val="000000"/>
                <w:sz w:val="16"/>
                <w:szCs w:val="16"/>
              </w:rPr>
              <w:t>о</w:t>
            </w:r>
            <w:r w:rsidRPr="00F66B25">
              <w:rPr>
                <w:color w:val="000000"/>
                <w:sz w:val="16"/>
                <w:szCs w:val="16"/>
              </w:rPr>
              <w:t>сти и экономике, МКУ «Обслуж</w:t>
            </w:r>
            <w:r w:rsidRPr="00F66B25">
              <w:rPr>
                <w:color w:val="000000"/>
                <w:sz w:val="16"/>
                <w:szCs w:val="16"/>
              </w:rPr>
              <w:t>и</w:t>
            </w:r>
            <w:r w:rsidRPr="00F66B25">
              <w:rPr>
                <w:color w:val="000000"/>
                <w:sz w:val="16"/>
                <w:szCs w:val="16"/>
              </w:rPr>
              <w:t>вание социал</w:t>
            </w:r>
            <w:r w:rsidRPr="00F66B25">
              <w:rPr>
                <w:color w:val="000000"/>
                <w:sz w:val="16"/>
                <w:szCs w:val="16"/>
              </w:rPr>
              <w:t>ь</w:t>
            </w:r>
            <w:r w:rsidRPr="00F66B25">
              <w:rPr>
                <w:color w:val="000000"/>
                <w:sz w:val="16"/>
                <w:szCs w:val="16"/>
              </w:rPr>
              <w:t>ной сферы Ни</w:t>
            </w:r>
            <w:r w:rsidRPr="00F66B25">
              <w:rPr>
                <w:color w:val="000000"/>
                <w:sz w:val="16"/>
                <w:szCs w:val="16"/>
              </w:rPr>
              <w:t>ж</w:t>
            </w:r>
            <w:r w:rsidRPr="00F66B25">
              <w:rPr>
                <w:color w:val="000000"/>
                <w:sz w:val="16"/>
                <w:szCs w:val="16"/>
              </w:rPr>
              <w:t>неудинского района», упра</w:t>
            </w:r>
            <w:r w:rsidRPr="00F66B25">
              <w:rPr>
                <w:color w:val="000000"/>
                <w:sz w:val="16"/>
                <w:szCs w:val="16"/>
              </w:rPr>
              <w:t>в</w:t>
            </w:r>
            <w:r w:rsidRPr="00F66B25">
              <w:rPr>
                <w:color w:val="000000"/>
                <w:sz w:val="16"/>
                <w:szCs w:val="16"/>
              </w:rPr>
              <w:t>ление по культ</w:t>
            </w:r>
            <w:r w:rsidRPr="00F66B25">
              <w:rPr>
                <w:color w:val="000000"/>
                <w:sz w:val="16"/>
                <w:szCs w:val="16"/>
              </w:rPr>
              <w:t>у</w:t>
            </w:r>
            <w:r w:rsidRPr="00F66B25">
              <w:rPr>
                <w:color w:val="000000"/>
                <w:sz w:val="16"/>
                <w:szCs w:val="16"/>
              </w:rPr>
              <w:t>ре, спорту и молодежной политике, упра</w:t>
            </w:r>
            <w:r w:rsidRPr="00F66B25">
              <w:rPr>
                <w:color w:val="000000"/>
                <w:sz w:val="16"/>
                <w:szCs w:val="16"/>
              </w:rPr>
              <w:t>в</w:t>
            </w:r>
            <w:r w:rsidRPr="00F66B25">
              <w:rPr>
                <w:color w:val="000000"/>
                <w:sz w:val="16"/>
                <w:szCs w:val="16"/>
              </w:rPr>
              <w:t>ление образов</w:t>
            </w:r>
            <w:r w:rsidRPr="00F66B25">
              <w:rPr>
                <w:color w:val="000000"/>
                <w:sz w:val="16"/>
                <w:szCs w:val="16"/>
              </w:rPr>
              <w:t>а</w:t>
            </w:r>
            <w:r w:rsidRPr="00F66B25">
              <w:rPr>
                <w:color w:val="000000"/>
                <w:sz w:val="16"/>
                <w:szCs w:val="16"/>
              </w:rPr>
              <w:t>ния</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Снижение рисков и смягчение последствий чрезв</w:t>
            </w:r>
            <w:r w:rsidRPr="00F66B25">
              <w:rPr>
                <w:color w:val="000000"/>
                <w:sz w:val="16"/>
                <w:szCs w:val="16"/>
              </w:rPr>
              <w:t>ы</w:t>
            </w:r>
            <w:r w:rsidRPr="00F66B25">
              <w:rPr>
                <w:color w:val="000000"/>
                <w:sz w:val="16"/>
                <w:szCs w:val="16"/>
              </w:rPr>
              <w:t>чайных ситуаций природного и техногенного хара</w:t>
            </w:r>
            <w:r w:rsidRPr="00F66B25">
              <w:rPr>
                <w:color w:val="000000"/>
                <w:sz w:val="16"/>
                <w:szCs w:val="16"/>
              </w:rPr>
              <w:t>к</w:t>
            </w:r>
            <w:r w:rsidRPr="00F66B25">
              <w:rPr>
                <w:color w:val="000000"/>
                <w:sz w:val="16"/>
                <w:szCs w:val="16"/>
              </w:rPr>
              <w:t>тера</w:t>
            </w:r>
            <w:r w:rsidRPr="00F66B25">
              <w:rPr>
                <w:sz w:val="16"/>
                <w:szCs w:val="16"/>
              </w:rPr>
              <w:t xml:space="preserve"> на территории муниципального образования «Нижнеудинский район»</w:t>
            </w:r>
          </w:p>
        </w:tc>
      </w:tr>
      <w:tr w:rsidR="00F66B25" w:rsidRPr="00F66B25" w:rsidTr="003240C9">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23</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 xml:space="preserve">Муниципальная программа «Безопасность на 2025-2027 годы» </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 xml:space="preserve"> 2025-2027</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Управление по промышленн</w:t>
            </w:r>
            <w:r w:rsidRPr="00F66B25">
              <w:rPr>
                <w:color w:val="000000"/>
                <w:sz w:val="16"/>
                <w:szCs w:val="16"/>
              </w:rPr>
              <w:t>о</w:t>
            </w:r>
            <w:r w:rsidRPr="00F66B25">
              <w:rPr>
                <w:color w:val="000000"/>
                <w:sz w:val="16"/>
                <w:szCs w:val="16"/>
              </w:rPr>
              <w:t xml:space="preserve">сти и экономике </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Отдел мобилиз</w:t>
            </w:r>
            <w:r w:rsidRPr="00F66B25">
              <w:rPr>
                <w:color w:val="000000"/>
                <w:sz w:val="16"/>
                <w:szCs w:val="16"/>
              </w:rPr>
              <w:t>а</w:t>
            </w:r>
            <w:r w:rsidRPr="00F66B25">
              <w:rPr>
                <w:color w:val="000000"/>
                <w:sz w:val="16"/>
                <w:szCs w:val="16"/>
              </w:rPr>
              <w:t>ционной подг</w:t>
            </w:r>
            <w:r w:rsidRPr="00F66B25">
              <w:rPr>
                <w:color w:val="000000"/>
                <w:sz w:val="16"/>
                <w:szCs w:val="16"/>
              </w:rPr>
              <w:t>о</w:t>
            </w:r>
            <w:r w:rsidRPr="00F66B25">
              <w:rPr>
                <w:color w:val="000000"/>
                <w:sz w:val="16"/>
                <w:szCs w:val="16"/>
              </w:rPr>
              <w:t>товки, гражда</w:t>
            </w:r>
            <w:r w:rsidRPr="00F66B25">
              <w:rPr>
                <w:color w:val="000000"/>
                <w:sz w:val="16"/>
                <w:szCs w:val="16"/>
              </w:rPr>
              <w:t>н</w:t>
            </w:r>
            <w:r w:rsidRPr="00F66B25">
              <w:rPr>
                <w:color w:val="000000"/>
                <w:sz w:val="16"/>
                <w:szCs w:val="16"/>
              </w:rPr>
              <w:t>ской обороны и чрезвычайных ситуаций в управлении по промышленн</w:t>
            </w:r>
            <w:r w:rsidRPr="00F66B25">
              <w:rPr>
                <w:color w:val="000000"/>
                <w:sz w:val="16"/>
                <w:szCs w:val="16"/>
              </w:rPr>
              <w:t>о</w:t>
            </w:r>
            <w:r w:rsidRPr="00F66B25">
              <w:rPr>
                <w:color w:val="000000"/>
                <w:sz w:val="16"/>
                <w:szCs w:val="16"/>
              </w:rPr>
              <w:t>сти и экономике, МКУ «Обслуж</w:t>
            </w:r>
            <w:r w:rsidRPr="00F66B25">
              <w:rPr>
                <w:color w:val="000000"/>
                <w:sz w:val="16"/>
                <w:szCs w:val="16"/>
              </w:rPr>
              <w:t>и</w:t>
            </w:r>
            <w:r w:rsidRPr="00F66B25">
              <w:rPr>
                <w:color w:val="000000"/>
                <w:sz w:val="16"/>
                <w:szCs w:val="16"/>
              </w:rPr>
              <w:t>вание социал</w:t>
            </w:r>
            <w:r w:rsidRPr="00F66B25">
              <w:rPr>
                <w:color w:val="000000"/>
                <w:sz w:val="16"/>
                <w:szCs w:val="16"/>
              </w:rPr>
              <w:t>ь</w:t>
            </w:r>
            <w:r w:rsidRPr="00F66B25">
              <w:rPr>
                <w:color w:val="000000"/>
                <w:sz w:val="16"/>
                <w:szCs w:val="16"/>
              </w:rPr>
              <w:t>ной сферы Ни</w:t>
            </w:r>
            <w:r w:rsidRPr="00F66B25">
              <w:rPr>
                <w:color w:val="000000"/>
                <w:sz w:val="16"/>
                <w:szCs w:val="16"/>
              </w:rPr>
              <w:t>ж</w:t>
            </w:r>
            <w:r w:rsidRPr="00F66B25">
              <w:rPr>
                <w:color w:val="000000"/>
                <w:sz w:val="16"/>
                <w:szCs w:val="16"/>
              </w:rPr>
              <w:t>неудинского района», упра</w:t>
            </w:r>
            <w:r w:rsidRPr="00F66B25">
              <w:rPr>
                <w:color w:val="000000"/>
                <w:sz w:val="16"/>
                <w:szCs w:val="16"/>
              </w:rPr>
              <w:t>в</w:t>
            </w:r>
            <w:r w:rsidRPr="00F66B25">
              <w:rPr>
                <w:color w:val="000000"/>
                <w:sz w:val="16"/>
                <w:szCs w:val="16"/>
              </w:rPr>
              <w:t>ление по культ</w:t>
            </w:r>
            <w:r w:rsidRPr="00F66B25">
              <w:rPr>
                <w:color w:val="000000"/>
                <w:sz w:val="16"/>
                <w:szCs w:val="16"/>
              </w:rPr>
              <w:t>у</w:t>
            </w:r>
            <w:r w:rsidRPr="00F66B25">
              <w:rPr>
                <w:color w:val="000000"/>
                <w:sz w:val="16"/>
                <w:szCs w:val="16"/>
              </w:rPr>
              <w:t>ре, спорту и молодежной политике, упра</w:t>
            </w:r>
            <w:r w:rsidRPr="00F66B25">
              <w:rPr>
                <w:color w:val="000000"/>
                <w:sz w:val="16"/>
                <w:szCs w:val="16"/>
              </w:rPr>
              <w:t>в</w:t>
            </w:r>
            <w:r w:rsidRPr="00F66B25">
              <w:rPr>
                <w:color w:val="000000"/>
                <w:sz w:val="16"/>
                <w:szCs w:val="16"/>
              </w:rPr>
              <w:t>ление образов</w:t>
            </w:r>
            <w:r w:rsidRPr="00F66B25">
              <w:rPr>
                <w:color w:val="000000"/>
                <w:sz w:val="16"/>
                <w:szCs w:val="16"/>
              </w:rPr>
              <w:t>а</w:t>
            </w:r>
            <w:r w:rsidRPr="00F66B25">
              <w:rPr>
                <w:color w:val="000000"/>
                <w:sz w:val="16"/>
                <w:szCs w:val="16"/>
              </w:rPr>
              <w:t>ния</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color w:val="000000"/>
                <w:sz w:val="16"/>
                <w:szCs w:val="16"/>
              </w:rPr>
              <w:t>Снижение рисков и смягчение последствий чрезв</w:t>
            </w:r>
            <w:r w:rsidRPr="00F66B25">
              <w:rPr>
                <w:color w:val="000000"/>
                <w:sz w:val="16"/>
                <w:szCs w:val="16"/>
              </w:rPr>
              <w:t>ы</w:t>
            </w:r>
            <w:r w:rsidRPr="00F66B25">
              <w:rPr>
                <w:color w:val="000000"/>
                <w:sz w:val="16"/>
                <w:szCs w:val="16"/>
              </w:rPr>
              <w:t>чайных ситуаций природного и техногенного хара</w:t>
            </w:r>
            <w:r w:rsidRPr="00F66B25">
              <w:rPr>
                <w:color w:val="000000"/>
                <w:sz w:val="16"/>
                <w:szCs w:val="16"/>
              </w:rPr>
              <w:t>к</w:t>
            </w:r>
            <w:r w:rsidRPr="00F66B25">
              <w:rPr>
                <w:color w:val="000000"/>
                <w:sz w:val="16"/>
                <w:szCs w:val="16"/>
              </w:rPr>
              <w:t>тера</w:t>
            </w:r>
            <w:r w:rsidRPr="00F66B25">
              <w:rPr>
                <w:sz w:val="16"/>
                <w:szCs w:val="16"/>
              </w:rPr>
              <w:t xml:space="preserve"> на территории муниципального образования «Нижнеудинский район»</w:t>
            </w:r>
          </w:p>
        </w:tc>
      </w:tr>
      <w:tr w:rsidR="00F66B25" w:rsidRPr="00F66B25" w:rsidTr="003240C9">
        <w:trPr>
          <w:trHeight w:val="1575"/>
        </w:trPr>
        <w:tc>
          <w:tcPr>
            <w:tcW w:w="567" w:type="dxa"/>
            <w:tcBorders>
              <w:top w:val="nil"/>
              <w:left w:val="single" w:sz="4" w:space="0" w:color="auto"/>
              <w:bottom w:val="single" w:sz="4" w:space="0" w:color="auto"/>
              <w:right w:val="single" w:sz="4" w:space="0" w:color="auto"/>
            </w:tcBorders>
            <w:shd w:val="clear" w:color="auto" w:fill="auto"/>
            <w:noWrap/>
            <w:vAlign w:val="center"/>
          </w:tcPr>
          <w:p w:rsidR="00F66B25" w:rsidRPr="00F66B25" w:rsidRDefault="00F66B25" w:rsidP="00F66B25">
            <w:pPr>
              <w:jc w:val="center"/>
              <w:rPr>
                <w:sz w:val="16"/>
                <w:szCs w:val="16"/>
              </w:rPr>
            </w:pPr>
            <w:r w:rsidRPr="00F66B25">
              <w:rPr>
                <w:sz w:val="16"/>
                <w:szCs w:val="16"/>
              </w:rPr>
              <w:t>24</w:t>
            </w:r>
          </w:p>
        </w:tc>
        <w:tc>
          <w:tcPr>
            <w:tcW w:w="1417" w:type="dxa"/>
            <w:tcBorders>
              <w:top w:val="nil"/>
              <w:left w:val="nil"/>
              <w:bottom w:val="single" w:sz="4" w:space="0" w:color="auto"/>
              <w:right w:val="single" w:sz="4" w:space="0" w:color="auto"/>
            </w:tcBorders>
            <w:shd w:val="clear" w:color="auto" w:fill="auto"/>
            <w:vAlign w:val="center"/>
          </w:tcPr>
          <w:p w:rsidR="00F66B25" w:rsidRPr="00F66B25" w:rsidRDefault="00F66B25" w:rsidP="00F66B25">
            <w:pPr>
              <w:rPr>
                <w:sz w:val="16"/>
                <w:szCs w:val="16"/>
              </w:rPr>
            </w:pPr>
            <w:r w:rsidRPr="00F66B25">
              <w:rPr>
                <w:sz w:val="16"/>
                <w:szCs w:val="16"/>
              </w:rPr>
              <w:t>Муниципальная программа "З</w:t>
            </w:r>
            <w:r w:rsidRPr="00F66B25">
              <w:rPr>
                <w:sz w:val="16"/>
                <w:szCs w:val="16"/>
              </w:rPr>
              <w:t>а</w:t>
            </w:r>
            <w:r w:rsidRPr="00F66B25">
              <w:rPr>
                <w:sz w:val="16"/>
                <w:szCs w:val="16"/>
              </w:rPr>
              <w:t>щита прав п</w:t>
            </w:r>
            <w:r w:rsidRPr="00F66B25">
              <w:rPr>
                <w:sz w:val="16"/>
                <w:szCs w:val="16"/>
              </w:rPr>
              <w:t>о</w:t>
            </w:r>
            <w:r w:rsidRPr="00F66B25">
              <w:rPr>
                <w:sz w:val="16"/>
                <w:szCs w:val="16"/>
              </w:rPr>
              <w:t>требителей  в Нижнеудинском районе на 2023 - 2025 годы"</w:t>
            </w:r>
          </w:p>
        </w:tc>
        <w:tc>
          <w:tcPr>
            <w:tcW w:w="1243"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sz w:val="16"/>
                <w:szCs w:val="16"/>
              </w:rPr>
              <w:t>2023-2025</w:t>
            </w:r>
          </w:p>
        </w:tc>
        <w:tc>
          <w:tcPr>
            <w:tcW w:w="1405"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color w:val="000000"/>
                <w:sz w:val="16"/>
                <w:szCs w:val="16"/>
              </w:rPr>
            </w:pPr>
            <w:r w:rsidRPr="00F66B25">
              <w:rPr>
                <w:sz w:val="16"/>
                <w:szCs w:val="16"/>
              </w:rPr>
              <w:t>Управление по промышленн</w:t>
            </w:r>
            <w:r w:rsidRPr="00F66B25">
              <w:rPr>
                <w:sz w:val="16"/>
                <w:szCs w:val="16"/>
              </w:rPr>
              <w:t>о</w:t>
            </w:r>
            <w:r w:rsidRPr="00F66B25">
              <w:rPr>
                <w:sz w:val="16"/>
                <w:szCs w:val="16"/>
              </w:rPr>
              <w:t>сти и экономике</w:t>
            </w:r>
          </w:p>
        </w:tc>
        <w:tc>
          <w:tcPr>
            <w:tcW w:w="1417"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color w:val="000000"/>
                <w:sz w:val="16"/>
                <w:szCs w:val="16"/>
              </w:rPr>
              <w:t>Отдел потреб</w:t>
            </w:r>
            <w:r w:rsidRPr="00F66B25">
              <w:rPr>
                <w:color w:val="000000"/>
                <w:sz w:val="16"/>
                <w:szCs w:val="16"/>
              </w:rPr>
              <w:t>и</w:t>
            </w:r>
            <w:r w:rsidRPr="00F66B25">
              <w:rPr>
                <w:color w:val="000000"/>
                <w:sz w:val="16"/>
                <w:szCs w:val="16"/>
              </w:rPr>
              <w:t>тельского рынка товаров и услуг</w:t>
            </w:r>
          </w:p>
        </w:tc>
        <w:tc>
          <w:tcPr>
            <w:tcW w:w="3828" w:type="dxa"/>
            <w:tcBorders>
              <w:top w:val="nil"/>
              <w:left w:val="nil"/>
              <w:bottom w:val="single" w:sz="4" w:space="0" w:color="auto"/>
              <w:right w:val="single" w:sz="4" w:space="0" w:color="auto"/>
            </w:tcBorders>
            <w:shd w:val="clear" w:color="000000" w:fill="FFFFFF"/>
            <w:vAlign w:val="center"/>
          </w:tcPr>
          <w:p w:rsidR="00F66B25" w:rsidRPr="00F66B25" w:rsidRDefault="00F66B25" w:rsidP="00F66B25">
            <w:pPr>
              <w:jc w:val="center"/>
              <w:rPr>
                <w:sz w:val="16"/>
                <w:szCs w:val="16"/>
              </w:rPr>
            </w:pPr>
            <w:r w:rsidRPr="00F66B25">
              <w:rPr>
                <w:sz w:val="16"/>
                <w:szCs w:val="16"/>
              </w:rPr>
              <w:t>Создание на территории Нижнеудинского района условий для эффективной защиты прав потребит</w:t>
            </w:r>
            <w:r w:rsidRPr="00F66B25">
              <w:rPr>
                <w:sz w:val="16"/>
                <w:szCs w:val="16"/>
              </w:rPr>
              <w:t>е</w:t>
            </w:r>
            <w:r w:rsidRPr="00F66B25">
              <w:rPr>
                <w:sz w:val="16"/>
                <w:szCs w:val="16"/>
              </w:rPr>
              <w:t>лей, установленных законодательством Российской Федерации</w:t>
            </w:r>
          </w:p>
        </w:tc>
      </w:tr>
    </w:tbl>
    <w:p w:rsidR="00F66B25" w:rsidRPr="00F66B25" w:rsidRDefault="00F66B25" w:rsidP="00F66B25">
      <w:pPr>
        <w:tabs>
          <w:tab w:val="left" w:pos="13620"/>
        </w:tabs>
        <w:jc w:val="both"/>
        <w:rPr>
          <w:sz w:val="16"/>
          <w:szCs w:val="16"/>
        </w:rPr>
      </w:pPr>
    </w:p>
    <w:p w:rsidR="00F66B25" w:rsidRPr="00F66B25" w:rsidRDefault="00F66B25" w:rsidP="00F66B25">
      <w:pPr>
        <w:tabs>
          <w:tab w:val="left" w:pos="13620"/>
        </w:tabs>
        <w:jc w:val="both"/>
        <w:rPr>
          <w:sz w:val="16"/>
          <w:szCs w:val="16"/>
        </w:rPr>
      </w:pPr>
    </w:p>
    <w:p w:rsidR="00F66B25" w:rsidRDefault="00F66B25" w:rsidP="00F66B25">
      <w:pPr>
        <w:shd w:val="clear" w:color="auto" w:fill="FFFFFF"/>
        <w:tabs>
          <w:tab w:val="left" w:pos="210"/>
        </w:tabs>
        <w:autoSpaceDE w:val="0"/>
        <w:autoSpaceDN w:val="0"/>
        <w:adjustRightInd w:val="0"/>
        <w:jc w:val="both"/>
        <w:rPr>
          <w:sz w:val="16"/>
          <w:szCs w:val="16"/>
        </w:rPr>
      </w:pPr>
      <w:r>
        <w:rPr>
          <w:sz w:val="16"/>
          <w:szCs w:val="16"/>
        </w:rPr>
        <w:t xml:space="preserve">  </w:t>
      </w:r>
      <w:r w:rsidRPr="00F66B25">
        <w:rPr>
          <w:sz w:val="16"/>
          <w:szCs w:val="16"/>
        </w:rPr>
        <w:t xml:space="preserve">Первый заместитель мэра                                                                                                                     </w:t>
      </w:r>
    </w:p>
    <w:p w:rsidR="00F66B25" w:rsidRPr="00F66B25" w:rsidRDefault="00F66B25" w:rsidP="00F66B25">
      <w:pPr>
        <w:shd w:val="clear" w:color="auto" w:fill="FFFFFF"/>
        <w:tabs>
          <w:tab w:val="left" w:pos="210"/>
        </w:tabs>
        <w:autoSpaceDE w:val="0"/>
        <w:autoSpaceDN w:val="0"/>
        <w:adjustRightInd w:val="0"/>
        <w:jc w:val="both"/>
        <w:rPr>
          <w:sz w:val="16"/>
          <w:szCs w:val="16"/>
        </w:rPr>
      </w:pPr>
      <w:r w:rsidRPr="00F66B25">
        <w:rPr>
          <w:sz w:val="16"/>
          <w:szCs w:val="16"/>
        </w:rPr>
        <w:t xml:space="preserve">  Е.В. Бровко</w:t>
      </w:r>
    </w:p>
    <w:p w:rsidR="00F66B25" w:rsidRPr="00F66B25" w:rsidRDefault="00F66B25" w:rsidP="00F66B25">
      <w:pPr>
        <w:shd w:val="clear" w:color="auto" w:fill="FFFFFF"/>
        <w:tabs>
          <w:tab w:val="left" w:pos="210"/>
        </w:tabs>
        <w:autoSpaceDE w:val="0"/>
        <w:autoSpaceDN w:val="0"/>
        <w:adjustRightInd w:val="0"/>
        <w:jc w:val="both"/>
        <w:rPr>
          <w:sz w:val="16"/>
          <w:szCs w:val="16"/>
        </w:rPr>
      </w:pPr>
      <w:r w:rsidRPr="00F66B25">
        <w:rPr>
          <w:sz w:val="16"/>
          <w:szCs w:val="16"/>
        </w:rPr>
        <w:tab/>
      </w:r>
    </w:p>
    <w:p w:rsidR="00265670" w:rsidRDefault="00265670" w:rsidP="00265670">
      <w:pPr>
        <w:pStyle w:val="Standard"/>
        <w:tabs>
          <w:tab w:val="left" w:pos="10632"/>
        </w:tabs>
        <w:ind w:left="5670"/>
        <w:jc w:val="right"/>
        <w:rPr>
          <w:rFonts w:ascii="Arial" w:hAnsi="Arial" w:cs="Arial"/>
        </w:rPr>
      </w:pPr>
    </w:p>
    <w:p w:rsidR="00F66B25" w:rsidRDefault="00F66B25" w:rsidP="00265670">
      <w:pPr>
        <w:pStyle w:val="Standard"/>
        <w:tabs>
          <w:tab w:val="left" w:pos="10632"/>
        </w:tabs>
        <w:ind w:left="5670"/>
        <w:jc w:val="right"/>
        <w:rPr>
          <w:rFonts w:ascii="Arial" w:hAnsi="Arial" w:cs="Arial"/>
        </w:rPr>
      </w:pPr>
    </w:p>
    <w:p w:rsidR="00F66B25" w:rsidRDefault="00F66B25" w:rsidP="00F66B25">
      <w:pPr>
        <w:jc w:val="center"/>
        <w:rPr>
          <w:b/>
          <w:sz w:val="16"/>
          <w:szCs w:val="16"/>
        </w:rPr>
      </w:pPr>
      <w:r>
        <w:rPr>
          <w:b/>
          <w:sz w:val="16"/>
          <w:szCs w:val="16"/>
        </w:rPr>
        <w:t>от «14» октября 2022 года № 219</w:t>
      </w:r>
    </w:p>
    <w:p w:rsidR="00F66B25" w:rsidRPr="00A2245D" w:rsidRDefault="00F66B25" w:rsidP="00F66B25">
      <w:pPr>
        <w:jc w:val="center"/>
        <w:rPr>
          <w:b/>
          <w:sz w:val="16"/>
          <w:szCs w:val="16"/>
        </w:rPr>
      </w:pPr>
      <w:r w:rsidRPr="00A2245D">
        <w:rPr>
          <w:b/>
          <w:sz w:val="16"/>
          <w:szCs w:val="16"/>
        </w:rPr>
        <w:t>РОССИЙСКАЯ ФЕДЕРАЦИЯ</w:t>
      </w:r>
    </w:p>
    <w:p w:rsidR="00F66B25" w:rsidRPr="00A2245D" w:rsidRDefault="00F66B25" w:rsidP="00F66B25">
      <w:pPr>
        <w:jc w:val="center"/>
        <w:rPr>
          <w:b/>
          <w:sz w:val="16"/>
          <w:szCs w:val="16"/>
        </w:rPr>
      </w:pPr>
      <w:r w:rsidRPr="00A2245D">
        <w:rPr>
          <w:b/>
          <w:sz w:val="16"/>
          <w:szCs w:val="16"/>
        </w:rPr>
        <w:t>ИРКУТСКАЯ ОБЛАСТЬ</w:t>
      </w:r>
    </w:p>
    <w:p w:rsidR="00F66B25" w:rsidRPr="00A2245D" w:rsidRDefault="00F66B25" w:rsidP="00F66B25">
      <w:pPr>
        <w:jc w:val="center"/>
        <w:rPr>
          <w:b/>
          <w:sz w:val="16"/>
          <w:szCs w:val="16"/>
        </w:rPr>
      </w:pPr>
      <w:r w:rsidRPr="00A2245D">
        <w:rPr>
          <w:b/>
          <w:sz w:val="16"/>
          <w:szCs w:val="16"/>
        </w:rPr>
        <w:t xml:space="preserve">АДМИНИСТРАЦИЯ </w:t>
      </w:r>
    </w:p>
    <w:p w:rsidR="00F66B25" w:rsidRPr="00A2245D" w:rsidRDefault="00F66B25" w:rsidP="00F66B25">
      <w:pPr>
        <w:jc w:val="center"/>
        <w:rPr>
          <w:b/>
          <w:sz w:val="16"/>
          <w:szCs w:val="16"/>
        </w:rPr>
      </w:pPr>
      <w:r w:rsidRPr="00A2245D">
        <w:rPr>
          <w:b/>
          <w:sz w:val="16"/>
          <w:szCs w:val="16"/>
        </w:rPr>
        <w:t>МУНИЦИПАЛЬНОГО РАЙОНА</w:t>
      </w:r>
    </w:p>
    <w:p w:rsidR="00F66B25" w:rsidRPr="00A2245D" w:rsidRDefault="00F66B25" w:rsidP="00F66B25">
      <w:pPr>
        <w:jc w:val="center"/>
        <w:rPr>
          <w:b/>
          <w:sz w:val="16"/>
          <w:szCs w:val="16"/>
        </w:rPr>
      </w:pPr>
      <w:r w:rsidRPr="00A2245D">
        <w:rPr>
          <w:b/>
          <w:sz w:val="16"/>
          <w:szCs w:val="16"/>
        </w:rPr>
        <w:t>МУНИЦИПАЛЬНОГО ОБРАЗОВАНИЯ</w:t>
      </w:r>
    </w:p>
    <w:p w:rsidR="00F66B25" w:rsidRDefault="00F66B25" w:rsidP="00F66B25">
      <w:pPr>
        <w:jc w:val="center"/>
        <w:rPr>
          <w:b/>
          <w:sz w:val="16"/>
          <w:szCs w:val="16"/>
        </w:rPr>
      </w:pPr>
      <w:r>
        <w:rPr>
          <w:b/>
          <w:sz w:val="16"/>
          <w:szCs w:val="16"/>
        </w:rPr>
        <w:t xml:space="preserve"> </w:t>
      </w:r>
      <w:r w:rsidRPr="00A2245D">
        <w:rPr>
          <w:b/>
          <w:sz w:val="16"/>
          <w:szCs w:val="16"/>
        </w:rPr>
        <w:t>«НИЖНЕУДИНСКИЙ РАЙОН»</w:t>
      </w:r>
    </w:p>
    <w:p w:rsidR="00F66B25" w:rsidRDefault="00F66B25" w:rsidP="00F66B25">
      <w:pPr>
        <w:jc w:val="center"/>
        <w:rPr>
          <w:b/>
          <w:sz w:val="16"/>
          <w:szCs w:val="16"/>
        </w:rPr>
      </w:pPr>
      <w:r w:rsidRPr="00A2245D">
        <w:rPr>
          <w:b/>
          <w:sz w:val="16"/>
          <w:szCs w:val="16"/>
        </w:rPr>
        <w:t>ПОСТАНОВЛЕНИЕ</w:t>
      </w:r>
    </w:p>
    <w:p w:rsidR="007F35DD" w:rsidRDefault="007F35DD" w:rsidP="00F66B25">
      <w:pPr>
        <w:jc w:val="center"/>
        <w:rPr>
          <w:b/>
          <w:sz w:val="16"/>
          <w:szCs w:val="16"/>
        </w:rPr>
      </w:pPr>
    </w:p>
    <w:p w:rsidR="00F66B25" w:rsidRDefault="00F66B25" w:rsidP="00F66B25">
      <w:pPr>
        <w:suppressAutoHyphens/>
        <w:jc w:val="center"/>
        <w:rPr>
          <w:b/>
          <w:sz w:val="16"/>
          <w:szCs w:val="16"/>
        </w:rPr>
      </w:pPr>
      <w:r w:rsidRPr="00F66B25">
        <w:rPr>
          <w:b/>
          <w:sz w:val="16"/>
          <w:szCs w:val="16"/>
        </w:rPr>
        <w:t>О внесении изменений в постановление администрации муниципального района муниципального обра</w:t>
      </w:r>
      <w:r>
        <w:rPr>
          <w:b/>
          <w:sz w:val="16"/>
          <w:szCs w:val="16"/>
        </w:rPr>
        <w:t>зования «Нижнеудинский район»       от</w:t>
      </w:r>
      <w:r w:rsidRPr="00F66B25">
        <w:rPr>
          <w:b/>
          <w:sz w:val="16"/>
          <w:szCs w:val="16"/>
        </w:rPr>
        <w:t>14.09.2021г. №151 «Об утверждении муниципальной программы «Безопасность» на 2022-2024 годы»</w:t>
      </w:r>
    </w:p>
    <w:p w:rsidR="007F35DD" w:rsidRPr="00F66B25" w:rsidRDefault="007F35DD" w:rsidP="00F66B25">
      <w:pPr>
        <w:suppressAutoHyphens/>
        <w:jc w:val="center"/>
        <w:rPr>
          <w:b/>
          <w:sz w:val="16"/>
          <w:szCs w:val="16"/>
        </w:rPr>
      </w:pPr>
    </w:p>
    <w:p w:rsidR="00F66B25" w:rsidRPr="007F35DD" w:rsidRDefault="00F66B25" w:rsidP="00F66B25">
      <w:pPr>
        <w:widowControl w:val="0"/>
        <w:suppressAutoHyphens/>
        <w:ind w:firstLine="709"/>
        <w:jc w:val="both"/>
        <w:rPr>
          <w:sz w:val="16"/>
          <w:szCs w:val="16"/>
        </w:rPr>
      </w:pPr>
      <w:r w:rsidRPr="007F35DD">
        <w:rPr>
          <w:sz w:val="16"/>
          <w:szCs w:val="16"/>
        </w:rPr>
        <w:t xml:space="preserve">В целях подготовки и защиты населения и территории муниципального образования «Нижнеудинский район» от чрезвычайных ситуаций природного и техногенного характера, осуществления мероприятий по обеспечению безопасности людей на водных объектах, охране их жизни и здоровья, руководствуясь статьей 15 Федерального закона от 06.10.2003г. №131-ФЗ «Об общих принципах организации местного самоуправления в </w:t>
      </w:r>
      <w:r w:rsidRPr="007F35DD">
        <w:rPr>
          <w:sz w:val="16"/>
          <w:szCs w:val="16"/>
        </w:rPr>
        <w:lastRenderedPageBreak/>
        <w:t xml:space="preserve">Российской Федерации», Федеральным законом от 21.12.1994г. №68-ФЗ «О защите населения и территорий от чрезвычайных ситуаций природного и техногенного характера», статьей 179 Бюджетного кодекса Российской Федерации, статьями 21, 45 Устава муниципального образования «Нижнеудинский район», </w:t>
      </w:r>
      <w:hyperlink w:anchor="Par40" w:history="1">
        <w:r w:rsidRPr="007F35DD">
          <w:rPr>
            <w:sz w:val="16"/>
            <w:szCs w:val="16"/>
          </w:rPr>
          <w:t>Поряд</w:t>
        </w:r>
      </w:hyperlink>
      <w:r w:rsidRPr="007F35DD">
        <w:rPr>
          <w:sz w:val="16"/>
          <w:szCs w:val="16"/>
        </w:rPr>
        <w:t>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F66B25" w:rsidRPr="007F35DD" w:rsidRDefault="00F66B25" w:rsidP="00F66B25">
      <w:pPr>
        <w:suppressAutoHyphens/>
        <w:ind w:firstLine="709"/>
        <w:jc w:val="both"/>
        <w:rPr>
          <w:sz w:val="16"/>
          <w:szCs w:val="16"/>
        </w:rPr>
      </w:pPr>
    </w:p>
    <w:p w:rsidR="00F66B25" w:rsidRPr="007F35DD" w:rsidRDefault="00F66B25" w:rsidP="00F66B25">
      <w:pPr>
        <w:suppressAutoHyphens/>
        <w:jc w:val="center"/>
        <w:rPr>
          <w:b/>
          <w:sz w:val="16"/>
          <w:szCs w:val="16"/>
        </w:rPr>
      </w:pPr>
      <w:r w:rsidRPr="007F35DD">
        <w:rPr>
          <w:b/>
          <w:sz w:val="16"/>
          <w:szCs w:val="16"/>
        </w:rPr>
        <w:t>ПОСТАНОВЛЯЕТ:</w:t>
      </w:r>
    </w:p>
    <w:p w:rsidR="00F66B25" w:rsidRPr="007F35DD" w:rsidRDefault="00F66B25" w:rsidP="00F66B25">
      <w:pPr>
        <w:suppressAutoHyphens/>
        <w:ind w:firstLine="709"/>
        <w:jc w:val="center"/>
        <w:rPr>
          <w:sz w:val="16"/>
          <w:szCs w:val="16"/>
        </w:rPr>
      </w:pPr>
    </w:p>
    <w:p w:rsidR="00F66B25" w:rsidRPr="007F35DD" w:rsidRDefault="00F66B25" w:rsidP="00F66B25">
      <w:pPr>
        <w:suppressAutoHyphens/>
        <w:ind w:firstLine="709"/>
        <w:jc w:val="both"/>
        <w:rPr>
          <w:sz w:val="16"/>
          <w:szCs w:val="16"/>
        </w:rPr>
      </w:pPr>
      <w:r w:rsidRPr="007F35DD">
        <w:rPr>
          <w:sz w:val="16"/>
          <w:szCs w:val="16"/>
        </w:rPr>
        <w:t>1. В постановление администрации муниципального района муниципального образования «Нижнеудинский район» от 14.09.2021г. №151 «Об утверждении муниципальной программы «Безопасность» на 2022-2024 годы» внести следующие изменения:</w:t>
      </w:r>
    </w:p>
    <w:p w:rsidR="00F66B25" w:rsidRPr="007F35DD" w:rsidRDefault="00F66B25" w:rsidP="00F66B25">
      <w:pPr>
        <w:suppressAutoHyphens/>
        <w:ind w:firstLine="709"/>
        <w:jc w:val="both"/>
        <w:rPr>
          <w:sz w:val="16"/>
          <w:szCs w:val="16"/>
        </w:rPr>
      </w:pPr>
      <w:r w:rsidRPr="007F35DD">
        <w:rPr>
          <w:sz w:val="16"/>
          <w:szCs w:val="16"/>
        </w:rPr>
        <w:t>1) преамбулу постановления изложить в следующей редакции:</w:t>
      </w:r>
    </w:p>
    <w:p w:rsidR="00F66B25" w:rsidRPr="007F35DD" w:rsidRDefault="00F66B25" w:rsidP="00F66B25">
      <w:pPr>
        <w:suppressAutoHyphens/>
        <w:ind w:firstLine="709"/>
        <w:jc w:val="both"/>
        <w:rPr>
          <w:sz w:val="16"/>
          <w:szCs w:val="16"/>
        </w:rPr>
      </w:pPr>
      <w:r w:rsidRPr="007F35DD">
        <w:rPr>
          <w:sz w:val="16"/>
          <w:szCs w:val="16"/>
        </w:rPr>
        <w:t xml:space="preserve">«В целях выполнения мероприятий по мобилизационной подготовке, подготовке и защите населения и территории муниципального образования «Нижнеудинский район» от чрезвычайных ситуаций природного и техногенного характера, осуществления мероприятий по обеспечению безопасности людей на водных объектах, охране их жизни и здоровья, руководствуясь статьями 15, 23 Федерального закона от 06.10.2003г. №131-ФЗ «Об общих принципах организации местного самоуправления в Российской Федерации», Федеральными законами от 31.05.1996г. №61-ФЗ «Об обороне», от 26.02.1997г. №31-ФЗ «О мобилизационной подготовке и мобилизации в Российской Федерации», от 21.12.1994г. №68-ФЗ «О защите населения и территорий от чрезвычайных ситуаций природного и техногенного характера», статьей 179 Бюджетного кодекса Российской Федерации, статьями 21, 45 Устава муниципального образования «Нижнеудинский район», </w:t>
      </w:r>
      <w:hyperlink w:anchor="Par40" w:history="1">
        <w:r w:rsidRPr="007F35DD">
          <w:rPr>
            <w:sz w:val="16"/>
            <w:szCs w:val="16"/>
          </w:rPr>
          <w:t>Поряд</w:t>
        </w:r>
      </w:hyperlink>
      <w:r w:rsidRPr="007F35DD">
        <w:rPr>
          <w:sz w:val="16"/>
          <w:szCs w:val="16"/>
        </w:rPr>
        <w:t>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 постановляет:»;</w:t>
      </w:r>
    </w:p>
    <w:p w:rsidR="00F66B25" w:rsidRPr="007F35DD" w:rsidRDefault="00F66B25" w:rsidP="00F66B25">
      <w:pPr>
        <w:suppressAutoHyphens/>
        <w:ind w:firstLine="709"/>
        <w:jc w:val="both"/>
        <w:rPr>
          <w:sz w:val="16"/>
          <w:szCs w:val="16"/>
        </w:rPr>
      </w:pPr>
      <w:r w:rsidRPr="007F35DD">
        <w:rPr>
          <w:sz w:val="16"/>
          <w:szCs w:val="16"/>
        </w:rPr>
        <w:t>2) в муниципальную программу «Безопасность» на 2022-2024 годы, утвержденную указанным выше постановлением, внести следующие изменения:</w:t>
      </w:r>
    </w:p>
    <w:p w:rsidR="00F66B25" w:rsidRPr="007F35DD" w:rsidRDefault="00F66B25" w:rsidP="00F66B25">
      <w:pPr>
        <w:suppressAutoHyphens/>
        <w:ind w:firstLine="709"/>
        <w:jc w:val="both"/>
        <w:rPr>
          <w:sz w:val="16"/>
          <w:szCs w:val="16"/>
        </w:rPr>
      </w:pPr>
      <w:r w:rsidRPr="007F35DD">
        <w:rPr>
          <w:sz w:val="16"/>
          <w:szCs w:val="16"/>
        </w:rPr>
        <w:t xml:space="preserve">а) раздел </w:t>
      </w:r>
      <w:r w:rsidRPr="007F35DD">
        <w:rPr>
          <w:sz w:val="16"/>
          <w:szCs w:val="16"/>
          <w:lang w:val="en-US"/>
        </w:rPr>
        <w:t>I</w:t>
      </w:r>
      <w:r w:rsidRPr="007F35DD">
        <w:rPr>
          <w:sz w:val="16"/>
          <w:szCs w:val="16"/>
        </w:rPr>
        <w:t xml:space="preserve"> «Паспорт Программы» изложить в следующей редакции:</w:t>
      </w:r>
    </w:p>
    <w:p w:rsidR="00F66B25" w:rsidRPr="007F35DD" w:rsidRDefault="00F66B25" w:rsidP="00F66B25">
      <w:pPr>
        <w:suppressAutoHyphens/>
        <w:ind w:firstLine="709"/>
        <w:jc w:val="both"/>
        <w:rPr>
          <w:sz w:val="16"/>
          <w:szCs w:val="16"/>
        </w:rPr>
      </w:pPr>
    </w:p>
    <w:tbl>
      <w:tblPr>
        <w:tblW w:w="494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32"/>
        <w:gridCol w:w="2168"/>
        <w:gridCol w:w="1053"/>
        <w:gridCol w:w="1355"/>
        <w:gridCol w:w="230"/>
        <w:gridCol w:w="1129"/>
        <w:gridCol w:w="1096"/>
        <w:gridCol w:w="14"/>
        <w:gridCol w:w="1170"/>
      </w:tblGrid>
      <w:tr w:rsidR="00F66B25" w:rsidRPr="007F35DD" w:rsidTr="00F66B25">
        <w:trPr>
          <w:tblCellSpacing w:w="5" w:type="nil"/>
        </w:trPr>
        <w:tc>
          <w:tcPr>
            <w:tcW w:w="991" w:type="pct"/>
          </w:tcPr>
          <w:p w:rsidR="00F66B25" w:rsidRPr="007F35DD" w:rsidRDefault="00F66B25" w:rsidP="00F66B25">
            <w:pPr>
              <w:widowControl w:val="0"/>
              <w:rPr>
                <w:sz w:val="16"/>
                <w:szCs w:val="16"/>
              </w:rPr>
            </w:pPr>
            <w:r w:rsidRPr="007F35DD">
              <w:rPr>
                <w:sz w:val="16"/>
                <w:szCs w:val="16"/>
              </w:rPr>
              <w:t xml:space="preserve">Наименование Программы </w:t>
            </w:r>
          </w:p>
        </w:tc>
        <w:tc>
          <w:tcPr>
            <w:tcW w:w="4009" w:type="pct"/>
            <w:gridSpan w:val="8"/>
          </w:tcPr>
          <w:p w:rsidR="00F66B25" w:rsidRPr="007F35DD" w:rsidRDefault="00F66B25" w:rsidP="00F66B25">
            <w:pPr>
              <w:widowControl w:val="0"/>
              <w:suppressAutoHyphens/>
              <w:jc w:val="both"/>
              <w:rPr>
                <w:sz w:val="16"/>
                <w:szCs w:val="16"/>
              </w:rPr>
            </w:pPr>
            <w:r w:rsidRPr="007F35DD">
              <w:rPr>
                <w:sz w:val="16"/>
                <w:szCs w:val="16"/>
              </w:rPr>
              <w:t>Муниципальная программа «Безопасность» на 2022-2024 годы (далее – Программа)</w:t>
            </w:r>
          </w:p>
        </w:tc>
      </w:tr>
      <w:tr w:rsidR="00F66B25" w:rsidRPr="007F35DD" w:rsidTr="00F66B25">
        <w:trPr>
          <w:trHeight w:val="600"/>
          <w:tblCellSpacing w:w="5" w:type="nil"/>
        </w:trPr>
        <w:tc>
          <w:tcPr>
            <w:tcW w:w="991" w:type="pct"/>
          </w:tcPr>
          <w:p w:rsidR="00F66B25" w:rsidRPr="007F35DD" w:rsidRDefault="00F66B25" w:rsidP="00F66B25">
            <w:pPr>
              <w:widowControl w:val="0"/>
              <w:rPr>
                <w:sz w:val="16"/>
                <w:szCs w:val="16"/>
              </w:rPr>
            </w:pPr>
            <w:r w:rsidRPr="007F35DD">
              <w:rPr>
                <w:sz w:val="16"/>
                <w:szCs w:val="16"/>
              </w:rPr>
              <w:t xml:space="preserve">Основание для разработки Программы </w:t>
            </w:r>
          </w:p>
        </w:tc>
        <w:tc>
          <w:tcPr>
            <w:tcW w:w="4009" w:type="pct"/>
            <w:gridSpan w:val="8"/>
          </w:tcPr>
          <w:p w:rsidR="00F66B25" w:rsidRPr="007F35DD" w:rsidRDefault="00F66B25" w:rsidP="007F35DD">
            <w:pPr>
              <w:suppressAutoHyphens/>
              <w:ind w:firstLine="397"/>
              <w:rPr>
                <w:sz w:val="16"/>
                <w:szCs w:val="16"/>
              </w:rPr>
            </w:pPr>
            <w:r w:rsidRPr="007F35DD">
              <w:rPr>
                <w:sz w:val="16"/>
                <w:szCs w:val="16"/>
              </w:rPr>
              <w:t>Федеральный закон от 31.05.1996г. №61-ФЗ «Об обороне»;</w:t>
            </w:r>
          </w:p>
          <w:p w:rsidR="00F66B25" w:rsidRPr="007F35DD" w:rsidRDefault="00F66B25" w:rsidP="007F35DD">
            <w:pPr>
              <w:suppressAutoHyphens/>
              <w:ind w:firstLine="397"/>
              <w:rPr>
                <w:sz w:val="16"/>
                <w:szCs w:val="16"/>
              </w:rPr>
            </w:pPr>
            <w:r w:rsidRPr="007F35DD">
              <w:rPr>
                <w:sz w:val="16"/>
                <w:szCs w:val="16"/>
              </w:rPr>
              <w:t>Федеральный закон от 26.02.1997г. №31-ФЗ «О мобилизационной подготовке и мобилизации в Российской Федерации»;</w:t>
            </w:r>
          </w:p>
          <w:p w:rsidR="00F66B25" w:rsidRPr="007F35DD" w:rsidRDefault="00F66B25" w:rsidP="007F35DD">
            <w:pPr>
              <w:suppressAutoHyphens/>
              <w:ind w:firstLine="399"/>
              <w:rPr>
                <w:sz w:val="16"/>
                <w:szCs w:val="16"/>
              </w:rPr>
            </w:pPr>
            <w:r w:rsidRPr="007F35DD">
              <w:rPr>
                <w:sz w:val="16"/>
                <w:szCs w:val="16"/>
              </w:rPr>
              <w:t xml:space="preserve">Федеральный закон от 06.10.2003г. </w:t>
            </w:r>
            <w:r w:rsidRPr="007F35DD">
              <w:rPr>
                <w:sz w:val="16"/>
                <w:szCs w:val="16"/>
              </w:rPr>
              <w:br/>
              <w:t>№131-ФЗ «Об общих принципах организации местного самоуправления в Российской Федерации»;</w:t>
            </w:r>
          </w:p>
          <w:p w:rsidR="00F66B25" w:rsidRPr="007F35DD" w:rsidRDefault="00F66B25" w:rsidP="007F35DD">
            <w:pPr>
              <w:suppressAutoHyphens/>
              <w:ind w:firstLine="399"/>
              <w:rPr>
                <w:sz w:val="16"/>
                <w:szCs w:val="16"/>
              </w:rPr>
            </w:pPr>
            <w:r w:rsidRPr="007F35DD">
              <w:rPr>
                <w:sz w:val="16"/>
                <w:szCs w:val="16"/>
              </w:rPr>
              <w:t xml:space="preserve">Федеральный закон от 21.12.1994г. </w:t>
            </w:r>
            <w:r w:rsidRPr="007F35DD">
              <w:rPr>
                <w:sz w:val="16"/>
                <w:szCs w:val="16"/>
              </w:rPr>
              <w:br/>
              <w:t>№68-ФЗ «О защите населения и территорий</w:t>
            </w:r>
            <w:r w:rsidRPr="007F35DD">
              <w:rPr>
                <w:sz w:val="16"/>
                <w:szCs w:val="16"/>
              </w:rPr>
              <w:br/>
              <w:t>от чрезвычайных ситуаций природного</w:t>
            </w:r>
            <w:r w:rsidRPr="007F35DD">
              <w:rPr>
                <w:sz w:val="16"/>
                <w:szCs w:val="16"/>
              </w:rPr>
              <w:br/>
              <w:t>и техногенного характера»;</w:t>
            </w:r>
          </w:p>
          <w:p w:rsidR="00F66B25" w:rsidRPr="007F35DD" w:rsidRDefault="00F66B25" w:rsidP="007F35DD">
            <w:pPr>
              <w:suppressAutoHyphens/>
              <w:ind w:firstLine="399"/>
              <w:rPr>
                <w:bCs/>
                <w:sz w:val="16"/>
                <w:szCs w:val="16"/>
              </w:rPr>
            </w:pPr>
            <w:r w:rsidRPr="007F35DD">
              <w:rPr>
                <w:bCs/>
                <w:sz w:val="16"/>
                <w:szCs w:val="16"/>
              </w:rPr>
              <w:t>Федеральный закон от 12.02.1998г. №28-ФЗ «О гражданской обороне»;</w:t>
            </w:r>
          </w:p>
          <w:p w:rsidR="00F66B25" w:rsidRPr="007F35DD" w:rsidRDefault="00F66B25" w:rsidP="007F35DD">
            <w:pPr>
              <w:suppressAutoHyphens/>
              <w:ind w:firstLine="399"/>
              <w:rPr>
                <w:sz w:val="16"/>
                <w:szCs w:val="16"/>
              </w:rPr>
            </w:pPr>
            <w:r w:rsidRPr="007F35DD">
              <w:rPr>
                <w:sz w:val="16"/>
                <w:szCs w:val="16"/>
              </w:rPr>
              <w:t>Положение о системах оповещения населения, утвержденное Приказом МЧС России №578, Минкомсвязи России №365 от 31.07.2020г.;</w:t>
            </w:r>
          </w:p>
          <w:p w:rsidR="00F66B25" w:rsidRPr="007F35DD" w:rsidRDefault="00F66B25" w:rsidP="007F35DD">
            <w:pPr>
              <w:suppressAutoHyphens/>
              <w:ind w:firstLine="399"/>
              <w:rPr>
                <w:sz w:val="16"/>
                <w:szCs w:val="16"/>
              </w:rPr>
            </w:pPr>
            <w:r w:rsidRPr="007F35DD">
              <w:rPr>
                <w:sz w:val="16"/>
                <w:szCs w:val="16"/>
              </w:rPr>
              <w:t>Приказом МЧС России №578, Минкомсвязи России №365 от 31.07.2020г.;</w:t>
            </w:r>
          </w:p>
          <w:p w:rsidR="00F66B25" w:rsidRPr="007F35DD" w:rsidRDefault="00F66B25" w:rsidP="007F35DD">
            <w:pPr>
              <w:suppressAutoHyphens/>
              <w:ind w:firstLine="399"/>
              <w:rPr>
                <w:sz w:val="16"/>
                <w:szCs w:val="16"/>
              </w:rPr>
            </w:pPr>
            <w:r w:rsidRPr="007F35DD">
              <w:rPr>
                <w:sz w:val="16"/>
                <w:szCs w:val="16"/>
              </w:rPr>
              <w:t>Положение по организации эксплуатационно-технического обслуживания систем оповещения населения, утвержденное Приказом МЧС России №579, Минкомсвязи России №366 от 31.07.2020г.;</w:t>
            </w:r>
          </w:p>
          <w:p w:rsidR="00F66B25" w:rsidRPr="007F35DD" w:rsidRDefault="00F66B25" w:rsidP="007F35DD">
            <w:pPr>
              <w:suppressAutoHyphens/>
              <w:ind w:firstLine="399"/>
              <w:rPr>
                <w:sz w:val="16"/>
                <w:szCs w:val="16"/>
              </w:rPr>
            </w:pPr>
            <w:r w:rsidRPr="007F35DD">
              <w:rPr>
                <w:sz w:val="16"/>
                <w:szCs w:val="16"/>
              </w:rPr>
              <w:t>Положение о системе обеспечения вызова экстренных оперативных служб по единому номеру "112", утвержденное Постановлением Правительства РФ от 21.11.2011г. №958;</w:t>
            </w:r>
          </w:p>
          <w:p w:rsidR="00F66B25" w:rsidRPr="007F35DD" w:rsidRDefault="00F66B25" w:rsidP="007F35DD">
            <w:pPr>
              <w:suppressAutoHyphens/>
              <w:ind w:firstLine="399"/>
              <w:rPr>
                <w:sz w:val="16"/>
                <w:szCs w:val="16"/>
              </w:rPr>
            </w:pPr>
            <w:r w:rsidRPr="007F35DD">
              <w:rPr>
                <w:bCs/>
                <w:sz w:val="16"/>
                <w:szCs w:val="16"/>
              </w:rPr>
              <w:t>Типовой порядок создания нештатных формирований по обеспечению выполнения мероприятий по гражданской обороне, утвержденный Приказом МЧС России от 18.12.2014г. №701</w:t>
            </w:r>
            <w:r w:rsidRPr="007F35DD">
              <w:rPr>
                <w:sz w:val="16"/>
                <w:szCs w:val="16"/>
              </w:rPr>
              <w:t>;</w:t>
            </w:r>
          </w:p>
          <w:p w:rsidR="00F66B25" w:rsidRPr="007F35DD" w:rsidRDefault="00F66B25" w:rsidP="007F35DD">
            <w:pPr>
              <w:suppressAutoHyphens/>
              <w:ind w:firstLine="399"/>
              <w:rPr>
                <w:spacing w:val="2"/>
                <w:sz w:val="16"/>
                <w:szCs w:val="16"/>
              </w:rPr>
            </w:pPr>
            <w:r w:rsidRPr="007F35DD">
              <w:rPr>
                <w:sz w:val="16"/>
                <w:szCs w:val="16"/>
              </w:rPr>
              <w:t>Положение о единой государственной системе предупреждения и ликвидации чрезвычайных ситуаций, утвержденное Постановлением Правительства Российской Федерации от 30.12.2003г. №794</w:t>
            </w:r>
          </w:p>
        </w:tc>
      </w:tr>
      <w:tr w:rsidR="00F66B25" w:rsidRPr="007F35DD" w:rsidTr="00F66B25">
        <w:trPr>
          <w:trHeight w:val="517"/>
          <w:tblCellSpacing w:w="5" w:type="nil"/>
        </w:trPr>
        <w:tc>
          <w:tcPr>
            <w:tcW w:w="991" w:type="pct"/>
          </w:tcPr>
          <w:p w:rsidR="00F66B25" w:rsidRPr="007F35DD" w:rsidRDefault="00F66B25" w:rsidP="00F66B25">
            <w:pPr>
              <w:widowControl w:val="0"/>
              <w:rPr>
                <w:sz w:val="16"/>
                <w:szCs w:val="16"/>
              </w:rPr>
            </w:pPr>
            <w:r w:rsidRPr="007F35DD">
              <w:rPr>
                <w:sz w:val="16"/>
                <w:szCs w:val="16"/>
              </w:rPr>
              <w:t>Администратор Програ</w:t>
            </w:r>
            <w:r w:rsidRPr="007F35DD">
              <w:rPr>
                <w:sz w:val="16"/>
                <w:szCs w:val="16"/>
              </w:rPr>
              <w:t>м</w:t>
            </w:r>
            <w:r w:rsidRPr="007F35DD">
              <w:rPr>
                <w:sz w:val="16"/>
                <w:szCs w:val="16"/>
              </w:rPr>
              <w:t xml:space="preserve">мы </w:t>
            </w:r>
          </w:p>
        </w:tc>
        <w:tc>
          <w:tcPr>
            <w:tcW w:w="4009" w:type="pct"/>
            <w:gridSpan w:val="8"/>
          </w:tcPr>
          <w:p w:rsidR="00F66B25" w:rsidRPr="007F35DD" w:rsidRDefault="00F66B25" w:rsidP="00F66B25">
            <w:pPr>
              <w:widowControl w:val="0"/>
              <w:suppressAutoHyphens/>
              <w:jc w:val="both"/>
              <w:rPr>
                <w:sz w:val="16"/>
                <w:szCs w:val="16"/>
              </w:rPr>
            </w:pPr>
            <w:r w:rsidRPr="007F35DD">
              <w:rPr>
                <w:sz w:val="16"/>
                <w:szCs w:val="16"/>
              </w:rPr>
              <w:t>Управление по промышленности и экономике</w:t>
            </w:r>
          </w:p>
        </w:tc>
      </w:tr>
      <w:tr w:rsidR="00F66B25" w:rsidRPr="007F35DD" w:rsidTr="00F66B25">
        <w:trPr>
          <w:trHeight w:val="400"/>
          <w:tblCellSpacing w:w="5" w:type="nil"/>
        </w:trPr>
        <w:tc>
          <w:tcPr>
            <w:tcW w:w="991" w:type="pct"/>
          </w:tcPr>
          <w:p w:rsidR="00F66B25" w:rsidRPr="007F35DD" w:rsidRDefault="00F66B25" w:rsidP="00F66B25">
            <w:pPr>
              <w:widowControl w:val="0"/>
              <w:rPr>
                <w:sz w:val="16"/>
                <w:szCs w:val="16"/>
              </w:rPr>
            </w:pPr>
            <w:r w:rsidRPr="007F35DD">
              <w:rPr>
                <w:sz w:val="16"/>
                <w:szCs w:val="16"/>
              </w:rPr>
              <w:t>Разработчики Программы (структурные подраздел</w:t>
            </w:r>
            <w:r w:rsidRPr="007F35DD">
              <w:rPr>
                <w:sz w:val="16"/>
                <w:szCs w:val="16"/>
              </w:rPr>
              <w:t>е</w:t>
            </w:r>
            <w:r w:rsidRPr="007F35DD">
              <w:rPr>
                <w:sz w:val="16"/>
                <w:szCs w:val="16"/>
              </w:rPr>
              <w:t>ния администрации района и (или) сторонние орган</w:t>
            </w:r>
            <w:r w:rsidRPr="007F35DD">
              <w:rPr>
                <w:sz w:val="16"/>
                <w:szCs w:val="16"/>
              </w:rPr>
              <w:t>и</w:t>
            </w:r>
            <w:r w:rsidRPr="007F35DD">
              <w:rPr>
                <w:sz w:val="16"/>
                <w:szCs w:val="16"/>
              </w:rPr>
              <w:t>зации)</w:t>
            </w:r>
          </w:p>
        </w:tc>
        <w:tc>
          <w:tcPr>
            <w:tcW w:w="4009" w:type="pct"/>
            <w:gridSpan w:val="8"/>
          </w:tcPr>
          <w:p w:rsidR="00F66B25" w:rsidRPr="007F35DD" w:rsidRDefault="00F66B25" w:rsidP="00F66B25">
            <w:pPr>
              <w:widowControl w:val="0"/>
              <w:suppressAutoHyphens/>
              <w:jc w:val="both"/>
              <w:rPr>
                <w:sz w:val="16"/>
                <w:szCs w:val="16"/>
              </w:rPr>
            </w:pPr>
            <w:r w:rsidRPr="007F35DD">
              <w:rPr>
                <w:sz w:val="16"/>
                <w:szCs w:val="16"/>
              </w:rPr>
              <w:t>Отдел мобилизационной подготовки, гражданской обороны и чрезвычайных ситуаций в управлении по промышленности и экономике</w:t>
            </w:r>
          </w:p>
        </w:tc>
      </w:tr>
      <w:tr w:rsidR="00F66B25" w:rsidRPr="007F35DD" w:rsidTr="00F66B25">
        <w:trPr>
          <w:tblCellSpacing w:w="5" w:type="nil"/>
        </w:trPr>
        <w:tc>
          <w:tcPr>
            <w:tcW w:w="991" w:type="pct"/>
          </w:tcPr>
          <w:p w:rsidR="00F66B25" w:rsidRPr="007F35DD" w:rsidRDefault="00F66B25" w:rsidP="00F66B25">
            <w:pPr>
              <w:widowControl w:val="0"/>
              <w:rPr>
                <w:sz w:val="16"/>
                <w:szCs w:val="16"/>
              </w:rPr>
            </w:pPr>
            <w:r w:rsidRPr="007F35DD">
              <w:rPr>
                <w:sz w:val="16"/>
                <w:szCs w:val="16"/>
              </w:rPr>
              <w:t>Исполнители програм</w:t>
            </w:r>
            <w:r w:rsidRPr="007F35DD">
              <w:rPr>
                <w:sz w:val="16"/>
                <w:szCs w:val="16"/>
              </w:rPr>
              <w:t>м</w:t>
            </w:r>
            <w:r w:rsidRPr="007F35DD">
              <w:rPr>
                <w:sz w:val="16"/>
                <w:szCs w:val="16"/>
              </w:rPr>
              <w:t>ных мероприятий</w:t>
            </w:r>
          </w:p>
        </w:tc>
        <w:tc>
          <w:tcPr>
            <w:tcW w:w="4009" w:type="pct"/>
            <w:gridSpan w:val="8"/>
          </w:tcPr>
          <w:p w:rsidR="00F66B25" w:rsidRPr="007F35DD" w:rsidRDefault="00F66B25" w:rsidP="00F66B25">
            <w:pPr>
              <w:widowControl w:val="0"/>
              <w:suppressAutoHyphens/>
              <w:jc w:val="both"/>
              <w:rPr>
                <w:sz w:val="16"/>
                <w:szCs w:val="16"/>
              </w:rPr>
            </w:pPr>
            <w:r w:rsidRPr="007F35DD">
              <w:rPr>
                <w:sz w:val="16"/>
                <w:szCs w:val="16"/>
              </w:rPr>
              <w:t>Отдел мобилизационной подготовки, гражданской обороны и чрезвычайных ситуаций в управлении по промышленности и экономике, МКУ «Обслуживание социальной сферы Нижнеудинского района», управление по культуре, спорту и молодежной политике (далее – управление по культуре), учреждения подведомственные управлению по культуре, управление образования, учреждения подведомственные управлению образования</w:t>
            </w:r>
          </w:p>
        </w:tc>
      </w:tr>
      <w:tr w:rsidR="00F66B25" w:rsidRPr="007F35DD" w:rsidTr="00F66B25">
        <w:trPr>
          <w:tblCellSpacing w:w="5" w:type="nil"/>
        </w:trPr>
        <w:tc>
          <w:tcPr>
            <w:tcW w:w="991" w:type="pct"/>
          </w:tcPr>
          <w:p w:rsidR="00F66B25" w:rsidRPr="007F35DD" w:rsidRDefault="00F66B25" w:rsidP="00F66B25">
            <w:pPr>
              <w:widowControl w:val="0"/>
              <w:rPr>
                <w:sz w:val="16"/>
                <w:szCs w:val="16"/>
              </w:rPr>
            </w:pPr>
            <w:r w:rsidRPr="007F35DD">
              <w:rPr>
                <w:sz w:val="16"/>
                <w:szCs w:val="16"/>
              </w:rPr>
              <w:t>Цель и задача Программы</w:t>
            </w:r>
          </w:p>
        </w:tc>
        <w:tc>
          <w:tcPr>
            <w:tcW w:w="4009" w:type="pct"/>
            <w:gridSpan w:val="8"/>
          </w:tcPr>
          <w:p w:rsidR="00F66B25" w:rsidRPr="007F35DD" w:rsidRDefault="00F66B25" w:rsidP="00F66B25">
            <w:pPr>
              <w:pStyle w:val="aff6"/>
              <w:shd w:val="clear" w:color="auto" w:fill="FFFFFF"/>
              <w:suppressAutoHyphens/>
              <w:spacing w:before="0" w:beforeAutospacing="0" w:after="0" w:afterAutospacing="0"/>
              <w:jc w:val="both"/>
              <w:rPr>
                <w:rFonts w:ascii="Times New Roman" w:hAnsi="Times New Roman"/>
                <w:sz w:val="16"/>
                <w:szCs w:val="16"/>
              </w:rPr>
            </w:pPr>
            <w:r w:rsidRPr="007F35DD">
              <w:rPr>
                <w:rFonts w:ascii="Times New Roman" w:hAnsi="Times New Roman"/>
                <w:sz w:val="16"/>
                <w:szCs w:val="16"/>
              </w:rPr>
              <w:t>Цель Программы –</w:t>
            </w:r>
            <w:r w:rsidRPr="007F35DD">
              <w:rPr>
                <w:rFonts w:ascii="Times New Roman" w:hAnsi="Times New Roman"/>
                <w:color w:val="FF0000"/>
                <w:sz w:val="16"/>
                <w:szCs w:val="16"/>
              </w:rPr>
              <w:t xml:space="preserve"> </w:t>
            </w:r>
            <w:r w:rsidRPr="007F35DD">
              <w:rPr>
                <w:rFonts w:ascii="Times New Roman" w:hAnsi="Times New Roman"/>
                <w:sz w:val="16"/>
                <w:szCs w:val="16"/>
              </w:rPr>
              <w:t>организация и обеспечение мобилизационной подготовки и мобилизации,</w:t>
            </w:r>
            <w:r w:rsidRPr="007F35DD">
              <w:rPr>
                <w:rFonts w:ascii="Times New Roman" w:hAnsi="Times New Roman"/>
                <w:color w:val="000000"/>
                <w:sz w:val="16"/>
                <w:szCs w:val="16"/>
              </w:rPr>
              <w:t xml:space="preserve"> снижение рисков и смягчение последствий чрезвычайных ситуаций природного и техногенного характера (далее – ЧС)</w:t>
            </w:r>
            <w:r w:rsidRPr="007F35DD">
              <w:rPr>
                <w:rFonts w:ascii="Times New Roman" w:hAnsi="Times New Roman"/>
                <w:sz w:val="16"/>
                <w:szCs w:val="16"/>
              </w:rPr>
              <w:t xml:space="preserve"> на территории муниципального образования «Нижнеудинский район».</w:t>
            </w:r>
          </w:p>
          <w:p w:rsidR="00F66B25" w:rsidRPr="007F35DD" w:rsidRDefault="00F66B25" w:rsidP="00F66B25">
            <w:pPr>
              <w:pStyle w:val="aff6"/>
              <w:shd w:val="clear" w:color="auto" w:fill="FFFFFF"/>
              <w:suppressAutoHyphens/>
              <w:spacing w:before="0" w:beforeAutospacing="0" w:after="0" w:afterAutospacing="0"/>
              <w:jc w:val="both"/>
              <w:rPr>
                <w:rFonts w:ascii="Times New Roman" w:hAnsi="Times New Roman"/>
                <w:sz w:val="16"/>
                <w:szCs w:val="16"/>
              </w:rPr>
            </w:pPr>
            <w:r w:rsidRPr="007F35DD">
              <w:rPr>
                <w:rFonts w:ascii="Times New Roman" w:hAnsi="Times New Roman"/>
                <w:sz w:val="16"/>
                <w:szCs w:val="16"/>
              </w:rPr>
              <w:t>Задачи:</w:t>
            </w:r>
          </w:p>
          <w:p w:rsidR="00F66B25" w:rsidRPr="007F35DD" w:rsidRDefault="00F66B25" w:rsidP="00F66B25">
            <w:pPr>
              <w:pStyle w:val="aff6"/>
              <w:shd w:val="clear" w:color="auto" w:fill="FFFFFF"/>
              <w:suppressAutoHyphens/>
              <w:spacing w:before="0" w:beforeAutospacing="0" w:after="0" w:afterAutospacing="0"/>
              <w:jc w:val="both"/>
              <w:rPr>
                <w:rFonts w:ascii="Times New Roman" w:hAnsi="Times New Roman"/>
                <w:sz w:val="16"/>
                <w:szCs w:val="16"/>
              </w:rPr>
            </w:pPr>
            <w:r w:rsidRPr="007F35DD">
              <w:rPr>
                <w:rFonts w:ascii="Times New Roman" w:hAnsi="Times New Roman"/>
                <w:sz w:val="16"/>
                <w:szCs w:val="16"/>
              </w:rPr>
              <w:t>1) обеспечение готовности к реагированию на ЧС, развитие системы оповещения и информирования населения о ЧС,</w:t>
            </w:r>
            <w:r w:rsidRPr="007F35DD">
              <w:rPr>
                <w:rFonts w:ascii="Times New Roman" w:hAnsi="Times New Roman"/>
                <w:b/>
                <w:sz w:val="16"/>
                <w:szCs w:val="16"/>
              </w:rPr>
              <w:t xml:space="preserve"> </w:t>
            </w:r>
            <w:r w:rsidRPr="007F35DD">
              <w:rPr>
                <w:rFonts w:ascii="Times New Roman" w:hAnsi="Times New Roman"/>
                <w:sz w:val="16"/>
                <w:szCs w:val="16"/>
              </w:rPr>
              <w:t>повышение уровня подготовки населения в области гражданской обороны, защиты от ЧС;</w:t>
            </w:r>
          </w:p>
          <w:p w:rsidR="00F66B25" w:rsidRPr="007F35DD" w:rsidRDefault="00F66B25" w:rsidP="00F66B25">
            <w:pPr>
              <w:pStyle w:val="aff6"/>
              <w:shd w:val="clear" w:color="auto" w:fill="FFFFFF"/>
              <w:suppressAutoHyphens/>
              <w:spacing w:before="0" w:beforeAutospacing="0" w:after="0" w:afterAutospacing="0"/>
              <w:jc w:val="both"/>
              <w:rPr>
                <w:rFonts w:ascii="Times New Roman" w:hAnsi="Times New Roman"/>
                <w:sz w:val="16"/>
                <w:szCs w:val="16"/>
              </w:rPr>
            </w:pPr>
            <w:r w:rsidRPr="007F35DD">
              <w:rPr>
                <w:rFonts w:ascii="Times New Roman" w:hAnsi="Times New Roman"/>
                <w:sz w:val="16"/>
                <w:szCs w:val="16"/>
              </w:rPr>
              <w:t>2) проведение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w:t>
            </w:r>
          </w:p>
        </w:tc>
      </w:tr>
      <w:tr w:rsidR="00F66B25" w:rsidRPr="007F35DD" w:rsidTr="00F66B25">
        <w:trPr>
          <w:trHeight w:val="1094"/>
          <w:tblCellSpacing w:w="5" w:type="nil"/>
        </w:trPr>
        <w:tc>
          <w:tcPr>
            <w:tcW w:w="991" w:type="pct"/>
            <w:vAlign w:val="center"/>
          </w:tcPr>
          <w:p w:rsidR="00F66B25" w:rsidRPr="007F35DD" w:rsidRDefault="00F66B25" w:rsidP="00F66B25">
            <w:pPr>
              <w:widowControl w:val="0"/>
              <w:rPr>
                <w:sz w:val="16"/>
                <w:szCs w:val="16"/>
              </w:rPr>
            </w:pPr>
            <w:r w:rsidRPr="007F35DD">
              <w:rPr>
                <w:sz w:val="16"/>
                <w:szCs w:val="16"/>
              </w:rPr>
              <w:t>Сроки и этапы реализации Программы</w:t>
            </w:r>
          </w:p>
        </w:tc>
        <w:tc>
          <w:tcPr>
            <w:tcW w:w="4009" w:type="pct"/>
            <w:gridSpan w:val="8"/>
          </w:tcPr>
          <w:p w:rsidR="00F66B25" w:rsidRPr="007F35DD" w:rsidRDefault="00F66B25" w:rsidP="00F66B25">
            <w:pPr>
              <w:pStyle w:val="aff6"/>
              <w:shd w:val="clear" w:color="auto" w:fill="FFFFFF"/>
              <w:spacing w:before="0" w:beforeAutospacing="0" w:after="0" w:afterAutospacing="0"/>
              <w:jc w:val="both"/>
              <w:rPr>
                <w:rFonts w:ascii="Times New Roman" w:hAnsi="Times New Roman"/>
                <w:sz w:val="16"/>
                <w:szCs w:val="16"/>
              </w:rPr>
            </w:pPr>
            <w:r w:rsidRPr="007F35DD">
              <w:rPr>
                <w:rFonts w:ascii="Times New Roman" w:hAnsi="Times New Roman"/>
                <w:sz w:val="16"/>
                <w:szCs w:val="16"/>
              </w:rPr>
              <w:t>2022 – 2024 годы без разделения на этапы</w:t>
            </w:r>
          </w:p>
        </w:tc>
      </w:tr>
      <w:tr w:rsidR="00F66B25" w:rsidRPr="007F35DD" w:rsidTr="00F66B25">
        <w:trPr>
          <w:trHeight w:val="939"/>
          <w:tblCellSpacing w:w="5" w:type="nil"/>
        </w:trPr>
        <w:tc>
          <w:tcPr>
            <w:tcW w:w="991" w:type="pct"/>
            <w:vAlign w:val="center"/>
          </w:tcPr>
          <w:p w:rsidR="00F66B25" w:rsidRPr="007F35DD" w:rsidRDefault="00F66B25" w:rsidP="00F66B25">
            <w:pPr>
              <w:widowControl w:val="0"/>
              <w:suppressAutoHyphens/>
              <w:rPr>
                <w:sz w:val="16"/>
                <w:szCs w:val="16"/>
              </w:rPr>
            </w:pPr>
            <w:r w:rsidRPr="007F35DD">
              <w:rPr>
                <w:sz w:val="16"/>
                <w:szCs w:val="16"/>
              </w:rPr>
              <w:t>Подпрограммы муниципальной Программы</w:t>
            </w:r>
          </w:p>
        </w:tc>
        <w:tc>
          <w:tcPr>
            <w:tcW w:w="4009" w:type="pct"/>
            <w:gridSpan w:val="8"/>
          </w:tcPr>
          <w:p w:rsidR="00F66B25" w:rsidRPr="007F35DD" w:rsidRDefault="00F66B25" w:rsidP="00F66B25">
            <w:pPr>
              <w:widowControl w:val="0"/>
              <w:rPr>
                <w:sz w:val="16"/>
                <w:szCs w:val="16"/>
              </w:rPr>
            </w:pPr>
            <w:r w:rsidRPr="007F35DD">
              <w:rPr>
                <w:sz w:val="16"/>
                <w:szCs w:val="16"/>
              </w:rPr>
              <w:t>Отсутствуют</w:t>
            </w:r>
          </w:p>
        </w:tc>
      </w:tr>
      <w:tr w:rsidR="00F66B25" w:rsidRPr="007F35DD" w:rsidTr="00F66B25">
        <w:trPr>
          <w:trHeight w:val="1112"/>
          <w:tblCellSpacing w:w="5" w:type="nil"/>
        </w:trPr>
        <w:tc>
          <w:tcPr>
            <w:tcW w:w="991" w:type="pct"/>
            <w:vMerge w:val="restart"/>
          </w:tcPr>
          <w:p w:rsidR="00F66B25" w:rsidRPr="007F35DD" w:rsidRDefault="00F66B25" w:rsidP="00F66B25">
            <w:pPr>
              <w:rPr>
                <w:color w:val="FF0000"/>
                <w:sz w:val="16"/>
                <w:szCs w:val="16"/>
              </w:rPr>
            </w:pPr>
            <w:r w:rsidRPr="007F35DD">
              <w:rPr>
                <w:sz w:val="16"/>
                <w:szCs w:val="16"/>
              </w:rPr>
              <w:lastRenderedPageBreak/>
              <w:t>Объемы и источники ф</w:t>
            </w:r>
            <w:r w:rsidRPr="007F35DD">
              <w:rPr>
                <w:sz w:val="16"/>
                <w:szCs w:val="16"/>
              </w:rPr>
              <w:t>и</w:t>
            </w:r>
            <w:r w:rsidRPr="007F35DD">
              <w:rPr>
                <w:sz w:val="16"/>
                <w:szCs w:val="16"/>
              </w:rPr>
              <w:t>нансирования</w:t>
            </w:r>
          </w:p>
        </w:tc>
        <w:tc>
          <w:tcPr>
            <w:tcW w:w="1058" w:type="pct"/>
            <w:vMerge w:val="restart"/>
          </w:tcPr>
          <w:p w:rsidR="00F66B25" w:rsidRPr="007F35DD" w:rsidRDefault="00F66B25" w:rsidP="00F66B25">
            <w:pPr>
              <w:jc w:val="center"/>
              <w:rPr>
                <w:sz w:val="16"/>
                <w:szCs w:val="16"/>
              </w:rPr>
            </w:pPr>
            <w:r w:rsidRPr="007F35DD">
              <w:rPr>
                <w:sz w:val="16"/>
                <w:szCs w:val="16"/>
              </w:rPr>
              <w:t>Объемы и</w:t>
            </w:r>
          </w:p>
          <w:p w:rsidR="00F66B25" w:rsidRPr="007F35DD" w:rsidRDefault="00F66B25" w:rsidP="00F66B25">
            <w:pPr>
              <w:jc w:val="center"/>
              <w:rPr>
                <w:sz w:val="16"/>
                <w:szCs w:val="16"/>
              </w:rPr>
            </w:pPr>
            <w:r w:rsidRPr="007F35DD">
              <w:rPr>
                <w:sz w:val="16"/>
                <w:szCs w:val="16"/>
              </w:rPr>
              <w:t>источники финансирования</w:t>
            </w:r>
          </w:p>
        </w:tc>
        <w:tc>
          <w:tcPr>
            <w:tcW w:w="514" w:type="pct"/>
            <w:vAlign w:val="center"/>
          </w:tcPr>
          <w:p w:rsidR="00F66B25" w:rsidRPr="007F35DD" w:rsidRDefault="00F66B25" w:rsidP="00F66B25">
            <w:pPr>
              <w:jc w:val="center"/>
              <w:rPr>
                <w:sz w:val="16"/>
                <w:szCs w:val="16"/>
              </w:rPr>
            </w:pPr>
            <w:r w:rsidRPr="007F35DD">
              <w:rPr>
                <w:sz w:val="16"/>
                <w:szCs w:val="16"/>
              </w:rPr>
              <w:t>Годы</w:t>
            </w:r>
          </w:p>
        </w:tc>
        <w:tc>
          <w:tcPr>
            <w:tcW w:w="661" w:type="pct"/>
            <w:vAlign w:val="center"/>
          </w:tcPr>
          <w:p w:rsidR="00F66B25" w:rsidRPr="007F35DD" w:rsidRDefault="00F66B25" w:rsidP="00F66B25">
            <w:pPr>
              <w:jc w:val="center"/>
              <w:rPr>
                <w:sz w:val="16"/>
                <w:szCs w:val="16"/>
              </w:rPr>
            </w:pPr>
            <w:r w:rsidRPr="007F35DD">
              <w:rPr>
                <w:sz w:val="16"/>
                <w:szCs w:val="16"/>
              </w:rPr>
              <w:t>Финансирование всего, тыс. руб.</w:t>
            </w:r>
          </w:p>
        </w:tc>
        <w:tc>
          <w:tcPr>
            <w:tcW w:w="663" w:type="pct"/>
            <w:gridSpan w:val="2"/>
            <w:vAlign w:val="center"/>
          </w:tcPr>
          <w:p w:rsidR="00F66B25" w:rsidRPr="007F35DD" w:rsidRDefault="00F66B25" w:rsidP="00F66B25">
            <w:pPr>
              <w:jc w:val="center"/>
              <w:rPr>
                <w:sz w:val="16"/>
                <w:szCs w:val="16"/>
              </w:rPr>
            </w:pPr>
            <w:r w:rsidRPr="007F35DD">
              <w:rPr>
                <w:sz w:val="16"/>
                <w:szCs w:val="16"/>
              </w:rPr>
              <w:t>Местный бюджет</w:t>
            </w:r>
          </w:p>
        </w:tc>
        <w:tc>
          <w:tcPr>
            <w:tcW w:w="535" w:type="pct"/>
            <w:vAlign w:val="center"/>
          </w:tcPr>
          <w:p w:rsidR="00F66B25" w:rsidRPr="007F35DD" w:rsidRDefault="00F66B25" w:rsidP="00F66B25">
            <w:pPr>
              <w:jc w:val="center"/>
              <w:rPr>
                <w:sz w:val="16"/>
                <w:szCs w:val="16"/>
              </w:rPr>
            </w:pPr>
            <w:r w:rsidRPr="007F35DD">
              <w:rPr>
                <w:sz w:val="16"/>
                <w:szCs w:val="16"/>
              </w:rPr>
              <w:t>Областной бюджет</w:t>
            </w:r>
          </w:p>
        </w:tc>
        <w:tc>
          <w:tcPr>
            <w:tcW w:w="578" w:type="pct"/>
            <w:gridSpan w:val="2"/>
            <w:vAlign w:val="center"/>
          </w:tcPr>
          <w:p w:rsidR="00F66B25" w:rsidRPr="007F35DD" w:rsidRDefault="00F66B25" w:rsidP="00F66B25">
            <w:pPr>
              <w:jc w:val="center"/>
              <w:rPr>
                <w:sz w:val="16"/>
                <w:szCs w:val="16"/>
              </w:rPr>
            </w:pPr>
            <w:r w:rsidRPr="007F35DD">
              <w:rPr>
                <w:sz w:val="16"/>
                <w:szCs w:val="16"/>
              </w:rPr>
              <w:t>Иные исто</w:t>
            </w:r>
            <w:r w:rsidRPr="007F35DD">
              <w:rPr>
                <w:sz w:val="16"/>
                <w:szCs w:val="16"/>
              </w:rPr>
              <w:t>ч</w:t>
            </w:r>
            <w:r w:rsidRPr="007F35DD">
              <w:rPr>
                <w:sz w:val="16"/>
                <w:szCs w:val="16"/>
              </w:rPr>
              <w:t>ники</w:t>
            </w:r>
          </w:p>
        </w:tc>
      </w:tr>
      <w:tr w:rsidR="00F66B25" w:rsidRPr="007F35DD" w:rsidTr="00F66B25">
        <w:trPr>
          <w:tblCellSpacing w:w="5" w:type="nil"/>
        </w:trPr>
        <w:tc>
          <w:tcPr>
            <w:tcW w:w="991" w:type="pct"/>
            <w:vMerge/>
          </w:tcPr>
          <w:p w:rsidR="00F66B25" w:rsidRPr="007F35DD" w:rsidRDefault="00F66B25" w:rsidP="00F66B25">
            <w:pPr>
              <w:rPr>
                <w:color w:val="FF0000"/>
                <w:sz w:val="16"/>
                <w:szCs w:val="16"/>
              </w:rPr>
            </w:pPr>
          </w:p>
        </w:tc>
        <w:tc>
          <w:tcPr>
            <w:tcW w:w="1058" w:type="pct"/>
            <w:vMerge/>
          </w:tcPr>
          <w:p w:rsidR="00F66B25" w:rsidRPr="007F35DD" w:rsidRDefault="00F66B25" w:rsidP="00F66B25">
            <w:pPr>
              <w:jc w:val="center"/>
              <w:rPr>
                <w:sz w:val="16"/>
                <w:szCs w:val="16"/>
              </w:rPr>
            </w:pPr>
          </w:p>
        </w:tc>
        <w:tc>
          <w:tcPr>
            <w:tcW w:w="514" w:type="pct"/>
          </w:tcPr>
          <w:p w:rsidR="00F66B25" w:rsidRPr="007F35DD" w:rsidRDefault="00F66B25" w:rsidP="00F66B25">
            <w:pPr>
              <w:jc w:val="center"/>
              <w:rPr>
                <w:sz w:val="16"/>
                <w:szCs w:val="16"/>
              </w:rPr>
            </w:pPr>
            <w:r w:rsidRPr="007F35DD">
              <w:rPr>
                <w:sz w:val="16"/>
                <w:szCs w:val="16"/>
              </w:rPr>
              <w:t>2022 –</w:t>
            </w:r>
          </w:p>
          <w:p w:rsidR="00F66B25" w:rsidRPr="007F35DD" w:rsidRDefault="00F66B25" w:rsidP="00F66B25">
            <w:pPr>
              <w:rPr>
                <w:sz w:val="16"/>
                <w:szCs w:val="16"/>
              </w:rPr>
            </w:pPr>
            <w:r w:rsidRPr="007F35DD">
              <w:rPr>
                <w:sz w:val="16"/>
                <w:szCs w:val="16"/>
              </w:rPr>
              <w:t>2024 г.г.</w:t>
            </w:r>
          </w:p>
        </w:tc>
        <w:tc>
          <w:tcPr>
            <w:tcW w:w="661" w:type="pct"/>
          </w:tcPr>
          <w:p w:rsidR="00F66B25" w:rsidRPr="007F35DD" w:rsidRDefault="00F66B25" w:rsidP="00F66B25">
            <w:pPr>
              <w:widowControl w:val="0"/>
              <w:jc w:val="right"/>
              <w:rPr>
                <w:sz w:val="16"/>
                <w:szCs w:val="16"/>
              </w:rPr>
            </w:pPr>
            <w:r w:rsidRPr="007F35DD">
              <w:rPr>
                <w:sz w:val="16"/>
                <w:szCs w:val="16"/>
              </w:rPr>
              <w:t>14523,9</w:t>
            </w:r>
          </w:p>
        </w:tc>
        <w:tc>
          <w:tcPr>
            <w:tcW w:w="663" w:type="pct"/>
            <w:gridSpan w:val="2"/>
          </w:tcPr>
          <w:p w:rsidR="00F66B25" w:rsidRPr="007F35DD" w:rsidRDefault="00F66B25" w:rsidP="00F66B25">
            <w:pPr>
              <w:widowControl w:val="0"/>
              <w:jc w:val="right"/>
              <w:rPr>
                <w:sz w:val="16"/>
                <w:szCs w:val="16"/>
              </w:rPr>
            </w:pPr>
            <w:r w:rsidRPr="007F35DD">
              <w:rPr>
                <w:sz w:val="16"/>
                <w:szCs w:val="16"/>
              </w:rPr>
              <w:t>14523,9</w:t>
            </w:r>
          </w:p>
        </w:tc>
        <w:tc>
          <w:tcPr>
            <w:tcW w:w="535" w:type="pct"/>
          </w:tcPr>
          <w:p w:rsidR="00F66B25" w:rsidRPr="007F35DD" w:rsidRDefault="00F66B25" w:rsidP="00F66B25">
            <w:pPr>
              <w:jc w:val="right"/>
              <w:rPr>
                <w:sz w:val="16"/>
                <w:szCs w:val="16"/>
              </w:rPr>
            </w:pPr>
            <w:r w:rsidRPr="007F35DD">
              <w:rPr>
                <w:sz w:val="16"/>
                <w:szCs w:val="16"/>
              </w:rPr>
              <w:t>0</w:t>
            </w:r>
          </w:p>
        </w:tc>
        <w:tc>
          <w:tcPr>
            <w:tcW w:w="578" w:type="pct"/>
            <w:gridSpan w:val="2"/>
          </w:tcPr>
          <w:p w:rsidR="00F66B25" w:rsidRPr="007F35DD" w:rsidRDefault="00F66B25" w:rsidP="00F66B25">
            <w:pPr>
              <w:jc w:val="right"/>
              <w:rPr>
                <w:sz w:val="16"/>
                <w:szCs w:val="16"/>
              </w:rPr>
            </w:pPr>
            <w:r w:rsidRPr="007F35DD">
              <w:rPr>
                <w:sz w:val="16"/>
                <w:szCs w:val="16"/>
              </w:rPr>
              <w:t>0</w:t>
            </w:r>
          </w:p>
        </w:tc>
      </w:tr>
      <w:tr w:rsidR="00F66B25" w:rsidRPr="007F35DD" w:rsidTr="00F66B25">
        <w:trPr>
          <w:trHeight w:val="439"/>
          <w:tblCellSpacing w:w="5" w:type="nil"/>
        </w:trPr>
        <w:tc>
          <w:tcPr>
            <w:tcW w:w="991" w:type="pct"/>
            <w:vMerge/>
          </w:tcPr>
          <w:p w:rsidR="00F66B25" w:rsidRPr="007F35DD" w:rsidRDefault="00F66B25" w:rsidP="00F66B25">
            <w:pPr>
              <w:rPr>
                <w:color w:val="FF0000"/>
                <w:sz w:val="16"/>
                <w:szCs w:val="16"/>
              </w:rPr>
            </w:pPr>
          </w:p>
        </w:tc>
        <w:tc>
          <w:tcPr>
            <w:tcW w:w="1058" w:type="pct"/>
            <w:vMerge/>
          </w:tcPr>
          <w:p w:rsidR="00F66B25" w:rsidRPr="007F35DD" w:rsidRDefault="00F66B25" w:rsidP="00F66B25">
            <w:pPr>
              <w:jc w:val="center"/>
              <w:rPr>
                <w:sz w:val="16"/>
                <w:szCs w:val="16"/>
              </w:rPr>
            </w:pPr>
          </w:p>
        </w:tc>
        <w:tc>
          <w:tcPr>
            <w:tcW w:w="514" w:type="pct"/>
          </w:tcPr>
          <w:p w:rsidR="00F66B25" w:rsidRPr="007F35DD" w:rsidRDefault="00F66B25" w:rsidP="00F66B25">
            <w:pPr>
              <w:jc w:val="center"/>
              <w:rPr>
                <w:sz w:val="16"/>
                <w:szCs w:val="16"/>
              </w:rPr>
            </w:pPr>
            <w:r w:rsidRPr="007F35DD">
              <w:rPr>
                <w:sz w:val="16"/>
                <w:szCs w:val="16"/>
              </w:rPr>
              <w:t>2022г.</w:t>
            </w:r>
          </w:p>
        </w:tc>
        <w:tc>
          <w:tcPr>
            <w:tcW w:w="661" w:type="pct"/>
          </w:tcPr>
          <w:p w:rsidR="00F66B25" w:rsidRPr="007F35DD" w:rsidRDefault="00F66B25" w:rsidP="00F66B25">
            <w:pPr>
              <w:widowControl w:val="0"/>
              <w:jc w:val="right"/>
              <w:rPr>
                <w:sz w:val="16"/>
                <w:szCs w:val="16"/>
              </w:rPr>
            </w:pPr>
            <w:r w:rsidRPr="007F35DD">
              <w:rPr>
                <w:sz w:val="16"/>
                <w:szCs w:val="16"/>
              </w:rPr>
              <w:t>9678,9</w:t>
            </w:r>
          </w:p>
        </w:tc>
        <w:tc>
          <w:tcPr>
            <w:tcW w:w="663" w:type="pct"/>
            <w:gridSpan w:val="2"/>
          </w:tcPr>
          <w:p w:rsidR="00F66B25" w:rsidRPr="007F35DD" w:rsidRDefault="00F66B25" w:rsidP="00F66B25">
            <w:pPr>
              <w:widowControl w:val="0"/>
              <w:jc w:val="right"/>
              <w:rPr>
                <w:sz w:val="16"/>
                <w:szCs w:val="16"/>
              </w:rPr>
            </w:pPr>
            <w:r w:rsidRPr="007F35DD">
              <w:rPr>
                <w:sz w:val="16"/>
                <w:szCs w:val="16"/>
              </w:rPr>
              <w:t>9678,9</w:t>
            </w:r>
          </w:p>
        </w:tc>
        <w:tc>
          <w:tcPr>
            <w:tcW w:w="535" w:type="pct"/>
            <w:vAlign w:val="center"/>
          </w:tcPr>
          <w:p w:rsidR="00F66B25" w:rsidRPr="007F35DD" w:rsidRDefault="00F66B25" w:rsidP="00F66B25">
            <w:pPr>
              <w:jc w:val="right"/>
              <w:rPr>
                <w:sz w:val="16"/>
                <w:szCs w:val="16"/>
              </w:rPr>
            </w:pPr>
            <w:r w:rsidRPr="007F35DD">
              <w:rPr>
                <w:sz w:val="16"/>
                <w:szCs w:val="16"/>
              </w:rPr>
              <w:t>0</w:t>
            </w:r>
          </w:p>
        </w:tc>
        <w:tc>
          <w:tcPr>
            <w:tcW w:w="578" w:type="pct"/>
            <w:gridSpan w:val="2"/>
            <w:vAlign w:val="center"/>
          </w:tcPr>
          <w:p w:rsidR="00F66B25" w:rsidRPr="007F35DD" w:rsidRDefault="00F66B25" w:rsidP="00F66B25">
            <w:pPr>
              <w:jc w:val="right"/>
              <w:rPr>
                <w:sz w:val="16"/>
                <w:szCs w:val="16"/>
              </w:rPr>
            </w:pPr>
            <w:r w:rsidRPr="007F35DD">
              <w:rPr>
                <w:sz w:val="16"/>
                <w:szCs w:val="16"/>
              </w:rPr>
              <w:t>0</w:t>
            </w:r>
          </w:p>
        </w:tc>
      </w:tr>
      <w:tr w:rsidR="00F66B25" w:rsidRPr="007F35DD" w:rsidTr="00F66B25">
        <w:trPr>
          <w:trHeight w:val="401"/>
          <w:tblCellSpacing w:w="5" w:type="nil"/>
        </w:trPr>
        <w:tc>
          <w:tcPr>
            <w:tcW w:w="991" w:type="pct"/>
            <w:vMerge/>
          </w:tcPr>
          <w:p w:rsidR="00F66B25" w:rsidRPr="007F35DD" w:rsidRDefault="00F66B25" w:rsidP="00F66B25">
            <w:pPr>
              <w:rPr>
                <w:color w:val="FF0000"/>
                <w:sz w:val="16"/>
                <w:szCs w:val="16"/>
              </w:rPr>
            </w:pPr>
          </w:p>
        </w:tc>
        <w:tc>
          <w:tcPr>
            <w:tcW w:w="1058" w:type="pct"/>
            <w:vMerge/>
          </w:tcPr>
          <w:p w:rsidR="00F66B25" w:rsidRPr="007F35DD" w:rsidRDefault="00F66B25" w:rsidP="00F66B25">
            <w:pPr>
              <w:jc w:val="center"/>
              <w:rPr>
                <w:sz w:val="16"/>
                <w:szCs w:val="16"/>
              </w:rPr>
            </w:pPr>
          </w:p>
        </w:tc>
        <w:tc>
          <w:tcPr>
            <w:tcW w:w="514" w:type="pct"/>
          </w:tcPr>
          <w:p w:rsidR="00F66B25" w:rsidRPr="007F35DD" w:rsidRDefault="00F66B25" w:rsidP="00F66B25">
            <w:pPr>
              <w:jc w:val="center"/>
              <w:rPr>
                <w:sz w:val="16"/>
                <w:szCs w:val="16"/>
              </w:rPr>
            </w:pPr>
            <w:r w:rsidRPr="007F35DD">
              <w:rPr>
                <w:sz w:val="16"/>
                <w:szCs w:val="16"/>
              </w:rPr>
              <w:t>2023г.</w:t>
            </w:r>
          </w:p>
        </w:tc>
        <w:tc>
          <w:tcPr>
            <w:tcW w:w="661" w:type="pct"/>
          </w:tcPr>
          <w:p w:rsidR="00F66B25" w:rsidRPr="007F35DD" w:rsidRDefault="00F66B25" w:rsidP="00F66B25">
            <w:pPr>
              <w:widowControl w:val="0"/>
              <w:jc w:val="right"/>
              <w:rPr>
                <w:sz w:val="16"/>
                <w:szCs w:val="16"/>
              </w:rPr>
            </w:pPr>
            <w:r w:rsidRPr="007F35DD">
              <w:rPr>
                <w:sz w:val="16"/>
                <w:szCs w:val="16"/>
              </w:rPr>
              <w:t>2421,0</w:t>
            </w:r>
          </w:p>
        </w:tc>
        <w:tc>
          <w:tcPr>
            <w:tcW w:w="663" w:type="pct"/>
            <w:gridSpan w:val="2"/>
          </w:tcPr>
          <w:p w:rsidR="00F66B25" w:rsidRPr="007F35DD" w:rsidRDefault="00F66B25" w:rsidP="00F66B25">
            <w:pPr>
              <w:widowControl w:val="0"/>
              <w:jc w:val="right"/>
              <w:rPr>
                <w:sz w:val="16"/>
                <w:szCs w:val="16"/>
              </w:rPr>
            </w:pPr>
            <w:r w:rsidRPr="007F35DD">
              <w:rPr>
                <w:sz w:val="16"/>
                <w:szCs w:val="16"/>
              </w:rPr>
              <w:t>2421,0</w:t>
            </w:r>
          </w:p>
        </w:tc>
        <w:tc>
          <w:tcPr>
            <w:tcW w:w="535" w:type="pct"/>
            <w:vAlign w:val="center"/>
          </w:tcPr>
          <w:p w:rsidR="00F66B25" w:rsidRPr="007F35DD" w:rsidRDefault="00F66B25" w:rsidP="00F66B25">
            <w:pPr>
              <w:jc w:val="right"/>
              <w:rPr>
                <w:sz w:val="16"/>
                <w:szCs w:val="16"/>
              </w:rPr>
            </w:pPr>
            <w:r w:rsidRPr="007F35DD">
              <w:rPr>
                <w:sz w:val="16"/>
                <w:szCs w:val="16"/>
              </w:rPr>
              <w:t>0</w:t>
            </w:r>
          </w:p>
        </w:tc>
        <w:tc>
          <w:tcPr>
            <w:tcW w:w="578" w:type="pct"/>
            <w:gridSpan w:val="2"/>
            <w:vAlign w:val="center"/>
          </w:tcPr>
          <w:p w:rsidR="00F66B25" w:rsidRPr="007F35DD" w:rsidRDefault="00F66B25" w:rsidP="00F66B25">
            <w:pPr>
              <w:jc w:val="right"/>
              <w:rPr>
                <w:sz w:val="16"/>
                <w:szCs w:val="16"/>
              </w:rPr>
            </w:pPr>
            <w:r w:rsidRPr="007F35DD">
              <w:rPr>
                <w:sz w:val="16"/>
                <w:szCs w:val="16"/>
              </w:rPr>
              <w:t>0</w:t>
            </w:r>
          </w:p>
        </w:tc>
      </w:tr>
      <w:tr w:rsidR="00F66B25" w:rsidRPr="007F35DD" w:rsidTr="00F66B25">
        <w:trPr>
          <w:trHeight w:val="422"/>
          <w:tblCellSpacing w:w="5" w:type="nil"/>
        </w:trPr>
        <w:tc>
          <w:tcPr>
            <w:tcW w:w="991" w:type="pct"/>
            <w:vMerge/>
          </w:tcPr>
          <w:p w:rsidR="00F66B25" w:rsidRPr="007F35DD" w:rsidRDefault="00F66B25" w:rsidP="00F66B25">
            <w:pPr>
              <w:rPr>
                <w:color w:val="FF0000"/>
                <w:sz w:val="16"/>
                <w:szCs w:val="16"/>
              </w:rPr>
            </w:pPr>
          </w:p>
        </w:tc>
        <w:tc>
          <w:tcPr>
            <w:tcW w:w="1058" w:type="pct"/>
            <w:vMerge/>
          </w:tcPr>
          <w:p w:rsidR="00F66B25" w:rsidRPr="007F35DD" w:rsidRDefault="00F66B25" w:rsidP="00F66B25">
            <w:pPr>
              <w:jc w:val="center"/>
              <w:rPr>
                <w:sz w:val="16"/>
                <w:szCs w:val="16"/>
              </w:rPr>
            </w:pPr>
          </w:p>
        </w:tc>
        <w:tc>
          <w:tcPr>
            <w:tcW w:w="514" w:type="pct"/>
          </w:tcPr>
          <w:p w:rsidR="00F66B25" w:rsidRPr="007F35DD" w:rsidRDefault="00F66B25" w:rsidP="00F66B25">
            <w:pPr>
              <w:jc w:val="center"/>
              <w:rPr>
                <w:sz w:val="16"/>
                <w:szCs w:val="16"/>
              </w:rPr>
            </w:pPr>
            <w:r w:rsidRPr="007F35DD">
              <w:rPr>
                <w:sz w:val="16"/>
                <w:szCs w:val="16"/>
              </w:rPr>
              <w:t>2024г.</w:t>
            </w:r>
          </w:p>
        </w:tc>
        <w:tc>
          <w:tcPr>
            <w:tcW w:w="661" w:type="pct"/>
          </w:tcPr>
          <w:p w:rsidR="00F66B25" w:rsidRPr="007F35DD" w:rsidRDefault="00F66B25" w:rsidP="00F66B25">
            <w:pPr>
              <w:widowControl w:val="0"/>
              <w:jc w:val="right"/>
              <w:rPr>
                <w:sz w:val="16"/>
                <w:szCs w:val="16"/>
              </w:rPr>
            </w:pPr>
            <w:r w:rsidRPr="007F35DD">
              <w:rPr>
                <w:sz w:val="16"/>
                <w:szCs w:val="16"/>
              </w:rPr>
              <w:t>2424,0</w:t>
            </w:r>
          </w:p>
        </w:tc>
        <w:tc>
          <w:tcPr>
            <w:tcW w:w="663" w:type="pct"/>
            <w:gridSpan w:val="2"/>
          </w:tcPr>
          <w:p w:rsidR="00F66B25" w:rsidRPr="007F35DD" w:rsidRDefault="00F66B25" w:rsidP="00F66B25">
            <w:pPr>
              <w:widowControl w:val="0"/>
              <w:jc w:val="right"/>
              <w:rPr>
                <w:sz w:val="16"/>
                <w:szCs w:val="16"/>
              </w:rPr>
            </w:pPr>
            <w:r w:rsidRPr="007F35DD">
              <w:rPr>
                <w:sz w:val="16"/>
                <w:szCs w:val="16"/>
              </w:rPr>
              <w:t>2424,0</w:t>
            </w:r>
          </w:p>
        </w:tc>
        <w:tc>
          <w:tcPr>
            <w:tcW w:w="535" w:type="pct"/>
            <w:vAlign w:val="center"/>
          </w:tcPr>
          <w:p w:rsidR="00F66B25" w:rsidRPr="007F35DD" w:rsidRDefault="00F66B25" w:rsidP="00F66B25">
            <w:pPr>
              <w:jc w:val="right"/>
              <w:rPr>
                <w:sz w:val="16"/>
                <w:szCs w:val="16"/>
              </w:rPr>
            </w:pPr>
            <w:r w:rsidRPr="007F35DD">
              <w:rPr>
                <w:sz w:val="16"/>
                <w:szCs w:val="16"/>
              </w:rPr>
              <w:t>0</w:t>
            </w:r>
          </w:p>
        </w:tc>
        <w:tc>
          <w:tcPr>
            <w:tcW w:w="578" w:type="pct"/>
            <w:gridSpan w:val="2"/>
            <w:vAlign w:val="center"/>
          </w:tcPr>
          <w:p w:rsidR="00F66B25" w:rsidRPr="007F35DD" w:rsidRDefault="00F66B25" w:rsidP="00F66B25">
            <w:pPr>
              <w:jc w:val="right"/>
              <w:rPr>
                <w:sz w:val="16"/>
                <w:szCs w:val="16"/>
              </w:rPr>
            </w:pPr>
            <w:r w:rsidRPr="007F35DD">
              <w:rPr>
                <w:sz w:val="16"/>
                <w:szCs w:val="16"/>
              </w:rPr>
              <w:t>0</w:t>
            </w:r>
          </w:p>
        </w:tc>
      </w:tr>
      <w:tr w:rsidR="00F66B25" w:rsidRPr="007F35DD" w:rsidTr="00F66B25">
        <w:trPr>
          <w:trHeight w:val="413"/>
          <w:tblCellSpacing w:w="5" w:type="nil"/>
        </w:trPr>
        <w:tc>
          <w:tcPr>
            <w:tcW w:w="991" w:type="pct"/>
            <w:vMerge w:val="restart"/>
          </w:tcPr>
          <w:p w:rsidR="00F66B25" w:rsidRPr="007F35DD" w:rsidRDefault="00F66B25" w:rsidP="00F66B25">
            <w:pPr>
              <w:rPr>
                <w:color w:val="FF0000"/>
                <w:sz w:val="16"/>
                <w:szCs w:val="16"/>
              </w:rPr>
            </w:pPr>
            <w:r w:rsidRPr="007F35DD">
              <w:rPr>
                <w:sz w:val="16"/>
                <w:szCs w:val="16"/>
              </w:rPr>
              <w:t>Ожидаемые результаты реализации Программы</w:t>
            </w:r>
          </w:p>
        </w:tc>
        <w:tc>
          <w:tcPr>
            <w:tcW w:w="4009" w:type="pct"/>
            <w:gridSpan w:val="8"/>
            <w:vAlign w:val="center"/>
          </w:tcPr>
          <w:p w:rsidR="00F66B25" w:rsidRPr="007F35DD" w:rsidRDefault="00F66B25" w:rsidP="00F66B25">
            <w:pPr>
              <w:jc w:val="both"/>
              <w:rPr>
                <w:sz w:val="16"/>
                <w:szCs w:val="16"/>
              </w:rPr>
            </w:pPr>
            <w:r w:rsidRPr="007F35DD">
              <w:rPr>
                <w:sz w:val="16"/>
                <w:szCs w:val="16"/>
              </w:rPr>
              <w:t>В результате реализации Программы возможно обеспечить:</w:t>
            </w:r>
          </w:p>
        </w:tc>
      </w:tr>
      <w:tr w:rsidR="00F66B25" w:rsidRPr="007F35DD" w:rsidTr="00F66B25">
        <w:trPr>
          <w:tblCellSpacing w:w="5" w:type="nil"/>
        </w:trPr>
        <w:tc>
          <w:tcPr>
            <w:tcW w:w="991" w:type="pct"/>
            <w:vMerge/>
          </w:tcPr>
          <w:p w:rsidR="00F66B25" w:rsidRPr="007F35DD" w:rsidRDefault="00F66B25" w:rsidP="00F66B25">
            <w:pPr>
              <w:rPr>
                <w:color w:val="FF0000"/>
                <w:sz w:val="16"/>
                <w:szCs w:val="16"/>
              </w:rPr>
            </w:pPr>
          </w:p>
        </w:tc>
        <w:tc>
          <w:tcPr>
            <w:tcW w:w="1058" w:type="pct"/>
            <w:vMerge w:val="restart"/>
            <w:vAlign w:val="center"/>
          </w:tcPr>
          <w:p w:rsidR="00F66B25" w:rsidRPr="007F35DD" w:rsidRDefault="00F66B25" w:rsidP="00F66B25">
            <w:pPr>
              <w:jc w:val="center"/>
              <w:rPr>
                <w:sz w:val="16"/>
                <w:szCs w:val="16"/>
              </w:rPr>
            </w:pPr>
            <w:r w:rsidRPr="007F35DD">
              <w:rPr>
                <w:sz w:val="16"/>
                <w:szCs w:val="16"/>
              </w:rPr>
              <w:t>Наименование показателя результативности</w:t>
            </w:r>
          </w:p>
        </w:tc>
        <w:tc>
          <w:tcPr>
            <w:tcW w:w="514" w:type="pct"/>
            <w:vMerge w:val="restart"/>
            <w:vAlign w:val="center"/>
          </w:tcPr>
          <w:p w:rsidR="00F66B25" w:rsidRPr="007F35DD" w:rsidRDefault="00F66B25" w:rsidP="00F66B25">
            <w:pPr>
              <w:jc w:val="center"/>
              <w:rPr>
                <w:sz w:val="16"/>
                <w:szCs w:val="16"/>
              </w:rPr>
            </w:pPr>
            <w:r w:rsidRPr="007F35DD">
              <w:rPr>
                <w:sz w:val="16"/>
                <w:szCs w:val="16"/>
              </w:rPr>
              <w:t>Ед. изм.</w:t>
            </w:r>
          </w:p>
        </w:tc>
        <w:tc>
          <w:tcPr>
            <w:tcW w:w="773" w:type="pct"/>
            <w:gridSpan w:val="2"/>
            <w:vMerge w:val="restart"/>
            <w:vAlign w:val="center"/>
          </w:tcPr>
          <w:p w:rsidR="00F66B25" w:rsidRPr="007F35DD" w:rsidRDefault="00F66B25" w:rsidP="00F66B25">
            <w:pPr>
              <w:jc w:val="center"/>
              <w:rPr>
                <w:sz w:val="16"/>
                <w:szCs w:val="16"/>
              </w:rPr>
            </w:pPr>
            <w:r w:rsidRPr="007F35DD">
              <w:rPr>
                <w:sz w:val="16"/>
                <w:szCs w:val="16"/>
              </w:rPr>
              <w:t>Базовое значение за 2020 год</w:t>
            </w:r>
          </w:p>
        </w:tc>
        <w:tc>
          <w:tcPr>
            <w:tcW w:w="1663" w:type="pct"/>
            <w:gridSpan w:val="4"/>
            <w:vAlign w:val="center"/>
          </w:tcPr>
          <w:p w:rsidR="00F66B25" w:rsidRPr="007F35DD" w:rsidRDefault="00F66B25" w:rsidP="00F66B25">
            <w:pPr>
              <w:jc w:val="center"/>
              <w:rPr>
                <w:sz w:val="16"/>
                <w:szCs w:val="16"/>
              </w:rPr>
            </w:pPr>
            <w:r w:rsidRPr="007F35DD">
              <w:rPr>
                <w:sz w:val="16"/>
                <w:szCs w:val="16"/>
              </w:rPr>
              <w:t>Планируемое значение по годам</w:t>
            </w:r>
          </w:p>
        </w:tc>
      </w:tr>
      <w:tr w:rsidR="00F66B25" w:rsidRPr="007F35DD" w:rsidTr="00F66B25">
        <w:trPr>
          <w:trHeight w:val="704"/>
          <w:tblCellSpacing w:w="5" w:type="nil"/>
        </w:trPr>
        <w:tc>
          <w:tcPr>
            <w:tcW w:w="991" w:type="pct"/>
            <w:vMerge/>
          </w:tcPr>
          <w:p w:rsidR="00F66B25" w:rsidRPr="007F35DD" w:rsidRDefault="00F66B25" w:rsidP="00F66B25">
            <w:pPr>
              <w:rPr>
                <w:color w:val="FF0000"/>
                <w:sz w:val="16"/>
                <w:szCs w:val="16"/>
              </w:rPr>
            </w:pPr>
          </w:p>
        </w:tc>
        <w:tc>
          <w:tcPr>
            <w:tcW w:w="1058" w:type="pct"/>
            <w:vMerge/>
            <w:vAlign w:val="center"/>
          </w:tcPr>
          <w:p w:rsidR="00F66B25" w:rsidRPr="007F35DD" w:rsidRDefault="00F66B25" w:rsidP="00F66B25">
            <w:pPr>
              <w:jc w:val="center"/>
              <w:rPr>
                <w:sz w:val="16"/>
                <w:szCs w:val="16"/>
              </w:rPr>
            </w:pPr>
          </w:p>
        </w:tc>
        <w:tc>
          <w:tcPr>
            <w:tcW w:w="514" w:type="pct"/>
            <w:vMerge/>
            <w:vAlign w:val="center"/>
          </w:tcPr>
          <w:p w:rsidR="00F66B25" w:rsidRPr="007F35DD" w:rsidRDefault="00F66B25" w:rsidP="00F66B25">
            <w:pPr>
              <w:jc w:val="center"/>
              <w:rPr>
                <w:sz w:val="16"/>
                <w:szCs w:val="16"/>
              </w:rPr>
            </w:pPr>
          </w:p>
        </w:tc>
        <w:tc>
          <w:tcPr>
            <w:tcW w:w="773" w:type="pct"/>
            <w:gridSpan w:val="2"/>
            <w:vMerge/>
            <w:vAlign w:val="center"/>
          </w:tcPr>
          <w:p w:rsidR="00F66B25" w:rsidRPr="007F35DD" w:rsidRDefault="00F66B25" w:rsidP="00F66B25">
            <w:pPr>
              <w:jc w:val="center"/>
              <w:rPr>
                <w:sz w:val="16"/>
                <w:szCs w:val="16"/>
              </w:rPr>
            </w:pPr>
          </w:p>
        </w:tc>
        <w:tc>
          <w:tcPr>
            <w:tcW w:w="551" w:type="pct"/>
            <w:vAlign w:val="center"/>
          </w:tcPr>
          <w:p w:rsidR="00F66B25" w:rsidRPr="007F35DD" w:rsidRDefault="00F66B25" w:rsidP="00F66B25">
            <w:pPr>
              <w:jc w:val="center"/>
              <w:rPr>
                <w:sz w:val="16"/>
                <w:szCs w:val="16"/>
              </w:rPr>
            </w:pPr>
            <w:r w:rsidRPr="007F35DD">
              <w:rPr>
                <w:sz w:val="16"/>
                <w:szCs w:val="16"/>
              </w:rPr>
              <w:t>2022г.</w:t>
            </w:r>
          </w:p>
        </w:tc>
        <w:tc>
          <w:tcPr>
            <w:tcW w:w="542" w:type="pct"/>
            <w:gridSpan w:val="2"/>
            <w:vAlign w:val="center"/>
          </w:tcPr>
          <w:p w:rsidR="00F66B25" w:rsidRPr="007F35DD" w:rsidRDefault="00F66B25" w:rsidP="00F66B25">
            <w:pPr>
              <w:jc w:val="center"/>
              <w:rPr>
                <w:sz w:val="16"/>
                <w:szCs w:val="16"/>
              </w:rPr>
            </w:pPr>
            <w:r w:rsidRPr="007F35DD">
              <w:rPr>
                <w:sz w:val="16"/>
                <w:szCs w:val="16"/>
              </w:rPr>
              <w:t>2023г.</w:t>
            </w:r>
          </w:p>
        </w:tc>
        <w:tc>
          <w:tcPr>
            <w:tcW w:w="571" w:type="pct"/>
            <w:vAlign w:val="center"/>
          </w:tcPr>
          <w:p w:rsidR="00F66B25" w:rsidRPr="007F35DD" w:rsidRDefault="00F66B25" w:rsidP="00F66B25">
            <w:pPr>
              <w:jc w:val="center"/>
              <w:rPr>
                <w:sz w:val="16"/>
                <w:szCs w:val="16"/>
              </w:rPr>
            </w:pPr>
            <w:r w:rsidRPr="007F35DD">
              <w:rPr>
                <w:sz w:val="16"/>
                <w:szCs w:val="16"/>
              </w:rPr>
              <w:t>2024г.</w:t>
            </w:r>
          </w:p>
        </w:tc>
      </w:tr>
      <w:tr w:rsidR="00F66B25" w:rsidRPr="007F35DD" w:rsidTr="00F66B25">
        <w:trPr>
          <w:trHeight w:val="1410"/>
          <w:tblCellSpacing w:w="5" w:type="nil"/>
        </w:trPr>
        <w:tc>
          <w:tcPr>
            <w:tcW w:w="991" w:type="pct"/>
            <w:vMerge/>
          </w:tcPr>
          <w:p w:rsidR="00F66B25" w:rsidRPr="007F35DD" w:rsidRDefault="00F66B25" w:rsidP="00F66B25">
            <w:pPr>
              <w:rPr>
                <w:color w:val="FF0000"/>
                <w:sz w:val="16"/>
                <w:szCs w:val="16"/>
              </w:rPr>
            </w:pPr>
          </w:p>
        </w:tc>
        <w:tc>
          <w:tcPr>
            <w:tcW w:w="1058" w:type="pct"/>
            <w:vAlign w:val="center"/>
          </w:tcPr>
          <w:p w:rsidR="00F66B25" w:rsidRPr="007F35DD" w:rsidRDefault="00F66B25" w:rsidP="00F66B25">
            <w:pPr>
              <w:suppressAutoHyphens/>
              <w:overflowPunct w:val="0"/>
              <w:autoSpaceDE w:val="0"/>
              <w:snapToGrid w:val="0"/>
              <w:spacing w:line="228" w:lineRule="auto"/>
              <w:jc w:val="center"/>
              <w:textAlignment w:val="baseline"/>
              <w:rPr>
                <w:sz w:val="16"/>
                <w:szCs w:val="16"/>
              </w:rPr>
            </w:pPr>
            <w:r w:rsidRPr="007F35DD">
              <w:rPr>
                <w:sz w:val="16"/>
                <w:szCs w:val="16"/>
              </w:rPr>
              <w:t>Количество гибели людей на водных объектах, человек/год</w:t>
            </w:r>
          </w:p>
        </w:tc>
        <w:tc>
          <w:tcPr>
            <w:tcW w:w="514" w:type="pct"/>
            <w:vAlign w:val="center"/>
          </w:tcPr>
          <w:p w:rsidR="00F66B25" w:rsidRPr="007F35DD" w:rsidRDefault="00F66B25" w:rsidP="00F66B25">
            <w:pPr>
              <w:jc w:val="center"/>
              <w:rPr>
                <w:sz w:val="16"/>
                <w:szCs w:val="16"/>
              </w:rPr>
            </w:pPr>
            <w:r w:rsidRPr="007F35DD">
              <w:rPr>
                <w:sz w:val="16"/>
                <w:szCs w:val="16"/>
              </w:rPr>
              <w:t>Количество погибших на воде</w:t>
            </w:r>
          </w:p>
        </w:tc>
        <w:tc>
          <w:tcPr>
            <w:tcW w:w="773" w:type="pct"/>
            <w:gridSpan w:val="2"/>
            <w:vAlign w:val="center"/>
          </w:tcPr>
          <w:p w:rsidR="00F66B25" w:rsidRPr="007F35DD" w:rsidRDefault="00F66B25" w:rsidP="00F66B25">
            <w:pPr>
              <w:jc w:val="center"/>
              <w:rPr>
                <w:sz w:val="16"/>
                <w:szCs w:val="16"/>
              </w:rPr>
            </w:pPr>
            <w:r w:rsidRPr="007F35DD">
              <w:rPr>
                <w:sz w:val="16"/>
                <w:szCs w:val="16"/>
              </w:rPr>
              <w:t>7</w:t>
            </w:r>
          </w:p>
        </w:tc>
        <w:tc>
          <w:tcPr>
            <w:tcW w:w="551" w:type="pct"/>
            <w:vAlign w:val="center"/>
          </w:tcPr>
          <w:p w:rsidR="00F66B25" w:rsidRPr="007F35DD" w:rsidRDefault="00F66B25" w:rsidP="00F66B25">
            <w:pPr>
              <w:jc w:val="center"/>
              <w:rPr>
                <w:sz w:val="16"/>
                <w:szCs w:val="16"/>
              </w:rPr>
            </w:pPr>
            <w:r w:rsidRPr="007F35DD">
              <w:rPr>
                <w:sz w:val="16"/>
                <w:szCs w:val="16"/>
              </w:rPr>
              <w:t>6</w:t>
            </w:r>
          </w:p>
        </w:tc>
        <w:tc>
          <w:tcPr>
            <w:tcW w:w="542" w:type="pct"/>
            <w:gridSpan w:val="2"/>
            <w:vAlign w:val="center"/>
          </w:tcPr>
          <w:p w:rsidR="00F66B25" w:rsidRPr="007F35DD" w:rsidRDefault="00F66B25" w:rsidP="00F66B25">
            <w:pPr>
              <w:tabs>
                <w:tab w:val="left" w:pos="287"/>
              </w:tabs>
              <w:jc w:val="center"/>
              <w:rPr>
                <w:sz w:val="16"/>
                <w:szCs w:val="16"/>
              </w:rPr>
            </w:pPr>
            <w:r w:rsidRPr="007F35DD">
              <w:rPr>
                <w:sz w:val="16"/>
                <w:szCs w:val="16"/>
              </w:rPr>
              <w:t>5</w:t>
            </w:r>
          </w:p>
        </w:tc>
        <w:tc>
          <w:tcPr>
            <w:tcW w:w="571" w:type="pct"/>
            <w:vAlign w:val="center"/>
          </w:tcPr>
          <w:p w:rsidR="00F66B25" w:rsidRPr="007F35DD" w:rsidRDefault="00F66B25" w:rsidP="00F66B25">
            <w:pPr>
              <w:jc w:val="center"/>
              <w:rPr>
                <w:sz w:val="16"/>
                <w:szCs w:val="16"/>
              </w:rPr>
            </w:pPr>
            <w:r w:rsidRPr="007F35DD">
              <w:rPr>
                <w:sz w:val="16"/>
                <w:szCs w:val="16"/>
              </w:rPr>
              <w:t>4</w:t>
            </w:r>
          </w:p>
        </w:tc>
      </w:tr>
      <w:tr w:rsidR="00F66B25" w:rsidRPr="007F35DD" w:rsidTr="00F66B25">
        <w:trPr>
          <w:tblCellSpacing w:w="5" w:type="nil"/>
        </w:trPr>
        <w:tc>
          <w:tcPr>
            <w:tcW w:w="991" w:type="pct"/>
            <w:vMerge/>
          </w:tcPr>
          <w:p w:rsidR="00F66B25" w:rsidRPr="007F35DD" w:rsidRDefault="00F66B25" w:rsidP="00F66B25">
            <w:pPr>
              <w:rPr>
                <w:color w:val="FF0000"/>
                <w:sz w:val="16"/>
                <w:szCs w:val="16"/>
              </w:rPr>
            </w:pPr>
          </w:p>
        </w:tc>
        <w:tc>
          <w:tcPr>
            <w:tcW w:w="1058" w:type="pct"/>
            <w:vAlign w:val="center"/>
          </w:tcPr>
          <w:p w:rsidR="00F66B25" w:rsidRPr="007F35DD" w:rsidRDefault="00F66B25" w:rsidP="00F66B25">
            <w:pPr>
              <w:suppressAutoHyphens/>
              <w:jc w:val="center"/>
              <w:rPr>
                <w:sz w:val="16"/>
                <w:szCs w:val="16"/>
              </w:rPr>
            </w:pPr>
            <w:r w:rsidRPr="007F35DD">
              <w:rPr>
                <w:sz w:val="16"/>
                <w:szCs w:val="16"/>
              </w:rPr>
              <w:t>Охват населения автоматизированной системой оповещения</w:t>
            </w:r>
          </w:p>
        </w:tc>
        <w:tc>
          <w:tcPr>
            <w:tcW w:w="514" w:type="pct"/>
            <w:vAlign w:val="center"/>
          </w:tcPr>
          <w:p w:rsidR="00F66B25" w:rsidRPr="007F35DD" w:rsidRDefault="00F66B25" w:rsidP="00F66B25">
            <w:pPr>
              <w:jc w:val="center"/>
              <w:rPr>
                <w:sz w:val="16"/>
                <w:szCs w:val="16"/>
              </w:rPr>
            </w:pPr>
            <w:r w:rsidRPr="007F35DD">
              <w:rPr>
                <w:sz w:val="16"/>
                <w:szCs w:val="16"/>
              </w:rPr>
              <w:t>%</w:t>
            </w:r>
          </w:p>
        </w:tc>
        <w:tc>
          <w:tcPr>
            <w:tcW w:w="773" w:type="pct"/>
            <w:gridSpan w:val="2"/>
            <w:vAlign w:val="center"/>
          </w:tcPr>
          <w:p w:rsidR="00F66B25" w:rsidRPr="007F35DD" w:rsidRDefault="00F66B25" w:rsidP="00F66B25">
            <w:pPr>
              <w:jc w:val="center"/>
              <w:rPr>
                <w:sz w:val="16"/>
                <w:szCs w:val="16"/>
              </w:rPr>
            </w:pPr>
            <w:r w:rsidRPr="007F35DD">
              <w:rPr>
                <w:sz w:val="16"/>
                <w:szCs w:val="16"/>
              </w:rPr>
              <w:t>1,3%</w:t>
            </w:r>
          </w:p>
        </w:tc>
        <w:tc>
          <w:tcPr>
            <w:tcW w:w="551" w:type="pct"/>
            <w:vAlign w:val="center"/>
          </w:tcPr>
          <w:p w:rsidR="00F66B25" w:rsidRPr="007F35DD" w:rsidRDefault="00F66B25" w:rsidP="00F66B25">
            <w:pPr>
              <w:jc w:val="center"/>
              <w:rPr>
                <w:sz w:val="16"/>
                <w:szCs w:val="16"/>
              </w:rPr>
            </w:pPr>
            <w:r w:rsidRPr="007F35DD">
              <w:rPr>
                <w:sz w:val="16"/>
                <w:szCs w:val="16"/>
              </w:rPr>
              <w:t>35%</w:t>
            </w:r>
          </w:p>
        </w:tc>
        <w:tc>
          <w:tcPr>
            <w:tcW w:w="542" w:type="pct"/>
            <w:gridSpan w:val="2"/>
            <w:vAlign w:val="center"/>
          </w:tcPr>
          <w:p w:rsidR="00F66B25" w:rsidRPr="007F35DD" w:rsidRDefault="00F66B25" w:rsidP="00F66B25">
            <w:pPr>
              <w:jc w:val="center"/>
              <w:rPr>
                <w:sz w:val="16"/>
                <w:szCs w:val="16"/>
              </w:rPr>
            </w:pPr>
            <w:r w:rsidRPr="007F35DD">
              <w:rPr>
                <w:sz w:val="16"/>
                <w:szCs w:val="16"/>
              </w:rPr>
              <w:t>43%</w:t>
            </w:r>
          </w:p>
        </w:tc>
        <w:tc>
          <w:tcPr>
            <w:tcW w:w="571" w:type="pct"/>
            <w:vAlign w:val="center"/>
          </w:tcPr>
          <w:p w:rsidR="00F66B25" w:rsidRPr="007F35DD" w:rsidRDefault="00F66B25" w:rsidP="00F66B25">
            <w:pPr>
              <w:jc w:val="center"/>
              <w:rPr>
                <w:sz w:val="16"/>
                <w:szCs w:val="16"/>
              </w:rPr>
            </w:pPr>
            <w:r w:rsidRPr="007F35DD">
              <w:rPr>
                <w:sz w:val="16"/>
                <w:szCs w:val="16"/>
              </w:rPr>
              <w:t>50%</w:t>
            </w:r>
          </w:p>
        </w:tc>
      </w:tr>
      <w:tr w:rsidR="00F66B25" w:rsidRPr="007F35DD" w:rsidTr="00F66B25">
        <w:trPr>
          <w:tblCellSpacing w:w="5" w:type="nil"/>
        </w:trPr>
        <w:tc>
          <w:tcPr>
            <w:tcW w:w="991" w:type="pct"/>
            <w:vMerge/>
          </w:tcPr>
          <w:p w:rsidR="00F66B25" w:rsidRPr="007F35DD" w:rsidRDefault="00F66B25" w:rsidP="00F66B25">
            <w:pPr>
              <w:rPr>
                <w:color w:val="FF0000"/>
                <w:sz w:val="16"/>
                <w:szCs w:val="16"/>
              </w:rPr>
            </w:pPr>
          </w:p>
        </w:tc>
        <w:tc>
          <w:tcPr>
            <w:tcW w:w="1058" w:type="pct"/>
            <w:vAlign w:val="center"/>
          </w:tcPr>
          <w:p w:rsidR="00F66B25" w:rsidRPr="007F35DD" w:rsidRDefault="00F66B25" w:rsidP="00F66B25">
            <w:pPr>
              <w:suppressAutoHyphens/>
              <w:jc w:val="center"/>
              <w:rPr>
                <w:sz w:val="16"/>
                <w:szCs w:val="16"/>
              </w:rPr>
            </w:pPr>
            <w:r w:rsidRPr="007F35DD">
              <w:rPr>
                <w:sz w:val="16"/>
                <w:szCs w:val="16"/>
              </w:rPr>
              <w:t>Готовность подвижного пункта временного размещения</w:t>
            </w:r>
          </w:p>
        </w:tc>
        <w:tc>
          <w:tcPr>
            <w:tcW w:w="514" w:type="pct"/>
            <w:vAlign w:val="center"/>
          </w:tcPr>
          <w:p w:rsidR="00F66B25" w:rsidRPr="007F35DD" w:rsidRDefault="00F66B25" w:rsidP="00F66B25">
            <w:pPr>
              <w:jc w:val="center"/>
              <w:rPr>
                <w:sz w:val="16"/>
                <w:szCs w:val="16"/>
              </w:rPr>
            </w:pPr>
            <w:r w:rsidRPr="007F35DD">
              <w:rPr>
                <w:sz w:val="16"/>
                <w:szCs w:val="16"/>
              </w:rPr>
              <w:t>%</w:t>
            </w:r>
          </w:p>
        </w:tc>
        <w:tc>
          <w:tcPr>
            <w:tcW w:w="773" w:type="pct"/>
            <w:gridSpan w:val="2"/>
            <w:vAlign w:val="center"/>
          </w:tcPr>
          <w:p w:rsidR="00F66B25" w:rsidRPr="007F35DD" w:rsidRDefault="00F66B25" w:rsidP="00F66B25">
            <w:pPr>
              <w:jc w:val="center"/>
              <w:rPr>
                <w:sz w:val="16"/>
                <w:szCs w:val="16"/>
              </w:rPr>
            </w:pPr>
            <w:r w:rsidRPr="007F35DD">
              <w:rPr>
                <w:sz w:val="16"/>
                <w:szCs w:val="16"/>
              </w:rPr>
              <w:t>30%</w:t>
            </w:r>
          </w:p>
        </w:tc>
        <w:tc>
          <w:tcPr>
            <w:tcW w:w="551" w:type="pct"/>
            <w:vAlign w:val="center"/>
          </w:tcPr>
          <w:p w:rsidR="00F66B25" w:rsidRPr="007F35DD" w:rsidRDefault="00F66B25" w:rsidP="00F66B25">
            <w:pPr>
              <w:jc w:val="center"/>
              <w:rPr>
                <w:sz w:val="16"/>
                <w:szCs w:val="16"/>
              </w:rPr>
            </w:pPr>
            <w:r w:rsidRPr="007F35DD">
              <w:rPr>
                <w:sz w:val="16"/>
                <w:szCs w:val="16"/>
              </w:rPr>
              <w:t>50%</w:t>
            </w:r>
          </w:p>
        </w:tc>
        <w:tc>
          <w:tcPr>
            <w:tcW w:w="542" w:type="pct"/>
            <w:gridSpan w:val="2"/>
            <w:vAlign w:val="center"/>
          </w:tcPr>
          <w:p w:rsidR="00F66B25" w:rsidRPr="007F35DD" w:rsidRDefault="00F66B25" w:rsidP="00F66B25">
            <w:pPr>
              <w:jc w:val="center"/>
              <w:rPr>
                <w:sz w:val="16"/>
                <w:szCs w:val="16"/>
              </w:rPr>
            </w:pPr>
            <w:r w:rsidRPr="007F35DD">
              <w:rPr>
                <w:sz w:val="16"/>
                <w:szCs w:val="16"/>
              </w:rPr>
              <w:t>80%</w:t>
            </w:r>
          </w:p>
        </w:tc>
        <w:tc>
          <w:tcPr>
            <w:tcW w:w="571" w:type="pct"/>
            <w:vAlign w:val="center"/>
          </w:tcPr>
          <w:p w:rsidR="00F66B25" w:rsidRPr="007F35DD" w:rsidRDefault="00F66B25" w:rsidP="00F66B25">
            <w:pPr>
              <w:jc w:val="center"/>
              <w:rPr>
                <w:sz w:val="16"/>
                <w:szCs w:val="16"/>
              </w:rPr>
            </w:pPr>
            <w:r w:rsidRPr="007F35DD">
              <w:rPr>
                <w:sz w:val="16"/>
                <w:szCs w:val="16"/>
              </w:rPr>
              <w:t>100%</w:t>
            </w:r>
          </w:p>
        </w:tc>
      </w:tr>
      <w:tr w:rsidR="00F66B25" w:rsidRPr="007F35DD" w:rsidTr="00F66B25">
        <w:trPr>
          <w:tblCellSpacing w:w="5" w:type="nil"/>
        </w:trPr>
        <w:tc>
          <w:tcPr>
            <w:tcW w:w="991" w:type="pct"/>
            <w:vMerge/>
          </w:tcPr>
          <w:p w:rsidR="00F66B25" w:rsidRPr="007F35DD" w:rsidRDefault="00F66B25" w:rsidP="00F66B25">
            <w:pPr>
              <w:rPr>
                <w:sz w:val="16"/>
                <w:szCs w:val="16"/>
              </w:rPr>
            </w:pPr>
          </w:p>
        </w:tc>
        <w:tc>
          <w:tcPr>
            <w:tcW w:w="1058" w:type="pct"/>
            <w:vAlign w:val="center"/>
          </w:tcPr>
          <w:p w:rsidR="00F66B25" w:rsidRPr="007F35DD" w:rsidRDefault="00F66B25" w:rsidP="00F66B25">
            <w:pPr>
              <w:suppressAutoHyphens/>
              <w:jc w:val="center"/>
              <w:rPr>
                <w:sz w:val="16"/>
                <w:szCs w:val="16"/>
              </w:rPr>
            </w:pPr>
            <w:r w:rsidRPr="007F35DD">
              <w:rPr>
                <w:sz w:val="16"/>
                <w:szCs w:val="16"/>
              </w:rPr>
              <w:t>Заключение договоров (контрактов) в целях обеспечения мобилизационной подготовки</w:t>
            </w:r>
          </w:p>
        </w:tc>
        <w:tc>
          <w:tcPr>
            <w:tcW w:w="514" w:type="pct"/>
            <w:vAlign w:val="center"/>
          </w:tcPr>
          <w:p w:rsidR="00F66B25" w:rsidRPr="007F35DD" w:rsidRDefault="00F66B25" w:rsidP="00F66B25">
            <w:pPr>
              <w:jc w:val="center"/>
              <w:rPr>
                <w:sz w:val="16"/>
                <w:szCs w:val="16"/>
              </w:rPr>
            </w:pPr>
            <w:r w:rsidRPr="007F35DD">
              <w:rPr>
                <w:sz w:val="16"/>
                <w:szCs w:val="16"/>
              </w:rPr>
              <w:t>ед.</w:t>
            </w:r>
          </w:p>
        </w:tc>
        <w:tc>
          <w:tcPr>
            <w:tcW w:w="773" w:type="pct"/>
            <w:gridSpan w:val="2"/>
            <w:vAlign w:val="center"/>
          </w:tcPr>
          <w:p w:rsidR="00F66B25" w:rsidRPr="007F35DD" w:rsidRDefault="00F66B25" w:rsidP="00F66B25">
            <w:pPr>
              <w:jc w:val="center"/>
              <w:rPr>
                <w:sz w:val="16"/>
                <w:szCs w:val="16"/>
              </w:rPr>
            </w:pPr>
            <w:r w:rsidRPr="007F35DD">
              <w:rPr>
                <w:sz w:val="16"/>
                <w:szCs w:val="16"/>
              </w:rPr>
              <w:t>___</w:t>
            </w:r>
          </w:p>
        </w:tc>
        <w:tc>
          <w:tcPr>
            <w:tcW w:w="551" w:type="pct"/>
            <w:vAlign w:val="center"/>
          </w:tcPr>
          <w:p w:rsidR="00F66B25" w:rsidRPr="007F35DD" w:rsidRDefault="00F66B25" w:rsidP="00F66B25">
            <w:pPr>
              <w:jc w:val="center"/>
              <w:rPr>
                <w:sz w:val="16"/>
                <w:szCs w:val="16"/>
              </w:rPr>
            </w:pPr>
            <w:r w:rsidRPr="007F35DD">
              <w:rPr>
                <w:sz w:val="16"/>
                <w:szCs w:val="16"/>
              </w:rPr>
              <w:t>2</w:t>
            </w:r>
          </w:p>
        </w:tc>
        <w:tc>
          <w:tcPr>
            <w:tcW w:w="542" w:type="pct"/>
            <w:gridSpan w:val="2"/>
            <w:vAlign w:val="center"/>
          </w:tcPr>
          <w:p w:rsidR="00F66B25" w:rsidRPr="007F35DD" w:rsidRDefault="00F66B25" w:rsidP="00F66B25">
            <w:pPr>
              <w:jc w:val="center"/>
              <w:rPr>
                <w:sz w:val="16"/>
                <w:szCs w:val="16"/>
              </w:rPr>
            </w:pPr>
            <w:r w:rsidRPr="007F35DD">
              <w:rPr>
                <w:sz w:val="16"/>
                <w:szCs w:val="16"/>
              </w:rPr>
              <w:t>2</w:t>
            </w:r>
          </w:p>
        </w:tc>
        <w:tc>
          <w:tcPr>
            <w:tcW w:w="571" w:type="pct"/>
            <w:vAlign w:val="center"/>
          </w:tcPr>
          <w:p w:rsidR="00F66B25" w:rsidRPr="007F35DD" w:rsidRDefault="00F66B25" w:rsidP="00F66B25">
            <w:pPr>
              <w:jc w:val="center"/>
              <w:rPr>
                <w:sz w:val="16"/>
                <w:szCs w:val="16"/>
              </w:rPr>
            </w:pPr>
            <w:r w:rsidRPr="007F35DD">
              <w:rPr>
                <w:sz w:val="16"/>
                <w:szCs w:val="16"/>
              </w:rPr>
              <w:t>2</w:t>
            </w:r>
          </w:p>
        </w:tc>
      </w:tr>
    </w:tbl>
    <w:p w:rsidR="00F66B25" w:rsidRDefault="00F66B25" w:rsidP="00F66B25">
      <w:pPr>
        <w:suppressAutoHyphens/>
        <w:ind w:firstLine="709"/>
        <w:jc w:val="both"/>
        <w:rPr>
          <w:sz w:val="16"/>
          <w:szCs w:val="16"/>
        </w:rPr>
      </w:pPr>
    </w:p>
    <w:p w:rsidR="007F35DD" w:rsidRPr="007F35DD" w:rsidRDefault="007F35DD" w:rsidP="00F66B25">
      <w:pPr>
        <w:suppressAutoHyphens/>
        <w:ind w:firstLine="709"/>
        <w:jc w:val="both"/>
        <w:rPr>
          <w:sz w:val="16"/>
          <w:szCs w:val="16"/>
        </w:rPr>
      </w:pPr>
    </w:p>
    <w:p w:rsidR="00F66B25" w:rsidRPr="007F35DD" w:rsidRDefault="00F66B25" w:rsidP="00F66B25">
      <w:pPr>
        <w:widowControl w:val="0"/>
        <w:ind w:firstLine="709"/>
        <w:jc w:val="both"/>
        <w:outlineLvl w:val="2"/>
        <w:rPr>
          <w:sz w:val="16"/>
          <w:szCs w:val="16"/>
        </w:rPr>
      </w:pPr>
      <w:r w:rsidRPr="007F35DD">
        <w:rPr>
          <w:sz w:val="16"/>
          <w:szCs w:val="16"/>
        </w:rPr>
        <w:t xml:space="preserve">б) раздел </w:t>
      </w:r>
      <w:r w:rsidRPr="007F35DD">
        <w:rPr>
          <w:sz w:val="16"/>
          <w:szCs w:val="16"/>
          <w:lang w:val="en-US"/>
        </w:rPr>
        <w:t>II</w:t>
      </w:r>
      <w:r w:rsidRPr="007F35DD">
        <w:rPr>
          <w:sz w:val="16"/>
          <w:szCs w:val="16"/>
        </w:rPr>
        <w:t xml:space="preserve"> «Содержание проблемы и обоснование необходимости ее решения программно-целевым методом» дополнить пунктом 13 следующего содержания:</w:t>
      </w:r>
    </w:p>
    <w:p w:rsidR="007F35DD" w:rsidRPr="007F35DD" w:rsidRDefault="00F66B25" w:rsidP="007F35DD">
      <w:pPr>
        <w:autoSpaceDE w:val="0"/>
        <w:autoSpaceDN w:val="0"/>
        <w:adjustRightInd w:val="0"/>
        <w:ind w:firstLine="709"/>
        <w:jc w:val="both"/>
        <w:rPr>
          <w:sz w:val="16"/>
          <w:szCs w:val="16"/>
        </w:rPr>
      </w:pPr>
      <w:r w:rsidRPr="007F35DD">
        <w:rPr>
          <w:sz w:val="16"/>
          <w:szCs w:val="16"/>
        </w:rPr>
        <w:t>«13. В целях обеспечения защиты государства от вооруженного нападения и удовлетворения потребностей государства и нужд населения в военное время необходима заблаговременная подготовка экономики</w:t>
      </w:r>
      <w:r w:rsidRPr="007F35DD">
        <w:rPr>
          <w:bCs/>
          <w:sz w:val="16"/>
          <w:szCs w:val="16"/>
        </w:rPr>
        <w:t xml:space="preserve"> муниципального образования «Нижнеудинский район», органов местного самоуправления и организаций. Проведение</w:t>
      </w:r>
      <w:r w:rsidRPr="007F35DD">
        <w:rPr>
          <w:sz w:val="16"/>
          <w:szCs w:val="16"/>
        </w:rPr>
        <w:t xml:space="preserve">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 планируется осуществить в рамках настоящей программы.»;</w:t>
      </w:r>
    </w:p>
    <w:p w:rsidR="00F66B25" w:rsidRPr="007F35DD" w:rsidRDefault="00F66B25" w:rsidP="00F66B25">
      <w:pPr>
        <w:suppressAutoHyphens/>
        <w:ind w:firstLine="709"/>
        <w:jc w:val="both"/>
        <w:rPr>
          <w:sz w:val="16"/>
          <w:szCs w:val="16"/>
        </w:rPr>
      </w:pPr>
      <w:r w:rsidRPr="007F35DD">
        <w:rPr>
          <w:sz w:val="16"/>
          <w:szCs w:val="16"/>
        </w:rPr>
        <w:t xml:space="preserve">в) раздел </w:t>
      </w:r>
      <w:r w:rsidRPr="007F35DD">
        <w:rPr>
          <w:sz w:val="16"/>
          <w:szCs w:val="16"/>
          <w:lang w:val="en-US"/>
        </w:rPr>
        <w:t>III</w:t>
      </w:r>
      <w:r w:rsidRPr="007F35DD">
        <w:rPr>
          <w:sz w:val="16"/>
          <w:szCs w:val="16"/>
        </w:rPr>
        <w:t xml:space="preserve"> «Основная цель и задача программы» изложить в следующей редакции:</w:t>
      </w:r>
    </w:p>
    <w:p w:rsidR="007F35DD" w:rsidRDefault="007F35DD" w:rsidP="00F66B25">
      <w:pPr>
        <w:pStyle w:val="aff6"/>
        <w:shd w:val="clear" w:color="auto" w:fill="FFFFFF"/>
        <w:suppressAutoHyphens/>
        <w:spacing w:before="0" w:beforeAutospacing="0" w:after="0" w:afterAutospacing="0"/>
        <w:ind w:firstLine="709"/>
        <w:jc w:val="center"/>
        <w:rPr>
          <w:rFonts w:ascii="Times New Roman" w:hAnsi="Times New Roman"/>
          <w:sz w:val="16"/>
          <w:szCs w:val="16"/>
        </w:rPr>
      </w:pPr>
    </w:p>
    <w:p w:rsidR="00F66B25" w:rsidRPr="007F35DD" w:rsidRDefault="00F66B25" w:rsidP="00F66B25">
      <w:pPr>
        <w:pStyle w:val="aff6"/>
        <w:shd w:val="clear" w:color="auto" w:fill="FFFFFF"/>
        <w:suppressAutoHyphens/>
        <w:spacing w:before="0" w:beforeAutospacing="0" w:after="0" w:afterAutospacing="0"/>
        <w:ind w:firstLine="709"/>
        <w:jc w:val="center"/>
        <w:rPr>
          <w:rFonts w:ascii="Times New Roman" w:hAnsi="Times New Roman"/>
          <w:sz w:val="16"/>
          <w:szCs w:val="16"/>
        </w:rPr>
      </w:pPr>
      <w:r w:rsidRPr="007F35DD">
        <w:rPr>
          <w:rFonts w:ascii="Times New Roman" w:hAnsi="Times New Roman"/>
          <w:sz w:val="16"/>
          <w:szCs w:val="16"/>
        </w:rPr>
        <w:t>«</w:t>
      </w:r>
      <w:r w:rsidRPr="007F35DD">
        <w:rPr>
          <w:rFonts w:ascii="Times New Roman" w:hAnsi="Times New Roman"/>
          <w:sz w:val="16"/>
          <w:szCs w:val="16"/>
          <w:lang w:val="en-US"/>
        </w:rPr>
        <w:t>III</w:t>
      </w:r>
      <w:r w:rsidRPr="007F35DD">
        <w:rPr>
          <w:rFonts w:ascii="Times New Roman" w:hAnsi="Times New Roman"/>
          <w:sz w:val="16"/>
          <w:szCs w:val="16"/>
        </w:rPr>
        <w:t xml:space="preserve"> «</w:t>
      </w:r>
      <w:r w:rsidRPr="007F35DD">
        <w:rPr>
          <w:rFonts w:ascii="Times New Roman" w:hAnsi="Times New Roman"/>
          <w:caps/>
          <w:sz w:val="16"/>
          <w:szCs w:val="16"/>
        </w:rPr>
        <w:t>Основная цель и задачи программы</w:t>
      </w:r>
      <w:r w:rsidRPr="007F35DD">
        <w:rPr>
          <w:rFonts w:ascii="Times New Roman" w:hAnsi="Times New Roman"/>
          <w:sz w:val="16"/>
          <w:szCs w:val="16"/>
        </w:rPr>
        <w:t>»</w:t>
      </w:r>
    </w:p>
    <w:p w:rsidR="00F66B25" w:rsidRPr="007F35DD" w:rsidRDefault="00F66B25" w:rsidP="00F66B25">
      <w:pPr>
        <w:pStyle w:val="aff6"/>
        <w:shd w:val="clear" w:color="auto" w:fill="FFFFFF"/>
        <w:suppressAutoHyphens/>
        <w:spacing w:before="0" w:beforeAutospacing="0" w:after="0" w:afterAutospacing="0"/>
        <w:ind w:firstLine="709"/>
        <w:jc w:val="center"/>
        <w:rPr>
          <w:rFonts w:ascii="Times New Roman" w:hAnsi="Times New Roman"/>
          <w:sz w:val="16"/>
          <w:szCs w:val="16"/>
        </w:rPr>
      </w:pPr>
    </w:p>
    <w:p w:rsidR="00F66B25" w:rsidRPr="007F35DD" w:rsidRDefault="00F66B25" w:rsidP="00F66B25">
      <w:pPr>
        <w:pStyle w:val="aff6"/>
        <w:shd w:val="clear" w:color="auto" w:fill="FFFFFF"/>
        <w:suppressAutoHyphens/>
        <w:spacing w:before="0" w:beforeAutospacing="0" w:after="0" w:afterAutospacing="0"/>
        <w:ind w:firstLine="709"/>
        <w:jc w:val="both"/>
        <w:rPr>
          <w:rFonts w:ascii="Times New Roman" w:hAnsi="Times New Roman"/>
          <w:sz w:val="16"/>
          <w:szCs w:val="16"/>
        </w:rPr>
      </w:pPr>
      <w:r w:rsidRPr="007F35DD">
        <w:rPr>
          <w:rFonts w:ascii="Times New Roman" w:hAnsi="Times New Roman"/>
          <w:sz w:val="16"/>
          <w:szCs w:val="16"/>
        </w:rPr>
        <w:t>«Цель муниципальной программы – организация и обеспечение мобилизационной подготовки и мобилизации,</w:t>
      </w:r>
      <w:r w:rsidRPr="007F35DD">
        <w:rPr>
          <w:rFonts w:ascii="Times New Roman" w:hAnsi="Times New Roman"/>
          <w:color w:val="000000"/>
          <w:sz w:val="16"/>
          <w:szCs w:val="16"/>
        </w:rPr>
        <w:t xml:space="preserve"> снижение рисков и смягчение последствий чрезвычайных ситуаций природного и техногенного характера </w:t>
      </w:r>
      <w:r w:rsidRPr="007F35DD">
        <w:rPr>
          <w:rFonts w:ascii="Times New Roman" w:hAnsi="Times New Roman"/>
          <w:sz w:val="16"/>
          <w:szCs w:val="16"/>
        </w:rPr>
        <w:t>на территории муниципального образования «Нижнеудинский район»</w:t>
      </w:r>
    </w:p>
    <w:p w:rsidR="00F66B25" w:rsidRPr="007F35DD" w:rsidRDefault="00F66B25" w:rsidP="00F66B25">
      <w:pPr>
        <w:ind w:firstLine="709"/>
        <w:jc w:val="both"/>
        <w:rPr>
          <w:sz w:val="16"/>
          <w:szCs w:val="16"/>
        </w:rPr>
      </w:pPr>
      <w:r w:rsidRPr="007F35DD">
        <w:rPr>
          <w:sz w:val="16"/>
          <w:szCs w:val="16"/>
        </w:rPr>
        <w:t>Задачи программы:</w:t>
      </w:r>
    </w:p>
    <w:p w:rsidR="00F66B25" w:rsidRPr="007F35DD" w:rsidRDefault="00F66B25" w:rsidP="00F66B25">
      <w:pPr>
        <w:ind w:firstLine="709"/>
        <w:jc w:val="both"/>
        <w:rPr>
          <w:sz w:val="16"/>
          <w:szCs w:val="16"/>
        </w:rPr>
      </w:pPr>
      <w:r w:rsidRPr="007F35DD">
        <w:rPr>
          <w:sz w:val="16"/>
          <w:szCs w:val="16"/>
        </w:rPr>
        <w:t>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p w:rsidR="00F66B25" w:rsidRPr="007F35DD" w:rsidRDefault="00F66B25" w:rsidP="00F66B25">
      <w:pPr>
        <w:autoSpaceDE w:val="0"/>
        <w:autoSpaceDN w:val="0"/>
        <w:adjustRightInd w:val="0"/>
        <w:ind w:firstLine="709"/>
        <w:jc w:val="both"/>
        <w:rPr>
          <w:sz w:val="16"/>
          <w:szCs w:val="16"/>
        </w:rPr>
      </w:pPr>
      <w:r w:rsidRPr="007F35DD">
        <w:rPr>
          <w:sz w:val="16"/>
          <w:szCs w:val="16"/>
        </w:rPr>
        <w:t>2) проведение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w:t>
      </w:r>
    </w:p>
    <w:p w:rsidR="00F66B25" w:rsidRPr="007F35DD" w:rsidRDefault="00F66B25" w:rsidP="00F66B25">
      <w:pPr>
        <w:pStyle w:val="ConsPlusNormal0"/>
        <w:suppressAutoHyphens/>
        <w:ind w:firstLine="709"/>
        <w:jc w:val="both"/>
        <w:rPr>
          <w:rFonts w:ascii="Times New Roman" w:hAnsi="Times New Roman" w:cs="Times New Roman"/>
          <w:sz w:val="16"/>
          <w:szCs w:val="16"/>
        </w:rPr>
      </w:pPr>
      <w:r w:rsidRPr="007F35DD">
        <w:rPr>
          <w:rFonts w:ascii="Times New Roman" w:hAnsi="Times New Roman" w:cs="Times New Roman"/>
          <w:sz w:val="16"/>
          <w:szCs w:val="16"/>
        </w:rPr>
        <w:t>Программа реализуется в течение 2022-2024 годов без разделения на этапы.»;</w:t>
      </w:r>
    </w:p>
    <w:p w:rsidR="00F66B25" w:rsidRPr="007F35DD" w:rsidRDefault="00F66B25" w:rsidP="00F66B25">
      <w:pPr>
        <w:pStyle w:val="ConsPlusNormal0"/>
        <w:suppressAutoHyphens/>
        <w:ind w:firstLine="709"/>
        <w:jc w:val="both"/>
        <w:rPr>
          <w:rFonts w:ascii="Times New Roman" w:hAnsi="Times New Roman" w:cs="Times New Roman"/>
          <w:sz w:val="16"/>
          <w:szCs w:val="16"/>
        </w:rPr>
      </w:pPr>
    </w:p>
    <w:p w:rsidR="00F66B25" w:rsidRPr="007F35DD" w:rsidRDefault="00F66B25" w:rsidP="00F66B25">
      <w:pPr>
        <w:pStyle w:val="ConsPlusNormal0"/>
        <w:suppressAutoHyphens/>
        <w:ind w:firstLine="709"/>
        <w:jc w:val="both"/>
        <w:rPr>
          <w:rFonts w:ascii="Times New Roman" w:hAnsi="Times New Roman" w:cs="Times New Roman"/>
          <w:sz w:val="16"/>
          <w:szCs w:val="16"/>
        </w:rPr>
      </w:pPr>
      <w:r w:rsidRPr="007F35DD">
        <w:rPr>
          <w:rFonts w:ascii="Times New Roman" w:hAnsi="Times New Roman" w:cs="Times New Roman"/>
          <w:sz w:val="16"/>
          <w:szCs w:val="16"/>
        </w:rPr>
        <w:t xml:space="preserve">г) таблицу раздела </w:t>
      </w:r>
      <w:r w:rsidRPr="007F35DD">
        <w:rPr>
          <w:rFonts w:ascii="Times New Roman" w:hAnsi="Times New Roman" w:cs="Times New Roman"/>
          <w:sz w:val="16"/>
          <w:szCs w:val="16"/>
          <w:lang w:val="en-US"/>
        </w:rPr>
        <w:t>VI</w:t>
      </w:r>
      <w:r w:rsidRPr="007F35DD">
        <w:rPr>
          <w:rFonts w:ascii="Times New Roman" w:hAnsi="Times New Roman" w:cs="Times New Roman"/>
          <w:sz w:val="16"/>
          <w:szCs w:val="16"/>
        </w:rPr>
        <w:t xml:space="preserve"> «Ожидаемые результаты реализации программы» дополнить строкой 4 следующего содержания:</w:t>
      </w:r>
    </w:p>
    <w:p w:rsidR="00F66B25" w:rsidRDefault="00F66B25" w:rsidP="00F66B25">
      <w:pPr>
        <w:pStyle w:val="ConsPlusNormal0"/>
        <w:suppressAutoHyphens/>
        <w:ind w:firstLine="709"/>
        <w:jc w:val="both"/>
        <w:rPr>
          <w:rFonts w:ascii="Times New Roman" w:hAnsi="Times New Roman" w:cs="Times New Roman"/>
          <w:sz w:val="16"/>
          <w:szCs w:val="16"/>
        </w:rPr>
      </w:pPr>
    </w:p>
    <w:p w:rsidR="007F35DD" w:rsidRPr="007F35DD" w:rsidRDefault="007F35DD" w:rsidP="00F66B25">
      <w:pPr>
        <w:pStyle w:val="ConsPlusNormal0"/>
        <w:suppressAutoHyphens/>
        <w:ind w:firstLine="709"/>
        <w:jc w:val="both"/>
        <w:rPr>
          <w:rFonts w:ascii="Times New Roman" w:hAnsi="Times New Roman" w:cs="Times New Roman"/>
          <w:sz w:val="16"/>
          <w:szCs w:val="16"/>
        </w:rPr>
      </w:pPr>
    </w:p>
    <w:tbl>
      <w:tblPr>
        <w:tblW w:w="5000" w:type="pct"/>
        <w:tblCellMar>
          <w:top w:w="102" w:type="dxa"/>
          <w:left w:w="62" w:type="dxa"/>
          <w:bottom w:w="102" w:type="dxa"/>
          <w:right w:w="62" w:type="dxa"/>
        </w:tblCellMar>
        <w:tblLook w:val="0000"/>
      </w:tblPr>
      <w:tblGrid>
        <w:gridCol w:w="569"/>
        <w:gridCol w:w="3123"/>
        <w:gridCol w:w="1634"/>
        <w:gridCol w:w="1419"/>
        <w:gridCol w:w="1076"/>
        <w:gridCol w:w="1076"/>
        <w:gridCol w:w="1432"/>
      </w:tblGrid>
      <w:tr w:rsidR="00F66B25" w:rsidRPr="007F35DD" w:rsidTr="00F66B25">
        <w:tc>
          <w:tcPr>
            <w:tcW w:w="275" w:type="pct"/>
            <w:vMerge w:val="restar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 п/п</w:t>
            </w:r>
          </w:p>
        </w:tc>
        <w:tc>
          <w:tcPr>
            <w:tcW w:w="1512" w:type="pct"/>
            <w:vMerge w:val="restar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Наименование показателя результативн</w:t>
            </w:r>
            <w:r w:rsidRPr="007F35DD">
              <w:rPr>
                <w:sz w:val="16"/>
                <w:szCs w:val="16"/>
              </w:rPr>
              <w:t>о</w:t>
            </w:r>
            <w:r w:rsidRPr="007F35DD">
              <w:rPr>
                <w:sz w:val="16"/>
                <w:szCs w:val="16"/>
              </w:rPr>
              <w:t>сти</w:t>
            </w:r>
          </w:p>
        </w:tc>
        <w:tc>
          <w:tcPr>
            <w:tcW w:w="791" w:type="pct"/>
            <w:vMerge w:val="restar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Ед. изм.</w:t>
            </w:r>
          </w:p>
        </w:tc>
        <w:tc>
          <w:tcPr>
            <w:tcW w:w="687" w:type="pct"/>
            <w:vMerge w:val="restar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Базовое значение за 20</w:t>
            </w:r>
            <w:r w:rsidRPr="007F35DD">
              <w:rPr>
                <w:sz w:val="16"/>
                <w:szCs w:val="16"/>
                <w:lang w:val="en-US"/>
              </w:rPr>
              <w:t>20</w:t>
            </w:r>
            <w:r w:rsidRPr="007F35DD">
              <w:rPr>
                <w:sz w:val="16"/>
                <w:szCs w:val="16"/>
              </w:rPr>
              <w:t xml:space="preserve"> год</w:t>
            </w:r>
          </w:p>
        </w:tc>
        <w:tc>
          <w:tcPr>
            <w:tcW w:w="1736" w:type="pct"/>
            <w:gridSpan w:val="3"/>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Планируемое значение по годам</w:t>
            </w:r>
          </w:p>
        </w:tc>
      </w:tr>
      <w:tr w:rsidR="00F66B25" w:rsidRPr="007F35DD" w:rsidTr="00F66B25">
        <w:trPr>
          <w:trHeight w:val="449"/>
        </w:trPr>
        <w:tc>
          <w:tcPr>
            <w:tcW w:w="275" w:type="pct"/>
            <w:vMerge/>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both"/>
              <w:rPr>
                <w:sz w:val="16"/>
                <w:szCs w:val="16"/>
              </w:rPr>
            </w:pPr>
          </w:p>
        </w:tc>
        <w:tc>
          <w:tcPr>
            <w:tcW w:w="1512" w:type="pct"/>
            <w:vMerge/>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both"/>
              <w:rPr>
                <w:sz w:val="16"/>
                <w:szCs w:val="16"/>
              </w:rPr>
            </w:pPr>
          </w:p>
        </w:tc>
        <w:tc>
          <w:tcPr>
            <w:tcW w:w="791" w:type="pct"/>
            <w:vMerge/>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both"/>
              <w:rPr>
                <w:sz w:val="16"/>
                <w:szCs w:val="16"/>
              </w:rPr>
            </w:pPr>
          </w:p>
        </w:tc>
        <w:tc>
          <w:tcPr>
            <w:tcW w:w="687" w:type="pct"/>
            <w:vMerge/>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both"/>
              <w:rPr>
                <w:sz w:val="16"/>
                <w:szCs w:val="16"/>
              </w:rPr>
            </w:pPr>
          </w:p>
        </w:tc>
        <w:tc>
          <w:tcPr>
            <w:tcW w:w="521" w:type="pc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2022 год</w:t>
            </w:r>
          </w:p>
        </w:tc>
        <w:tc>
          <w:tcPr>
            <w:tcW w:w="521" w:type="pc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2023 год</w:t>
            </w:r>
          </w:p>
        </w:tc>
        <w:tc>
          <w:tcPr>
            <w:tcW w:w="693" w:type="pct"/>
            <w:tcBorders>
              <w:top w:val="single" w:sz="4" w:space="0" w:color="auto"/>
              <w:left w:val="single" w:sz="4" w:space="0" w:color="auto"/>
              <w:bottom w:val="single" w:sz="4" w:space="0" w:color="auto"/>
              <w:right w:val="single" w:sz="4" w:space="0" w:color="auto"/>
            </w:tcBorders>
          </w:tcPr>
          <w:p w:rsidR="00F66B25" w:rsidRPr="007F35DD" w:rsidRDefault="00F66B25" w:rsidP="00F66B25">
            <w:pPr>
              <w:jc w:val="center"/>
              <w:rPr>
                <w:sz w:val="16"/>
                <w:szCs w:val="16"/>
              </w:rPr>
            </w:pPr>
            <w:r w:rsidRPr="007F35DD">
              <w:rPr>
                <w:sz w:val="16"/>
                <w:szCs w:val="16"/>
              </w:rPr>
              <w:t>2024</w:t>
            </w:r>
          </w:p>
          <w:p w:rsidR="00F66B25" w:rsidRPr="007F35DD" w:rsidRDefault="00F66B25" w:rsidP="00F66B25">
            <w:pPr>
              <w:jc w:val="center"/>
              <w:rPr>
                <w:sz w:val="16"/>
                <w:szCs w:val="16"/>
              </w:rPr>
            </w:pPr>
            <w:r w:rsidRPr="007F35DD">
              <w:rPr>
                <w:sz w:val="16"/>
                <w:szCs w:val="16"/>
              </w:rPr>
              <w:t>год</w:t>
            </w:r>
          </w:p>
        </w:tc>
      </w:tr>
      <w:tr w:rsidR="00F66B25" w:rsidRPr="007F35DD" w:rsidTr="00F66B25">
        <w:trPr>
          <w:trHeight w:val="857"/>
        </w:trPr>
        <w:tc>
          <w:tcPr>
            <w:tcW w:w="275" w:type="pct"/>
            <w:tcBorders>
              <w:top w:val="single" w:sz="4" w:space="0" w:color="auto"/>
              <w:left w:val="single" w:sz="4" w:space="0" w:color="auto"/>
              <w:bottom w:val="single" w:sz="4" w:space="0" w:color="auto"/>
              <w:right w:val="single" w:sz="4" w:space="0" w:color="auto"/>
            </w:tcBorders>
          </w:tcPr>
          <w:p w:rsidR="00F66B25" w:rsidRPr="007F35DD" w:rsidRDefault="00F66B25" w:rsidP="00F66B25">
            <w:pPr>
              <w:rPr>
                <w:sz w:val="16"/>
                <w:szCs w:val="16"/>
              </w:rPr>
            </w:pPr>
            <w:r w:rsidRPr="007F35DD">
              <w:rPr>
                <w:sz w:val="16"/>
                <w:szCs w:val="16"/>
              </w:rPr>
              <w:t>4.</w:t>
            </w:r>
          </w:p>
        </w:tc>
        <w:tc>
          <w:tcPr>
            <w:tcW w:w="1512" w:type="pct"/>
            <w:tcBorders>
              <w:top w:val="single" w:sz="4" w:space="0" w:color="auto"/>
              <w:left w:val="single" w:sz="4" w:space="0" w:color="auto"/>
              <w:bottom w:val="single" w:sz="4" w:space="0" w:color="auto"/>
              <w:right w:val="single" w:sz="4" w:space="0" w:color="auto"/>
            </w:tcBorders>
            <w:vAlign w:val="center"/>
          </w:tcPr>
          <w:p w:rsidR="00F66B25" w:rsidRPr="007F35DD" w:rsidRDefault="00F66B25" w:rsidP="00F66B25">
            <w:pPr>
              <w:suppressAutoHyphens/>
              <w:jc w:val="center"/>
              <w:rPr>
                <w:sz w:val="16"/>
                <w:szCs w:val="16"/>
              </w:rPr>
            </w:pPr>
            <w:r w:rsidRPr="007F35DD">
              <w:rPr>
                <w:sz w:val="16"/>
                <w:szCs w:val="16"/>
              </w:rPr>
              <w:t>Заключение договоров (контрактов) в целях обеспечения мобилизационной подготовки</w:t>
            </w:r>
          </w:p>
        </w:tc>
        <w:tc>
          <w:tcPr>
            <w:tcW w:w="791" w:type="pct"/>
            <w:tcBorders>
              <w:top w:val="single" w:sz="4" w:space="0" w:color="auto"/>
              <w:left w:val="single" w:sz="4" w:space="0" w:color="auto"/>
              <w:bottom w:val="single" w:sz="4" w:space="0" w:color="auto"/>
              <w:right w:val="single" w:sz="4" w:space="0" w:color="auto"/>
            </w:tcBorders>
            <w:vAlign w:val="center"/>
          </w:tcPr>
          <w:p w:rsidR="00F66B25" w:rsidRPr="007F35DD" w:rsidRDefault="00F66B25" w:rsidP="00F66B25">
            <w:pPr>
              <w:jc w:val="center"/>
              <w:rPr>
                <w:sz w:val="16"/>
                <w:szCs w:val="16"/>
              </w:rPr>
            </w:pPr>
            <w:r w:rsidRPr="007F35DD">
              <w:rPr>
                <w:sz w:val="16"/>
                <w:szCs w:val="16"/>
              </w:rPr>
              <w:t>ед.</w:t>
            </w:r>
          </w:p>
        </w:tc>
        <w:tc>
          <w:tcPr>
            <w:tcW w:w="687" w:type="pct"/>
            <w:tcBorders>
              <w:top w:val="single" w:sz="4" w:space="0" w:color="auto"/>
              <w:left w:val="single" w:sz="4" w:space="0" w:color="auto"/>
              <w:bottom w:val="single" w:sz="4" w:space="0" w:color="auto"/>
              <w:right w:val="single" w:sz="4" w:space="0" w:color="auto"/>
            </w:tcBorders>
            <w:vAlign w:val="center"/>
          </w:tcPr>
          <w:p w:rsidR="00F66B25" w:rsidRPr="007F35DD" w:rsidRDefault="00F66B25" w:rsidP="00F66B25">
            <w:pPr>
              <w:jc w:val="center"/>
              <w:rPr>
                <w:sz w:val="16"/>
                <w:szCs w:val="16"/>
              </w:rPr>
            </w:pPr>
            <w:r w:rsidRPr="007F35DD">
              <w:rPr>
                <w:sz w:val="16"/>
                <w:szCs w:val="16"/>
              </w:rPr>
              <w:t>___</w:t>
            </w:r>
          </w:p>
        </w:tc>
        <w:tc>
          <w:tcPr>
            <w:tcW w:w="521" w:type="pct"/>
            <w:tcBorders>
              <w:top w:val="single" w:sz="4" w:space="0" w:color="auto"/>
              <w:left w:val="single" w:sz="4" w:space="0" w:color="auto"/>
              <w:bottom w:val="single" w:sz="4" w:space="0" w:color="auto"/>
              <w:right w:val="single" w:sz="4" w:space="0" w:color="auto"/>
            </w:tcBorders>
            <w:vAlign w:val="center"/>
          </w:tcPr>
          <w:p w:rsidR="00F66B25" w:rsidRPr="007F35DD" w:rsidRDefault="00F66B25" w:rsidP="00F66B25">
            <w:pPr>
              <w:jc w:val="center"/>
              <w:rPr>
                <w:sz w:val="16"/>
                <w:szCs w:val="16"/>
              </w:rPr>
            </w:pPr>
            <w:r w:rsidRPr="007F35DD">
              <w:rPr>
                <w:sz w:val="16"/>
                <w:szCs w:val="16"/>
              </w:rPr>
              <w:t>2</w:t>
            </w:r>
          </w:p>
        </w:tc>
        <w:tc>
          <w:tcPr>
            <w:tcW w:w="521" w:type="pct"/>
            <w:tcBorders>
              <w:top w:val="single" w:sz="4" w:space="0" w:color="auto"/>
              <w:left w:val="single" w:sz="4" w:space="0" w:color="auto"/>
              <w:bottom w:val="single" w:sz="4" w:space="0" w:color="auto"/>
              <w:right w:val="single" w:sz="4" w:space="0" w:color="auto"/>
            </w:tcBorders>
            <w:vAlign w:val="center"/>
          </w:tcPr>
          <w:p w:rsidR="00F66B25" w:rsidRPr="007F35DD" w:rsidRDefault="00F66B25" w:rsidP="00F66B25">
            <w:pPr>
              <w:jc w:val="center"/>
              <w:rPr>
                <w:sz w:val="16"/>
                <w:szCs w:val="16"/>
              </w:rPr>
            </w:pPr>
            <w:r w:rsidRPr="007F35DD">
              <w:rPr>
                <w:sz w:val="16"/>
                <w:szCs w:val="16"/>
              </w:rPr>
              <w:t>2</w:t>
            </w:r>
          </w:p>
        </w:tc>
        <w:tc>
          <w:tcPr>
            <w:tcW w:w="693" w:type="pct"/>
            <w:tcBorders>
              <w:top w:val="single" w:sz="4" w:space="0" w:color="auto"/>
              <w:left w:val="single" w:sz="4" w:space="0" w:color="auto"/>
              <w:bottom w:val="single" w:sz="4" w:space="0" w:color="auto"/>
              <w:right w:val="single" w:sz="4" w:space="0" w:color="auto"/>
            </w:tcBorders>
            <w:vAlign w:val="center"/>
          </w:tcPr>
          <w:p w:rsidR="00F66B25" w:rsidRPr="007F35DD" w:rsidRDefault="00F66B25" w:rsidP="00F66B25">
            <w:pPr>
              <w:jc w:val="center"/>
              <w:rPr>
                <w:sz w:val="16"/>
                <w:szCs w:val="16"/>
              </w:rPr>
            </w:pPr>
            <w:r w:rsidRPr="007F35DD">
              <w:rPr>
                <w:sz w:val="16"/>
                <w:szCs w:val="16"/>
              </w:rPr>
              <w:t>2</w:t>
            </w:r>
          </w:p>
        </w:tc>
      </w:tr>
    </w:tbl>
    <w:p w:rsidR="00F66B25" w:rsidRPr="007F35DD" w:rsidRDefault="00F66B25" w:rsidP="00F66B25">
      <w:pPr>
        <w:pStyle w:val="ConsPlusNormal0"/>
        <w:suppressAutoHyphens/>
        <w:ind w:firstLine="709"/>
        <w:jc w:val="both"/>
        <w:rPr>
          <w:rFonts w:ascii="Times New Roman" w:hAnsi="Times New Roman" w:cs="Times New Roman"/>
          <w:sz w:val="16"/>
          <w:szCs w:val="16"/>
        </w:rPr>
      </w:pPr>
    </w:p>
    <w:p w:rsidR="00F66B25" w:rsidRPr="007F35DD" w:rsidRDefault="00F66B25" w:rsidP="00F66B25">
      <w:pPr>
        <w:autoSpaceDE w:val="0"/>
        <w:autoSpaceDN w:val="0"/>
        <w:adjustRightInd w:val="0"/>
        <w:ind w:firstLine="709"/>
        <w:jc w:val="both"/>
        <w:rPr>
          <w:sz w:val="16"/>
          <w:szCs w:val="16"/>
        </w:rPr>
      </w:pPr>
      <w:r w:rsidRPr="007F35DD">
        <w:rPr>
          <w:sz w:val="16"/>
          <w:szCs w:val="16"/>
        </w:rPr>
        <w:lastRenderedPageBreak/>
        <w:t xml:space="preserve">д) раздел </w:t>
      </w:r>
      <w:r w:rsidRPr="007F35DD">
        <w:rPr>
          <w:sz w:val="16"/>
          <w:szCs w:val="16"/>
          <w:lang w:val="en-US"/>
        </w:rPr>
        <w:t>VII</w:t>
      </w:r>
      <w:r w:rsidRPr="007F35DD">
        <w:rPr>
          <w:sz w:val="16"/>
          <w:szCs w:val="16"/>
        </w:rPr>
        <w:t xml:space="preserve"> «Перечень мероприятий программы» изложить в следующей редакции:</w:t>
      </w:r>
    </w:p>
    <w:p w:rsidR="00F66B25" w:rsidRPr="007F35DD" w:rsidRDefault="00F66B25" w:rsidP="00F66B25">
      <w:pPr>
        <w:widowControl w:val="0"/>
        <w:outlineLvl w:val="2"/>
        <w:rPr>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78"/>
        <w:gridCol w:w="2328"/>
        <w:gridCol w:w="1272"/>
        <w:gridCol w:w="1127"/>
        <w:gridCol w:w="83"/>
        <w:gridCol w:w="402"/>
        <w:gridCol w:w="491"/>
        <w:gridCol w:w="33"/>
        <w:gridCol w:w="1390"/>
        <w:gridCol w:w="822"/>
        <w:gridCol w:w="1729"/>
      </w:tblGrid>
      <w:tr w:rsidR="00F66B25" w:rsidRPr="007F35DD" w:rsidTr="00F66B25">
        <w:trPr>
          <w:tblCellSpacing w:w="5" w:type="nil"/>
        </w:trPr>
        <w:tc>
          <w:tcPr>
            <w:tcW w:w="328" w:type="pct"/>
            <w:vMerge w:val="restart"/>
          </w:tcPr>
          <w:p w:rsidR="00F66B25" w:rsidRPr="007F35DD" w:rsidRDefault="00F66B25" w:rsidP="00F66B25">
            <w:pPr>
              <w:widowControl w:val="0"/>
              <w:jc w:val="center"/>
              <w:rPr>
                <w:sz w:val="16"/>
                <w:szCs w:val="16"/>
              </w:rPr>
            </w:pPr>
            <w:r w:rsidRPr="007F35DD">
              <w:rPr>
                <w:sz w:val="16"/>
                <w:szCs w:val="16"/>
              </w:rPr>
              <w:t>№</w:t>
            </w:r>
          </w:p>
          <w:p w:rsidR="00F66B25" w:rsidRPr="007F35DD" w:rsidRDefault="00F66B25" w:rsidP="00F66B25">
            <w:pPr>
              <w:widowControl w:val="0"/>
              <w:ind w:left="-75" w:right="-91"/>
              <w:jc w:val="center"/>
              <w:rPr>
                <w:color w:val="0000FF"/>
                <w:sz w:val="16"/>
                <w:szCs w:val="16"/>
              </w:rPr>
            </w:pPr>
            <w:r w:rsidRPr="007F35DD">
              <w:rPr>
                <w:sz w:val="16"/>
                <w:szCs w:val="16"/>
              </w:rPr>
              <w:t>строки</w:t>
            </w:r>
          </w:p>
        </w:tc>
        <w:tc>
          <w:tcPr>
            <w:tcW w:w="1124" w:type="pct"/>
            <w:vMerge w:val="restart"/>
          </w:tcPr>
          <w:p w:rsidR="00F66B25" w:rsidRPr="007F35DD" w:rsidRDefault="00F66B25" w:rsidP="00F66B25">
            <w:pPr>
              <w:widowControl w:val="0"/>
              <w:jc w:val="center"/>
              <w:rPr>
                <w:sz w:val="16"/>
                <w:szCs w:val="16"/>
              </w:rPr>
            </w:pPr>
            <w:r w:rsidRPr="007F35DD">
              <w:rPr>
                <w:sz w:val="16"/>
                <w:szCs w:val="16"/>
              </w:rPr>
              <w:t>Задачи,</w:t>
            </w:r>
          </w:p>
          <w:p w:rsidR="00F66B25" w:rsidRPr="007F35DD" w:rsidRDefault="00F66B25" w:rsidP="00F66B25">
            <w:pPr>
              <w:widowControl w:val="0"/>
              <w:jc w:val="center"/>
              <w:rPr>
                <w:sz w:val="16"/>
                <w:szCs w:val="16"/>
              </w:rPr>
            </w:pPr>
            <w:r w:rsidRPr="007F35DD">
              <w:rPr>
                <w:sz w:val="16"/>
                <w:szCs w:val="16"/>
              </w:rPr>
              <w:t>мероприятия</w:t>
            </w:r>
          </w:p>
          <w:p w:rsidR="00F66B25" w:rsidRPr="007F35DD" w:rsidRDefault="00F66B25" w:rsidP="00F66B25">
            <w:pPr>
              <w:widowControl w:val="0"/>
              <w:jc w:val="center"/>
              <w:rPr>
                <w:sz w:val="16"/>
                <w:szCs w:val="16"/>
              </w:rPr>
            </w:pPr>
            <w:r w:rsidRPr="007F35DD">
              <w:rPr>
                <w:sz w:val="16"/>
                <w:szCs w:val="16"/>
              </w:rPr>
              <w:t>подпрограммы</w:t>
            </w:r>
          </w:p>
        </w:tc>
        <w:tc>
          <w:tcPr>
            <w:tcW w:w="614" w:type="pct"/>
            <w:vMerge w:val="restart"/>
          </w:tcPr>
          <w:p w:rsidR="00F66B25" w:rsidRPr="007F35DD" w:rsidRDefault="00F66B25" w:rsidP="00F66B25">
            <w:pPr>
              <w:widowControl w:val="0"/>
              <w:jc w:val="center"/>
              <w:rPr>
                <w:sz w:val="16"/>
                <w:szCs w:val="16"/>
              </w:rPr>
            </w:pPr>
            <w:r w:rsidRPr="007F35DD">
              <w:rPr>
                <w:sz w:val="16"/>
                <w:szCs w:val="16"/>
              </w:rPr>
              <w:t>Срок</w:t>
            </w:r>
          </w:p>
          <w:p w:rsidR="00F66B25" w:rsidRPr="007F35DD" w:rsidRDefault="00F66B25" w:rsidP="00F66B25">
            <w:pPr>
              <w:widowControl w:val="0"/>
              <w:jc w:val="center"/>
              <w:rPr>
                <w:sz w:val="16"/>
                <w:szCs w:val="16"/>
              </w:rPr>
            </w:pPr>
            <w:r w:rsidRPr="007F35DD">
              <w:rPr>
                <w:sz w:val="16"/>
                <w:szCs w:val="16"/>
              </w:rPr>
              <w:t>реализации</w:t>
            </w:r>
          </w:p>
          <w:p w:rsidR="00F66B25" w:rsidRPr="007F35DD" w:rsidRDefault="00F66B25" w:rsidP="00F66B25">
            <w:pPr>
              <w:widowControl w:val="0"/>
              <w:jc w:val="center"/>
              <w:rPr>
                <w:sz w:val="16"/>
                <w:szCs w:val="16"/>
              </w:rPr>
            </w:pPr>
            <w:r w:rsidRPr="007F35DD">
              <w:rPr>
                <w:sz w:val="16"/>
                <w:szCs w:val="16"/>
              </w:rPr>
              <w:t>мероприятий</w:t>
            </w:r>
          </w:p>
          <w:p w:rsidR="00F66B25" w:rsidRPr="007F35DD" w:rsidRDefault="00F66B25" w:rsidP="00F66B25">
            <w:pPr>
              <w:widowControl w:val="0"/>
              <w:jc w:val="center"/>
              <w:rPr>
                <w:sz w:val="16"/>
                <w:szCs w:val="16"/>
              </w:rPr>
            </w:pPr>
          </w:p>
        </w:tc>
        <w:tc>
          <w:tcPr>
            <w:tcW w:w="2099" w:type="pct"/>
            <w:gridSpan w:val="7"/>
          </w:tcPr>
          <w:p w:rsidR="00F66B25" w:rsidRPr="007F35DD" w:rsidRDefault="00F66B25" w:rsidP="00F66B25">
            <w:pPr>
              <w:widowControl w:val="0"/>
              <w:jc w:val="center"/>
              <w:rPr>
                <w:sz w:val="16"/>
                <w:szCs w:val="16"/>
              </w:rPr>
            </w:pPr>
            <w:r w:rsidRPr="007F35DD">
              <w:rPr>
                <w:sz w:val="16"/>
                <w:szCs w:val="16"/>
              </w:rPr>
              <w:t xml:space="preserve">Объем финансирования, тыс. руб. </w:t>
            </w:r>
            <w:hyperlink w:anchor="Par368" w:history="1">
              <w:r w:rsidRPr="007F35DD">
                <w:rPr>
                  <w:sz w:val="16"/>
                  <w:szCs w:val="16"/>
                </w:rPr>
                <w:t>*</w:t>
              </w:r>
            </w:hyperlink>
          </w:p>
        </w:tc>
        <w:tc>
          <w:tcPr>
            <w:tcW w:w="835" w:type="pct"/>
            <w:vMerge w:val="restart"/>
          </w:tcPr>
          <w:p w:rsidR="00F66B25" w:rsidRPr="007F35DD" w:rsidRDefault="00F66B25" w:rsidP="00F66B25">
            <w:pPr>
              <w:widowControl w:val="0"/>
              <w:jc w:val="center"/>
              <w:rPr>
                <w:sz w:val="16"/>
                <w:szCs w:val="16"/>
              </w:rPr>
            </w:pPr>
            <w:r w:rsidRPr="007F35DD">
              <w:rPr>
                <w:sz w:val="16"/>
                <w:szCs w:val="16"/>
              </w:rPr>
              <w:t>Исполнитель</w:t>
            </w:r>
          </w:p>
          <w:p w:rsidR="00F66B25" w:rsidRPr="007F35DD" w:rsidRDefault="00F66B25" w:rsidP="00F66B25">
            <w:pPr>
              <w:widowControl w:val="0"/>
              <w:jc w:val="center"/>
              <w:rPr>
                <w:sz w:val="16"/>
                <w:szCs w:val="16"/>
              </w:rPr>
            </w:pPr>
            <w:r w:rsidRPr="007F35DD">
              <w:rPr>
                <w:sz w:val="16"/>
                <w:szCs w:val="16"/>
              </w:rPr>
              <w:t>мероприятия</w:t>
            </w:r>
          </w:p>
          <w:p w:rsidR="00F66B25" w:rsidRPr="007F35DD" w:rsidRDefault="00F66B25" w:rsidP="00F66B25">
            <w:pPr>
              <w:widowControl w:val="0"/>
              <w:jc w:val="center"/>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center"/>
              <w:rPr>
                <w:sz w:val="16"/>
                <w:szCs w:val="16"/>
              </w:rPr>
            </w:pPr>
          </w:p>
        </w:tc>
        <w:tc>
          <w:tcPr>
            <w:tcW w:w="1124" w:type="pct"/>
            <w:vMerge/>
          </w:tcPr>
          <w:p w:rsidR="00F66B25" w:rsidRPr="007F35DD" w:rsidRDefault="00F66B25" w:rsidP="00F66B25">
            <w:pPr>
              <w:widowControl w:val="0"/>
              <w:jc w:val="center"/>
              <w:rPr>
                <w:sz w:val="16"/>
                <w:szCs w:val="16"/>
              </w:rPr>
            </w:pPr>
          </w:p>
        </w:tc>
        <w:tc>
          <w:tcPr>
            <w:tcW w:w="614" w:type="pct"/>
            <w:vMerge/>
          </w:tcPr>
          <w:p w:rsidR="00F66B25" w:rsidRPr="007F35DD" w:rsidRDefault="00F66B25" w:rsidP="00F66B25">
            <w:pPr>
              <w:widowControl w:val="0"/>
              <w:jc w:val="center"/>
              <w:rPr>
                <w:sz w:val="16"/>
                <w:szCs w:val="16"/>
              </w:rPr>
            </w:pPr>
          </w:p>
        </w:tc>
        <w:tc>
          <w:tcPr>
            <w:tcW w:w="544" w:type="pct"/>
            <w:vMerge w:val="restart"/>
          </w:tcPr>
          <w:p w:rsidR="00F66B25" w:rsidRPr="007F35DD" w:rsidRDefault="00F66B25" w:rsidP="00F66B25">
            <w:pPr>
              <w:widowControl w:val="0"/>
              <w:jc w:val="center"/>
              <w:rPr>
                <w:sz w:val="16"/>
                <w:szCs w:val="16"/>
              </w:rPr>
            </w:pPr>
            <w:r w:rsidRPr="007F35DD">
              <w:rPr>
                <w:sz w:val="16"/>
                <w:szCs w:val="16"/>
              </w:rPr>
              <w:t>Финансовые</w:t>
            </w:r>
          </w:p>
          <w:p w:rsidR="00F66B25" w:rsidRPr="007F35DD" w:rsidRDefault="00F66B25" w:rsidP="00F66B25">
            <w:pPr>
              <w:widowControl w:val="0"/>
              <w:ind w:left="-59"/>
              <w:jc w:val="center"/>
              <w:rPr>
                <w:sz w:val="16"/>
                <w:szCs w:val="16"/>
              </w:rPr>
            </w:pPr>
            <w:r w:rsidRPr="007F35DD">
              <w:rPr>
                <w:sz w:val="16"/>
                <w:szCs w:val="16"/>
              </w:rPr>
              <w:t>средства,</w:t>
            </w:r>
          </w:p>
          <w:p w:rsidR="00F66B25" w:rsidRPr="007F35DD" w:rsidRDefault="00F66B25" w:rsidP="00F66B25">
            <w:pPr>
              <w:widowControl w:val="0"/>
              <w:jc w:val="center"/>
              <w:rPr>
                <w:sz w:val="16"/>
                <w:szCs w:val="16"/>
              </w:rPr>
            </w:pPr>
            <w:r w:rsidRPr="007F35DD">
              <w:rPr>
                <w:sz w:val="16"/>
                <w:szCs w:val="16"/>
              </w:rPr>
              <w:t>всего</w:t>
            </w:r>
          </w:p>
        </w:tc>
        <w:tc>
          <w:tcPr>
            <w:tcW w:w="1555" w:type="pct"/>
            <w:gridSpan w:val="6"/>
          </w:tcPr>
          <w:p w:rsidR="00F66B25" w:rsidRPr="007F35DD" w:rsidRDefault="00F66B25" w:rsidP="00F66B25">
            <w:pPr>
              <w:widowControl w:val="0"/>
              <w:jc w:val="center"/>
              <w:rPr>
                <w:sz w:val="16"/>
                <w:szCs w:val="16"/>
              </w:rPr>
            </w:pPr>
            <w:r w:rsidRPr="007F35DD">
              <w:rPr>
                <w:sz w:val="16"/>
                <w:szCs w:val="16"/>
              </w:rPr>
              <w:t>В том числе</w:t>
            </w:r>
          </w:p>
        </w:tc>
        <w:tc>
          <w:tcPr>
            <w:tcW w:w="835" w:type="pct"/>
            <w:vMerge/>
          </w:tcPr>
          <w:p w:rsidR="00F66B25" w:rsidRPr="007F35DD" w:rsidRDefault="00F66B25" w:rsidP="00F66B25">
            <w:pPr>
              <w:widowControl w:val="0"/>
              <w:jc w:val="center"/>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center"/>
              <w:rPr>
                <w:sz w:val="16"/>
                <w:szCs w:val="16"/>
              </w:rPr>
            </w:pPr>
          </w:p>
        </w:tc>
        <w:tc>
          <w:tcPr>
            <w:tcW w:w="1124" w:type="pct"/>
            <w:vMerge/>
          </w:tcPr>
          <w:p w:rsidR="00F66B25" w:rsidRPr="007F35DD" w:rsidRDefault="00F66B25" w:rsidP="00F66B25">
            <w:pPr>
              <w:widowControl w:val="0"/>
              <w:jc w:val="center"/>
              <w:rPr>
                <w:sz w:val="16"/>
                <w:szCs w:val="16"/>
              </w:rPr>
            </w:pPr>
          </w:p>
        </w:tc>
        <w:tc>
          <w:tcPr>
            <w:tcW w:w="614" w:type="pct"/>
            <w:vMerge/>
          </w:tcPr>
          <w:p w:rsidR="00F66B25" w:rsidRPr="007F35DD" w:rsidRDefault="00F66B25" w:rsidP="00F66B25">
            <w:pPr>
              <w:widowControl w:val="0"/>
              <w:jc w:val="center"/>
              <w:rPr>
                <w:sz w:val="16"/>
                <w:szCs w:val="16"/>
              </w:rPr>
            </w:pPr>
          </w:p>
        </w:tc>
        <w:tc>
          <w:tcPr>
            <w:tcW w:w="544" w:type="pct"/>
            <w:vMerge/>
          </w:tcPr>
          <w:p w:rsidR="00F66B25" w:rsidRPr="007F35DD" w:rsidRDefault="00F66B25" w:rsidP="00F66B25">
            <w:pPr>
              <w:widowControl w:val="0"/>
              <w:jc w:val="center"/>
              <w:rPr>
                <w:sz w:val="16"/>
                <w:szCs w:val="16"/>
              </w:rPr>
            </w:pPr>
          </w:p>
        </w:tc>
        <w:tc>
          <w:tcPr>
            <w:tcW w:w="234" w:type="pct"/>
            <w:gridSpan w:val="2"/>
          </w:tcPr>
          <w:p w:rsidR="00F66B25" w:rsidRPr="007F35DD" w:rsidRDefault="00F66B25" w:rsidP="00F66B25">
            <w:pPr>
              <w:widowControl w:val="0"/>
              <w:jc w:val="center"/>
              <w:rPr>
                <w:sz w:val="16"/>
                <w:szCs w:val="16"/>
              </w:rPr>
            </w:pPr>
            <w:r w:rsidRPr="007F35DD">
              <w:rPr>
                <w:sz w:val="16"/>
                <w:szCs w:val="16"/>
              </w:rPr>
              <w:t>ФБ</w:t>
            </w:r>
          </w:p>
          <w:p w:rsidR="00F66B25" w:rsidRPr="007F35DD" w:rsidRDefault="001E485F" w:rsidP="00F66B25">
            <w:pPr>
              <w:widowControl w:val="0"/>
              <w:jc w:val="center"/>
              <w:rPr>
                <w:sz w:val="16"/>
                <w:szCs w:val="16"/>
              </w:rPr>
            </w:pPr>
            <w:hyperlink w:anchor="Par369" w:history="1">
              <w:r w:rsidR="00F66B25" w:rsidRPr="007F35DD">
                <w:rPr>
                  <w:sz w:val="16"/>
                  <w:szCs w:val="16"/>
                </w:rPr>
                <w:t>**</w:t>
              </w:r>
            </w:hyperlink>
          </w:p>
        </w:tc>
        <w:tc>
          <w:tcPr>
            <w:tcW w:w="253" w:type="pct"/>
            <w:gridSpan w:val="2"/>
          </w:tcPr>
          <w:p w:rsidR="00F66B25" w:rsidRPr="007F35DD" w:rsidRDefault="00F66B25" w:rsidP="00F66B25">
            <w:pPr>
              <w:widowControl w:val="0"/>
              <w:jc w:val="center"/>
              <w:rPr>
                <w:sz w:val="16"/>
                <w:szCs w:val="16"/>
              </w:rPr>
            </w:pPr>
            <w:r w:rsidRPr="007F35DD">
              <w:rPr>
                <w:sz w:val="16"/>
                <w:szCs w:val="16"/>
              </w:rPr>
              <w:t>ОБ</w:t>
            </w:r>
          </w:p>
          <w:p w:rsidR="00F66B25" w:rsidRPr="007F35DD" w:rsidRDefault="001E485F" w:rsidP="00F66B25">
            <w:pPr>
              <w:widowControl w:val="0"/>
              <w:jc w:val="center"/>
              <w:rPr>
                <w:sz w:val="16"/>
                <w:szCs w:val="16"/>
              </w:rPr>
            </w:pPr>
            <w:hyperlink w:anchor="Par369" w:history="1">
              <w:r w:rsidR="00F66B25" w:rsidRPr="007F35DD">
                <w:rPr>
                  <w:sz w:val="16"/>
                  <w:szCs w:val="16"/>
                </w:rPr>
                <w:t>**</w:t>
              </w:r>
            </w:hyperlink>
          </w:p>
        </w:tc>
        <w:tc>
          <w:tcPr>
            <w:tcW w:w="671" w:type="pct"/>
          </w:tcPr>
          <w:p w:rsidR="00F66B25" w:rsidRPr="007F35DD" w:rsidRDefault="00F66B25" w:rsidP="00F66B25">
            <w:pPr>
              <w:widowControl w:val="0"/>
              <w:jc w:val="center"/>
              <w:rPr>
                <w:sz w:val="16"/>
                <w:szCs w:val="16"/>
              </w:rPr>
            </w:pPr>
            <w:r w:rsidRPr="007F35DD">
              <w:rPr>
                <w:sz w:val="16"/>
                <w:szCs w:val="16"/>
              </w:rPr>
              <w:t>МБ</w:t>
            </w:r>
          </w:p>
        </w:tc>
        <w:tc>
          <w:tcPr>
            <w:tcW w:w="397" w:type="pct"/>
          </w:tcPr>
          <w:p w:rsidR="00F66B25" w:rsidRPr="007F35DD" w:rsidRDefault="00F66B25" w:rsidP="00F66B25">
            <w:pPr>
              <w:widowControl w:val="0"/>
              <w:jc w:val="center"/>
              <w:rPr>
                <w:sz w:val="16"/>
                <w:szCs w:val="16"/>
              </w:rPr>
            </w:pPr>
            <w:r w:rsidRPr="007F35DD">
              <w:rPr>
                <w:sz w:val="16"/>
                <w:szCs w:val="16"/>
              </w:rPr>
              <w:t>Внебю</w:t>
            </w:r>
            <w:r w:rsidRPr="007F35DD">
              <w:rPr>
                <w:sz w:val="16"/>
                <w:szCs w:val="16"/>
              </w:rPr>
              <w:t>д</w:t>
            </w:r>
            <w:r w:rsidRPr="007F35DD">
              <w:rPr>
                <w:sz w:val="16"/>
                <w:szCs w:val="16"/>
              </w:rPr>
              <w:t>жетные</w:t>
            </w:r>
          </w:p>
          <w:p w:rsidR="00F66B25" w:rsidRPr="007F35DD" w:rsidRDefault="00F66B25" w:rsidP="00F66B25">
            <w:pPr>
              <w:widowControl w:val="0"/>
              <w:jc w:val="center"/>
              <w:rPr>
                <w:sz w:val="16"/>
                <w:szCs w:val="16"/>
              </w:rPr>
            </w:pPr>
            <w:r w:rsidRPr="007F35DD">
              <w:rPr>
                <w:sz w:val="16"/>
                <w:szCs w:val="16"/>
              </w:rPr>
              <w:t>средства</w:t>
            </w:r>
          </w:p>
          <w:p w:rsidR="00F66B25" w:rsidRPr="007F35DD" w:rsidRDefault="001E485F" w:rsidP="00F66B25">
            <w:pPr>
              <w:widowControl w:val="0"/>
              <w:jc w:val="center"/>
              <w:rPr>
                <w:sz w:val="16"/>
                <w:szCs w:val="16"/>
              </w:rPr>
            </w:pPr>
            <w:hyperlink w:anchor="Par369" w:history="1">
              <w:r w:rsidR="00F66B25" w:rsidRPr="007F35DD">
                <w:rPr>
                  <w:sz w:val="16"/>
                  <w:szCs w:val="16"/>
                </w:rPr>
                <w:t>**</w:t>
              </w:r>
            </w:hyperlink>
          </w:p>
        </w:tc>
        <w:tc>
          <w:tcPr>
            <w:tcW w:w="835" w:type="pct"/>
            <w:vMerge/>
          </w:tcPr>
          <w:p w:rsidR="00F66B25" w:rsidRPr="007F35DD" w:rsidRDefault="00F66B25" w:rsidP="00F66B25">
            <w:pPr>
              <w:widowControl w:val="0"/>
              <w:jc w:val="center"/>
              <w:rPr>
                <w:sz w:val="16"/>
                <w:szCs w:val="16"/>
              </w:rPr>
            </w:pPr>
          </w:p>
        </w:tc>
      </w:tr>
      <w:tr w:rsidR="00F66B25" w:rsidRPr="007F35DD" w:rsidTr="00F66B25">
        <w:trPr>
          <w:tblCellSpacing w:w="5" w:type="nil"/>
        </w:trPr>
        <w:tc>
          <w:tcPr>
            <w:tcW w:w="328" w:type="pct"/>
          </w:tcPr>
          <w:p w:rsidR="00F66B25" w:rsidRPr="007F35DD" w:rsidRDefault="00F66B25" w:rsidP="00F66B25">
            <w:pPr>
              <w:widowControl w:val="0"/>
              <w:jc w:val="center"/>
              <w:rPr>
                <w:sz w:val="16"/>
                <w:szCs w:val="16"/>
              </w:rPr>
            </w:pPr>
            <w:r w:rsidRPr="007F35DD">
              <w:rPr>
                <w:sz w:val="16"/>
                <w:szCs w:val="16"/>
              </w:rPr>
              <w:t>1</w:t>
            </w:r>
          </w:p>
        </w:tc>
        <w:tc>
          <w:tcPr>
            <w:tcW w:w="1124" w:type="pct"/>
          </w:tcPr>
          <w:p w:rsidR="00F66B25" w:rsidRPr="007F35DD" w:rsidRDefault="00F66B25" w:rsidP="00F66B25">
            <w:pPr>
              <w:widowControl w:val="0"/>
              <w:jc w:val="center"/>
              <w:rPr>
                <w:sz w:val="16"/>
                <w:szCs w:val="16"/>
              </w:rPr>
            </w:pPr>
            <w:r w:rsidRPr="007F35DD">
              <w:rPr>
                <w:sz w:val="16"/>
                <w:szCs w:val="16"/>
              </w:rPr>
              <w:t>2</w:t>
            </w:r>
          </w:p>
        </w:tc>
        <w:tc>
          <w:tcPr>
            <w:tcW w:w="614" w:type="pct"/>
          </w:tcPr>
          <w:p w:rsidR="00F66B25" w:rsidRPr="007F35DD" w:rsidRDefault="00F66B25" w:rsidP="00F66B25">
            <w:pPr>
              <w:widowControl w:val="0"/>
              <w:jc w:val="center"/>
              <w:rPr>
                <w:sz w:val="16"/>
                <w:szCs w:val="16"/>
              </w:rPr>
            </w:pPr>
            <w:r w:rsidRPr="007F35DD">
              <w:rPr>
                <w:sz w:val="16"/>
                <w:szCs w:val="16"/>
              </w:rPr>
              <w:t>3</w:t>
            </w:r>
          </w:p>
        </w:tc>
        <w:tc>
          <w:tcPr>
            <w:tcW w:w="544" w:type="pct"/>
          </w:tcPr>
          <w:p w:rsidR="00F66B25" w:rsidRPr="007F35DD" w:rsidRDefault="00F66B25" w:rsidP="00F66B25">
            <w:pPr>
              <w:widowControl w:val="0"/>
              <w:jc w:val="center"/>
              <w:rPr>
                <w:sz w:val="16"/>
                <w:szCs w:val="16"/>
              </w:rPr>
            </w:pPr>
            <w:r w:rsidRPr="007F35DD">
              <w:rPr>
                <w:sz w:val="16"/>
                <w:szCs w:val="16"/>
              </w:rPr>
              <w:t>4</w:t>
            </w:r>
          </w:p>
        </w:tc>
        <w:tc>
          <w:tcPr>
            <w:tcW w:w="234" w:type="pct"/>
            <w:gridSpan w:val="2"/>
          </w:tcPr>
          <w:p w:rsidR="00F66B25" w:rsidRPr="007F35DD" w:rsidRDefault="00F66B25" w:rsidP="00F66B25">
            <w:pPr>
              <w:widowControl w:val="0"/>
              <w:jc w:val="center"/>
              <w:rPr>
                <w:sz w:val="16"/>
                <w:szCs w:val="16"/>
              </w:rPr>
            </w:pPr>
            <w:r w:rsidRPr="007F35DD">
              <w:rPr>
                <w:sz w:val="16"/>
                <w:szCs w:val="16"/>
              </w:rPr>
              <w:t>5</w:t>
            </w:r>
          </w:p>
        </w:tc>
        <w:tc>
          <w:tcPr>
            <w:tcW w:w="253" w:type="pct"/>
            <w:gridSpan w:val="2"/>
          </w:tcPr>
          <w:p w:rsidR="00F66B25" w:rsidRPr="007F35DD" w:rsidRDefault="00F66B25" w:rsidP="00F66B25">
            <w:pPr>
              <w:widowControl w:val="0"/>
              <w:jc w:val="center"/>
              <w:rPr>
                <w:sz w:val="16"/>
                <w:szCs w:val="16"/>
              </w:rPr>
            </w:pPr>
            <w:r w:rsidRPr="007F35DD">
              <w:rPr>
                <w:sz w:val="16"/>
                <w:szCs w:val="16"/>
              </w:rPr>
              <w:t>6</w:t>
            </w:r>
          </w:p>
        </w:tc>
        <w:tc>
          <w:tcPr>
            <w:tcW w:w="671" w:type="pct"/>
          </w:tcPr>
          <w:p w:rsidR="00F66B25" w:rsidRPr="007F35DD" w:rsidRDefault="00F66B25" w:rsidP="00F66B25">
            <w:pPr>
              <w:widowControl w:val="0"/>
              <w:jc w:val="center"/>
              <w:rPr>
                <w:sz w:val="16"/>
                <w:szCs w:val="16"/>
              </w:rPr>
            </w:pPr>
            <w:r w:rsidRPr="007F35DD">
              <w:rPr>
                <w:sz w:val="16"/>
                <w:szCs w:val="16"/>
              </w:rPr>
              <w:t>7</w:t>
            </w:r>
          </w:p>
        </w:tc>
        <w:tc>
          <w:tcPr>
            <w:tcW w:w="397" w:type="pct"/>
          </w:tcPr>
          <w:p w:rsidR="00F66B25" w:rsidRPr="007F35DD" w:rsidRDefault="00F66B25" w:rsidP="00F66B25">
            <w:pPr>
              <w:widowControl w:val="0"/>
              <w:jc w:val="center"/>
              <w:rPr>
                <w:sz w:val="16"/>
                <w:szCs w:val="16"/>
              </w:rPr>
            </w:pPr>
            <w:r w:rsidRPr="007F35DD">
              <w:rPr>
                <w:sz w:val="16"/>
                <w:szCs w:val="16"/>
              </w:rPr>
              <w:t>8</w:t>
            </w:r>
          </w:p>
        </w:tc>
        <w:tc>
          <w:tcPr>
            <w:tcW w:w="835" w:type="pct"/>
          </w:tcPr>
          <w:p w:rsidR="00F66B25" w:rsidRPr="007F35DD" w:rsidRDefault="00F66B25" w:rsidP="00F66B25">
            <w:pPr>
              <w:widowControl w:val="0"/>
              <w:jc w:val="center"/>
              <w:rPr>
                <w:sz w:val="16"/>
                <w:szCs w:val="16"/>
              </w:rPr>
            </w:pPr>
            <w:r w:rsidRPr="007F35DD">
              <w:rPr>
                <w:sz w:val="16"/>
                <w:szCs w:val="16"/>
              </w:rPr>
              <w:t>9</w:t>
            </w:r>
          </w:p>
        </w:tc>
      </w:tr>
      <w:tr w:rsidR="00F66B25" w:rsidRPr="007F35DD" w:rsidTr="00F66B25">
        <w:trPr>
          <w:trHeight w:val="573"/>
          <w:tblCellSpacing w:w="5" w:type="nil"/>
        </w:trPr>
        <w:tc>
          <w:tcPr>
            <w:tcW w:w="328" w:type="pct"/>
          </w:tcPr>
          <w:p w:rsidR="00F66B25" w:rsidRPr="007F35DD" w:rsidRDefault="00F66B25" w:rsidP="00F66B25">
            <w:pPr>
              <w:widowControl w:val="0"/>
              <w:jc w:val="both"/>
              <w:rPr>
                <w:sz w:val="16"/>
                <w:szCs w:val="16"/>
              </w:rPr>
            </w:pPr>
            <w:r w:rsidRPr="007F35DD">
              <w:rPr>
                <w:sz w:val="16"/>
                <w:szCs w:val="16"/>
              </w:rPr>
              <w:t>1</w:t>
            </w:r>
          </w:p>
        </w:tc>
        <w:tc>
          <w:tcPr>
            <w:tcW w:w="4672" w:type="pct"/>
            <w:gridSpan w:val="10"/>
          </w:tcPr>
          <w:p w:rsidR="00F66B25" w:rsidRPr="007F35DD" w:rsidRDefault="00F66B25" w:rsidP="00F66B25">
            <w:pPr>
              <w:jc w:val="both"/>
              <w:rPr>
                <w:sz w:val="16"/>
                <w:szCs w:val="16"/>
              </w:rPr>
            </w:pPr>
            <w:r w:rsidRPr="007F35DD">
              <w:rPr>
                <w:sz w:val="16"/>
                <w:szCs w:val="16"/>
              </w:rPr>
              <w:t>Задача 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r>
      <w:tr w:rsidR="00F66B25" w:rsidRPr="007F35DD" w:rsidTr="00F66B25">
        <w:trPr>
          <w:trHeight w:val="627"/>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2</w:t>
            </w:r>
          </w:p>
        </w:tc>
        <w:tc>
          <w:tcPr>
            <w:tcW w:w="1124" w:type="pct"/>
            <w:vMerge w:val="restart"/>
          </w:tcPr>
          <w:p w:rsidR="00F66B25" w:rsidRPr="007F35DD" w:rsidRDefault="00F66B25" w:rsidP="00F66B25">
            <w:pPr>
              <w:widowControl w:val="0"/>
              <w:suppressAutoHyphens/>
              <w:rPr>
                <w:sz w:val="16"/>
                <w:szCs w:val="16"/>
              </w:rPr>
            </w:pPr>
            <w:r w:rsidRPr="007F35DD">
              <w:rPr>
                <w:sz w:val="16"/>
                <w:szCs w:val="16"/>
              </w:rPr>
              <w:t>Всего</w:t>
            </w:r>
          </w:p>
          <w:p w:rsidR="00F66B25" w:rsidRPr="007F35DD" w:rsidRDefault="00F66B25" w:rsidP="00F66B25">
            <w:pPr>
              <w:widowControl w:val="0"/>
              <w:suppressAutoHyphens/>
              <w:rPr>
                <w:sz w:val="16"/>
                <w:szCs w:val="16"/>
              </w:rPr>
            </w:pPr>
            <w:r w:rsidRPr="007F35DD">
              <w:rPr>
                <w:sz w:val="16"/>
                <w:szCs w:val="16"/>
              </w:rPr>
              <w:t>по задаче 1</w:t>
            </w:r>
          </w:p>
        </w:tc>
        <w:tc>
          <w:tcPr>
            <w:tcW w:w="614" w:type="pct"/>
          </w:tcPr>
          <w:p w:rsidR="00F66B25" w:rsidRPr="007F35DD" w:rsidRDefault="00F66B25" w:rsidP="00D27B1E">
            <w:pPr>
              <w:widowControl w:val="0"/>
              <w:jc w:val="right"/>
              <w:rPr>
                <w:sz w:val="16"/>
                <w:szCs w:val="16"/>
              </w:rPr>
            </w:pPr>
            <w:r w:rsidRPr="007F35DD">
              <w:rPr>
                <w:sz w:val="16"/>
                <w:szCs w:val="16"/>
              </w:rPr>
              <w:t>2022-2024гг.</w:t>
            </w:r>
          </w:p>
        </w:tc>
        <w:tc>
          <w:tcPr>
            <w:tcW w:w="584" w:type="pct"/>
            <w:gridSpan w:val="2"/>
          </w:tcPr>
          <w:p w:rsidR="00F66B25" w:rsidRPr="007F35DD" w:rsidRDefault="00F66B25" w:rsidP="00D27B1E">
            <w:pPr>
              <w:widowControl w:val="0"/>
              <w:jc w:val="right"/>
              <w:rPr>
                <w:sz w:val="16"/>
                <w:szCs w:val="16"/>
              </w:rPr>
            </w:pPr>
            <w:r w:rsidRPr="007F35DD">
              <w:rPr>
                <w:sz w:val="16"/>
                <w:szCs w:val="16"/>
              </w:rPr>
              <w:t>14229,5</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D27B1E">
            <w:pPr>
              <w:widowControl w:val="0"/>
              <w:jc w:val="right"/>
              <w:rPr>
                <w:sz w:val="16"/>
                <w:szCs w:val="16"/>
              </w:rPr>
            </w:pPr>
            <w:r w:rsidRPr="007F35DD">
              <w:rPr>
                <w:sz w:val="16"/>
                <w:szCs w:val="16"/>
              </w:rPr>
              <w:t>14229,5</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w:t>
            </w:r>
          </w:p>
        </w:tc>
        <w:tc>
          <w:tcPr>
            <w:tcW w:w="584" w:type="pct"/>
            <w:gridSpan w:val="2"/>
          </w:tcPr>
          <w:p w:rsidR="00F66B25" w:rsidRPr="007F35DD" w:rsidRDefault="00F66B25" w:rsidP="00F66B25">
            <w:pPr>
              <w:widowControl w:val="0"/>
              <w:jc w:val="right"/>
              <w:rPr>
                <w:sz w:val="16"/>
                <w:szCs w:val="16"/>
              </w:rPr>
            </w:pPr>
            <w:r w:rsidRPr="007F35DD">
              <w:rPr>
                <w:sz w:val="16"/>
                <w:szCs w:val="16"/>
              </w:rPr>
              <w:t>9384,5</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9384,5</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w:t>
            </w:r>
          </w:p>
        </w:tc>
        <w:tc>
          <w:tcPr>
            <w:tcW w:w="584" w:type="pct"/>
            <w:gridSpan w:val="2"/>
          </w:tcPr>
          <w:p w:rsidR="00F66B25" w:rsidRPr="007F35DD" w:rsidRDefault="00F66B25" w:rsidP="00F66B25">
            <w:pPr>
              <w:widowControl w:val="0"/>
              <w:jc w:val="right"/>
              <w:rPr>
                <w:sz w:val="16"/>
                <w:szCs w:val="16"/>
              </w:rPr>
            </w:pPr>
            <w:r w:rsidRPr="007F35DD">
              <w:rPr>
                <w:sz w:val="16"/>
                <w:szCs w:val="16"/>
              </w:rPr>
              <w:t>2421,0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2421,0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w:t>
            </w:r>
          </w:p>
        </w:tc>
        <w:tc>
          <w:tcPr>
            <w:tcW w:w="584" w:type="pct"/>
            <w:gridSpan w:val="2"/>
          </w:tcPr>
          <w:p w:rsidR="00F66B25" w:rsidRPr="007F35DD" w:rsidRDefault="00F66B25" w:rsidP="00F66B25">
            <w:pPr>
              <w:widowControl w:val="0"/>
              <w:jc w:val="right"/>
              <w:rPr>
                <w:sz w:val="16"/>
                <w:szCs w:val="16"/>
              </w:rPr>
            </w:pPr>
            <w:r w:rsidRPr="007F35DD">
              <w:rPr>
                <w:sz w:val="16"/>
                <w:szCs w:val="16"/>
              </w:rPr>
              <w:t>2424,0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2424,0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rHeight w:val="791"/>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3</w:t>
            </w:r>
          </w:p>
        </w:tc>
        <w:tc>
          <w:tcPr>
            <w:tcW w:w="1124" w:type="pct"/>
            <w:vMerge w:val="restart"/>
          </w:tcPr>
          <w:p w:rsidR="00F66B25" w:rsidRPr="007F35DD" w:rsidRDefault="00F66B25" w:rsidP="00F66B25">
            <w:pPr>
              <w:widowControl w:val="0"/>
              <w:suppressAutoHyphens/>
              <w:rPr>
                <w:sz w:val="16"/>
                <w:szCs w:val="16"/>
              </w:rPr>
            </w:pPr>
            <w:r w:rsidRPr="007F35DD">
              <w:rPr>
                <w:sz w:val="16"/>
                <w:szCs w:val="16"/>
              </w:rPr>
              <w:t>Приобретение материальных ресурсов для ликвидации и смягчения последствий чрезвычайных ситуаций природного и техногенного характера, для осуществления мероприятий по гражданской и территориальной обороне, создание резервов материальных ресурсов</w:t>
            </w:r>
          </w:p>
        </w:tc>
        <w:tc>
          <w:tcPr>
            <w:tcW w:w="614" w:type="pct"/>
          </w:tcPr>
          <w:p w:rsidR="00F66B25" w:rsidRPr="007F35DD" w:rsidRDefault="00F66B25" w:rsidP="00D27B1E">
            <w:pPr>
              <w:widowControl w:val="0"/>
              <w:jc w:val="right"/>
              <w:rPr>
                <w:sz w:val="16"/>
                <w:szCs w:val="16"/>
              </w:rPr>
            </w:pPr>
            <w:r w:rsidRPr="007F35DD">
              <w:rPr>
                <w:sz w:val="16"/>
                <w:szCs w:val="16"/>
              </w:rPr>
              <w:t>2022-2024гг.</w:t>
            </w:r>
          </w:p>
          <w:p w:rsidR="00F66B25" w:rsidRPr="007F35DD" w:rsidRDefault="00F66B25" w:rsidP="00D27B1E">
            <w:pPr>
              <w:widowControl w:val="0"/>
              <w:jc w:val="right"/>
              <w:rPr>
                <w:sz w:val="16"/>
                <w:szCs w:val="16"/>
              </w:rPr>
            </w:pPr>
            <w:r w:rsidRPr="007F35DD">
              <w:rPr>
                <w:sz w:val="16"/>
                <w:szCs w:val="16"/>
              </w:rPr>
              <w:t xml:space="preserve"> </w:t>
            </w:r>
          </w:p>
        </w:tc>
        <w:tc>
          <w:tcPr>
            <w:tcW w:w="584" w:type="pct"/>
            <w:gridSpan w:val="2"/>
          </w:tcPr>
          <w:p w:rsidR="00F66B25" w:rsidRPr="007F35DD" w:rsidRDefault="00F66B25" w:rsidP="00F66B25">
            <w:pPr>
              <w:widowControl w:val="0"/>
              <w:jc w:val="right"/>
              <w:rPr>
                <w:sz w:val="16"/>
                <w:szCs w:val="16"/>
              </w:rPr>
            </w:pPr>
            <w:r w:rsidRPr="007F35DD">
              <w:rPr>
                <w:sz w:val="16"/>
                <w:szCs w:val="16"/>
                <w:lang w:val="en-US"/>
              </w:rPr>
              <w:t>12</w:t>
            </w:r>
            <w:r w:rsidRPr="007F35DD">
              <w:rPr>
                <w:sz w:val="16"/>
                <w:szCs w:val="16"/>
              </w:rPr>
              <w:t>178,9</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lang w:val="en-US"/>
              </w:rPr>
              <w:t>12</w:t>
            </w:r>
            <w:r w:rsidRPr="007F35DD">
              <w:rPr>
                <w:sz w:val="16"/>
                <w:szCs w:val="16"/>
              </w:rPr>
              <w:t>178,9</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sz w:val="16"/>
                <w:szCs w:val="16"/>
              </w:rPr>
            </w:pPr>
            <w:r w:rsidRPr="007F35DD">
              <w:rPr>
                <w:sz w:val="16"/>
                <w:szCs w:val="16"/>
              </w:rPr>
              <w:t xml:space="preserve">Отдел МП, ГО и ЧС, </w:t>
            </w:r>
          </w:p>
          <w:p w:rsidR="00F66B25" w:rsidRPr="007F35DD" w:rsidRDefault="00F66B25" w:rsidP="00F66B25">
            <w:pPr>
              <w:widowControl w:val="0"/>
              <w:rPr>
                <w:sz w:val="16"/>
                <w:szCs w:val="16"/>
              </w:rPr>
            </w:pPr>
            <w:r w:rsidRPr="007F35DD">
              <w:rPr>
                <w:sz w:val="16"/>
                <w:szCs w:val="16"/>
              </w:rPr>
              <w:t xml:space="preserve">МКУ </w:t>
            </w:r>
          </w:p>
          <w:p w:rsidR="00F66B25" w:rsidRPr="007F35DD" w:rsidRDefault="00F66B25" w:rsidP="00F66B25">
            <w:pPr>
              <w:widowControl w:val="0"/>
              <w:rPr>
                <w:sz w:val="16"/>
                <w:szCs w:val="16"/>
              </w:rPr>
            </w:pPr>
            <w:r w:rsidRPr="007F35DD">
              <w:rPr>
                <w:sz w:val="16"/>
                <w:szCs w:val="16"/>
              </w:rPr>
              <w:t>«Обслуживание соц</w:t>
            </w:r>
            <w:r w:rsidRPr="007F35DD">
              <w:rPr>
                <w:sz w:val="16"/>
                <w:szCs w:val="16"/>
              </w:rPr>
              <w:t>и</w:t>
            </w:r>
            <w:r w:rsidRPr="007F35DD">
              <w:rPr>
                <w:sz w:val="16"/>
                <w:szCs w:val="16"/>
              </w:rPr>
              <w:t>альной сферы Нижн</w:t>
            </w:r>
            <w:r w:rsidRPr="007F35DD">
              <w:rPr>
                <w:sz w:val="16"/>
                <w:szCs w:val="16"/>
              </w:rPr>
              <w:t>е</w:t>
            </w:r>
            <w:r w:rsidRPr="007F35DD">
              <w:rPr>
                <w:sz w:val="16"/>
                <w:szCs w:val="16"/>
              </w:rPr>
              <w:t>удинского района»,</w:t>
            </w:r>
          </w:p>
          <w:p w:rsidR="00F66B25" w:rsidRPr="007F35DD" w:rsidRDefault="00F66B25" w:rsidP="00F66B25">
            <w:pPr>
              <w:autoSpaceDE w:val="0"/>
              <w:autoSpaceDN w:val="0"/>
              <w:adjustRightInd w:val="0"/>
              <w:rPr>
                <w:sz w:val="16"/>
                <w:szCs w:val="16"/>
              </w:rPr>
            </w:pPr>
            <w:r w:rsidRPr="007F35DD">
              <w:rPr>
                <w:sz w:val="16"/>
                <w:szCs w:val="16"/>
              </w:rPr>
              <w:t>управление</w:t>
            </w:r>
          </w:p>
          <w:p w:rsidR="00F66B25" w:rsidRPr="007F35DD" w:rsidRDefault="00F66B25" w:rsidP="00F66B25">
            <w:pPr>
              <w:widowControl w:val="0"/>
              <w:rPr>
                <w:sz w:val="16"/>
                <w:szCs w:val="16"/>
              </w:rPr>
            </w:pPr>
            <w:r w:rsidRPr="007F35DD">
              <w:rPr>
                <w:sz w:val="16"/>
                <w:szCs w:val="16"/>
              </w:rPr>
              <w:t>по культуре, учрежд</w:t>
            </w:r>
            <w:r w:rsidRPr="007F35DD">
              <w:rPr>
                <w:sz w:val="16"/>
                <w:szCs w:val="16"/>
              </w:rPr>
              <w:t>е</w:t>
            </w:r>
            <w:r w:rsidRPr="007F35DD">
              <w:rPr>
                <w:sz w:val="16"/>
                <w:szCs w:val="16"/>
              </w:rPr>
              <w:t>ния подведомственные управлению по кул</w:t>
            </w:r>
            <w:r w:rsidRPr="007F35DD">
              <w:rPr>
                <w:sz w:val="16"/>
                <w:szCs w:val="16"/>
              </w:rPr>
              <w:t>ь</w:t>
            </w:r>
            <w:r w:rsidRPr="007F35DD">
              <w:rPr>
                <w:sz w:val="16"/>
                <w:szCs w:val="16"/>
              </w:rPr>
              <w:t>туре, управление о</w:t>
            </w:r>
            <w:r w:rsidRPr="007F35DD">
              <w:rPr>
                <w:sz w:val="16"/>
                <w:szCs w:val="16"/>
              </w:rPr>
              <w:t>б</w:t>
            </w:r>
            <w:r w:rsidRPr="007F35DD">
              <w:rPr>
                <w:sz w:val="16"/>
                <w:szCs w:val="16"/>
              </w:rPr>
              <w:t>разования, учрежд</w:t>
            </w:r>
            <w:r w:rsidRPr="007F35DD">
              <w:rPr>
                <w:sz w:val="16"/>
                <w:szCs w:val="16"/>
              </w:rPr>
              <w:t>е</w:t>
            </w:r>
            <w:r w:rsidRPr="007F35DD">
              <w:rPr>
                <w:sz w:val="16"/>
                <w:szCs w:val="16"/>
              </w:rPr>
              <w:t>ния подведомственные управлению образов</w:t>
            </w:r>
            <w:r w:rsidRPr="007F35DD">
              <w:rPr>
                <w:sz w:val="16"/>
                <w:szCs w:val="16"/>
              </w:rPr>
              <w:t>а</w:t>
            </w:r>
            <w:r w:rsidRPr="007F35DD">
              <w:rPr>
                <w:sz w:val="16"/>
                <w:szCs w:val="16"/>
              </w:rPr>
              <w:t>ния</w:t>
            </w:r>
          </w:p>
        </w:tc>
      </w:tr>
      <w:tr w:rsidR="00F66B25" w:rsidRPr="007F35DD" w:rsidTr="00F66B25">
        <w:trPr>
          <w:trHeight w:val="894"/>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2022г.</w:t>
            </w:r>
          </w:p>
        </w:tc>
        <w:tc>
          <w:tcPr>
            <w:tcW w:w="584" w:type="pct"/>
            <w:gridSpan w:val="2"/>
          </w:tcPr>
          <w:p w:rsidR="00F66B25" w:rsidRPr="007F35DD" w:rsidRDefault="00F66B25" w:rsidP="00F66B25">
            <w:pPr>
              <w:widowControl w:val="0"/>
              <w:jc w:val="right"/>
              <w:rPr>
                <w:sz w:val="16"/>
                <w:szCs w:val="16"/>
              </w:rPr>
            </w:pPr>
            <w:r w:rsidRPr="007F35DD">
              <w:rPr>
                <w:sz w:val="16"/>
                <w:szCs w:val="16"/>
              </w:rPr>
              <w:t>8733,9</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8733,9</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rHeight w:val="885"/>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2023г.</w:t>
            </w:r>
          </w:p>
        </w:tc>
        <w:tc>
          <w:tcPr>
            <w:tcW w:w="584" w:type="pct"/>
            <w:gridSpan w:val="2"/>
          </w:tcPr>
          <w:p w:rsidR="00F66B25" w:rsidRPr="007F35DD" w:rsidRDefault="00F66B25" w:rsidP="00F66B25">
            <w:pPr>
              <w:widowControl w:val="0"/>
              <w:jc w:val="right"/>
              <w:rPr>
                <w:sz w:val="16"/>
                <w:szCs w:val="16"/>
              </w:rPr>
            </w:pPr>
            <w:r w:rsidRPr="007F35DD">
              <w:rPr>
                <w:sz w:val="16"/>
                <w:szCs w:val="16"/>
              </w:rPr>
              <w:t>1671,0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1671,0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2024г.</w:t>
            </w:r>
          </w:p>
        </w:tc>
        <w:tc>
          <w:tcPr>
            <w:tcW w:w="584" w:type="pct"/>
            <w:gridSpan w:val="2"/>
          </w:tcPr>
          <w:p w:rsidR="00F66B25" w:rsidRPr="007F35DD" w:rsidRDefault="00F66B25" w:rsidP="00F66B25">
            <w:pPr>
              <w:widowControl w:val="0"/>
              <w:jc w:val="right"/>
              <w:rPr>
                <w:sz w:val="16"/>
                <w:szCs w:val="16"/>
              </w:rPr>
            </w:pPr>
            <w:r w:rsidRPr="007F35DD">
              <w:rPr>
                <w:sz w:val="16"/>
                <w:szCs w:val="16"/>
              </w:rPr>
              <w:t>1774,0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1774,0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4</w:t>
            </w:r>
          </w:p>
        </w:tc>
        <w:tc>
          <w:tcPr>
            <w:tcW w:w="1124" w:type="pct"/>
            <w:vMerge w:val="restart"/>
          </w:tcPr>
          <w:p w:rsidR="00F66B25" w:rsidRPr="007F35DD" w:rsidRDefault="00F66B25" w:rsidP="003240C9">
            <w:pPr>
              <w:widowControl w:val="0"/>
              <w:suppressAutoHyphens/>
              <w:rPr>
                <w:sz w:val="16"/>
                <w:szCs w:val="16"/>
              </w:rPr>
            </w:pPr>
            <w:r w:rsidRPr="007F35DD">
              <w:rPr>
                <w:sz w:val="16"/>
                <w:szCs w:val="16"/>
              </w:rPr>
              <w:t>Эксплуатационно-техническое обслуживание комплекса технических средств оповещения П-166М и оконечных устройств оповещения (элекросирен)</w:t>
            </w:r>
          </w:p>
        </w:tc>
        <w:tc>
          <w:tcPr>
            <w:tcW w:w="614" w:type="pct"/>
          </w:tcPr>
          <w:p w:rsidR="00F66B25" w:rsidRPr="007F35DD" w:rsidRDefault="00F66B25" w:rsidP="00D27B1E">
            <w:pPr>
              <w:widowControl w:val="0"/>
              <w:jc w:val="right"/>
              <w:rPr>
                <w:sz w:val="16"/>
                <w:szCs w:val="16"/>
              </w:rPr>
            </w:pPr>
            <w:r w:rsidRPr="007F35DD">
              <w:rPr>
                <w:sz w:val="16"/>
                <w:szCs w:val="16"/>
              </w:rPr>
              <w:t>2022-2024гг.</w:t>
            </w:r>
          </w:p>
          <w:p w:rsidR="00F66B25" w:rsidRPr="007F35DD" w:rsidRDefault="00F66B25" w:rsidP="00D27B1E">
            <w:pPr>
              <w:widowControl w:val="0"/>
              <w:jc w:val="right"/>
              <w:rPr>
                <w:sz w:val="16"/>
                <w:szCs w:val="16"/>
              </w:rPr>
            </w:pPr>
            <w:r w:rsidRPr="007F35DD">
              <w:rPr>
                <w:sz w:val="16"/>
                <w:szCs w:val="16"/>
              </w:rPr>
              <w:t xml:space="preserve"> </w:t>
            </w:r>
          </w:p>
        </w:tc>
        <w:tc>
          <w:tcPr>
            <w:tcW w:w="584" w:type="pct"/>
            <w:gridSpan w:val="2"/>
          </w:tcPr>
          <w:p w:rsidR="00F66B25" w:rsidRPr="007F35DD" w:rsidRDefault="00F66B25" w:rsidP="00F66B25">
            <w:pPr>
              <w:widowControl w:val="0"/>
              <w:jc w:val="right"/>
              <w:rPr>
                <w:sz w:val="16"/>
                <w:szCs w:val="16"/>
              </w:rPr>
            </w:pPr>
            <w:r w:rsidRPr="007F35DD">
              <w:rPr>
                <w:sz w:val="16"/>
                <w:szCs w:val="16"/>
              </w:rPr>
              <w:t>1121,1</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1121,1</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sz w:val="16"/>
                <w:szCs w:val="16"/>
              </w:rPr>
            </w:pPr>
            <w:r w:rsidRPr="007F35DD">
              <w:rPr>
                <w:sz w:val="16"/>
                <w:szCs w:val="16"/>
              </w:rPr>
              <w:t>Отдел МП, ГО и ЧС</w:t>
            </w: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2022г.</w:t>
            </w:r>
          </w:p>
        </w:tc>
        <w:tc>
          <w:tcPr>
            <w:tcW w:w="584" w:type="pct"/>
            <w:gridSpan w:val="2"/>
          </w:tcPr>
          <w:p w:rsidR="00F66B25" w:rsidRPr="007F35DD" w:rsidRDefault="00F66B25" w:rsidP="00F66B25">
            <w:pPr>
              <w:widowControl w:val="0"/>
              <w:jc w:val="right"/>
              <w:rPr>
                <w:sz w:val="16"/>
                <w:szCs w:val="16"/>
              </w:rPr>
            </w:pPr>
            <w:r w:rsidRPr="007F35DD">
              <w:rPr>
                <w:sz w:val="16"/>
                <w:szCs w:val="16"/>
              </w:rPr>
              <w:t>321,1</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321,1</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2023г.</w:t>
            </w:r>
          </w:p>
        </w:tc>
        <w:tc>
          <w:tcPr>
            <w:tcW w:w="584" w:type="pct"/>
            <w:gridSpan w:val="2"/>
          </w:tcPr>
          <w:p w:rsidR="00F66B25" w:rsidRPr="007F35DD" w:rsidRDefault="00F66B25" w:rsidP="00F66B25">
            <w:pPr>
              <w:widowControl w:val="0"/>
              <w:jc w:val="right"/>
              <w:rPr>
                <w:sz w:val="16"/>
                <w:szCs w:val="16"/>
              </w:rPr>
            </w:pPr>
            <w:r w:rsidRPr="007F35DD">
              <w:rPr>
                <w:sz w:val="16"/>
                <w:szCs w:val="16"/>
              </w:rPr>
              <w:t>400,0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400,0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rHeight w:val="1615"/>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2024г.</w:t>
            </w:r>
          </w:p>
        </w:tc>
        <w:tc>
          <w:tcPr>
            <w:tcW w:w="584" w:type="pct"/>
            <w:gridSpan w:val="2"/>
          </w:tcPr>
          <w:p w:rsidR="00F66B25" w:rsidRPr="007F35DD" w:rsidRDefault="00F66B25" w:rsidP="00F66B25">
            <w:pPr>
              <w:widowControl w:val="0"/>
              <w:jc w:val="right"/>
              <w:rPr>
                <w:sz w:val="16"/>
                <w:szCs w:val="16"/>
              </w:rPr>
            </w:pPr>
            <w:r w:rsidRPr="007F35DD">
              <w:rPr>
                <w:sz w:val="16"/>
                <w:szCs w:val="16"/>
              </w:rPr>
              <w:t>400,0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400,0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5</w:t>
            </w:r>
          </w:p>
        </w:tc>
        <w:tc>
          <w:tcPr>
            <w:tcW w:w="1124" w:type="pct"/>
            <w:vMerge w:val="restart"/>
          </w:tcPr>
          <w:p w:rsidR="00F66B25" w:rsidRPr="007F35DD" w:rsidRDefault="00F66B25" w:rsidP="003240C9">
            <w:pPr>
              <w:widowControl w:val="0"/>
              <w:suppressAutoHyphens/>
              <w:rPr>
                <w:sz w:val="16"/>
                <w:szCs w:val="16"/>
              </w:rPr>
            </w:pPr>
            <w:r w:rsidRPr="007F35DD">
              <w:rPr>
                <w:bCs/>
                <w:sz w:val="16"/>
                <w:szCs w:val="16"/>
              </w:rPr>
              <w:t>Комплексное системное и техническое обслуживание автоматизированных рабочих мест (АРМ) и проведение контрольной проверки АРМ,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614" w:type="pct"/>
          </w:tcPr>
          <w:p w:rsidR="00F66B25" w:rsidRPr="007F35DD" w:rsidRDefault="00F66B25" w:rsidP="00D27B1E">
            <w:pPr>
              <w:widowControl w:val="0"/>
              <w:jc w:val="right"/>
              <w:rPr>
                <w:sz w:val="16"/>
                <w:szCs w:val="16"/>
              </w:rPr>
            </w:pPr>
            <w:r w:rsidRPr="007F35DD">
              <w:rPr>
                <w:sz w:val="16"/>
                <w:szCs w:val="16"/>
              </w:rPr>
              <w:t>2022-2024гг.</w:t>
            </w:r>
          </w:p>
          <w:p w:rsidR="00F66B25" w:rsidRPr="007F35DD" w:rsidRDefault="00F66B25" w:rsidP="00D27B1E">
            <w:pPr>
              <w:widowControl w:val="0"/>
              <w:jc w:val="right"/>
              <w:rPr>
                <w:sz w:val="16"/>
                <w:szCs w:val="16"/>
              </w:rPr>
            </w:pPr>
            <w:r w:rsidRPr="007F35DD">
              <w:rPr>
                <w:sz w:val="16"/>
                <w:szCs w:val="16"/>
              </w:rPr>
              <w:t xml:space="preserve"> </w:t>
            </w:r>
          </w:p>
        </w:tc>
        <w:tc>
          <w:tcPr>
            <w:tcW w:w="584" w:type="pct"/>
            <w:gridSpan w:val="2"/>
          </w:tcPr>
          <w:p w:rsidR="00F66B25" w:rsidRPr="007F35DD" w:rsidRDefault="00F66B25" w:rsidP="00F66B25">
            <w:pPr>
              <w:widowControl w:val="0"/>
              <w:jc w:val="right"/>
              <w:rPr>
                <w:sz w:val="16"/>
                <w:szCs w:val="16"/>
              </w:rPr>
            </w:pPr>
            <w:r w:rsidRPr="007F35DD">
              <w:rPr>
                <w:sz w:val="16"/>
                <w:szCs w:val="16"/>
              </w:rPr>
              <w:t>829,5</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829,5</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sz w:val="16"/>
                <w:szCs w:val="16"/>
              </w:rPr>
            </w:pPr>
            <w:r w:rsidRPr="007F35DD">
              <w:rPr>
                <w:sz w:val="16"/>
                <w:szCs w:val="16"/>
              </w:rPr>
              <w:t>Отдел МП, ГО и ЧС</w:t>
            </w: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2022г.</w:t>
            </w:r>
          </w:p>
        </w:tc>
        <w:tc>
          <w:tcPr>
            <w:tcW w:w="584" w:type="pct"/>
            <w:gridSpan w:val="2"/>
          </w:tcPr>
          <w:p w:rsidR="00F66B25" w:rsidRPr="007F35DD" w:rsidRDefault="00F66B25" w:rsidP="00F66B25">
            <w:pPr>
              <w:widowControl w:val="0"/>
              <w:jc w:val="right"/>
              <w:rPr>
                <w:sz w:val="16"/>
                <w:szCs w:val="16"/>
              </w:rPr>
            </w:pPr>
            <w:r w:rsidRPr="007F35DD">
              <w:rPr>
                <w:sz w:val="16"/>
                <w:szCs w:val="16"/>
              </w:rPr>
              <w:t>329,5</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329,5</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2023г.</w:t>
            </w:r>
          </w:p>
        </w:tc>
        <w:tc>
          <w:tcPr>
            <w:tcW w:w="584" w:type="pct"/>
            <w:gridSpan w:val="2"/>
          </w:tcPr>
          <w:p w:rsidR="00F66B25" w:rsidRPr="007F35DD" w:rsidRDefault="00F66B25" w:rsidP="00F66B25">
            <w:pPr>
              <w:widowControl w:val="0"/>
              <w:jc w:val="right"/>
              <w:rPr>
                <w:sz w:val="16"/>
                <w:szCs w:val="16"/>
              </w:rPr>
            </w:pPr>
            <w:r w:rsidRPr="007F35DD">
              <w:rPr>
                <w:sz w:val="16"/>
                <w:szCs w:val="16"/>
              </w:rPr>
              <w:t>250,0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250,0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2024г.</w:t>
            </w:r>
          </w:p>
        </w:tc>
        <w:tc>
          <w:tcPr>
            <w:tcW w:w="584" w:type="pct"/>
            <w:gridSpan w:val="2"/>
          </w:tcPr>
          <w:p w:rsidR="00F66B25" w:rsidRPr="007F35DD" w:rsidRDefault="00F66B25" w:rsidP="00F66B25">
            <w:pPr>
              <w:widowControl w:val="0"/>
              <w:jc w:val="right"/>
              <w:rPr>
                <w:sz w:val="16"/>
                <w:szCs w:val="16"/>
              </w:rPr>
            </w:pPr>
            <w:r w:rsidRPr="007F35DD">
              <w:rPr>
                <w:sz w:val="16"/>
                <w:szCs w:val="16"/>
              </w:rPr>
              <w:t>250,0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250,0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rHeight w:val="1134"/>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jc w:val="both"/>
              <w:rPr>
                <w:sz w:val="16"/>
                <w:szCs w:val="16"/>
              </w:rPr>
            </w:pPr>
          </w:p>
        </w:tc>
        <w:tc>
          <w:tcPr>
            <w:tcW w:w="614" w:type="pct"/>
          </w:tcPr>
          <w:p w:rsidR="00F66B25" w:rsidRPr="007F35DD" w:rsidRDefault="00F66B25" w:rsidP="00D27B1E">
            <w:pPr>
              <w:widowControl w:val="0"/>
              <w:jc w:val="right"/>
              <w:rPr>
                <w:sz w:val="16"/>
                <w:szCs w:val="16"/>
              </w:rPr>
            </w:pPr>
          </w:p>
        </w:tc>
        <w:tc>
          <w:tcPr>
            <w:tcW w:w="584" w:type="pct"/>
            <w:gridSpan w:val="2"/>
          </w:tcPr>
          <w:p w:rsidR="00F66B25" w:rsidRPr="007F35DD" w:rsidRDefault="00F66B25" w:rsidP="00F66B25">
            <w:pPr>
              <w:widowControl w:val="0"/>
              <w:jc w:val="right"/>
              <w:rPr>
                <w:sz w:val="16"/>
                <w:szCs w:val="16"/>
              </w:rPr>
            </w:pP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7F35DD">
        <w:trPr>
          <w:trHeight w:val="2030"/>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6</w:t>
            </w:r>
          </w:p>
        </w:tc>
        <w:tc>
          <w:tcPr>
            <w:tcW w:w="1124" w:type="pct"/>
            <w:vMerge w:val="restart"/>
          </w:tcPr>
          <w:p w:rsidR="00F66B25" w:rsidRPr="007F35DD" w:rsidRDefault="00F66B25" w:rsidP="00F66B25">
            <w:pPr>
              <w:widowControl w:val="0"/>
              <w:suppressAutoHyphens/>
              <w:rPr>
                <w:sz w:val="16"/>
                <w:szCs w:val="16"/>
              </w:rPr>
            </w:pPr>
            <w:r w:rsidRPr="007F35DD">
              <w:rPr>
                <w:sz w:val="16"/>
                <w:szCs w:val="16"/>
              </w:rPr>
              <w:t>Разработка Плана комиссии по предупреждению и ликвидации чрезвычайных ситуаций и обеспечению пожарной безопасности по предупреждению и ликвидации аварийного розлива нефти и нефтепродуктов на территории муниципального образования «Нижнеудинский район»</w:t>
            </w:r>
          </w:p>
        </w:tc>
        <w:tc>
          <w:tcPr>
            <w:tcW w:w="614" w:type="pct"/>
          </w:tcPr>
          <w:p w:rsidR="00F66B25" w:rsidRPr="007F35DD" w:rsidRDefault="00F66B25" w:rsidP="00D27B1E">
            <w:pPr>
              <w:widowControl w:val="0"/>
              <w:jc w:val="right"/>
              <w:rPr>
                <w:sz w:val="16"/>
                <w:szCs w:val="16"/>
              </w:rPr>
            </w:pPr>
            <w:r w:rsidRPr="007F35DD">
              <w:rPr>
                <w:sz w:val="16"/>
                <w:szCs w:val="16"/>
              </w:rPr>
              <w:t>2022-2024гг.</w:t>
            </w:r>
          </w:p>
        </w:tc>
        <w:tc>
          <w:tcPr>
            <w:tcW w:w="584" w:type="pct"/>
            <w:gridSpan w:val="2"/>
          </w:tcPr>
          <w:p w:rsidR="00F66B25" w:rsidRPr="007F35DD" w:rsidRDefault="00F66B25" w:rsidP="00F66B25">
            <w:pPr>
              <w:widowControl w:val="0"/>
              <w:jc w:val="right"/>
              <w:rPr>
                <w:sz w:val="16"/>
                <w:szCs w:val="16"/>
              </w:rPr>
            </w:pPr>
            <w:r w:rsidRPr="007F35DD">
              <w:rPr>
                <w:sz w:val="16"/>
                <w:szCs w:val="16"/>
              </w:rPr>
              <w:t>100,0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100,0</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sz w:val="16"/>
                <w:szCs w:val="16"/>
              </w:rPr>
            </w:pPr>
            <w:r w:rsidRPr="007F35DD">
              <w:rPr>
                <w:sz w:val="16"/>
                <w:szCs w:val="16"/>
              </w:rPr>
              <w:t>Отдел МП, ГО и ЧС</w:t>
            </w: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w:t>
            </w:r>
          </w:p>
        </w:tc>
        <w:tc>
          <w:tcPr>
            <w:tcW w:w="584" w:type="pct"/>
            <w:gridSpan w:val="2"/>
          </w:tcPr>
          <w:p w:rsidR="00F66B25" w:rsidRPr="007F35DD" w:rsidRDefault="00F66B25" w:rsidP="00F66B25">
            <w:pPr>
              <w:widowControl w:val="0"/>
              <w:jc w:val="right"/>
              <w:rPr>
                <w:sz w:val="16"/>
                <w:szCs w:val="16"/>
              </w:rPr>
            </w:pPr>
            <w:r w:rsidRPr="007F35DD">
              <w:rPr>
                <w:sz w:val="16"/>
                <w:szCs w:val="16"/>
              </w:rPr>
              <w:t>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w:t>
            </w:r>
          </w:p>
        </w:tc>
        <w:tc>
          <w:tcPr>
            <w:tcW w:w="584" w:type="pct"/>
            <w:gridSpan w:val="2"/>
          </w:tcPr>
          <w:p w:rsidR="00F66B25" w:rsidRPr="007F35DD" w:rsidRDefault="00F66B25" w:rsidP="00F66B25">
            <w:pPr>
              <w:widowControl w:val="0"/>
              <w:jc w:val="right"/>
              <w:rPr>
                <w:sz w:val="16"/>
                <w:szCs w:val="16"/>
              </w:rPr>
            </w:pPr>
            <w:r w:rsidRPr="007F35DD">
              <w:rPr>
                <w:sz w:val="16"/>
                <w:szCs w:val="16"/>
              </w:rPr>
              <w:t>100,0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100,0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7F35DD">
        <w:trPr>
          <w:trHeight w:val="233"/>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w:t>
            </w:r>
          </w:p>
        </w:tc>
        <w:tc>
          <w:tcPr>
            <w:tcW w:w="584" w:type="pct"/>
            <w:gridSpan w:val="2"/>
          </w:tcPr>
          <w:p w:rsidR="00F66B25" w:rsidRPr="007F35DD" w:rsidRDefault="00F66B25" w:rsidP="00F66B25">
            <w:pPr>
              <w:widowControl w:val="0"/>
              <w:jc w:val="right"/>
              <w:rPr>
                <w:sz w:val="16"/>
                <w:szCs w:val="16"/>
              </w:rPr>
            </w:pP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tcPr>
          <w:p w:rsidR="00F66B25" w:rsidRPr="007F35DD" w:rsidRDefault="00F66B25" w:rsidP="00F66B25">
            <w:pPr>
              <w:widowControl w:val="0"/>
              <w:jc w:val="both"/>
              <w:rPr>
                <w:sz w:val="16"/>
                <w:szCs w:val="16"/>
              </w:rPr>
            </w:pPr>
            <w:r w:rsidRPr="007F35DD">
              <w:rPr>
                <w:sz w:val="16"/>
                <w:szCs w:val="16"/>
              </w:rPr>
              <w:t>7</w:t>
            </w:r>
          </w:p>
        </w:tc>
        <w:tc>
          <w:tcPr>
            <w:tcW w:w="4672" w:type="pct"/>
            <w:gridSpan w:val="10"/>
          </w:tcPr>
          <w:p w:rsidR="00F66B25" w:rsidRPr="007F35DD" w:rsidRDefault="00F66B25" w:rsidP="00F66B25">
            <w:pPr>
              <w:widowControl w:val="0"/>
              <w:jc w:val="both"/>
              <w:rPr>
                <w:sz w:val="16"/>
                <w:szCs w:val="16"/>
              </w:rPr>
            </w:pPr>
            <w:r w:rsidRPr="007F35DD">
              <w:rPr>
                <w:sz w:val="16"/>
                <w:szCs w:val="16"/>
              </w:rPr>
              <w:t>Задача 2. Проведение мероприятий по мобилизационной подготовке, оказание содействия отделу военного комиссариата Иркутской о</w:t>
            </w:r>
            <w:r w:rsidRPr="007F35DD">
              <w:rPr>
                <w:sz w:val="16"/>
                <w:szCs w:val="16"/>
              </w:rPr>
              <w:t>б</w:t>
            </w:r>
            <w:r w:rsidRPr="007F35DD">
              <w:rPr>
                <w:sz w:val="16"/>
                <w:szCs w:val="16"/>
              </w:rPr>
              <w:t>ласти по г. Нижнеудинск и Нижнеудинскому району в его мобилизационной работе в мирное время и при объявлении мобилизации</w:t>
            </w:r>
          </w:p>
        </w:tc>
      </w:tr>
      <w:tr w:rsidR="00F66B25" w:rsidRPr="007F35DD" w:rsidTr="00F66B25">
        <w:trPr>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8</w:t>
            </w:r>
          </w:p>
        </w:tc>
        <w:tc>
          <w:tcPr>
            <w:tcW w:w="1124" w:type="pct"/>
            <w:vMerge w:val="restart"/>
          </w:tcPr>
          <w:p w:rsidR="00F66B25" w:rsidRPr="007F35DD" w:rsidRDefault="00F66B25" w:rsidP="00F66B25">
            <w:pPr>
              <w:widowControl w:val="0"/>
              <w:suppressAutoHyphens/>
              <w:rPr>
                <w:sz w:val="16"/>
                <w:szCs w:val="16"/>
              </w:rPr>
            </w:pPr>
            <w:r w:rsidRPr="007F35DD">
              <w:rPr>
                <w:sz w:val="16"/>
                <w:szCs w:val="16"/>
              </w:rPr>
              <w:t>Всего</w:t>
            </w:r>
          </w:p>
          <w:p w:rsidR="00F66B25" w:rsidRPr="007F35DD" w:rsidRDefault="00F66B25" w:rsidP="00F66B25">
            <w:pPr>
              <w:widowControl w:val="0"/>
              <w:suppressAutoHyphens/>
              <w:rPr>
                <w:sz w:val="16"/>
                <w:szCs w:val="16"/>
              </w:rPr>
            </w:pPr>
            <w:r w:rsidRPr="007F35DD">
              <w:rPr>
                <w:sz w:val="16"/>
                <w:szCs w:val="16"/>
              </w:rPr>
              <w:t>по задаче 2</w:t>
            </w:r>
          </w:p>
        </w:tc>
        <w:tc>
          <w:tcPr>
            <w:tcW w:w="614" w:type="pct"/>
          </w:tcPr>
          <w:p w:rsidR="00F66B25" w:rsidRPr="007F35DD" w:rsidRDefault="00F66B25" w:rsidP="00D27B1E">
            <w:pPr>
              <w:widowControl w:val="0"/>
              <w:jc w:val="right"/>
              <w:rPr>
                <w:sz w:val="16"/>
                <w:szCs w:val="16"/>
              </w:rPr>
            </w:pPr>
            <w:r w:rsidRPr="007F35DD">
              <w:rPr>
                <w:sz w:val="16"/>
                <w:szCs w:val="16"/>
              </w:rPr>
              <w:t>2022-2024гг.</w:t>
            </w:r>
          </w:p>
        </w:tc>
        <w:tc>
          <w:tcPr>
            <w:tcW w:w="584" w:type="pct"/>
            <w:gridSpan w:val="2"/>
          </w:tcPr>
          <w:p w:rsidR="00F66B25" w:rsidRPr="007F35DD" w:rsidRDefault="00F66B25" w:rsidP="00F66B25">
            <w:pPr>
              <w:widowControl w:val="0"/>
              <w:jc w:val="right"/>
              <w:rPr>
                <w:sz w:val="16"/>
                <w:szCs w:val="16"/>
              </w:rPr>
            </w:pPr>
            <w:r w:rsidRPr="007F35DD">
              <w:rPr>
                <w:sz w:val="16"/>
                <w:szCs w:val="16"/>
              </w:rPr>
              <w:t>294,4</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294,4</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w:t>
            </w:r>
          </w:p>
        </w:tc>
        <w:tc>
          <w:tcPr>
            <w:tcW w:w="584" w:type="pct"/>
            <w:gridSpan w:val="2"/>
          </w:tcPr>
          <w:p w:rsidR="00F66B25" w:rsidRPr="007F35DD" w:rsidRDefault="00F66B25" w:rsidP="00F66B25">
            <w:pPr>
              <w:widowControl w:val="0"/>
              <w:jc w:val="right"/>
              <w:rPr>
                <w:sz w:val="16"/>
                <w:szCs w:val="16"/>
              </w:rPr>
            </w:pPr>
            <w:r w:rsidRPr="007F35DD">
              <w:rPr>
                <w:sz w:val="16"/>
                <w:szCs w:val="16"/>
              </w:rPr>
              <w:t>294,4</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294,4</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w:t>
            </w:r>
          </w:p>
        </w:tc>
        <w:tc>
          <w:tcPr>
            <w:tcW w:w="584" w:type="pct"/>
            <w:gridSpan w:val="2"/>
          </w:tcPr>
          <w:p w:rsidR="00F66B25" w:rsidRPr="007F35DD" w:rsidRDefault="00F66B25" w:rsidP="00F66B25">
            <w:pPr>
              <w:widowControl w:val="0"/>
              <w:jc w:val="right"/>
              <w:rPr>
                <w:sz w:val="16"/>
                <w:szCs w:val="16"/>
              </w:rPr>
            </w:pPr>
            <w:r w:rsidRPr="007F35DD">
              <w:rPr>
                <w:sz w:val="16"/>
                <w:szCs w:val="16"/>
              </w:rPr>
              <w:t>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w:t>
            </w:r>
          </w:p>
        </w:tc>
        <w:tc>
          <w:tcPr>
            <w:tcW w:w="584" w:type="pct"/>
            <w:gridSpan w:val="2"/>
          </w:tcPr>
          <w:p w:rsidR="00F66B25" w:rsidRPr="007F35DD" w:rsidRDefault="00F66B25" w:rsidP="00F66B25">
            <w:pPr>
              <w:widowControl w:val="0"/>
              <w:jc w:val="right"/>
              <w:rPr>
                <w:sz w:val="16"/>
                <w:szCs w:val="16"/>
              </w:rPr>
            </w:pPr>
            <w:r w:rsidRPr="007F35DD">
              <w:rPr>
                <w:sz w:val="16"/>
                <w:szCs w:val="16"/>
              </w:rPr>
              <w:t>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9</w:t>
            </w:r>
          </w:p>
        </w:tc>
        <w:tc>
          <w:tcPr>
            <w:tcW w:w="1124" w:type="pct"/>
            <w:vMerge w:val="restart"/>
          </w:tcPr>
          <w:p w:rsidR="00F66B25" w:rsidRPr="007F35DD" w:rsidRDefault="00F66B25" w:rsidP="00F66B25">
            <w:pPr>
              <w:widowControl w:val="0"/>
              <w:suppressAutoHyphens/>
              <w:rPr>
                <w:sz w:val="16"/>
                <w:szCs w:val="16"/>
              </w:rPr>
            </w:pPr>
            <w:r w:rsidRPr="007F35DD">
              <w:rPr>
                <w:sz w:val="16"/>
                <w:szCs w:val="16"/>
              </w:rPr>
              <w:t xml:space="preserve">Приобретение материальных </w:t>
            </w:r>
            <w:r w:rsidRPr="007F35DD">
              <w:rPr>
                <w:sz w:val="16"/>
                <w:szCs w:val="16"/>
              </w:rPr>
              <w:lastRenderedPageBreak/>
              <w:t>ресурсов для проведения мероприятий по мобилизационной подготовке</w:t>
            </w:r>
          </w:p>
        </w:tc>
        <w:tc>
          <w:tcPr>
            <w:tcW w:w="614" w:type="pct"/>
          </w:tcPr>
          <w:p w:rsidR="00F66B25" w:rsidRPr="007F35DD" w:rsidRDefault="00F66B25" w:rsidP="00D27B1E">
            <w:pPr>
              <w:widowControl w:val="0"/>
              <w:jc w:val="right"/>
              <w:rPr>
                <w:sz w:val="16"/>
                <w:szCs w:val="16"/>
              </w:rPr>
            </w:pPr>
            <w:r w:rsidRPr="007F35DD">
              <w:rPr>
                <w:sz w:val="16"/>
                <w:szCs w:val="16"/>
              </w:rPr>
              <w:lastRenderedPageBreak/>
              <w:t>2022-2024гг.</w:t>
            </w:r>
          </w:p>
        </w:tc>
        <w:tc>
          <w:tcPr>
            <w:tcW w:w="584" w:type="pct"/>
            <w:gridSpan w:val="2"/>
          </w:tcPr>
          <w:p w:rsidR="00F66B25" w:rsidRPr="007F35DD" w:rsidRDefault="00F66B25" w:rsidP="00F66B25">
            <w:pPr>
              <w:widowControl w:val="0"/>
              <w:jc w:val="right"/>
              <w:rPr>
                <w:sz w:val="16"/>
                <w:szCs w:val="16"/>
              </w:rPr>
            </w:pPr>
            <w:r w:rsidRPr="007F35DD">
              <w:rPr>
                <w:sz w:val="16"/>
                <w:szCs w:val="16"/>
              </w:rPr>
              <w:t>294,4</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294,4</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noProof/>
                <w:sz w:val="16"/>
                <w:szCs w:val="16"/>
              </w:rPr>
            </w:pPr>
            <w:r w:rsidRPr="007F35DD">
              <w:rPr>
                <w:sz w:val="16"/>
                <w:szCs w:val="16"/>
              </w:rPr>
              <w:t>Отдел МП, ГО и ЧС</w:t>
            </w: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w:t>
            </w:r>
          </w:p>
        </w:tc>
        <w:tc>
          <w:tcPr>
            <w:tcW w:w="584" w:type="pct"/>
            <w:gridSpan w:val="2"/>
          </w:tcPr>
          <w:p w:rsidR="00F66B25" w:rsidRPr="007F35DD" w:rsidRDefault="00F66B25" w:rsidP="00D27B1E">
            <w:pPr>
              <w:widowControl w:val="0"/>
              <w:jc w:val="right"/>
              <w:rPr>
                <w:sz w:val="16"/>
                <w:szCs w:val="16"/>
              </w:rPr>
            </w:pPr>
            <w:r w:rsidRPr="007F35DD">
              <w:rPr>
                <w:sz w:val="16"/>
                <w:szCs w:val="16"/>
              </w:rPr>
              <w:t>294,4</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294,4</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w:t>
            </w:r>
          </w:p>
        </w:tc>
        <w:tc>
          <w:tcPr>
            <w:tcW w:w="584" w:type="pct"/>
            <w:gridSpan w:val="2"/>
          </w:tcPr>
          <w:p w:rsidR="00F66B25" w:rsidRPr="007F35DD" w:rsidRDefault="00F66B25" w:rsidP="00D27B1E">
            <w:pPr>
              <w:widowControl w:val="0"/>
              <w:jc w:val="right"/>
              <w:rPr>
                <w:sz w:val="16"/>
                <w:szCs w:val="16"/>
              </w:rPr>
            </w:pPr>
            <w:r w:rsidRPr="007F35DD">
              <w:rPr>
                <w:sz w:val="16"/>
                <w:szCs w:val="16"/>
              </w:rPr>
              <w:t>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w:t>
            </w:r>
          </w:p>
        </w:tc>
        <w:tc>
          <w:tcPr>
            <w:tcW w:w="584" w:type="pct"/>
            <w:gridSpan w:val="2"/>
          </w:tcPr>
          <w:p w:rsidR="00F66B25" w:rsidRPr="007F35DD" w:rsidRDefault="00F66B25" w:rsidP="00D27B1E">
            <w:pPr>
              <w:widowControl w:val="0"/>
              <w:jc w:val="right"/>
              <w:rPr>
                <w:sz w:val="16"/>
                <w:szCs w:val="16"/>
              </w:rPr>
            </w:pPr>
            <w:r w:rsidRPr="007F35DD">
              <w:rPr>
                <w:sz w:val="16"/>
                <w:szCs w:val="16"/>
              </w:rPr>
              <w:t>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noProof/>
                <w:sz w:val="16"/>
                <w:szCs w:val="16"/>
              </w:rPr>
            </w:pPr>
          </w:p>
        </w:tc>
      </w:tr>
      <w:tr w:rsidR="00F66B25" w:rsidRPr="007F35DD" w:rsidTr="00F66B25">
        <w:trPr>
          <w:tblCellSpacing w:w="5" w:type="nil"/>
        </w:trPr>
        <w:tc>
          <w:tcPr>
            <w:tcW w:w="328" w:type="pct"/>
            <w:vMerge w:val="restart"/>
          </w:tcPr>
          <w:p w:rsidR="00F66B25" w:rsidRPr="007F35DD" w:rsidRDefault="00F66B25" w:rsidP="00F66B25">
            <w:pPr>
              <w:widowControl w:val="0"/>
              <w:jc w:val="both"/>
              <w:rPr>
                <w:sz w:val="16"/>
                <w:szCs w:val="16"/>
              </w:rPr>
            </w:pPr>
            <w:r w:rsidRPr="007F35DD">
              <w:rPr>
                <w:sz w:val="16"/>
                <w:szCs w:val="16"/>
              </w:rPr>
              <w:t>10</w:t>
            </w:r>
          </w:p>
        </w:tc>
        <w:tc>
          <w:tcPr>
            <w:tcW w:w="1124" w:type="pct"/>
            <w:vMerge w:val="restart"/>
          </w:tcPr>
          <w:p w:rsidR="00F66B25" w:rsidRPr="007F35DD" w:rsidRDefault="00F66B25" w:rsidP="00F66B25">
            <w:pPr>
              <w:widowControl w:val="0"/>
              <w:suppressAutoHyphens/>
              <w:rPr>
                <w:sz w:val="16"/>
                <w:szCs w:val="16"/>
              </w:rPr>
            </w:pPr>
            <w:r w:rsidRPr="007F35DD">
              <w:rPr>
                <w:sz w:val="16"/>
                <w:szCs w:val="16"/>
              </w:rPr>
              <w:t>Всего по программе</w:t>
            </w:r>
          </w:p>
        </w:tc>
        <w:tc>
          <w:tcPr>
            <w:tcW w:w="614" w:type="pct"/>
          </w:tcPr>
          <w:p w:rsidR="00F66B25" w:rsidRPr="007F35DD" w:rsidRDefault="00F66B25" w:rsidP="00D27B1E">
            <w:pPr>
              <w:widowControl w:val="0"/>
              <w:jc w:val="right"/>
              <w:rPr>
                <w:sz w:val="16"/>
                <w:szCs w:val="16"/>
              </w:rPr>
            </w:pPr>
            <w:r w:rsidRPr="007F35DD">
              <w:rPr>
                <w:sz w:val="16"/>
                <w:szCs w:val="16"/>
              </w:rPr>
              <w:t>2022-2024гг.</w:t>
            </w:r>
          </w:p>
        </w:tc>
        <w:tc>
          <w:tcPr>
            <w:tcW w:w="584" w:type="pct"/>
            <w:gridSpan w:val="2"/>
          </w:tcPr>
          <w:p w:rsidR="00F66B25" w:rsidRPr="007F35DD" w:rsidRDefault="00F66B25" w:rsidP="00D27B1E">
            <w:pPr>
              <w:widowControl w:val="0"/>
              <w:jc w:val="right"/>
              <w:rPr>
                <w:sz w:val="16"/>
                <w:szCs w:val="16"/>
              </w:rPr>
            </w:pPr>
            <w:r w:rsidRPr="007F35DD">
              <w:rPr>
                <w:sz w:val="16"/>
                <w:szCs w:val="16"/>
              </w:rPr>
              <w:t>14523,9</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14523,9</w:t>
            </w:r>
          </w:p>
        </w:tc>
        <w:tc>
          <w:tcPr>
            <w:tcW w:w="397" w:type="pct"/>
          </w:tcPr>
          <w:p w:rsidR="00F66B25" w:rsidRPr="007F35DD" w:rsidRDefault="00F66B25" w:rsidP="00F66B25">
            <w:pPr>
              <w:widowControl w:val="0"/>
              <w:jc w:val="right"/>
              <w:rPr>
                <w:sz w:val="16"/>
                <w:szCs w:val="16"/>
              </w:rPr>
            </w:pPr>
          </w:p>
        </w:tc>
        <w:tc>
          <w:tcPr>
            <w:tcW w:w="835" w:type="pct"/>
            <w:vMerge w:val="restart"/>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2022</w:t>
            </w:r>
          </w:p>
        </w:tc>
        <w:tc>
          <w:tcPr>
            <w:tcW w:w="584" w:type="pct"/>
            <w:gridSpan w:val="2"/>
          </w:tcPr>
          <w:p w:rsidR="00F66B25" w:rsidRPr="007F35DD" w:rsidRDefault="00F66B25" w:rsidP="00D27B1E">
            <w:pPr>
              <w:widowControl w:val="0"/>
              <w:jc w:val="right"/>
              <w:rPr>
                <w:sz w:val="16"/>
                <w:szCs w:val="16"/>
              </w:rPr>
            </w:pPr>
            <w:r w:rsidRPr="007F35DD">
              <w:rPr>
                <w:sz w:val="16"/>
                <w:szCs w:val="16"/>
              </w:rPr>
              <w:t>9678,9</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9678,9</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2023</w:t>
            </w:r>
          </w:p>
        </w:tc>
        <w:tc>
          <w:tcPr>
            <w:tcW w:w="584" w:type="pct"/>
            <w:gridSpan w:val="2"/>
          </w:tcPr>
          <w:p w:rsidR="00F66B25" w:rsidRPr="007F35DD" w:rsidRDefault="00F66B25" w:rsidP="00D27B1E">
            <w:pPr>
              <w:widowControl w:val="0"/>
              <w:jc w:val="right"/>
              <w:rPr>
                <w:sz w:val="16"/>
                <w:szCs w:val="16"/>
              </w:rPr>
            </w:pPr>
            <w:r w:rsidRPr="007F35DD">
              <w:rPr>
                <w:sz w:val="16"/>
                <w:szCs w:val="16"/>
              </w:rPr>
              <w:t>2421,0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2421,0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r w:rsidR="00F66B25" w:rsidRPr="007F35DD" w:rsidTr="00F66B25">
        <w:trPr>
          <w:tblCellSpacing w:w="5" w:type="nil"/>
        </w:trPr>
        <w:tc>
          <w:tcPr>
            <w:tcW w:w="328" w:type="pct"/>
            <w:vMerge/>
          </w:tcPr>
          <w:p w:rsidR="00F66B25" w:rsidRPr="007F35DD" w:rsidRDefault="00F66B25" w:rsidP="00F66B25">
            <w:pPr>
              <w:widowControl w:val="0"/>
              <w:jc w:val="both"/>
              <w:rPr>
                <w:sz w:val="16"/>
                <w:szCs w:val="16"/>
              </w:rPr>
            </w:pPr>
          </w:p>
        </w:tc>
        <w:tc>
          <w:tcPr>
            <w:tcW w:w="1124" w:type="pct"/>
            <w:vMerge/>
          </w:tcPr>
          <w:p w:rsidR="00F66B25" w:rsidRPr="007F35DD" w:rsidRDefault="00F66B25" w:rsidP="00F66B25">
            <w:pPr>
              <w:widowControl w:val="0"/>
              <w:suppressAutoHyphens/>
              <w:rPr>
                <w:sz w:val="16"/>
                <w:szCs w:val="16"/>
              </w:rPr>
            </w:pPr>
          </w:p>
        </w:tc>
        <w:tc>
          <w:tcPr>
            <w:tcW w:w="614" w:type="pct"/>
          </w:tcPr>
          <w:p w:rsidR="00F66B25" w:rsidRPr="007F35DD" w:rsidRDefault="00F66B25" w:rsidP="00D27B1E">
            <w:pPr>
              <w:widowControl w:val="0"/>
              <w:jc w:val="right"/>
              <w:rPr>
                <w:sz w:val="16"/>
                <w:szCs w:val="16"/>
              </w:rPr>
            </w:pPr>
            <w:r w:rsidRPr="007F35DD">
              <w:rPr>
                <w:sz w:val="16"/>
                <w:szCs w:val="16"/>
              </w:rPr>
              <w:t>2024</w:t>
            </w:r>
          </w:p>
        </w:tc>
        <w:tc>
          <w:tcPr>
            <w:tcW w:w="584" w:type="pct"/>
            <w:gridSpan w:val="2"/>
          </w:tcPr>
          <w:p w:rsidR="00F66B25" w:rsidRPr="007F35DD" w:rsidRDefault="00F66B25" w:rsidP="00D27B1E">
            <w:pPr>
              <w:widowControl w:val="0"/>
              <w:jc w:val="right"/>
              <w:rPr>
                <w:sz w:val="16"/>
                <w:szCs w:val="16"/>
              </w:rPr>
            </w:pPr>
            <w:r w:rsidRPr="007F35DD">
              <w:rPr>
                <w:sz w:val="16"/>
                <w:szCs w:val="16"/>
              </w:rPr>
              <w:t>2424,0</w:t>
            </w:r>
          </w:p>
        </w:tc>
        <w:tc>
          <w:tcPr>
            <w:tcW w:w="194" w:type="pct"/>
          </w:tcPr>
          <w:p w:rsidR="00F66B25" w:rsidRPr="007F35DD" w:rsidRDefault="00F66B25" w:rsidP="00F66B25">
            <w:pPr>
              <w:widowControl w:val="0"/>
              <w:jc w:val="right"/>
              <w:rPr>
                <w:sz w:val="16"/>
                <w:szCs w:val="16"/>
              </w:rPr>
            </w:pPr>
          </w:p>
        </w:tc>
        <w:tc>
          <w:tcPr>
            <w:tcW w:w="237" w:type="pct"/>
          </w:tcPr>
          <w:p w:rsidR="00F66B25" w:rsidRPr="007F35DD" w:rsidRDefault="00F66B25" w:rsidP="00F66B25">
            <w:pPr>
              <w:widowControl w:val="0"/>
              <w:jc w:val="right"/>
              <w:rPr>
                <w:sz w:val="16"/>
                <w:szCs w:val="16"/>
              </w:rPr>
            </w:pPr>
          </w:p>
        </w:tc>
        <w:tc>
          <w:tcPr>
            <w:tcW w:w="687" w:type="pct"/>
            <w:gridSpan w:val="2"/>
          </w:tcPr>
          <w:p w:rsidR="00F66B25" w:rsidRPr="007F35DD" w:rsidRDefault="00F66B25" w:rsidP="00F66B25">
            <w:pPr>
              <w:widowControl w:val="0"/>
              <w:jc w:val="right"/>
              <w:rPr>
                <w:sz w:val="16"/>
                <w:szCs w:val="16"/>
              </w:rPr>
            </w:pPr>
            <w:r w:rsidRPr="007F35DD">
              <w:rPr>
                <w:sz w:val="16"/>
                <w:szCs w:val="16"/>
              </w:rPr>
              <w:t>2424,0</w:t>
            </w:r>
          </w:p>
        </w:tc>
        <w:tc>
          <w:tcPr>
            <w:tcW w:w="397" w:type="pct"/>
          </w:tcPr>
          <w:p w:rsidR="00F66B25" w:rsidRPr="007F35DD" w:rsidRDefault="00F66B25" w:rsidP="00F66B25">
            <w:pPr>
              <w:widowControl w:val="0"/>
              <w:jc w:val="right"/>
              <w:rPr>
                <w:sz w:val="16"/>
                <w:szCs w:val="16"/>
              </w:rPr>
            </w:pPr>
          </w:p>
        </w:tc>
        <w:tc>
          <w:tcPr>
            <w:tcW w:w="835" w:type="pct"/>
            <w:vMerge/>
          </w:tcPr>
          <w:p w:rsidR="00F66B25" w:rsidRPr="007F35DD" w:rsidRDefault="00F66B25" w:rsidP="00F66B25">
            <w:pPr>
              <w:widowControl w:val="0"/>
              <w:rPr>
                <w:sz w:val="16"/>
                <w:szCs w:val="16"/>
              </w:rPr>
            </w:pPr>
          </w:p>
        </w:tc>
      </w:tr>
    </w:tbl>
    <w:p w:rsidR="00F66B25" w:rsidRPr="007F35DD" w:rsidRDefault="00F66B25" w:rsidP="00F66B25">
      <w:pPr>
        <w:autoSpaceDE w:val="0"/>
        <w:autoSpaceDN w:val="0"/>
        <w:adjustRightInd w:val="0"/>
        <w:ind w:firstLine="709"/>
        <w:jc w:val="both"/>
        <w:rPr>
          <w:sz w:val="16"/>
          <w:szCs w:val="16"/>
        </w:rPr>
      </w:pPr>
    </w:p>
    <w:p w:rsidR="00F66B25" w:rsidRPr="007F35DD" w:rsidRDefault="00F66B25" w:rsidP="00F66B25">
      <w:pPr>
        <w:autoSpaceDE w:val="0"/>
        <w:autoSpaceDN w:val="0"/>
        <w:adjustRightInd w:val="0"/>
        <w:ind w:firstLine="709"/>
        <w:jc w:val="both"/>
        <w:rPr>
          <w:sz w:val="16"/>
          <w:szCs w:val="16"/>
        </w:rPr>
      </w:pPr>
      <w:r w:rsidRPr="007F35DD">
        <w:rPr>
          <w:sz w:val="16"/>
          <w:szCs w:val="16"/>
        </w:rPr>
        <w:t>2. Настоящее постановление опубликовать в печатном средстве массовой информации «Вестник Нижнеудинского района».</w:t>
      </w:r>
    </w:p>
    <w:p w:rsidR="00F66B25" w:rsidRPr="007F35DD" w:rsidRDefault="00F66B25" w:rsidP="00F66B25">
      <w:pPr>
        <w:autoSpaceDE w:val="0"/>
        <w:autoSpaceDN w:val="0"/>
        <w:adjustRightInd w:val="0"/>
        <w:ind w:firstLine="709"/>
        <w:jc w:val="both"/>
        <w:rPr>
          <w:sz w:val="16"/>
          <w:szCs w:val="16"/>
        </w:rPr>
      </w:pPr>
    </w:p>
    <w:p w:rsidR="00F66B25" w:rsidRPr="007F35DD" w:rsidRDefault="00F66B25" w:rsidP="00F66B25">
      <w:pPr>
        <w:ind w:left="709"/>
        <w:rPr>
          <w:sz w:val="16"/>
          <w:szCs w:val="16"/>
        </w:rPr>
      </w:pPr>
      <w:r w:rsidRPr="007F35DD">
        <w:rPr>
          <w:sz w:val="16"/>
          <w:szCs w:val="16"/>
        </w:rPr>
        <w:t>Мэр муниципального образования</w:t>
      </w:r>
    </w:p>
    <w:p w:rsidR="007F35DD" w:rsidRPr="007F35DD" w:rsidRDefault="00F66B25" w:rsidP="00F66B25">
      <w:pPr>
        <w:ind w:left="709"/>
        <w:rPr>
          <w:sz w:val="16"/>
          <w:szCs w:val="16"/>
        </w:rPr>
      </w:pPr>
      <w:r w:rsidRPr="007F35DD">
        <w:rPr>
          <w:sz w:val="16"/>
          <w:szCs w:val="16"/>
        </w:rPr>
        <w:t>«Нижнеудинский район»</w:t>
      </w:r>
      <w:r w:rsidRPr="007F35DD">
        <w:rPr>
          <w:sz w:val="16"/>
          <w:szCs w:val="16"/>
        </w:rPr>
        <w:tab/>
      </w:r>
      <w:r w:rsidRPr="007F35DD">
        <w:rPr>
          <w:sz w:val="16"/>
          <w:szCs w:val="16"/>
        </w:rPr>
        <w:tab/>
      </w:r>
      <w:r w:rsidRPr="007F35DD">
        <w:rPr>
          <w:sz w:val="16"/>
          <w:szCs w:val="16"/>
        </w:rPr>
        <w:tab/>
      </w:r>
      <w:r w:rsidRPr="007F35DD">
        <w:rPr>
          <w:sz w:val="16"/>
          <w:szCs w:val="16"/>
        </w:rPr>
        <w:tab/>
      </w:r>
      <w:r w:rsidRPr="007F35DD">
        <w:rPr>
          <w:sz w:val="16"/>
          <w:szCs w:val="16"/>
        </w:rPr>
        <w:tab/>
      </w:r>
    </w:p>
    <w:p w:rsidR="00F66B25" w:rsidRPr="007F35DD" w:rsidRDefault="00F66B25" w:rsidP="00F66B25">
      <w:pPr>
        <w:ind w:left="709"/>
        <w:rPr>
          <w:sz w:val="16"/>
          <w:szCs w:val="16"/>
        </w:rPr>
      </w:pPr>
      <w:r w:rsidRPr="007F35DD">
        <w:rPr>
          <w:sz w:val="16"/>
          <w:szCs w:val="16"/>
        </w:rPr>
        <w:t>А.А. Крупенев</w:t>
      </w:r>
    </w:p>
    <w:p w:rsidR="00F66B25" w:rsidRDefault="00F66B25" w:rsidP="00F66B25">
      <w:pPr>
        <w:suppressAutoHyphens/>
        <w:rPr>
          <w:sz w:val="16"/>
          <w:szCs w:val="16"/>
        </w:rPr>
      </w:pPr>
    </w:p>
    <w:p w:rsidR="00F66B25" w:rsidRDefault="00F66B25" w:rsidP="00F66B25">
      <w:pPr>
        <w:suppressAutoHyphens/>
        <w:rPr>
          <w:sz w:val="16"/>
          <w:szCs w:val="16"/>
        </w:rPr>
      </w:pPr>
    </w:p>
    <w:p w:rsidR="00F66B25" w:rsidRDefault="00F66B25" w:rsidP="00F66B25">
      <w:pPr>
        <w:suppressAutoHyphens/>
        <w:rPr>
          <w:sz w:val="16"/>
          <w:szCs w:val="16"/>
        </w:rPr>
      </w:pPr>
    </w:p>
    <w:p w:rsidR="007F35DD" w:rsidRDefault="007F35DD" w:rsidP="007F35DD">
      <w:pPr>
        <w:jc w:val="center"/>
        <w:rPr>
          <w:b/>
          <w:sz w:val="16"/>
          <w:szCs w:val="16"/>
        </w:rPr>
      </w:pPr>
      <w:r>
        <w:rPr>
          <w:b/>
          <w:sz w:val="16"/>
          <w:szCs w:val="16"/>
        </w:rPr>
        <w:t>от «14» октября 2022 года № 220</w:t>
      </w:r>
    </w:p>
    <w:p w:rsidR="007F35DD" w:rsidRPr="00A2245D" w:rsidRDefault="007F35DD" w:rsidP="007F35DD">
      <w:pPr>
        <w:jc w:val="center"/>
        <w:rPr>
          <w:b/>
          <w:sz w:val="16"/>
          <w:szCs w:val="16"/>
        </w:rPr>
      </w:pPr>
      <w:r w:rsidRPr="00A2245D">
        <w:rPr>
          <w:b/>
          <w:sz w:val="16"/>
          <w:szCs w:val="16"/>
        </w:rPr>
        <w:t>РОССИЙСКАЯ ФЕДЕРАЦИЯ</w:t>
      </w:r>
    </w:p>
    <w:p w:rsidR="007F35DD" w:rsidRPr="00A2245D" w:rsidRDefault="007F35DD" w:rsidP="007F35DD">
      <w:pPr>
        <w:jc w:val="center"/>
        <w:rPr>
          <w:b/>
          <w:sz w:val="16"/>
          <w:szCs w:val="16"/>
        </w:rPr>
      </w:pPr>
      <w:r w:rsidRPr="00A2245D">
        <w:rPr>
          <w:b/>
          <w:sz w:val="16"/>
          <w:szCs w:val="16"/>
        </w:rPr>
        <w:t>ИРКУТСКАЯ ОБЛАСТЬ</w:t>
      </w:r>
    </w:p>
    <w:p w:rsidR="007F35DD" w:rsidRPr="00A2245D" w:rsidRDefault="007F35DD" w:rsidP="007F35DD">
      <w:pPr>
        <w:jc w:val="center"/>
        <w:rPr>
          <w:b/>
          <w:sz w:val="16"/>
          <w:szCs w:val="16"/>
        </w:rPr>
      </w:pPr>
      <w:r w:rsidRPr="00A2245D">
        <w:rPr>
          <w:b/>
          <w:sz w:val="16"/>
          <w:szCs w:val="16"/>
        </w:rPr>
        <w:t xml:space="preserve">АДМИНИСТРАЦИЯ </w:t>
      </w:r>
    </w:p>
    <w:p w:rsidR="007F35DD" w:rsidRPr="00A2245D" w:rsidRDefault="007F35DD" w:rsidP="007F35DD">
      <w:pPr>
        <w:jc w:val="center"/>
        <w:rPr>
          <w:b/>
          <w:sz w:val="16"/>
          <w:szCs w:val="16"/>
        </w:rPr>
      </w:pPr>
      <w:r w:rsidRPr="00A2245D">
        <w:rPr>
          <w:b/>
          <w:sz w:val="16"/>
          <w:szCs w:val="16"/>
        </w:rPr>
        <w:t>МУНИЦИПАЛЬНОГО РАЙОНА</w:t>
      </w:r>
    </w:p>
    <w:p w:rsidR="007F35DD" w:rsidRPr="00A2245D" w:rsidRDefault="007F35DD" w:rsidP="007F35DD">
      <w:pPr>
        <w:jc w:val="center"/>
        <w:rPr>
          <w:b/>
          <w:sz w:val="16"/>
          <w:szCs w:val="16"/>
        </w:rPr>
      </w:pPr>
      <w:r w:rsidRPr="00A2245D">
        <w:rPr>
          <w:b/>
          <w:sz w:val="16"/>
          <w:szCs w:val="16"/>
        </w:rPr>
        <w:t>МУНИЦИПАЛЬНОГО ОБРАЗОВАНИЯ</w:t>
      </w:r>
    </w:p>
    <w:p w:rsidR="007F35DD" w:rsidRDefault="007F35DD" w:rsidP="007F35DD">
      <w:pPr>
        <w:jc w:val="center"/>
        <w:rPr>
          <w:b/>
          <w:sz w:val="16"/>
          <w:szCs w:val="16"/>
        </w:rPr>
      </w:pPr>
      <w:r>
        <w:rPr>
          <w:b/>
          <w:sz w:val="16"/>
          <w:szCs w:val="16"/>
        </w:rPr>
        <w:t xml:space="preserve"> </w:t>
      </w:r>
      <w:r w:rsidRPr="00A2245D">
        <w:rPr>
          <w:b/>
          <w:sz w:val="16"/>
          <w:szCs w:val="16"/>
        </w:rPr>
        <w:t>«НИЖНЕУДИНСКИЙ РАЙОН»</w:t>
      </w:r>
    </w:p>
    <w:p w:rsidR="00F66B25" w:rsidRPr="0059601F" w:rsidRDefault="007F35DD" w:rsidP="0059601F">
      <w:pPr>
        <w:jc w:val="center"/>
        <w:rPr>
          <w:b/>
          <w:sz w:val="16"/>
          <w:szCs w:val="16"/>
        </w:rPr>
      </w:pPr>
      <w:r w:rsidRPr="00A2245D">
        <w:rPr>
          <w:b/>
          <w:sz w:val="16"/>
          <w:szCs w:val="16"/>
        </w:rPr>
        <w:t>ПОСТАНОВЛЕНИЕ</w:t>
      </w:r>
    </w:p>
    <w:p w:rsidR="00F66B25" w:rsidRDefault="00F66B25" w:rsidP="00F66B25">
      <w:pPr>
        <w:suppressAutoHyphens/>
        <w:rPr>
          <w:sz w:val="16"/>
          <w:szCs w:val="16"/>
        </w:rPr>
      </w:pPr>
    </w:p>
    <w:p w:rsidR="007F35DD" w:rsidRPr="007F35DD" w:rsidRDefault="007F35DD" w:rsidP="007F35DD">
      <w:pPr>
        <w:pStyle w:val="ConsPlusTitle"/>
        <w:widowControl/>
        <w:jc w:val="center"/>
        <w:rPr>
          <w:sz w:val="16"/>
          <w:szCs w:val="16"/>
        </w:rPr>
      </w:pPr>
      <w:r w:rsidRPr="007F35DD">
        <w:rPr>
          <w:sz w:val="16"/>
          <w:szCs w:val="16"/>
        </w:rPr>
        <w:t>Об утверждении муниципальной программы «Развитие автомобильных дорог общего пользования м</w:t>
      </w:r>
      <w:r>
        <w:rPr>
          <w:sz w:val="16"/>
          <w:szCs w:val="16"/>
        </w:rPr>
        <w:t xml:space="preserve">естного значения муниципального </w:t>
      </w:r>
      <w:r w:rsidRPr="007F35DD">
        <w:rPr>
          <w:sz w:val="16"/>
          <w:szCs w:val="16"/>
        </w:rPr>
        <w:t>образования</w:t>
      </w:r>
      <w:r>
        <w:rPr>
          <w:sz w:val="16"/>
          <w:szCs w:val="16"/>
        </w:rPr>
        <w:t xml:space="preserve"> </w:t>
      </w:r>
      <w:r w:rsidRPr="007F35DD">
        <w:rPr>
          <w:sz w:val="16"/>
          <w:szCs w:val="16"/>
        </w:rPr>
        <w:t>«Нижнеудинский район» на 2025 - 2028 годы»</w:t>
      </w:r>
    </w:p>
    <w:p w:rsidR="00F66B25" w:rsidRDefault="00F66B25" w:rsidP="00F66B25">
      <w:pPr>
        <w:suppressAutoHyphens/>
        <w:rPr>
          <w:sz w:val="16"/>
          <w:szCs w:val="16"/>
        </w:rPr>
      </w:pPr>
    </w:p>
    <w:p w:rsidR="007F35DD" w:rsidRPr="007F35DD" w:rsidRDefault="007F35DD" w:rsidP="007F35DD">
      <w:pPr>
        <w:pStyle w:val="ConsPlusTitle"/>
        <w:widowControl/>
        <w:jc w:val="both"/>
        <w:rPr>
          <w:b w:val="0"/>
          <w:sz w:val="16"/>
          <w:szCs w:val="16"/>
        </w:rPr>
      </w:pPr>
      <w:r>
        <w:rPr>
          <w:rFonts w:ascii="Arial" w:hAnsi="Arial" w:cs="Arial"/>
          <w:b w:val="0"/>
        </w:rPr>
        <w:t xml:space="preserve">          </w:t>
      </w:r>
      <w:r w:rsidRPr="007F35DD">
        <w:rPr>
          <w:b w:val="0"/>
          <w:sz w:val="16"/>
          <w:szCs w:val="16"/>
        </w:rPr>
        <w:t>Руководствуясь</w:t>
      </w:r>
      <w:r>
        <w:rPr>
          <w:b w:val="0"/>
          <w:sz w:val="16"/>
          <w:szCs w:val="16"/>
        </w:rPr>
        <w:t xml:space="preserve"> статьей 179</w:t>
      </w:r>
      <w:r w:rsidRPr="007F35DD">
        <w:rPr>
          <w:b w:val="0"/>
          <w:sz w:val="16"/>
          <w:szCs w:val="16"/>
        </w:rPr>
        <w:t xml:space="preserve"> </w:t>
      </w:r>
      <w:r>
        <w:rPr>
          <w:b w:val="0"/>
          <w:sz w:val="16"/>
          <w:szCs w:val="16"/>
        </w:rPr>
        <w:t xml:space="preserve"> </w:t>
      </w:r>
      <w:r w:rsidRPr="007F35DD">
        <w:rPr>
          <w:b w:val="0"/>
          <w:sz w:val="16"/>
          <w:szCs w:val="16"/>
        </w:rPr>
        <w:t>Бюджетного кодекса Российской Федерации статьями 21, 45 Устава муниципального образования «Нижн</w:t>
      </w:r>
      <w:r w:rsidRPr="007F35DD">
        <w:rPr>
          <w:b w:val="0"/>
          <w:sz w:val="16"/>
          <w:szCs w:val="16"/>
        </w:rPr>
        <w:t>е</w:t>
      </w:r>
      <w:r w:rsidRPr="007F35DD">
        <w:rPr>
          <w:b w:val="0"/>
          <w:sz w:val="16"/>
          <w:szCs w:val="16"/>
        </w:rPr>
        <w:t>удинский район», Порядком разработки, реализации и оценки эффективности муниципальных и ведомственных целевых программ муниципальн</w:t>
      </w:r>
      <w:r w:rsidRPr="007F35DD">
        <w:rPr>
          <w:b w:val="0"/>
          <w:sz w:val="16"/>
          <w:szCs w:val="16"/>
        </w:rPr>
        <w:t>о</w:t>
      </w:r>
      <w:r w:rsidRPr="007F35DD">
        <w:rPr>
          <w:b w:val="0"/>
          <w:sz w:val="16"/>
          <w:szCs w:val="16"/>
        </w:rPr>
        <w:t>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7F35DD" w:rsidRPr="007F35DD" w:rsidRDefault="007F35DD" w:rsidP="007F35DD">
      <w:pPr>
        <w:pStyle w:val="ConsPlusTitle"/>
        <w:widowControl/>
        <w:ind w:firstLine="540"/>
        <w:jc w:val="center"/>
        <w:rPr>
          <w:sz w:val="16"/>
          <w:szCs w:val="16"/>
        </w:rPr>
      </w:pPr>
    </w:p>
    <w:p w:rsidR="007F35DD" w:rsidRPr="007F35DD" w:rsidRDefault="007F35DD" w:rsidP="007F35DD">
      <w:pPr>
        <w:pStyle w:val="ConsPlusTitle"/>
        <w:widowControl/>
        <w:ind w:firstLine="540"/>
        <w:jc w:val="center"/>
        <w:rPr>
          <w:sz w:val="16"/>
          <w:szCs w:val="16"/>
        </w:rPr>
      </w:pPr>
      <w:r w:rsidRPr="007F35DD">
        <w:rPr>
          <w:sz w:val="16"/>
          <w:szCs w:val="16"/>
        </w:rPr>
        <w:t>ПОСТАНОВЛЯЕТ:</w:t>
      </w:r>
    </w:p>
    <w:p w:rsidR="007F35DD" w:rsidRPr="007F35DD" w:rsidRDefault="007F35DD" w:rsidP="007F35DD">
      <w:pPr>
        <w:pStyle w:val="ConsPlusTitle"/>
        <w:widowControl/>
        <w:ind w:firstLine="540"/>
        <w:jc w:val="both"/>
        <w:rPr>
          <w:b w:val="0"/>
          <w:sz w:val="16"/>
          <w:szCs w:val="16"/>
        </w:rPr>
      </w:pPr>
    </w:p>
    <w:p w:rsidR="007F35DD" w:rsidRPr="007F35DD" w:rsidRDefault="007F35DD" w:rsidP="007F35DD">
      <w:pPr>
        <w:pStyle w:val="ConsPlusTitle"/>
        <w:widowControl/>
        <w:ind w:firstLine="540"/>
        <w:jc w:val="both"/>
        <w:rPr>
          <w:b w:val="0"/>
          <w:sz w:val="16"/>
          <w:szCs w:val="16"/>
        </w:rPr>
      </w:pPr>
      <w:r w:rsidRPr="007F35DD">
        <w:rPr>
          <w:b w:val="0"/>
          <w:sz w:val="16"/>
          <w:szCs w:val="16"/>
        </w:rPr>
        <w:t>1. Утвердить муниципальную программу «Развитие автомобильных дорог общего пользования местного значения муниципального образ</w:t>
      </w:r>
      <w:r w:rsidRPr="007F35DD">
        <w:rPr>
          <w:b w:val="0"/>
          <w:sz w:val="16"/>
          <w:szCs w:val="16"/>
        </w:rPr>
        <w:t>о</w:t>
      </w:r>
      <w:r w:rsidRPr="007F35DD">
        <w:rPr>
          <w:b w:val="0"/>
          <w:sz w:val="16"/>
          <w:szCs w:val="16"/>
        </w:rPr>
        <w:t xml:space="preserve">вания «Нижнеудинский район» на 2025-2028 годы». </w:t>
      </w:r>
    </w:p>
    <w:p w:rsidR="007F35DD" w:rsidRPr="007F35DD" w:rsidRDefault="007F35DD" w:rsidP="007F35DD">
      <w:pPr>
        <w:pStyle w:val="ConsPlusNormal0"/>
        <w:ind w:firstLine="540"/>
        <w:jc w:val="both"/>
        <w:rPr>
          <w:rFonts w:ascii="Times New Roman" w:hAnsi="Times New Roman" w:cs="Times New Roman"/>
          <w:sz w:val="16"/>
          <w:szCs w:val="16"/>
        </w:rPr>
      </w:pPr>
      <w:r w:rsidRPr="007F35DD">
        <w:rPr>
          <w:rFonts w:ascii="Times New Roman" w:hAnsi="Times New Roman" w:cs="Times New Roman"/>
          <w:sz w:val="16"/>
          <w:szCs w:val="16"/>
        </w:rPr>
        <w:t>2. Опубликовать настоящее постановление в печатном средстве массовой информации «Вестник Нижнеудинского района».</w:t>
      </w:r>
    </w:p>
    <w:p w:rsidR="007F35DD" w:rsidRPr="007F35DD" w:rsidRDefault="007F35DD" w:rsidP="007F35DD">
      <w:pPr>
        <w:pStyle w:val="ConsPlusNormal0"/>
        <w:ind w:firstLine="540"/>
        <w:jc w:val="both"/>
        <w:rPr>
          <w:rFonts w:ascii="Times New Roman" w:hAnsi="Times New Roman" w:cs="Times New Roman"/>
          <w:sz w:val="16"/>
          <w:szCs w:val="16"/>
        </w:rPr>
      </w:pPr>
      <w:r w:rsidRPr="007F35DD">
        <w:rPr>
          <w:rFonts w:ascii="Times New Roman" w:hAnsi="Times New Roman" w:cs="Times New Roman"/>
          <w:sz w:val="16"/>
          <w:szCs w:val="16"/>
        </w:rPr>
        <w:t>3. Настоящее постановление вступает в силу с 01.01.2025 года.</w:t>
      </w:r>
    </w:p>
    <w:p w:rsidR="007F35DD" w:rsidRPr="007F35DD" w:rsidRDefault="007F35DD" w:rsidP="007F35DD">
      <w:pPr>
        <w:pStyle w:val="ConsPlusNormal0"/>
        <w:ind w:firstLine="540"/>
        <w:jc w:val="both"/>
        <w:rPr>
          <w:rFonts w:ascii="Times New Roman" w:hAnsi="Times New Roman" w:cs="Times New Roman"/>
          <w:sz w:val="16"/>
          <w:szCs w:val="16"/>
        </w:rPr>
      </w:pPr>
      <w:r w:rsidRPr="007F35DD">
        <w:rPr>
          <w:rFonts w:ascii="Times New Roman" w:hAnsi="Times New Roman" w:cs="Times New Roman"/>
          <w:sz w:val="16"/>
          <w:szCs w:val="16"/>
        </w:rPr>
        <w:t>4. Контроль за исполнением настоящего постановления возложить на первого заместителя мэра Е.В.Бровко, заместителя мэра – председат</w:t>
      </w:r>
      <w:r w:rsidRPr="007F35DD">
        <w:rPr>
          <w:rFonts w:ascii="Times New Roman" w:hAnsi="Times New Roman" w:cs="Times New Roman"/>
          <w:sz w:val="16"/>
          <w:szCs w:val="16"/>
        </w:rPr>
        <w:t>е</w:t>
      </w:r>
      <w:r w:rsidRPr="007F35DD">
        <w:rPr>
          <w:rFonts w:ascii="Times New Roman" w:hAnsi="Times New Roman" w:cs="Times New Roman"/>
          <w:sz w:val="16"/>
          <w:szCs w:val="16"/>
        </w:rPr>
        <w:t>ля комитета по управлению муниципальным имуществом Е.В.Егорова.</w:t>
      </w:r>
    </w:p>
    <w:p w:rsidR="007F35DD" w:rsidRPr="007F35DD" w:rsidRDefault="007F35DD" w:rsidP="007F35DD">
      <w:pPr>
        <w:pStyle w:val="ConsPlusNormal0"/>
        <w:ind w:firstLine="0"/>
        <w:rPr>
          <w:rFonts w:ascii="Times New Roman" w:hAnsi="Times New Roman" w:cs="Times New Roman"/>
          <w:sz w:val="16"/>
          <w:szCs w:val="16"/>
        </w:rPr>
      </w:pPr>
    </w:p>
    <w:p w:rsidR="007F35DD" w:rsidRPr="007F35DD" w:rsidRDefault="007F35DD" w:rsidP="007F35DD">
      <w:pPr>
        <w:pStyle w:val="ConsPlusNormal0"/>
        <w:ind w:firstLine="0"/>
        <w:rPr>
          <w:rFonts w:ascii="Times New Roman" w:hAnsi="Times New Roman" w:cs="Times New Roman"/>
          <w:sz w:val="16"/>
          <w:szCs w:val="16"/>
        </w:rPr>
      </w:pPr>
      <w:r w:rsidRPr="007F35DD">
        <w:rPr>
          <w:rFonts w:ascii="Times New Roman" w:hAnsi="Times New Roman" w:cs="Times New Roman"/>
          <w:sz w:val="16"/>
          <w:szCs w:val="16"/>
        </w:rPr>
        <w:t xml:space="preserve">Мэр муниципального образования </w:t>
      </w:r>
    </w:p>
    <w:p w:rsidR="007F35DD" w:rsidRDefault="007F35DD" w:rsidP="007F35DD">
      <w:pPr>
        <w:pStyle w:val="ConsPlusNormal0"/>
        <w:ind w:firstLine="0"/>
        <w:rPr>
          <w:rFonts w:ascii="Times New Roman" w:hAnsi="Times New Roman" w:cs="Times New Roman"/>
          <w:sz w:val="16"/>
          <w:szCs w:val="16"/>
        </w:rPr>
      </w:pPr>
      <w:r w:rsidRPr="007F35DD">
        <w:rPr>
          <w:rFonts w:ascii="Times New Roman" w:hAnsi="Times New Roman" w:cs="Times New Roman"/>
          <w:sz w:val="16"/>
          <w:szCs w:val="16"/>
        </w:rPr>
        <w:t xml:space="preserve">«Нижнеудинский район»                                                                         </w:t>
      </w:r>
    </w:p>
    <w:p w:rsidR="007F35DD" w:rsidRPr="007F35DD" w:rsidRDefault="007F35DD" w:rsidP="007F35DD">
      <w:pPr>
        <w:pStyle w:val="ConsPlusNormal0"/>
        <w:ind w:firstLine="0"/>
        <w:rPr>
          <w:rFonts w:ascii="Times New Roman" w:hAnsi="Times New Roman" w:cs="Times New Roman"/>
          <w:sz w:val="16"/>
          <w:szCs w:val="16"/>
        </w:rPr>
      </w:pPr>
      <w:r w:rsidRPr="007F35DD">
        <w:rPr>
          <w:rFonts w:ascii="Times New Roman" w:hAnsi="Times New Roman" w:cs="Times New Roman"/>
          <w:sz w:val="16"/>
          <w:szCs w:val="16"/>
        </w:rPr>
        <w:t>А.А.Крупенев</w:t>
      </w:r>
    </w:p>
    <w:p w:rsidR="007F35DD" w:rsidRPr="0026501C" w:rsidRDefault="007F35DD" w:rsidP="007F35DD">
      <w:pPr>
        <w:tabs>
          <w:tab w:val="left" w:pos="5975"/>
        </w:tabs>
        <w:autoSpaceDE w:val="0"/>
        <w:autoSpaceDN w:val="0"/>
        <w:adjustRightInd w:val="0"/>
        <w:outlineLvl w:val="0"/>
        <w:rPr>
          <w:rFonts w:ascii="Arial" w:hAnsi="Arial" w:cs="Arial"/>
        </w:rPr>
      </w:pPr>
      <w:r>
        <w:rPr>
          <w:rFonts w:ascii="Arial" w:hAnsi="Arial" w:cs="Arial"/>
        </w:rPr>
        <w:tab/>
      </w:r>
    </w:p>
    <w:p w:rsidR="007F35DD" w:rsidRDefault="007F35DD" w:rsidP="007F35DD">
      <w:pPr>
        <w:autoSpaceDE w:val="0"/>
        <w:autoSpaceDN w:val="0"/>
        <w:adjustRightInd w:val="0"/>
        <w:jc w:val="right"/>
        <w:outlineLvl w:val="0"/>
        <w:rPr>
          <w:sz w:val="16"/>
          <w:szCs w:val="16"/>
        </w:rPr>
      </w:pPr>
    </w:p>
    <w:p w:rsidR="007F35DD" w:rsidRDefault="007F35DD" w:rsidP="007F35DD">
      <w:pPr>
        <w:autoSpaceDE w:val="0"/>
        <w:autoSpaceDN w:val="0"/>
        <w:adjustRightInd w:val="0"/>
        <w:jc w:val="right"/>
        <w:outlineLvl w:val="0"/>
        <w:rPr>
          <w:sz w:val="16"/>
          <w:szCs w:val="16"/>
        </w:rPr>
      </w:pPr>
    </w:p>
    <w:p w:rsidR="007F35DD" w:rsidRPr="007F35DD" w:rsidRDefault="007F35DD" w:rsidP="007F35DD">
      <w:pPr>
        <w:autoSpaceDE w:val="0"/>
        <w:autoSpaceDN w:val="0"/>
        <w:adjustRightInd w:val="0"/>
        <w:jc w:val="right"/>
        <w:outlineLvl w:val="0"/>
        <w:rPr>
          <w:sz w:val="16"/>
          <w:szCs w:val="16"/>
        </w:rPr>
      </w:pPr>
      <w:r w:rsidRPr="007F35DD">
        <w:rPr>
          <w:sz w:val="16"/>
          <w:szCs w:val="16"/>
        </w:rPr>
        <w:t xml:space="preserve"> Утверждена</w:t>
      </w:r>
    </w:p>
    <w:p w:rsidR="007F35DD" w:rsidRPr="007F35DD" w:rsidRDefault="007F35DD" w:rsidP="007F35DD">
      <w:pPr>
        <w:autoSpaceDE w:val="0"/>
        <w:autoSpaceDN w:val="0"/>
        <w:adjustRightInd w:val="0"/>
        <w:jc w:val="right"/>
        <w:rPr>
          <w:sz w:val="16"/>
          <w:szCs w:val="16"/>
        </w:rPr>
      </w:pPr>
      <w:r w:rsidRPr="007F35DD">
        <w:rPr>
          <w:sz w:val="16"/>
          <w:szCs w:val="16"/>
        </w:rPr>
        <w:t>постановлением</w:t>
      </w:r>
    </w:p>
    <w:p w:rsidR="007F35DD" w:rsidRPr="007F35DD" w:rsidRDefault="007F35DD" w:rsidP="007F35DD">
      <w:pPr>
        <w:autoSpaceDE w:val="0"/>
        <w:autoSpaceDN w:val="0"/>
        <w:adjustRightInd w:val="0"/>
        <w:jc w:val="right"/>
        <w:rPr>
          <w:sz w:val="16"/>
          <w:szCs w:val="16"/>
        </w:rPr>
      </w:pPr>
      <w:r w:rsidRPr="007F35DD">
        <w:rPr>
          <w:sz w:val="16"/>
          <w:szCs w:val="16"/>
        </w:rPr>
        <w:t>администрации муниципального</w:t>
      </w:r>
    </w:p>
    <w:p w:rsidR="007F35DD" w:rsidRPr="007F35DD" w:rsidRDefault="007F35DD" w:rsidP="007F35DD">
      <w:pPr>
        <w:autoSpaceDE w:val="0"/>
        <w:autoSpaceDN w:val="0"/>
        <w:adjustRightInd w:val="0"/>
        <w:jc w:val="right"/>
        <w:rPr>
          <w:sz w:val="16"/>
          <w:szCs w:val="16"/>
        </w:rPr>
      </w:pPr>
      <w:r w:rsidRPr="007F35DD">
        <w:rPr>
          <w:sz w:val="16"/>
          <w:szCs w:val="16"/>
        </w:rPr>
        <w:t>района муниципального образования</w:t>
      </w:r>
    </w:p>
    <w:p w:rsidR="007F35DD" w:rsidRPr="007F35DD" w:rsidRDefault="007F35DD" w:rsidP="007F35DD">
      <w:pPr>
        <w:autoSpaceDE w:val="0"/>
        <w:autoSpaceDN w:val="0"/>
        <w:adjustRightInd w:val="0"/>
        <w:jc w:val="right"/>
        <w:rPr>
          <w:sz w:val="16"/>
          <w:szCs w:val="16"/>
        </w:rPr>
      </w:pPr>
      <w:r w:rsidRPr="007F35DD">
        <w:rPr>
          <w:sz w:val="16"/>
          <w:szCs w:val="16"/>
        </w:rPr>
        <w:t>«Нижнеудинский район»</w:t>
      </w:r>
    </w:p>
    <w:p w:rsidR="007F35DD" w:rsidRPr="007F35DD" w:rsidRDefault="007F35DD" w:rsidP="007F35DD">
      <w:pPr>
        <w:tabs>
          <w:tab w:val="left" w:pos="5948"/>
          <w:tab w:val="right" w:pos="9920"/>
        </w:tabs>
        <w:autoSpaceDE w:val="0"/>
        <w:autoSpaceDN w:val="0"/>
        <w:adjustRightInd w:val="0"/>
        <w:jc w:val="right"/>
        <w:rPr>
          <w:sz w:val="16"/>
          <w:szCs w:val="16"/>
        </w:rPr>
      </w:pPr>
      <w:r w:rsidRPr="007F35DD">
        <w:rPr>
          <w:sz w:val="16"/>
          <w:szCs w:val="16"/>
        </w:rPr>
        <w:t>от «14» 10.2022г.№ 220</w:t>
      </w:r>
    </w:p>
    <w:p w:rsidR="007F35DD" w:rsidRPr="007F35DD" w:rsidRDefault="007F35DD" w:rsidP="007F35DD">
      <w:pPr>
        <w:autoSpaceDE w:val="0"/>
        <w:autoSpaceDN w:val="0"/>
        <w:adjustRightInd w:val="0"/>
        <w:jc w:val="center"/>
        <w:rPr>
          <w:sz w:val="16"/>
          <w:szCs w:val="16"/>
        </w:rPr>
      </w:pPr>
    </w:p>
    <w:p w:rsidR="007F35DD" w:rsidRPr="007F35DD" w:rsidRDefault="007F35DD" w:rsidP="007F35DD">
      <w:pPr>
        <w:autoSpaceDE w:val="0"/>
        <w:autoSpaceDN w:val="0"/>
        <w:adjustRightInd w:val="0"/>
        <w:jc w:val="center"/>
        <w:rPr>
          <w:b/>
          <w:sz w:val="16"/>
          <w:szCs w:val="16"/>
        </w:rPr>
      </w:pPr>
      <w:r w:rsidRPr="007F35DD">
        <w:rPr>
          <w:b/>
          <w:sz w:val="16"/>
          <w:szCs w:val="16"/>
        </w:rPr>
        <w:t>МУНИЦИПАЛЬНАЯ ПРОГРАММА</w:t>
      </w:r>
    </w:p>
    <w:p w:rsidR="007F35DD" w:rsidRPr="007F35DD" w:rsidRDefault="007F35DD" w:rsidP="007F35DD">
      <w:pPr>
        <w:pStyle w:val="ConsPlusTitle"/>
        <w:widowControl/>
        <w:jc w:val="center"/>
        <w:rPr>
          <w:sz w:val="16"/>
          <w:szCs w:val="16"/>
        </w:rPr>
      </w:pPr>
      <w:r w:rsidRPr="007F35DD">
        <w:rPr>
          <w:sz w:val="16"/>
          <w:szCs w:val="16"/>
        </w:rPr>
        <w:t>"РАЗВИТИЕ АВТОМОБИЛЬНЫХ ДОРОГ ОБЩЕГО ПОЛЬЗОВАНИЯ</w:t>
      </w:r>
    </w:p>
    <w:p w:rsidR="007F35DD" w:rsidRPr="007F35DD" w:rsidRDefault="007F35DD" w:rsidP="007F35DD">
      <w:pPr>
        <w:pStyle w:val="ConsPlusTitle"/>
        <w:widowControl/>
        <w:jc w:val="center"/>
        <w:rPr>
          <w:sz w:val="16"/>
          <w:szCs w:val="16"/>
        </w:rPr>
      </w:pPr>
      <w:r w:rsidRPr="007F35DD">
        <w:rPr>
          <w:sz w:val="16"/>
          <w:szCs w:val="16"/>
        </w:rPr>
        <w:t xml:space="preserve">МЕСТНОГО ЗНАЧЕНИЯ МУНИЦИПАЛЬНОГО ОБРАЗОВАНИЯ «НИЖНЕУДИНСКИЙ РАЙОН» НА 2025 - 2028 ГОДЫ" </w:t>
      </w:r>
    </w:p>
    <w:p w:rsidR="007F35DD" w:rsidRPr="007F35DD" w:rsidRDefault="007F35DD" w:rsidP="007F35DD">
      <w:pPr>
        <w:autoSpaceDE w:val="0"/>
        <w:autoSpaceDN w:val="0"/>
        <w:adjustRightInd w:val="0"/>
        <w:jc w:val="center"/>
        <w:rPr>
          <w:sz w:val="16"/>
          <w:szCs w:val="16"/>
        </w:rPr>
      </w:pPr>
    </w:p>
    <w:p w:rsidR="007F35DD" w:rsidRPr="007F35DD" w:rsidRDefault="007F35DD" w:rsidP="007F35DD">
      <w:pPr>
        <w:autoSpaceDE w:val="0"/>
        <w:autoSpaceDN w:val="0"/>
        <w:adjustRightInd w:val="0"/>
        <w:jc w:val="center"/>
        <w:outlineLvl w:val="1"/>
        <w:rPr>
          <w:sz w:val="16"/>
          <w:szCs w:val="16"/>
        </w:rPr>
      </w:pPr>
      <w:r w:rsidRPr="007F35DD">
        <w:rPr>
          <w:sz w:val="16"/>
          <w:szCs w:val="16"/>
          <w:lang w:val="en-US"/>
        </w:rPr>
        <w:t>I</w:t>
      </w:r>
      <w:r w:rsidRPr="007F35DD">
        <w:rPr>
          <w:sz w:val="16"/>
          <w:szCs w:val="16"/>
        </w:rPr>
        <w:t>. ПАСПОРТ ПРОГРАММЫ</w:t>
      </w:r>
    </w:p>
    <w:p w:rsidR="007F35DD" w:rsidRPr="007F35DD" w:rsidRDefault="007F35DD" w:rsidP="007F35DD">
      <w:pPr>
        <w:autoSpaceDE w:val="0"/>
        <w:autoSpaceDN w:val="0"/>
        <w:adjustRightInd w:val="0"/>
        <w:jc w:val="center"/>
        <w:rPr>
          <w:sz w:val="16"/>
          <w:szCs w:val="16"/>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7654"/>
      </w:tblGrid>
      <w:tr w:rsidR="007F35DD" w:rsidRPr="007F35DD" w:rsidTr="007F35DD">
        <w:tc>
          <w:tcPr>
            <w:tcW w:w="1843" w:type="dxa"/>
          </w:tcPr>
          <w:p w:rsidR="007F35DD" w:rsidRPr="007F35DD" w:rsidRDefault="007F35DD" w:rsidP="007F35DD">
            <w:pPr>
              <w:pStyle w:val="ConsPlusCell2"/>
              <w:widowControl/>
              <w:ind w:left="-108"/>
              <w:rPr>
                <w:rFonts w:ascii="Times New Roman" w:hAnsi="Times New Roman" w:cs="Times New Roman"/>
                <w:sz w:val="16"/>
                <w:szCs w:val="16"/>
              </w:rPr>
            </w:pPr>
            <w:r w:rsidRPr="007F35DD">
              <w:rPr>
                <w:rFonts w:ascii="Times New Roman" w:hAnsi="Times New Roman" w:cs="Times New Roman"/>
                <w:sz w:val="16"/>
                <w:szCs w:val="16"/>
              </w:rPr>
              <w:t xml:space="preserve">Наименование Программы </w:t>
            </w:r>
          </w:p>
        </w:tc>
        <w:tc>
          <w:tcPr>
            <w:tcW w:w="7654"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Муниципальная программа «Развитие автомобильных дорог общего пользования местного значения муниципального образования «Нижнеудинский район» на 2025 - 2028 годы» (далее – Программа)</w:t>
            </w:r>
          </w:p>
        </w:tc>
      </w:tr>
      <w:tr w:rsidR="007F35DD" w:rsidRPr="007F35DD" w:rsidTr="007F35DD">
        <w:tc>
          <w:tcPr>
            <w:tcW w:w="1843"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 xml:space="preserve">Основание для разработки Программы </w:t>
            </w:r>
          </w:p>
        </w:tc>
        <w:tc>
          <w:tcPr>
            <w:tcW w:w="7654"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Государственная программа Иркутской области в области Развития дорожного хозяйства.</w:t>
            </w:r>
          </w:p>
        </w:tc>
      </w:tr>
      <w:tr w:rsidR="007F35DD" w:rsidRPr="007F35DD" w:rsidTr="007F35DD">
        <w:trPr>
          <w:trHeight w:val="972"/>
        </w:trPr>
        <w:tc>
          <w:tcPr>
            <w:tcW w:w="1843"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Администратор Программы</w:t>
            </w:r>
          </w:p>
        </w:tc>
        <w:tc>
          <w:tcPr>
            <w:tcW w:w="7654" w:type="dxa"/>
          </w:tcPr>
          <w:p w:rsidR="007F35DD" w:rsidRPr="007F35DD" w:rsidRDefault="007F35DD" w:rsidP="007F35DD">
            <w:pPr>
              <w:rPr>
                <w:sz w:val="16"/>
                <w:szCs w:val="16"/>
              </w:rPr>
            </w:pPr>
            <w:r w:rsidRPr="007F35DD">
              <w:rPr>
                <w:sz w:val="16"/>
                <w:szCs w:val="16"/>
              </w:rPr>
              <w:t>Управление по промышленности и экономике администрации муниципального района муниципального образования «Нижнеудинский район» (далее – Управление по промышленности и экономике)</w:t>
            </w:r>
          </w:p>
          <w:p w:rsidR="007F35DD" w:rsidRPr="007F35DD" w:rsidRDefault="007F35DD" w:rsidP="007F35DD">
            <w:pPr>
              <w:rPr>
                <w:b/>
                <w:sz w:val="16"/>
                <w:szCs w:val="16"/>
              </w:rPr>
            </w:pPr>
          </w:p>
        </w:tc>
      </w:tr>
      <w:tr w:rsidR="007F35DD" w:rsidRPr="007F35DD" w:rsidTr="007F35DD">
        <w:tc>
          <w:tcPr>
            <w:tcW w:w="1843"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Разработчики Программы (структурные подразделения администрации района и (или) сторонние организации)</w:t>
            </w:r>
          </w:p>
        </w:tc>
        <w:tc>
          <w:tcPr>
            <w:tcW w:w="7654" w:type="dxa"/>
          </w:tcPr>
          <w:p w:rsidR="007F35DD" w:rsidRPr="007F35DD" w:rsidRDefault="007F35DD" w:rsidP="007F35DD">
            <w:pPr>
              <w:rPr>
                <w:sz w:val="16"/>
                <w:szCs w:val="16"/>
              </w:rPr>
            </w:pPr>
            <w:r w:rsidRPr="007F35DD">
              <w:rPr>
                <w:sz w:val="16"/>
                <w:szCs w:val="16"/>
              </w:rPr>
              <w:t>Отдел коммунального хозяйства, транспорта и дорожной деятельности в управлении по промышленности и экономике</w:t>
            </w:r>
          </w:p>
        </w:tc>
      </w:tr>
      <w:tr w:rsidR="007F35DD" w:rsidRPr="007F35DD" w:rsidTr="007F35DD">
        <w:tc>
          <w:tcPr>
            <w:tcW w:w="1843"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 xml:space="preserve">Исполнители программных </w:t>
            </w:r>
            <w:r w:rsidRPr="007F35DD">
              <w:rPr>
                <w:rFonts w:ascii="Times New Roman" w:hAnsi="Times New Roman" w:cs="Times New Roman"/>
                <w:sz w:val="16"/>
                <w:szCs w:val="16"/>
              </w:rPr>
              <w:lastRenderedPageBreak/>
              <w:t xml:space="preserve">мероприятий </w:t>
            </w:r>
          </w:p>
        </w:tc>
        <w:tc>
          <w:tcPr>
            <w:tcW w:w="7654" w:type="dxa"/>
          </w:tcPr>
          <w:p w:rsidR="007F35DD" w:rsidRPr="007F35DD" w:rsidRDefault="007F35DD" w:rsidP="007F35DD">
            <w:pPr>
              <w:autoSpaceDE w:val="0"/>
              <w:autoSpaceDN w:val="0"/>
              <w:adjustRightInd w:val="0"/>
              <w:rPr>
                <w:b/>
                <w:sz w:val="16"/>
                <w:szCs w:val="16"/>
              </w:rPr>
            </w:pPr>
            <w:r w:rsidRPr="007F35DD">
              <w:rPr>
                <w:sz w:val="16"/>
                <w:szCs w:val="16"/>
              </w:rPr>
              <w:lastRenderedPageBreak/>
              <w:t>Комитет по управлению муниципальным имуществом (далее – КУМИ) совместно с муниципальным казе</w:t>
            </w:r>
            <w:r w:rsidRPr="007F35DD">
              <w:rPr>
                <w:sz w:val="16"/>
                <w:szCs w:val="16"/>
              </w:rPr>
              <w:t>н</w:t>
            </w:r>
            <w:r w:rsidRPr="007F35DD">
              <w:rPr>
                <w:sz w:val="16"/>
                <w:szCs w:val="16"/>
              </w:rPr>
              <w:t>ным учреждением «Обслуживание социальной сферы Нижнеудинского района» (далее – МКУ)</w:t>
            </w:r>
          </w:p>
        </w:tc>
      </w:tr>
      <w:tr w:rsidR="007F35DD" w:rsidRPr="007F35DD" w:rsidTr="008E78D4">
        <w:trPr>
          <w:trHeight w:val="1163"/>
        </w:trPr>
        <w:tc>
          <w:tcPr>
            <w:tcW w:w="1843"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lastRenderedPageBreak/>
              <w:t>Цель и задача Программы</w:t>
            </w:r>
          </w:p>
        </w:tc>
        <w:tc>
          <w:tcPr>
            <w:tcW w:w="7654" w:type="dxa"/>
          </w:tcPr>
          <w:p w:rsidR="007F35DD" w:rsidRPr="007F35DD" w:rsidRDefault="007F35DD" w:rsidP="007F35DD">
            <w:pPr>
              <w:jc w:val="both"/>
              <w:rPr>
                <w:sz w:val="16"/>
                <w:szCs w:val="16"/>
              </w:rPr>
            </w:pPr>
            <w:r w:rsidRPr="007F35DD">
              <w:rPr>
                <w:sz w:val="16"/>
                <w:szCs w:val="16"/>
              </w:rPr>
              <w:t>Целью Программы является сохранение и развитие автомобильных дорог общего пользования местного значения МО «Нижнеудинский район», обеспечивающих социально-экономические потребности населения Нижнеудинского района и хозяйствующих субъектов.</w:t>
            </w:r>
          </w:p>
          <w:p w:rsidR="007F35DD" w:rsidRPr="007F35DD" w:rsidRDefault="007F35DD" w:rsidP="007F35DD">
            <w:pPr>
              <w:jc w:val="both"/>
              <w:rPr>
                <w:sz w:val="16"/>
                <w:szCs w:val="16"/>
              </w:rPr>
            </w:pPr>
            <w:r w:rsidRPr="007F35DD">
              <w:rPr>
                <w:sz w:val="16"/>
                <w:szCs w:val="16"/>
              </w:rPr>
              <w:t>Задачей программы является увеличение протяженности автомобильных дорог, соответствующих норм</w:t>
            </w:r>
            <w:r w:rsidRPr="007F35DD">
              <w:rPr>
                <w:sz w:val="16"/>
                <w:szCs w:val="16"/>
              </w:rPr>
              <w:t>а</w:t>
            </w:r>
            <w:r w:rsidRPr="007F35DD">
              <w:rPr>
                <w:sz w:val="16"/>
                <w:szCs w:val="16"/>
              </w:rPr>
              <w:t>тивным требованиям</w:t>
            </w:r>
          </w:p>
        </w:tc>
      </w:tr>
      <w:tr w:rsidR="007F35DD" w:rsidRPr="007F35DD" w:rsidTr="007F35DD">
        <w:tc>
          <w:tcPr>
            <w:tcW w:w="1843"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Сроки и этапы реализации Программы</w:t>
            </w:r>
          </w:p>
        </w:tc>
        <w:tc>
          <w:tcPr>
            <w:tcW w:w="7654" w:type="dxa"/>
          </w:tcPr>
          <w:p w:rsidR="007F35DD" w:rsidRPr="007F35DD" w:rsidRDefault="007F35DD" w:rsidP="007F35DD">
            <w:pPr>
              <w:rPr>
                <w:sz w:val="16"/>
                <w:szCs w:val="16"/>
              </w:rPr>
            </w:pPr>
            <w:r w:rsidRPr="007F35DD">
              <w:rPr>
                <w:sz w:val="16"/>
                <w:szCs w:val="16"/>
              </w:rPr>
              <w:t>Программа реализуется с 2025 года по 2028 год в один этап</w:t>
            </w:r>
          </w:p>
        </w:tc>
      </w:tr>
      <w:tr w:rsidR="007F35DD" w:rsidRPr="007F35DD" w:rsidTr="007F35DD">
        <w:tc>
          <w:tcPr>
            <w:tcW w:w="1843"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 xml:space="preserve">Объёмы и источники финансирования </w:t>
            </w:r>
          </w:p>
        </w:tc>
        <w:tc>
          <w:tcPr>
            <w:tcW w:w="7654" w:type="dxa"/>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Финансирование Программы предусматривается за счет бюджета муниципального образования «Нижнеудинский район» (в т.ч. средства муниципального дорожного фонда) и бюджета Иркутской области (в т.ч. средства областного дорожного фонда), из них:</w:t>
            </w:r>
          </w:p>
          <w:p w:rsidR="007F35DD" w:rsidRPr="007F35DD" w:rsidRDefault="007F35DD" w:rsidP="007F35DD">
            <w:pPr>
              <w:jc w:val="both"/>
              <w:rPr>
                <w:sz w:val="16"/>
                <w:szCs w:val="16"/>
              </w:rPr>
            </w:pPr>
          </w:p>
          <w:tbl>
            <w:tblPr>
              <w:tblpPr w:leftFromText="180" w:rightFromText="180" w:vertAnchor="text" w:horzAnchor="margin" w:tblpY="35"/>
              <w:tblOverlap w:val="never"/>
              <w:tblW w:w="7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1"/>
              <w:gridCol w:w="1418"/>
              <w:gridCol w:w="1275"/>
              <w:gridCol w:w="1276"/>
              <w:gridCol w:w="1276"/>
              <w:gridCol w:w="1276"/>
            </w:tblGrid>
            <w:tr w:rsidR="007F35DD" w:rsidRPr="007F35DD" w:rsidTr="007F35DD">
              <w:trPr>
                <w:trHeight w:val="545"/>
              </w:trPr>
              <w:tc>
                <w:tcPr>
                  <w:tcW w:w="1271" w:type="dxa"/>
                </w:tcPr>
                <w:p w:rsidR="007F35DD" w:rsidRPr="007F35DD" w:rsidRDefault="007F35DD" w:rsidP="007F35DD">
                  <w:pPr>
                    <w:pStyle w:val="ConsPlusCell2"/>
                    <w:widowControl/>
                    <w:rPr>
                      <w:rFonts w:ascii="Times New Roman" w:hAnsi="Times New Roman" w:cs="Times New Roman"/>
                      <w:sz w:val="16"/>
                      <w:szCs w:val="16"/>
                    </w:rPr>
                  </w:pPr>
                </w:p>
              </w:tc>
              <w:tc>
                <w:tcPr>
                  <w:tcW w:w="1418"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Всего, тыс. руб.</w:t>
                  </w:r>
                </w:p>
              </w:tc>
              <w:tc>
                <w:tcPr>
                  <w:tcW w:w="1275"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2025г.</w:t>
                  </w:r>
                </w:p>
              </w:tc>
              <w:tc>
                <w:tcPr>
                  <w:tcW w:w="12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2026г.</w:t>
                  </w:r>
                </w:p>
              </w:tc>
              <w:tc>
                <w:tcPr>
                  <w:tcW w:w="1276" w:type="dxa"/>
                </w:tcPr>
                <w:p w:rsidR="007F35DD" w:rsidRPr="007F35DD" w:rsidRDefault="007F35DD" w:rsidP="007F35DD">
                  <w:pPr>
                    <w:pStyle w:val="ConsPlusCell2"/>
                    <w:widowControl/>
                    <w:tabs>
                      <w:tab w:val="left" w:pos="617"/>
                      <w:tab w:val="left" w:pos="815"/>
                    </w:tabs>
                    <w:rPr>
                      <w:rFonts w:ascii="Times New Roman" w:hAnsi="Times New Roman" w:cs="Times New Roman"/>
                      <w:sz w:val="16"/>
                      <w:szCs w:val="16"/>
                    </w:rPr>
                  </w:pPr>
                  <w:r w:rsidRPr="007F35DD">
                    <w:rPr>
                      <w:rFonts w:ascii="Times New Roman" w:hAnsi="Times New Roman" w:cs="Times New Roman"/>
                      <w:sz w:val="16"/>
                      <w:szCs w:val="16"/>
                    </w:rPr>
                    <w:t>2027г.</w:t>
                  </w:r>
                </w:p>
              </w:tc>
              <w:tc>
                <w:tcPr>
                  <w:tcW w:w="1276" w:type="dxa"/>
                </w:tcPr>
                <w:p w:rsidR="007F35DD" w:rsidRPr="007F35DD" w:rsidRDefault="007F35DD" w:rsidP="007F35DD">
                  <w:pPr>
                    <w:pStyle w:val="ConsPlusCell2"/>
                    <w:widowControl/>
                    <w:tabs>
                      <w:tab w:val="left" w:pos="617"/>
                      <w:tab w:val="left" w:pos="815"/>
                    </w:tabs>
                    <w:rPr>
                      <w:rFonts w:ascii="Times New Roman" w:hAnsi="Times New Roman" w:cs="Times New Roman"/>
                      <w:sz w:val="16"/>
                      <w:szCs w:val="16"/>
                    </w:rPr>
                  </w:pPr>
                  <w:r w:rsidRPr="007F35DD">
                    <w:rPr>
                      <w:rFonts w:ascii="Times New Roman" w:hAnsi="Times New Roman" w:cs="Times New Roman"/>
                      <w:sz w:val="16"/>
                      <w:szCs w:val="16"/>
                    </w:rPr>
                    <w:t>2028г.</w:t>
                  </w:r>
                </w:p>
              </w:tc>
            </w:tr>
            <w:tr w:rsidR="007F35DD" w:rsidRPr="007F35DD" w:rsidTr="007F35DD">
              <w:trPr>
                <w:trHeight w:val="1691"/>
              </w:trPr>
              <w:tc>
                <w:tcPr>
                  <w:tcW w:w="1271"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за счёт местного бюджета (в т.ч. за счет средств муниципального дорожного фонда), тыс. руб.</w:t>
                  </w:r>
                </w:p>
              </w:tc>
              <w:tc>
                <w:tcPr>
                  <w:tcW w:w="1418"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93 044,0</w:t>
                  </w:r>
                </w:p>
              </w:tc>
              <w:tc>
                <w:tcPr>
                  <w:tcW w:w="1275"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23 261,0</w:t>
                  </w:r>
                </w:p>
              </w:tc>
              <w:tc>
                <w:tcPr>
                  <w:tcW w:w="1276"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23 261,0</w:t>
                  </w:r>
                </w:p>
              </w:tc>
              <w:tc>
                <w:tcPr>
                  <w:tcW w:w="1276"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23 261,0</w:t>
                  </w:r>
                </w:p>
              </w:tc>
              <w:tc>
                <w:tcPr>
                  <w:tcW w:w="12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23 261,0</w:t>
                  </w:r>
                </w:p>
              </w:tc>
            </w:tr>
            <w:tr w:rsidR="007F35DD" w:rsidRPr="007F35DD" w:rsidTr="007F35DD">
              <w:trPr>
                <w:trHeight w:val="1402"/>
              </w:trPr>
              <w:tc>
                <w:tcPr>
                  <w:tcW w:w="1271"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*за счёт областного бюджета (в т.ч. средства областного дорожного фонда), тыс. руб.</w:t>
                  </w:r>
                </w:p>
              </w:tc>
              <w:tc>
                <w:tcPr>
                  <w:tcW w:w="1418"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0,0</w:t>
                  </w:r>
                </w:p>
              </w:tc>
              <w:tc>
                <w:tcPr>
                  <w:tcW w:w="1275"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0,0</w:t>
                  </w:r>
                </w:p>
              </w:tc>
              <w:tc>
                <w:tcPr>
                  <w:tcW w:w="1276"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0,0</w:t>
                  </w:r>
                </w:p>
              </w:tc>
              <w:tc>
                <w:tcPr>
                  <w:tcW w:w="1276"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0,0</w:t>
                  </w:r>
                </w:p>
              </w:tc>
              <w:tc>
                <w:tcPr>
                  <w:tcW w:w="1276" w:type="dxa"/>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r>
            <w:tr w:rsidR="007F35DD" w:rsidRPr="007F35DD" w:rsidTr="007F35DD">
              <w:trPr>
                <w:trHeight w:val="280"/>
              </w:trPr>
              <w:tc>
                <w:tcPr>
                  <w:tcW w:w="1271"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Всего:</w:t>
                  </w:r>
                </w:p>
              </w:tc>
              <w:tc>
                <w:tcPr>
                  <w:tcW w:w="1418" w:type="dxa"/>
                </w:tcPr>
                <w:p w:rsidR="007F35DD" w:rsidRPr="007F35DD" w:rsidRDefault="007F35DD" w:rsidP="007F35DD">
                  <w:pPr>
                    <w:pStyle w:val="ConsPlusCell2"/>
                    <w:widowControl/>
                    <w:ind w:left="235" w:hanging="235"/>
                    <w:jc w:val="right"/>
                    <w:rPr>
                      <w:rFonts w:ascii="Times New Roman" w:hAnsi="Times New Roman" w:cs="Times New Roman"/>
                      <w:sz w:val="16"/>
                      <w:szCs w:val="16"/>
                    </w:rPr>
                  </w:pPr>
                  <w:r w:rsidRPr="007F35DD">
                    <w:rPr>
                      <w:rFonts w:ascii="Times New Roman" w:hAnsi="Times New Roman" w:cs="Times New Roman"/>
                      <w:sz w:val="16"/>
                      <w:szCs w:val="16"/>
                    </w:rPr>
                    <w:t>93 044,0</w:t>
                  </w:r>
                </w:p>
              </w:tc>
              <w:tc>
                <w:tcPr>
                  <w:tcW w:w="1275"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23 261,0</w:t>
                  </w:r>
                </w:p>
              </w:tc>
              <w:tc>
                <w:tcPr>
                  <w:tcW w:w="1276"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23 261,0</w:t>
                  </w:r>
                </w:p>
              </w:tc>
              <w:tc>
                <w:tcPr>
                  <w:tcW w:w="1276" w:type="dxa"/>
                </w:tcPr>
                <w:p w:rsidR="007F35DD" w:rsidRPr="007F35DD" w:rsidRDefault="007F35DD" w:rsidP="007F35DD">
                  <w:pPr>
                    <w:pStyle w:val="ConsPlusCell2"/>
                    <w:widowControl/>
                    <w:jc w:val="right"/>
                    <w:rPr>
                      <w:rFonts w:ascii="Times New Roman" w:hAnsi="Times New Roman" w:cs="Times New Roman"/>
                      <w:sz w:val="16"/>
                      <w:szCs w:val="16"/>
                    </w:rPr>
                  </w:pPr>
                  <w:r w:rsidRPr="007F35DD">
                    <w:rPr>
                      <w:rFonts w:ascii="Times New Roman" w:hAnsi="Times New Roman" w:cs="Times New Roman"/>
                      <w:sz w:val="16"/>
                      <w:szCs w:val="16"/>
                    </w:rPr>
                    <w:t>23 261,0</w:t>
                  </w:r>
                </w:p>
              </w:tc>
              <w:tc>
                <w:tcPr>
                  <w:tcW w:w="12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23 261,0</w:t>
                  </w:r>
                </w:p>
              </w:tc>
            </w:tr>
          </w:tbl>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В случае поступления уведомления из областного бюджета о бюджетных назначениях</w:t>
            </w:r>
          </w:p>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программы</w:t>
            </w:r>
          </w:p>
          <w:p w:rsidR="007F35DD" w:rsidRPr="007F35DD" w:rsidRDefault="007F35DD" w:rsidP="007F35DD">
            <w:pPr>
              <w:pStyle w:val="ConsPlusCell2"/>
              <w:widowControl/>
              <w:jc w:val="both"/>
              <w:rPr>
                <w:rFonts w:ascii="Times New Roman" w:hAnsi="Times New Roman" w:cs="Times New Roman"/>
                <w:sz w:val="16"/>
                <w:szCs w:val="16"/>
              </w:rPr>
            </w:pPr>
          </w:p>
        </w:tc>
      </w:tr>
      <w:tr w:rsidR="007F35DD" w:rsidRPr="007F35DD" w:rsidTr="007F35DD">
        <w:tc>
          <w:tcPr>
            <w:tcW w:w="1843" w:type="dxa"/>
          </w:tcPr>
          <w:p w:rsidR="007F35DD" w:rsidRPr="007F35DD" w:rsidRDefault="007F35DD" w:rsidP="007F35DD">
            <w:pPr>
              <w:autoSpaceDE w:val="0"/>
              <w:autoSpaceDN w:val="0"/>
              <w:adjustRightInd w:val="0"/>
              <w:rPr>
                <w:sz w:val="16"/>
                <w:szCs w:val="16"/>
              </w:rPr>
            </w:pPr>
            <w:r w:rsidRPr="007F35DD">
              <w:rPr>
                <w:sz w:val="16"/>
                <w:szCs w:val="16"/>
              </w:rPr>
              <w:t>Ожидаемые результаты реализации Программы и показатели ее соц</w:t>
            </w:r>
            <w:r w:rsidRPr="007F35DD">
              <w:rPr>
                <w:sz w:val="16"/>
                <w:szCs w:val="16"/>
              </w:rPr>
              <w:t>и</w:t>
            </w:r>
            <w:r w:rsidRPr="007F35DD">
              <w:rPr>
                <w:sz w:val="16"/>
                <w:szCs w:val="16"/>
              </w:rPr>
              <w:t xml:space="preserve">ально – экономической эффективности </w:t>
            </w:r>
          </w:p>
        </w:tc>
        <w:tc>
          <w:tcPr>
            <w:tcW w:w="7654" w:type="dxa"/>
          </w:tcPr>
          <w:p w:rsidR="007F35DD" w:rsidRPr="007F35DD" w:rsidRDefault="007F35DD" w:rsidP="007F35DD">
            <w:pPr>
              <w:autoSpaceDE w:val="0"/>
              <w:autoSpaceDN w:val="0"/>
              <w:adjustRightInd w:val="0"/>
              <w:jc w:val="both"/>
              <w:rPr>
                <w:sz w:val="16"/>
                <w:szCs w:val="16"/>
              </w:rPr>
            </w:pPr>
            <w:r w:rsidRPr="007F35DD">
              <w:rPr>
                <w:sz w:val="16"/>
                <w:szCs w:val="16"/>
              </w:rPr>
              <w:t>1.Капитальный ремонт автомобильных дорог общего пользования местного значения в  2025 году  - 0,0 км, в 2026 году – 0,0 км, в 2027 году – 0,0 км, в 2028 году – 0,0 км.</w:t>
            </w:r>
          </w:p>
          <w:p w:rsidR="007F35DD" w:rsidRPr="007F35DD" w:rsidRDefault="007F35DD" w:rsidP="007F35DD">
            <w:pPr>
              <w:autoSpaceDE w:val="0"/>
              <w:autoSpaceDN w:val="0"/>
              <w:adjustRightInd w:val="0"/>
              <w:jc w:val="both"/>
              <w:rPr>
                <w:sz w:val="16"/>
                <w:szCs w:val="16"/>
              </w:rPr>
            </w:pPr>
            <w:r w:rsidRPr="007F35DD">
              <w:rPr>
                <w:sz w:val="16"/>
                <w:szCs w:val="16"/>
              </w:rPr>
              <w:t>2. Ремонт автомобильных дорог общего пользования местного значения в  2025 году  - 0,2 км, в 2026 году – 0,7 км, в 2027 году – 0 км, в 2028 году – 0 км.</w:t>
            </w:r>
          </w:p>
          <w:p w:rsidR="007F35DD" w:rsidRPr="007F35DD" w:rsidRDefault="007F35DD" w:rsidP="007F35DD">
            <w:pPr>
              <w:autoSpaceDE w:val="0"/>
              <w:autoSpaceDN w:val="0"/>
              <w:adjustRightInd w:val="0"/>
              <w:jc w:val="both"/>
              <w:rPr>
                <w:sz w:val="16"/>
                <w:szCs w:val="16"/>
              </w:rPr>
            </w:pPr>
          </w:p>
          <w:p w:rsidR="007F35DD" w:rsidRPr="007F35DD" w:rsidRDefault="007F35DD" w:rsidP="007F35DD">
            <w:pPr>
              <w:autoSpaceDE w:val="0"/>
              <w:autoSpaceDN w:val="0"/>
              <w:adjustRightInd w:val="0"/>
              <w:jc w:val="both"/>
              <w:rPr>
                <w:sz w:val="16"/>
                <w:szCs w:val="16"/>
              </w:rPr>
            </w:pPr>
          </w:p>
        </w:tc>
      </w:tr>
    </w:tbl>
    <w:p w:rsidR="007F35DD" w:rsidRPr="007F35DD" w:rsidRDefault="007F35DD" w:rsidP="007F35DD">
      <w:pPr>
        <w:autoSpaceDE w:val="0"/>
        <w:autoSpaceDN w:val="0"/>
        <w:adjustRightInd w:val="0"/>
        <w:jc w:val="center"/>
        <w:outlineLvl w:val="2"/>
        <w:rPr>
          <w:sz w:val="16"/>
          <w:szCs w:val="16"/>
        </w:rPr>
      </w:pPr>
    </w:p>
    <w:p w:rsidR="007F35DD" w:rsidRPr="007F35DD" w:rsidRDefault="007F35DD" w:rsidP="007F35DD">
      <w:pPr>
        <w:autoSpaceDE w:val="0"/>
        <w:autoSpaceDN w:val="0"/>
        <w:adjustRightInd w:val="0"/>
        <w:jc w:val="center"/>
        <w:outlineLvl w:val="2"/>
        <w:rPr>
          <w:sz w:val="16"/>
          <w:szCs w:val="16"/>
        </w:rPr>
      </w:pPr>
    </w:p>
    <w:p w:rsidR="007F35DD" w:rsidRPr="007F35DD" w:rsidRDefault="007F35DD" w:rsidP="007F35DD">
      <w:pPr>
        <w:autoSpaceDE w:val="0"/>
        <w:autoSpaceDN w:val="0"/>
        <w:adjustRightInd w:val="0"/>
        <w:jc w:val="center"/>
        <w:outlineLvl w:val="2"/>
        <w:rPr>
          <w:sz w:val="16"/>
          <w:szCs w:val="16"/>
        </w:rPr>
      </w:pPr>
      <w:r w:rsidRPr="007F35DD">
        <w:rPr>
          <w:sz w:val="16"/>
          <w:szCs w:val="16"/>
          <w:lang w:val="en-US"/>
        </w:rPr>
        <w:t>II</w:t>
      </w:r>
      <w:r w:rsidRPr="007F35DD">
        <w:rPr>
          <w:sz w:val="16"/>
          <w:szCs w:val="16"/>
        </w:rPr>
        <w:t>. СОДЕРЖАНИЕ ПРОБЛЕМЫ И ОБОСНОВАНИЕ НЕОБХОДИМОСТИ ЕЕ РЕШЕНИЯ ПРОГРАММНО-ЦЕЛЕВЫМ МЕТОДОМ</w:t>
      </w:r>
    </w:p>
    <w:p w:rsidR="007F35DD" w:rsidRPr="007F35DD" w:rsidRDefault="007F35DD" w:rsidP="007F35DD">
      <w:pPr>
        <w:autoSpaceDE w:val="0"/>
        <w:autoSpaceDN w:val="0"/>
        <w:adjustRightInd w:val="0"/>
        <w:jc w:val="center"/>
        <w:outlineLvl w:val="2"/>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1. В условиях социально-экономических преобразований к автомобильному транспорту предъявляются дополнительные требования по ускорению товародвижения, объявлению более точных сроков доставки грузов, в связи с этим автомобильный транспорт - самый оперативный вид сообщения. Наибольшая гибкость автомобильного транспорта в отношении выбора альтернативного маршрута перевозки определяет его лид</w:t>
      </w:r>
      <w:r w:rsidRPr="007F35DD">
        <w:rPr>
          <w:sz w:val="16"/>
          <w:szCs w:val="16"/>
        </w:rPr>
        <w:t>и</w:t>
      </w:r>
      <w:r w:rsidRPr="007F35DD">
        <w:rPr>
          <w:sz w:val="16"/>
          <w:szCs w:val="16"/>
        </w:rPr>
        <w:t>рующую роль в качестве средства доставки товаров непосредственно потребителю.</w:t>
      </w:r>
    </w:p>
    <w:p w:rsidR="007F35DD" w:rsidRPr="007F35DD" w:rsidRDefault="007F35DD" w:rsidP="007F35DD">
      <w:pPr>
        <w:autoSpaceDE w:val="0"/>
        <w:autoSpaceDN w:val="0"/>
        <w:adjustRightInd w:val="0"/>
        <w:ind w:firstLine="709"/>
        <w:jc w:val="both"/>
        <w:rPr>
          <w:sz w:val="16"/>
          <w:szCs w:val="16"/>
        </w:rPr>
      </w:pPr>
      <w:r w:rsidRPr="007F35DD">
        <w:rPr>
          <w:sz w:val="16"/>
          <w:szCs w:val="16"/>
        </w:rPr>
        <w:t>2. Автомобильные дороги связывают территорию Нижнеудинского района, обеспечивая жизнедеятельность многочисленных населенных пунктов.</w:t>
      </w:r>
    </w:p>
    <w:p w:rsidR="007F35DD" w:rsidRPr="007F35DD" w:rsidRDefault="007F35DD" w:rsidP="007F35DD">
      <w:pPr>
        <w:autoSpaceDE w:val="0"/>
        <w:autoSpaceDN w:val="0"/>
        <w:adjustRightInd w:val="0"/>
        <w:ind w:firstLine="709"/>
        <w:jc w:val="both"/>
        <w:rPr>
          <w:sz w:val="16"/>
          <w:szCs w:val="16"/>
        </w:rPr>
      </w:pPr>
      <w:r w:rsidRPr="007F35DD">
        <w:rPr>
          <w:sz w:val="16"/>
          <w:szCs w:val="16"/>
        </w:rPr>
        <w:t>3. В настоящее время протяженность автомобильных дорог, автозимников и ледовых переправ составляет 726,707.</w:t>
      </w:r>
    </w:p>
    <w:p w:rsidR="007F35DD" w:rsidRPr="007F35DD" w:rsidRDefault="007F35DD" w:rsidP="007F35DD">
      <w:pPr>
        <w:autoSpaceDE w:val="0"/>
        <w:autoSpaceDN w:val="0"/>
        <w:adjustRightInd w:val="0"/>
        <w:ind w:firstLine="709"/>
        <w:jc w:val="both"/>
        <w:rPr>
          <w:sz w:val="16"/>
          <w:szCs w:val="16"/>
        </w:rPr>
      </w:pPr>
      <w:r w:rsidRPr="007F35DD">
        <w:rPr>
          <w:sz w:val="16"/>
          <w:szCs w:val="16"/>
        </w:rPr>
        <w:t xml:space="preserve">4. Характеристика автомобильных дорог в соответствии с технической категорией и типом покрытия представлена в </w:t>
      </w:r>
      <w:hyperlink r:id="rId13" w:history="1">
        <w:r w:rsidRPr="007F35DD">
          <w:rPr>
            <w:sz w:val="16"/>
            <w:szCs w:val="16"/>
          </w:rPr>
          <w:t>таблице 1</w:t>
        </w:r>
      </w:hyperlink>
      <w:r w:rsidRPr="007F35DD">
        <w:rPr>
          <w:sz w:val="16"/>
          <w:szCs w:val="16"/>
        </w:rPr>
        <w:t>.</w:t>
      </w:r>
    </w:p>
    <w:p w:rsidR="007F35DD" w:rsidRPr="007F35DD" w:rsidRDefault="007F35DD" w:rsidP="007F35DD">
      <w:pPr>
        <w:autoSpaceDE w:val="0"/>
        <w:autoSpaceDN w:val="0"/>
        <w:adjustRightInd w:val="0"/>
        <w:ind w:firstLine="540"/>
        <w:jc w:val="both"/>
        <w:rPr>
          <w:sz w:val="16"/>
          <w:szCs w:val="16"/>
        </w:rPr>
      </w:pPr>
    </w:p>
    <w:p w:rsidR="007F35DD" w:rsidRPr="007F35DD" w:rsidRDefault="007F35DD" w:rsidP="007F35DD">
      <w:pPr>
        <w:autoSpaceDE w:val="0"/>
        <w:autoSpaceDN w:val="0"/>
        <w:adjustRightInd w:val="0"/>
        <w:ind w:left="284"/>
        <w:jc w:val="right"/>
        <w:outlineLvl w:val="3"/>
        <w:rPr>
          <w:sz w:val="16"/>
          <w:szCs w:val="16"/>
        </w:rPr>
      </w:pPr>
      <w:r w:rsidRPr="007F35DD">
        <w:rPr>
          <w:sz w:val="16"/>
          <w:szCs w:val="16"/>
        </w:rPr>
        <w:t xml:space="preserve">Таблица 1                                                                                                                                                                                                                                                                                                                                                                                                                                                                                                                                                                                                                                                                                                                                                                                                                                                                                                                                                                                                                                                                                                                                                                                                                                                                                                                                                                                                                                                                                                                                                                                                                                                                                                                                                                                                                                                                                                                                                                                                                                                                                                                                                                                                                                                                                                                                                                                                                                                                                                                                                                                                                                                                                                                                                                                                                                                                                                                                                                                                                                                                                                                                                                                                                                                                                                                                                                                                </w:t>
      </w:r>
    </w:p>
    <w:p w:rsidR="007F35DD" w:rsidRPr="007F35DD" w:rsidRDefault="007F35DD" w:rsidP="007F35DD">
      <w:pPr>
        <w:autoSpaceDE w:val="0"/>
        <w:autoSpaceDN w:val="0"/>
        <w:adjustRightInd w:val="0"/>
        <w:jc w:val="right"/>
        <w:outlineLvl w:val="3"/>
        <w:rPr>
          <w:sz w:val="16"/>
          <w:szCs w:val="16"/>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6"/>
        <w:gridCol w:w="1526"/>
        <w:gridCol w:w="1701"/>
        <w:gridCol w:w="1559"/>
        <w:gridCol w:w="1276"/>
        <w:gridCol w:w="1276"/>
      </w:tblGrid>
      <w:tr w:rsidR="007F35DD" w:rsidRPr="007F35DD" w:rsidTr="007F35DD">
        <w:tc>
          <w:tcPr>
            <w:tcW w:w="1876" w:type="dxa"/>
            <w:vMerge w:val="restart"/>
          </w:tcPr>
          <w:p w:rsidR="007F35DD" w:rsidRPr="007F35DD" w:rsidRDefault="007F35DD" w:rsidP="007F35DD">
            <w:pPr>
              <w:autoSpaceDE w:val="0"/>
              <w:autoSpaceDN w:val="0"/>
              <w:adjustRightInd w:val="0"/>
              <w:jc w:val="center"/>
              <w:outlineLvl w:val="3"/>
              <w:rPr>
                <w:sz w:val="16"/>
                <w:szCs w:val="16"/>
              </w:rPr>
            </w:pPr>
            <w:r w:rsidRPr="007F35DD">
              <w:rPr>
                <w:sz w:val="16"/>
                <w:szCs w:val="16"/>
              </w:rPr>
              <w:t>Техническая</w:t>
            </w:r>
            <w:r w:rsidRPr="007F35DD">
              <w:rPr>
                <w:sz w:val="16"/>
                <w:szCs w:val="16"/>
              </w:rPr>
              <w:br/>
              <w:t>категория</w:t>
            </w:r>
          </w:p>
        </w:tc>
        <w:tc>
          <w:tcPr>
            <w:tcW w:w="7338" w:type="dxa"/>
            <w:gridSpan w:val="5"/>
          </w:tcPr>
          <w:p w:rsidR="007F35DD" w:rsidRPr="007F35DD" w:rsidRDefault="007F35DD" w:rsidP="007F35DD">
            <w:pPr>
              <w:autoSpaceDE w:val="0"/>
              <w:autoSpaceDN w:val="0"/>
              <w:adjustRightInd w:val="0"/>
              <w:jc w:val="center"/>
              <w:outlineLvl w:val="3"/>
              <w:rPr>
                <w:sz w:val="16"/>
                <w:szCs w:val="16"/>
              </w:rPr>
            </w:pPr>
            <w:r w:rsidRPr="007F35DD">
              <w:rPr>
                <w:sz w:val="16"/>
                <w:szCs w:val="16"/>
              </w:rPr>
              <w:t>Протяженность, км</w:t>
            </w:r>
          </w:p>
        </w:tc>
      </w:tr>
      <w:tr w:rsidR="007F35DD" w:rsidRPr="007F35DD" w:rsidTr="007F35DD">
        <w:tc>
          <w:tcPr>
            <w:tcW w:w="1876" w:type="dxa"/>
            <w:vMerge/>
          </w:tcPr>
          <w:p w:rsidR="007F35DD" w:rsidRPr="007F35DD" w:rsidRDefault="007F35DD" w:rsidP="007F35DD">
            <w:pPr>
              <w:autoSpaceDE w:val="0"/>
              <w:autoSpaceDN w:val="0"/>
              <w:adjustRightInd w:val="0"/>
              <w:jc w:val="center"/>
              <w:outlineLvl w:val="3"/>
              <w:rPr>
                <w:sz w:val="16"/>
                <w:szCs w:val="16"/>
              </w:rPr>
            </w:pPr>
          </w:p>
        </w:tc>
        <w:tc>
          <w:tcPr>
            <w:tcW w:w="1526" w:type="dxa"/>
            <w:vMerge w:val="restart"/>
          </w:tcPr>
          <w:p w:rsidR="007F35DD" w:rsidRPr="007F35DD" w:rsidRDefault="007F35DD" w:rsidP="007F35DD">
            <w:pPr>
              <w:autoSpaceDE w:val="0"/>
              <w:autoSpaceDN w:val="0"/>
              <w:adjustRightInd w:val="0"/>
              <w:jc w:val="center"/>
              <w:outlineLvl w:val="3"/>
              <w:rPr>
                <w:sz w:val="16"/>
                <w:szCs w:val="16"/>
              </w:rPr>
            </w:pPr>
            <w:r w:rsidRPr="007F35DD">
              <w:rPr>
                <w:sz w:val="16"/>
                <w:szCs w:val="16"/>
              </w:rPr>
              <w:t>Всего</w:t>
            </w:r>
          </w:p>
        </w:tc>
        <w:tc>
          <w:tcPr>
            <w:tcW w:w="3260" w:type="dxa"/>
            <w:gridSpan w:val="2"/>
          </w:tcPr>
          <w:p w:rsidR="007F35DD" w:rsidRPr="007F35DD" w:rsidRDefault="007F35DD" w:rsidP="007F35DD">
            <w:pPr>
              <w:autoSpaceDE w:val="0"/>
              <w:autoSpaceDN w:val="0"/>
              <w:adjustRightInd w:val="0"/>
              <w:jc w:val="center"/>
              <w:outlineLvl w:val="3"/>
              <w:rPr>
                <w:sz w:val="16"/>
                <w:szCs w:val="16"/>
              </w:rPr>
            </w:pPr>
            <w:r w:rsidRPr="007F35DD">
              <w:rPr>
                <w:sz w:val="16"/>
                <w:szCs w:val="16"/>
              </w:rPr>
              <w:t>с твердым покрытием</w:t>
            </w:r>
          </w:p>
        </w:tc>
        <w:tc>
          <w:tcPr>
            <w:tcW w:w="1276" w:type="dxa"/>
            <w:vMerge w:val="restart"/>
          </w:tcPr>
          <w:p w:rsidR="007F35DD" w:rsidRPr="007F35DD" w:rsidRDefault="007F35DD" w:rsidP="007F35DD">
            <w:pPr>
              <w:autoSpaceDE w:val="0"/>
              <w:autoSpaceDN w:val="0"/>
              <w:adjustRightInd w:val="0"/>
              <w:jc w:val="center"/>
              <w:outlineLvl w:val="3"/>
              <w:rPr>
                <w:sz w:val="16"/>
                <w:szCs w:val="16"/>
              </w:rPr>
            </w:pPr>
            <w:r w:rsidRPr="007F35DD">
              <w:rPr>
                <w:sz w:val="16"/>
                <w:szCs w:val="16"/>
              </w:rPr>
              <w:t>грунтовых</w:t>
            </w:r>
          </w:p>
        </w:tc>
        <w:tc>
          <w:tcPr>
            <w:tcW w:w="1276" w:type="dxa"/>
            <w:vMerge w:val="restart"/>
          </w:tcPr>
          <w:p w:rsidR="007F35DD" w:rsidRPr="007F35DD" w:rsidRDefault="007F35DD" w:rsidP="007F35DD">
            <w:pPr>
              <w:autoSpaceDE w:val="0"/>
              <w:autoSpaceDN w:val="0"/>
              <w:adjustRightInd w:val="0"/>
              <w:jc w:val="center"/>
              <w:outlineLvl w:val="3"/>
              <w:rPr>
                <w:sz w:val="16"/>
                <w:szCs w:val="16"/>
              </w:rPr>
            </w:pPr>
            <w:r w:rsidRPr="007F35DD">
              <w:rPr>
                <w:sz w:val="16"/>
                <w:szCs w:val="16"/>
              </w:rPr>
              <w:t>Автозимники, ледовые пер</w:t>
            </w:r>
            <w:r w:rsidRPr="007F35DD">
              <w:rPr>
                <w:sz w:val="16"/>
                <w:szCs w:val="16"/>
              </w:rPr>
              <w:t>е</w:t>
            </w:r>
            <w:r w:rsidRPr="007F35DD">
              <w:rPr>
                <w:sz w:val="16"/>
                <w:szCs w:val="16"/>
              </w:rPr>
              <w:t>правы</w:t>
            </w:r>
          </w:p>
        </w:tc>
      </w:tr>
      <w:tr w:rsidR="007F35DD" w:rsidRPr="007F35DD" w:rsidTr="007F35DD">
        <w:tc>
          <w:tcPr>
            <w:tcW w:w="1876" w:type="dxa"/>
            <w:vMerge/>
          </w:tcPr>
          <w:p w:rsidR="007F35DD" w:rsidRPr="007F35DD" w:rsidRDefault="007F35DD" w:rsidP="007F35DD">
            <w:pPr>
              <w:autoSpaceDE w:val="0"/>
              <w:autoSpaceDN w:val="0"/>
              <w:adjustRightInd w:val="0"/>
              <w:jc w:val="center"/>
              <w:outlineLvl w:val="3"/>
              <w:rPr>
                <w:sz w:val="16"/>
                <w:szCs w:val="16"/>
              </w:rPr>
            </w:pPr>
          </w:p>
        </w:tc>
        <w:tc>
          <w:tcPr>
            <w:tcW w:w="1526" w:type="dxa"/>
            <w:vMerge/>
          </w:tcPr>
          <w:p w:rsidR="007F35DD" w:rsidRPr="007F35DD" w:rsidRDefault="007F35DD" w:rsidP="007F35DD">
            <w:pPr>
              <w:autoSpaceDE w:val="0"/>
              <w:autoSpaceDN w:val="0"/>
              <w:adjustRightInd w:val="0"/>
              <w:jc w:val="center"/>
              <w:outlineLvl w:val="3"/>
              <w:rPr>
                <w:sz w:val="16"/>
                <w:szCs w:val="16"/>
              </w:rPr>
            </w:pP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с усовершенствова</w:t>
            </w:r>
            <w:r w:rsidRPr="007F35DD">
              <w:rPr>
                <w:sz w:val="16"/>
                <w:szCs w:val="16"/>
              </w:rPr>
              <w:t>н</w:t>
            </w:r>
            <w:r w:rsidRPr="007F35DD">
              <w:rPr>
                <w:sz w:val="16"/>
                <w:szCs w:val="16"/>
              </w:rPr>
              <w:t>ным покрытием</w:t>
            </w:r>
          </w:p>
        </w:tc>
        <w:tc>
          <w:tcPr>
            <w:tcW w:w="1559" w:type="dxa"/>
            <w:vMerge w:val="restart"/>
          </w:tcPr>
          <w:p w:rsidR="007F35DD" w:rsidRPr="007F35DD" w:rsidRDefault="007F35DD" w:rsidP="007F35DD">
            <w:pPr>
              <w:autoSpaceDE w:val="0"/>
              <w:autoSpaceDN w:val="0"/>
              <w:adjustRightInd w:val="0"/>
              <w:jc w:val="center"/>
              <w:outlineLvl w:val="3"/>
              <w:rPr>
                <w:sz w:val="16"/>
                <w:szCs w:val="16"/>
              </w:rPr>
            </w:pPr>
            <w:r w:rsidRPr="007F35DD">
              <w:rPr>
                <w:sz w:val="16"/>
                <w:szCs w:val="16"/>
              </w:rPr>
              <w:t>гравийным</w:t>
            </w:r>
          </w:p>
        </w:tc>
        <w:tc>
          <w:tcPr>
            <w:tcW w:w="1276" w:type="dxa"/>
            <w:vMerge/>
          </w:tcPr>
          <w:p w:rsidR="007F35DD" w:rsidRPr="007F35DD" w:rsidRDefault="007F35DD" w:rsidP="007F35DD">
            <w:pPr>
              <w:autoSpaceDE w:val="0"/>
              <w:autoSpaceDN w:val="0"/>
              <w:adjustRightInd w:val="0"/>
              <w:jc w:val="center"/>
              <w:outlineLvl w:val="3"/>
              <w:rPr>
                <w:sz w:val="16"/>
                <w:szCs w:val="16"/>
              </w:rPr>
            </w:pPr>
          </w:p>
        </w:tc>
        <w:tc>
          <w:tcPr>
            <w:tcW w:w="1276" w:type="dxa"/>
            <w:vMerge/>
          </w:tcPr>
          <w:p w:rsidR="007F35DD" w:rsidRPr="007F35DD" w:rsidRDefault="007F35DD" w:rsidP="007F35DD">
            <w:pPr>
              <w:autoSpaceDE w:val="0"/>
              <w:autoSpaceDN w:val="0"/>
              <w:adjustRightInd w:val="0"/>
              <w:jc w:val="center"/>
              <w:outlineLvl w:val="3"/>
              <w:rPr>
                <w:sz w:val="16"/>
                <w:szCs w:val="16"/>
              </w:rPr>
            </w:pPr>
          </w:p>
        </w:tc>
      </w:tr>
      <w:tr w:rsidR="007F35DD" w:rsidRPr="007F35DD" w:rsidTr="007F35DD">
        <w:tc>
          <w:tcPr>
            <w:tcW w:w="1876" w:type="dxa"/>
            <w:vMerge/>
          </w:tcPr>
          <w:p w:rsidR="007F35DD" w:rsidRPr="007F35DD" w:rsidRDefault="007F35DD" w:rsidP="007F35DD">
            <w:pPr>
              <w:autoSpaceDE w:val="0"/>
              <w:autoSpaceDN w:val="0"/>
              <w:adjustRightInd w:val="0"/>
              <w:jc w:val="center"/>
              <w:outlineLvl w:val="3"/>
              <w:rPr>
                <w:sz w:val="16"/>
                <w:szCs w:val="16"/>
              </w:rPr>
            </w:pPr>
          </w:p>
        </w:tc>
        <w:tc>
          <w:tcPr>
            <w:tcW w:w="1526" w:type="dxa"/>
            <w:vMerge/>
          </w:tcPr>
          <w:p w:rsidR="007F35DD" w:rsidRPr="007F35DD" w:rsidRDefault="007F35DD" w:rsidP="007F35DD">
            <w:pPr>
              <w:autoSpaceDE w:val="0"/>
              <w:autoSpaceDN w:val="0"/>
              <w:adjustRightInd w:val="0"/>
              <w:jc w:val="center"/>
              <w:outlineLvl w:val="3"/>
              <w:rPr>
                <w:sz w:val="16"/>
                <w:szCs w:val="16"/>
              </w:rPr>
            </w:pP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асфальтобетон</w:t>
            </w:r>
          </w:p>
        </w:tc>
        <w:tc>
          <w:tcPr>
            <w:tcW w:w="1559" w:type="dxa"/>
            <w:vMerge/>
          </w:tcPr>
          <w:p w:rsidR="007F35DD" w:rsidRPr="007F35DD" w:rsidRDefault="007F35DD" w:rsidP="007F35DD">
            <w:pPr>
              <w:autoSpaceDE w:val="0"/>
              <w:autoSpaceDN w:val="0"/>
              <w:adjustRightInd w:val="0"/>
              <w:jc w:val="center"/>
              <w:outlineLvl w:val="3"/>
              <w:rPr>
                <w:sz w:val="16"/>
                <w:szCs w:val="16"/>
              </w:rPr>
            </w:pPr>
          </w:p>
        </w:tc>
        <w:tc>
          <w:tcPr>
            <w:tcW w:w="1276" w:type="dxa"/>
            <w:vMerge/>
          </w:tcPr>
          <w:p w:rsidR="007F35DD" w:rsidRPr="007F35DD" w:rsidRDefault="007F35DD" w:rsidP="007F35DD">
            <w:pPr>
              <w:autoSpaceDE w:val="0"/>
              <w:autoSpaceDN w:val="0"/>
              <w:adjustRightInd w:val="0"/>
              <w:jc w:val="center"/>
              <w:outlineLvl w:val="3"/>
              <w:rPr>
                <w:sz w:val="16"/>
                <w:szCs w:val="16"/>
              </w:rPr>
            </w:pPr>
          </w:p>
        </w:tc>
        <w:tc>
          <w:tcPr>
            <w:tcW w:w="1276" w:type="dxa"/>
            <w:vMerge/>
          </w:tcPr>
          <w:p w:rsidR="007F35DD" w:rsidRPr="007F35DD" w:rsidRDefault="007F35DD" w:rsidP="007F35DD">
            <w:pPr>
              <w:autoSpaceDE w:val="0"/>
              <w:autoSpaceDN w:val="0"/>
              <w:adjustRightInd w:val="0"/>
              <w:jc w:val="center"/>
              <w:outlineLvl w:val="3"/>
              <w:rPr>
                <w:sz w:val="16"/>
                <w:szCs w:val="16"/>
              </w:rPr>
            </w:pPr>
          </w:p>
        </w:tc>
      </w:tr>
      <w:tr w:rsidR="007F35DD" w:rsidRPr="007F35DD" w:rsidTr="007F35DD">
        <w:tc>
          <w:tcPr>
            <w:tcW w:w="18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IV</w:t>
            </w:r>
          </w:p>
        </w:tc>
        <w:tc>
          <w:tcPr>
            <w:tcW w:w="152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22,714</w:t>
            </w: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9,096</w:t>
            </w:r>
          </w:p>
        </w:tc>
        <w:tc>
          <w:tcPr>
            <w:tcW w:w="1559"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13,618</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r>
      <w:tr w:rsidR="007F35DD" w:rsidRPr="007F35DD" w:rsidTr="007F35DD">
        <w:tc>
          <w:tcPr>
            <w:tcW w:w="18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V</w:t>
            </w:r>
          </w:p>
        </w:tc>
        <w:tc>
          <w:tcPr>
            <w:tcW w:w="152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37,445</w:t>
            </w: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0,3</w:t>
            </w:r>
          </w:p>
        </w:tc>
        <w:tc>
          <w:tcPr>
            <w:tcW w:w="1559"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37,145</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r>
      <w:tr w:rsidR="007F35DD" w:rsidRPr="007F35DD" w:rsidTr="007F35DD">
        <w:tc>
          <w:tcPr>
            <w:tcW w:w="18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Некатегорийные</w:t>
            </w:r>
          </w:p>
        </w:tc>
        <w:tc>
          <w:tcPr>
            <w:tcW w:w="152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66,358</w:t>
            </w: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1,9</w:t>
            </w:r>
          </w:p>
        </w:tc>
        <w:tc>
          <w:tcPr>
            <w:tcW w:w="1559"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64,458</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r>
      <w:tr w:rsidR="007F35DD" w:rsidRPr="007F35DD" w:rsidTr="007F35DD">
        <w:tc>
          <w:tcPr>
            <w:tcW w:w="18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Автозимники</w:t>
            </w:r>
          </w:p>
        </w:tc>
        <w:tc>
          <w:tcPr>
            <w:tcW w:w="152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600,00</w:t>
            </w: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 xml:space="preserve"> - </w:t>
            </w:r>
          </w:p>
        </w:tc>
        <w:tc>
          <w:tcPr>
            <w:tcW w:w="1559"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 xml:space="preserve"> -</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 xml:space="preserve"> -</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600,0</w:t>
            </w:r>
          </w:p>
        </w:tc>
      </w:tr>
      <w:tr w:rsidR="007F35DD" w:rsidRPr="007F35DD" w:rsidTr="007F35DD">
        <w:tc>
          <w:tcPr>
            <w:tcW w:w="18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Ледовая переправа</w:t>
            </w:r>
          </w:p>
        </w:tc>
        <w:tc>
          <w:tcPr>
            <w:tcW w:w="152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0,190</w:t>
            </w: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 xml:space="preserve"> - </w:t>
            </w:r>
          </w:p>
        </w:tc>
        <w:tc>
          <w:tcPr>
            <w:tcW w:w="1559"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 xml:space="preserve"> - </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 xml:space="preserve"> - </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0,190</w:t>
            </w:r>
          </w:p>
        </w:tc>
      </w:tr>
      <w:tr w:rsidR="007F35DD" w:rsidRPr="007F35DD" w:rsidTr="007F35DD">
        <w:tc>
          <w:tcPr>
            <w:tcW w:w="1876" w:type="dxa"/>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Итого</w:t>
            </w:r>
          </w:p>
        </w:tc>
        <w:tc>
          <w:tcPr>
            <w:tcW w:w="152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726,707</w:t>
            </w:r>
            <w:r w:rsidR="001E485F" w:rsidRPr="007F35DD">
              <w:rPr>
                <w:sz w:val="16"/>
                <w:szCs w:val="16"/>
              </w:rPr>
              <w:fldChar w:fldCharType="begin"/>
            </w:r>
            <w:r w:rsidRPr="007F35DD">
              <w:rPr>
                <w:sz w:val="16"/>
                <w:szCs w:val="16"/>
              </w:rPr>
              <w:instrText xml:space="preserve"> =35,267+49,786+45,113 </w:instrText>
            </w:r>
            <w:r w:rsidR="001E485F" w:rsidRPr="007F35DD">
              <w:rPr>
                <w:sz w:val="16"/>
                <w:szCs w:val="16"/>
              </w:rPr>
              <w:fldChar w:fldCharType="end"/>
            </w:r>
          </w:p>
        </w:tc>
        <w:tc>
          <w:tcPr>
            <w:tcW w:w="1701"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11,296</w:t>
            </w:r>
          </w:p>
        </w:tc>
        <w:tc>
          <w:tcPr>
            <w:tcW w:w="1559"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115,221</w:t>
            </w:r>
          </w:p>
        </w:tc>
        <w:tc>
          <w:tcPr>
            <w:tcW w:w="1276" w:type="dxa"/>
          </w:tcPr>
          <w:p w:rsidR="007F35DD" w:rsidRPr="007F35DD" w:rsidRDefault="007F35DD" w:rsidP="007F35DD">
            <w:pPr>
              <w:autoSpaceDE w:val="0"/>
              <w:autoSpaceDN w:val="0"/>
              <w:adjustRightInd w:val="0"/>
              <w:jc w:val="center"/>
              <w:outlineLvl w:val="3"/>
              <w:rPr>
                <w:sz w:val="16"/>
                <w:szCs w:val="16"/>
              </w:rPr>
            </w:pPr>
            <w:r w:rsidRPr="007F35DD">
              <w:rPr>
                <w:sz w:val="16"/>
                <w:szCs w:val="16"/>
              </w:rPr>
              <w:t>-</w:t>
            </w:r>
          </w:p>
        </w:tc>
        <w:tc>
          <w:tcPr>
            <w:tcW w:w="1276" w:type="dxa"/>
          </w:tcPr>
          <w:p w:rsidR="007F35DD" w:rsidRPr="007F35DD" w:rsidRDefault="007F35DD" w:rsidP="007F35DD">
            <w:pPr>
              <w:tabs>
                <w:tab w:val="left" w:pos="199"/>
                <w:tab w:val="center" w:pos="742"/>
              </w:tabs>
              <w:autoSpaceDE w:val="0"/>
              <w:autoSpaceDN w:val="0"/>
              <w:adjustRightInd w:val="0"/>
              <w:jc w:val="center"/>
              <w:outlineLvl w:val="3"/>
              <w:rPr>
                <w:sz w:val="16"/>
                <w:szCs w:val="16"/>
              </w:rPr>
            </w:pPr>
            <w:r w:rsidRPr="007F35DD">
              <w:rPr>
                <w:sz w:val="16"/>
                <w:szCs w:val="16"/>
              </w:rPr>
              <w:t>600,190</w:t>
            </w:r>
          </w:p>
        </w:tc>
      </w:tr>
    </w:tbl>
    <w:p w:rsidR="007F35DD" w:rsidRPr="007F35DD" w:rsidRDefault="007F35DD" w:rsidP="007F35DD">
      <w:pPr>
        <w:autoSpaceDE w:val="0"/>
        <w:autoSpaceDN w:val="0"/>
        <w:adjustRightInd w:val="0"/>
        <w:ind w:firstLine="540"/>
        <w:jc w:val="both"/>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5. Удельный вес грунтовых автомобильных дорог остается высоким, что приводит к увеличению текущих затрат на содержание.</w:t>
      </w:r>
    </w:p>
    <w:p w:rsidR="007F35DD" w:rsidRPr="007F35DD" w:rsidRDefault="007F35DD" w:rsidP="007F35DD">
      <w:pPr>
        <w:autoSpaceDE w:val="0"/>
        <w:autoSpaceDN w:val="0"/>
        <w:adjustRightInd w:val="0"/>
        <w:ind w:firstLine="709"/>
        <w:jc w:val="both"/>
        <w:rPr>
          <w:sz w:val="16"/>
          <w:szCs w:val="16"/>
        </w:rPr>
      </w:pPr>
      <w:r w:rsidRPr="007F35DD">
        <w:rPr>
          <w:sz w:val="16"/>
          <w:szCs w:val="16"/>
        </w:rPr>
        <w:t>6. 55% автомобильных дорог местного значения не соответствуют нормативным требованиям по транспортно-эксплуатационному с</w:t>
      </w:r>
      <w:r w:rsidRPr="007F35DD">
        <w:rPr>
          <w:sz w:val="16"/>
          <w:szCs w:val="16"/>
        </w:rPr>
        <w:t>о</w:t>
      </w:r>
      <w:r w:rsidRPr="007F35DD">
        <w:rPr>
          <w:sz w:val="16"/>
          <w:szCs w:val="16"/>
        </w:rPr>
        <w:t>стоянию, что приводит к угрозе безопасности пассажирских, грузовых перевозок, повышению себестоимости автомобильных перевозок и сниж</w:t>
      </w:r>
      <w:r w:rsidRPr="007F35DD">
        <w:rPr>
          <w:sz w:val="16"/>
          <w:szCs w:val="16"/>
        </w:rPr>
        <w:t>е</w:t>
      </w:r>
      <w:r w:rsidRPr="007F35DD">
        <w:rPr>
          <w:sz w:val="16"/>
          <w:szCs w:val="16"/>
        </w:rPr>
        <w:t>нию конкурентоспособности продукции предприятий.</w:t>
      </w:r>
    </w:p>
    <w:p w:rsidR="007F35DD" w:rsidRPr="007F35DD" w:rsidRDefault="007F35DD" w:rsidP="007F35DD">
      <w:pPr>
        <w:autoSpaceDE w:val="0"/>
        <w:autoSpaceDN w:val="0"/>
        <w:adjustRightInd w:val="0"/>
        <w:ind w:firstLine="709"/>
        <w:jc w:val="both"/>
        <w:rPr>
          <w:sz w:val="16"/>
          <w:szCs w:val="16"/>
        </w:rPr>
      </w:pPr>
      <w:r w:rsidRPr="007F35DD">
        <w:rPr>
          <w:sz w:val="16"/>
          <w:szCs w:val="16"/>
        </w:rPr>
        <w:t xml:space="preserve">7. Значительная часть автомобильных дорог имеет высокую степень износа. </w:t>
      </w:r>
    </w:p>
    <w:p w:rsidR="007F35DD" w:rsidRPr="007F35DD" w:rsidRDefault="007F35DD" w:rsidP="007F35DD">
      <w:pPr>
        <w:autoSpaceDE w:val="0"/>
        <w:autoSpaceDN w:val="0"/>
        <w:adjustRightInd w:val="0"/>
        <w:ind w:firstLine="709"/>
        <w:jc w:val="both"/>
        <w:rPr>
          <w:sz w:val="16"/>
          <w:szCs w:val="16"/>
        </w:rPr>
      </w:pPr>
      <w:r w:rsidRPr="007F35DD">
        <w:rPr>
          <w:sz w:val="16"/>
          <w:szCs w:val="16"/>
        </w:rPr>
        <w:lastRenderedPageBreak/>
        <w:t>8. Ускоренный износ автомобильных дорог обусловлен также ростом парка автотранспортных средств, увеличением в составе тран</w:t>
      </w:r>
      <w:r w:rsidRPr="007F35DD">
        <w:rPr>
          <w:sz w:val="16"/>
          <w:szCs w:val="16"/>
        </w:rPr>
        <w:t>с</w:t>
      </w:r>
      <w:r w:rsidRPr="007F35DD">
        <w:rPr>
          <w:sz w:val="16"/>
          <w:szCs w:val="16"/>
        </w:rPr>
        <w:t>портных потоков доли большегрузных автомобилей (как по полной массе, так и по нагрузке на ось).</w:t>
      </w:r>
    </w:p>
    <w:p w:rsidR="007F35DD" w:rsidRPr="007F35DD" w:rsidRDefault="007F35DD" w:rsidP="007F35DD">
      <w:pPr>
        <w:autoSpaceDE w:val="0"/>
        <w:autoSpaceDN w:val="0"/>
        <w:adjustRightInd w:val="0"/>
        <w:ind w:firstLine="709"/>
        <w:jc w:val="both"/>
        <w:rPr>
          <w:sz w:val="16"/>
          <w:szCs w:val="16"/>
        </w:rPr>
      </w:pPr>
      <w:r w:rsidRPr="007F35DD">
        <w:rPr>
          <w:sz w:val="16"/>
          <w:szCs w:val="16"/>
        </w:rPr>
        <w:t>9. На данный момент отсутствует круглогодичная автодорожная связь с населенными пунктами Тофаларии, д. Заречье, с автомобильн</w:t>
      </w:r>
      <w:r w:rsidRPr="007F35DD">
        <w:rPr>
          <w:sz w:val="16"/>
          <w:szCs w:val="16"/>
        </w:rPr>
        <w:t>ы</w:t>
      </w:r>
      <w:r w:rsidRPr="007F35DD">
        <w:rPr>
          <w:sz w:val="16"/>
          <w:szCs w:val="16"/>
        </w:rPr>
        <w:t>ми дорогами и с административным центром Нижнеудинского района.</w:t>
      </w:r>
    </w:p>
    <w:p w:rsidR="007F35DD" w:rsidRPr="007F35DD" w:rsidRDefault="007F35DD" w:rsidP="007F35DD">
      <w:pPr>
        <w:ind w:firstLine="709"/>
        <w:jc w:val="both"/>
        <w:rPr>
          <w:sz w:val="16"/>
          <w:szCs w:val="16"/>
        </w:rPr>
      </w:pPr>
      <w:r w:rsidRPr="007F35DD">
        <w:rPr>
          <w:sz w:val="16"/>
          <w:szCs w:val="16"/>
        </w:rPr>
        <w:t>10. Для развития всех секторов экономики Нижнеудинского района необходимо улучшение транспортной инфраструктуры, поскольку объекты находятся на значительном расстоянии друг от друга.</w:t>
      </w:r>
    </w:p>
    <w:p w:rsidR="007F35DD" w:rsidRPr="007F35DD" w:rsidRDefault="007F35DD" w:rsidP="007F35DD">
      <w:pPr>
        <w:autoSpaceDE w:val="0"/>
        <w:autoSpaceDN w:val="0"/>
        <w:adjustRightInd w:val="0"/>
        <w:ind w:firstLine="709"/>
        <w:jc w:val="both"/>
        <w:rPr>
          <w:sz w:val="16"/>
          <w:szCs w:val="16"/>
        </w:rPr>
      </w:pPr>
      <w:r w:rsidRPr="007F35DD">
        <w:rPr>
          <w:sz w:val="16"/>
          <w:szCs w:val="16"/>
        </w:rPr>
        <w:t>11. В существующей ситуации необходимо принятие мер по качественному изменению состояния автомобильных дорог, чтобы снизить потери в хозяйственном комплексе, обусловленные инфраструктурными ограничениями.</w:t>
      </w:r>
    </w:p>
    <w:p w:rsidR="007F35DD" w:rsidRPr="007F35DD" w:rsidRDefault="007F35DD" w:rsidP="007F35DD">
      <w:pPr>
        <w:autoSpaceDE w:val="0"/>
        <w:autoSpaceDN w:val="0"/>
        <w:adjustRightInd w:val="0"/>
        <w:ind w:firstLine="709"/>
        <w:jc w:val="both"/>
        <w:rPr>
          <w:sz w:val="16"/>
          <w:szCs w:val="16"/>
        </w:rPr>
      </w:pPr>
      <w:r w:rsidRPr="007F35DD">
        <w:rPr>
          <w:sz w:val="16"/>
          <w:szCs w:val="16"/>
        </w:rPr>
        <w:t>12. Для увеличения объемов автомобильных грузовых и пассажирских перевозок требуется приведение автомобильных дорог в соотве</w:t>
      </w:r>
      <w:r w:rsidRPr="007F35DD">
        <w:rPr>
          <w:sz w:val="16"/>
          <w:szCs w:val="16"/>
        </w:rPr>
        <w:t>т</w:t>
      </w:r>
      <w:r w:rsidRPr="007F35DD">
        <w:rPr>
          <w:sz w:val="16"/>
          <w:szCs w:val="16"/>
        </w:rPr>
        <w:t>ствие с нормативными требованиями по транспортно-эксплуатационному состоянию.</w:t>
      </w:r>
    </w:p>
    <w:p w:rsidR="007F35DD" w:rsidRPr="007F35DD" w:rsidRDefault="007F35DD" w:rsidP="007F35DD">
      <w:pPr>
        <w:autoSpaceDE w:val="0"/>
        <w:autoSpaceDN w:val="0"/>
        <w:adjustRightInd w:val="0"/>
        <w:ind w:firstLine="709"/>
        <w:jc w:val="both"/>
        <w:rPr>
          <w:sz w:val="16"/>
          <w:szCs w:val="16"/>
        </w:rPr>
      </w:pPr>
      <w:r w:rsidRPr="007F35DD">
        <w:rPr>
          <w:sz w:val="16"/>
          <w:szCs w:val="16"/>
        </w:rPr>
        <w:t>13. Также необходимо производить работы по весенне-летне-осеннему и зимнему содержанию автомобильных дорог и искусственных сооружений, ликвидировать аварийно-опасные участки автомобильных дорог.</w:t>
      </w:r>
    </w:p>
    <w:p w:rsidR="007F35DD" w:rsidRPr="007F35DD" w:rsidRDefault="007F35DD" w:rsidP="007F35DD">
      <w:pPr>
        <w:autoSpaceDE w:val="0"/>
        <w:autoSpaceDN w:val="0"/>
        <w:adjustRightInd w:val="0"/>
        <w:ind w:firstLine="709"/>
        <w:jc w:val="both"/>
        <w:rPr>
          <w:sz w:val="16"/>
          <w:szCs w:val="16"/>
        </w:rPr>
      </w:pPr>
    </w:p>
    <w:p w:rsidR="007F35DD" w:rsidRPr="007F35DD" w:rsidRDefault="007F35DD" w:rsidP="007F35DD">
      <w:pPr>
        <w:autoSpaceDE w:val="0"/>
        <w:autoSpaceDN w:val="0"/>
        <w:adjustRightInd w:val="0"/>
        <w:jc w:val="center"/>
        <w:rPr>
          <w:sz w:val="16"/>
          <w:szCs w:val="16"/>
        </w:rPr>
      </w:pPr>
      <w:r w:rsidRPr="007F35DD">
        <w:rPr>
          <w:sz w:val="16"/>
          <w:szCs w:val="16"/>
          <w:lang w:val="en-US"/>
        </w:rPr>
        <w:t>III</w:t>
      </w:r>
      <w:r w:rsidRPr="007F35DD">
        <w:rPr>
          <w:sz w:val="16"/>
          <w:szCs w:val="16"/>
        </w:rPr>
        <w:t>. ОСНОВНАЯ ЦЕЛЬ И ЗАДАЧА ПРОГРАММЫ</w:t>
      </w:r>
    </w:p>
    <w:p w:rsidR="007F35DD" w:rsidRPr="007F35DD" w:rsidRDefault="007F35DD" w:rsidP="007F35DD">
      <w:pPr>
        <w:autoSpaceDE w:val="0"/>
        <w:autoSpaceDN w:val="0"/>
        <w:adjustRightInd w:val="0"/>
        <w:ind w:firstLine="540"/>
        <w:jc w:val="both"/>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Целью Программы является сохранение и развитие автомобильных дорог общего пользования местного значения «Нижнеудинский ра</w:t>
      </w:r>
      <w:r w:rsidRPr="007F35DD">
        <w:rPr>
          <w:sz w:val="16"/>
          <w:szCs w:val="16"/>
        </w:rPr>
        <w:t>й</w:t>
      </w:r>
      <w:r w:rsidRPr="007F35DD">
        <w:rPr>
          <w:sz w:val="16"/>
          <w:szCs w:val="16"/>
        </w:rPr>
        <w:t>он», обеспечивающих социально-экономические потребности населения Нижнеудинского района и хозяйствующих субъектов.</w:t>
      </w:r>
    </w:p>
    <w:p w:rsidR="007F35DD" w:rsidRPr="007F35DD" w:rsidRDefault="007F35DD" w:rsidP="007F35DD">
      <w:pPr>
        <w:autoSpaceDE w:val="0"/>
        <w:autoSpaceDN w:val="0"/>
        <w:adjustRightInd w:val="0"/>
        <w:ind w:firstLine="709"/>
        <w:jc w:val="both"/>
        <w:rPr>
          <w:sz w:val="16"/>
          <w:szCs w:val="16"/>
        </w:rPr>
      </w:pPr>
      <w:r w:rsidRPr="007F35DD">
        <w:rPr>
          <w:sz w:val="16"/>
          <w:szCs w:val="16"/>
        </w:rPr>
        <w:t>Задачей Программы является увеличение протяженности автомобильных дорог, соответствующих нормативным требованиям.</w:t>
      </w:r>
    </w:p>
    <w:p w:rsidR="007F35DD" w:rsidRPr="007F35DD" w:rsidRDefault="007F35DD" w:rsidP="007F35DD">
      <w:pPr>
        <w:autoSpaceDE w:val="0"/>
        <w:autoSpaceDN w:val="0"/>
        <w:adjustRightInd w:val="0"/>
        <w:jc w:val="center"/>
        <w:outlineLvl w:val="1"/>
        <w:rPr>
          <w:sz w:val="16"/>
          <w:szCs w:val="16"/>
        </w:rPr>
      </w:pPr>
    </w:p>
    <w:p w:rsidR="007F35DD" w:rsidRPr="007F35DD" w:rsidRDefault="007F35DD" w:rsidP="007F35DD">
      <w:pPr>
        <w:autoSpaceDE w:val="0"/>
        <w:autoSpaceDN w:val="0"/>
        <w:adjustRightInd w:val="0"/>
        <w:jc w:val="center"/>
        <w:outlineLvl w:val="1"/>
        <w:rPr>
          <w:sz w:val="16"/>
          <w:szCs w:val="16"/>
        </w:rPr>
      </w:pPr>
      <w:r w:rsidRPr="007F35DD">
        <w:rPr>
          <w:sz w:val="16"/>
          <w:szCs w:val="16"/>
          <w:lang w:val="en-US"/>
        </w:rPr>
        <w:t>IV</w:t>
      </w:r>
      <w:r w:rsidRPr="007F35DD">
        <w:rPr>
          <w:sz w:val="16"/>
          <w:szCs w:val="16"/>
        </w:rPr>
        <w:t>. РЕСУРСНОЕ ОБЕСПЕЧЕНИЕ ПРОГРАММЫ</w:t>
      </w:r>
    </w:p>
    <w:p w:rsidR="007F35DD" w:rsidRPr="007F35DD" w:rsidRDefault="007F35DD" w:rsidP="007F35DD">
      <w:pPr>
        <w:autoSpaceDE w:val="0"/>
        <w:autoSpaceDN w:val="0"/>
        <w:adjustRightInd w:val="0"/>
        <w:jc w:val="center"/>
        <w:outlineLvl w:val="1"/>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Финансирование реализации мероприятий Программы предусматривается за счет местного бюджета (в т.ч. средства муниципального д</w:t>
      </w:r>
      <w:r w:rsidRPr="007F35DD">
        <w:rPr>
          <w:sz w:val="16"/>
          <w:szCs w:val="16"/>
        </w:rPr>
        <w:t>о</w:t>
      </w:r>
      <w:r w:rsidRPr="007F35DD">
        <w:rPr>
          <w:sz w:val="16"/>
          <w:szCs w:val="16"/>
        </w:rPr>
        <w:t>рожного фонда) и областного бюджета (в т.ч. средства дорожного фонда).</w:t>
      </w:r>
    </w:p>
    <w:p w:rsidR="007F35DD" w:rsidRPr="007F35DD" w:rsidRDefault="007F35DD" w:rsidP="007F35DD">
      <w:pPr>
        <w:pStyle w:val="ConsPlusNormal0"/>
        <w:ind w:firstLine="709"/>
        <w:jc w:val="both"/>
        <w:outlineLvl w:val="1"/>
        <w:rPr>
          <w:rFonts w:ascii="Times New Roman" w:hAnsi="Times New Roman" w:cs="Times New Roman"/>
          <w:sz w:val="16"/>
          <w:szCs w:val="16"/>
        </w:rPr>
      </w:pPr>
      <w:r w:rsidRPr="007F35DD">
        <w:rPr>
          <w:rFonts w:ascii="Times New Roman" w:hAnsi="Times New Roman" w:cs="Times New Roman"/>
          <w:sz w:val="16"/>
          <w:szCs w:val="16"/>
        </w:rPr>
        <w:t>Объёмы финансирования Программы ежегодно уточняются при формировании бюджета муниципального образования «Нижнеудинский район» на соответствующий финансовый год и плановый период, исходя из возможностей бюджета и затрат, необходимых на реализацию Пр</w:t>
      </w:r>
      <w:r w:rsidRPr="007F35DD">
        <w:rPr>
          <w:rFonts w:ascii="Times New Roman" w:hAnsi="Times New Roman" w:cs="Times New Roman"/>
          <w:sz w:val="16"/>
          <w:szCs w:val="16"/>
        </w:rPr>
        <w:t>о</w:t>
      </w:r>
      <w:r w:rsidRPr="007F35DD">
        <w:rPr>
          <w:rFonts w:ascii="Times New Roman" w:hAnsi="Times New Roman" w:cs="Times New Roman"/>
          <w:sz w:val="16"/>
          <w:szCs w:val="16"/>
        </w:rPr>
        <w:t>граммы.</w:t>
      </w:r>
    </w:p>
    <w:p w:rsidR="007F35DD" w:rsidRPr="007F35DD" w:rsidRDefault="007F35DD" w:rsidP="007F35DD">
      <w:pPr>
        <w:autoSpaceDE w:val="0"/>
        <w:autoSpaceDN w:val="0"/>
        <w:adjustRightInd w:val="0"/>
        <w:ind w:firstLine="709"/>
        <w:jc w:val="both"/>
        <w:rPr>
          <w:sz w:val="16"/>
          <w:szCs w:val="16"/>
        </w:rPr>
      </w:pPr>
      <w:r w:rsidRPr="007F35DD">
        <w:rPr>
          <w:sz w:val="16"/>
          <w:szCs w:val="16"/>
        </w:rPr>
        <w:t xml:space="preserve">Объемы финансирования Программы приведены в </w:t>
      </w:r>
      <w:hyperlink r:id="rId14" w:history="1">
        <w:r w:rsidRPr="007F35DD">
          <w:rPr>
            <w:sz w:val="16"/>
            <w:szCs w:val="16"/>
          </w:rPr>
          <w:t xml:space="preserve">приложении </w:t>
        </w:r>
      </w:hyperlink>
      <w:r w:rsidRPr="007F35DD">
        <w:rPr>
          <w:sz w:val="16"/>
          <w:szCs w:val="16"/>
        </w:rPr>
        <w:t>2 к настоящей Программе.</w:t>
      </w:r>
    </w:p>
    <w:p w:rsidR="007F35DD" w:rsidRPr="007F35DD" w:rsidRDefault="007F35DD" w:rsidP="007F35DD">
      <w:pPr>
        <w:autoSpaceDE w:val="0"/>
        <w:autoSpaceDN w:val="0"/>
        <w:adjustRightInd w:val="0"/>
        <w:ind w:firstLine="709"/>
        <w:jc w:val="both"/>
        <w:rPr>
          <w:sz w:val="16"/>
          <w:szCs w:val="16"/>
        </w:rPr>
      </w:pPr>
      <w:r w:rsidRPr="007F35DD">
        <w:rPr>
          <w:sz w:val="16"/>
          <w:szCs w:val="16"/>
        </w:rPr>
        <w:t>Условием предоставления субсидий из бюджета Иркутской области (в т.ч. средств дорожного фонда) является включение объектов р</w:t>
      </w:r>
      <w:r w:rsidRPr="007F35DD">
        <w:rPr>
          <w:sz w:val="16"/>
          <w:szCs w:val="16"/>
        </w:rPr>
        <w:t>е</w:t>
      </w:r>
      <w:r w:rsidRPr="007F35DD">
        <w:rPr>
          <w:sz w:val="16"/>
          <w:szCs w:val="16"/>
        </w:rPr>
        <w:t>конструкции, строительства, капитального ремонта в муниципальную программу, реализуемую за счет средств бюджета муниципального образов</w:t>
      </w:r>
      <w:r w:rsidRPr="007F35DD">
        <w:rPr>
          <w:sz w:val="16"/>
          <w:szCs w:val="16"/>
        </w:rPr>
        <w:t>а</w:t>
      </w:r>
      <w:r w:rsidRPr="007F35DD">
        <w:rPr>
          <w:sz w:val="16"/>
          <w:szCs w:val="16"/>
        </w:rPr>
        <w:t>ния «Нижнеудинский район» (в т.ч. средств дорожного фонда).</w:t>
      </w:r>
    </w:p>
    <w:p w:rsidR="007F35DD" w:rsidRPr="007F35DD" w:rsidRDefault="007F35DD" w:rsidP="007F35DD">
      <w:pPr>
        <w:autoSpaceDE w:val="0"/>
        <w:autoSpaceDN w:val="0"/>
        <w:adjustRightInd w:val="0"/>
        <w:ind w:firstLine="709"/>
        <w:jc w:val="both"/>
        <w:rPr>
          <w:sz w:val="16"/>
          <w:szCs w:val="16"/>
        </w:rPr>
      </w:pPr>
      <w:r w:rsidRPr="007F35DD">
        <w:rPr>
          <w:sz w:val="16"/>
          <w:szCs w:val="16"/>
        </w:rPr>
        <w:t xml:space="preserve">В соответствии с </w:t>
      </w:r>
      <w:hyperlink r:id="rId15" w:history="1">
        <w:r w:rsidRPr="007F35DD">
          <w:rPr>
            <w:sz w:val="16"/>
            <w:szCs w:val="16"/>
          </w:rPr>
          <w:t>Положением</w:t>
        </w:r>
      </w:hyperlink>
      <w:r w:rsidRPr="007F35DD">
        <w:rPr>
          <w:sz w:val="16"/>
          <w:szCs w:val="16"/>
        </w:rPr>
        <w:t xml:space="preserve"> о предоставлении и расходовании субсидий из областного бюджета местным бюджетам в целях софина</w:t>
      </w:r>
      <w:r w:rsidRPr="007F35DD">
        <w:rPr>
          <w:sz w:val="16"/>
          <w:szCs w:val="16"/>
        </w:rPr>
        <w:t>н</w:t>
      </w:r>
      <w:r w:rsidRPr="007F35DD">
        <w:rPr>
          <w:sz w:val="16"/>
          <w:szCs w:val="16"/>
        </w:rPr>
        <w:t>сирования расходных обязательств муниципальных образований Иркутской области, связанных с осуществлением дорожной деятельности в отн</w:t>
      </w:r>
      <w:r w:rsidRPr="007F35DD">
        <w:rPr>
          <w:sz w:val="16"/>
          <w:szCs w:val="16"/>
        </w:rPr>
        <w:t>о</w:t>
      </w:r>
      <w:r w:rsidRPr="007F35DD">
        <w:rPr>
          <w:sz w:val="16"/>
          <w:szCs w:val="16"/>
        </w:rPr>
        <w:t>шении автомобильных дорог местного значения, утверждённым постановлением Правительства Иркутской области от 19.02.2016г. №97-пп, план</w:t>
      </w:r>
      <w:r w:rsidRPr="007F35DD">
        <w:rPr>
          <w:sz w:val="16"/>
          <w:szCs w:val="16"/>
        </w:rPr>
        <w:t>и</w:t>
      </w:r>
      <w:r w:rsidRPr="007F35DD">
        <w:rPr>
          <w:sz w:val="16"/>
          <w:szCs w:val="16"/>
        </w:rPr>
        <w:t>руется получение субсидий на софинансирование объектов, не имеющих круглогодичной связи с сетью автомобильных дорог общего пользования и населенными пунктами Нижнеудинского района.</w:t>
      </w:r>
    </w:p>
    <w:p w:rsidR="007F35DD" w:rsidRPr="007F35DD" w:rsidRDefault="007F35DD" w:rsidP="007F35DD">
      <w:pPr>
        <w:autoSpaceDE w:val="0"/>
        <w:autoSpaceDN w:val="0"/>
        <w:adjustRightInd w:val="0"/>
        <w:ind w:firstLine="709"/>
        <w:jc w:val="both"/>
        <w:rPr>
          <w:sz w:val="16"/>
          <w:szCs w:val="16"/>
        </w:rPr>
      </w:pPr>
    </w:p>
    <w:p w:rsidR="007F35DD" w:rsidRPr="007F35DD" w:rsidRDefault="007F35DD" w:rsidP="007F35DD">
      <w:pPr>
        <w:autoSpaceDE w:val="0"/>
        <w:autoSpaceDN w:val="0"/>
        <w:adjustRightInd w:val="0"/>
        <w:jc w:val="center"/>
        <w:outlineLvl w:val="1"/>
        <w:rPr>
          <w:sz w:val="16"/>
          <w:szCs w:val="16"/>
        </w:rPr>
      </w:pPr>
      <w:r w:rsidRPr="007F35DD">
        <w:rPr>
          <w:sz w:val="16"/>
          <w:szCs w:val="16"/>
          <w:lang w:val="en-US"/>
        </w:rPr>
        <w:t>V</w:t>
      </w:r>
      <w:r w:rsidRPr="007F35DD">
        <w:rPr>
          <w:sz w:val="16"/>
          <w:szCs w:val="16"/>
        </w:rPr>
        <w:t>. МЕХАНИЗМ РЕАЛИЗАЦИИ ПРОГРАММЫ</w:t>
      </w:r>
    </w:p>
    <w:p w:rsidR="007F35DD" w:rsidRPr="007F35DD" w:rsidRDefault="007F35DD" w:rsidP="007F35DD">
      <w:pPr>
        <w:autoSpaceDE w:val="0"/>
        <w:autoSpaceDN w:val="0"/>
        <w:adjustRightInd w:val="0"/>
        <w:jc w:val="center"/>
        <w:outlineLvl w:val="1"/>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1. Механизм реализации Программы основан на обеспечении достижения запланированных целевых индикаторов и показателей, уст</w:t>
      </w:r>
      <w:r w:rsidRPr="007F35DD">
        <w:rPr>
          <w:sz w:val="16"/>
          <w:szCs w:val="16"/>
        </w:rPr>
        <w:t>а</w:t>
      </w:r>
      <w:r w:rsidRPr="007F35DD">
        <w:rPr>
          <w:sz w:val="16"/>
          <w:szCs w:val="16"/>
        </w:rPr>
        <w:t>новленных в Программе, в рамках выделяемых финансовых ресурсов.</w:t>
      </w:r>
    </w:p>
    <w:p w:rsidR="007F35DD" w:rsidRPr="007F35DD" w:rsidRDefault="007F35DD" w:rsidP="007F35DD">
      <w:pPr>
        <w:autoSpaceDE w:val="0"/>
        <w:autoSpaceDN w:val="0"/>
        <w:adjustRightInd w:val="0"/>
        <w:ind w:firstLine="709"/>
        <w:jc w:val="both"/>
        <w:rPr>
          <w:sz w:val="16"/>
          <w:szCs w:val="16"/>
        </w:rPr>
      </w:pPr>
      <w:r w:rsidRPr="007F35DD">
        <w:rPr>
          <w:sz w:val="16"/>
          <w:szCs w:val="16"/>
        </w:rPr>
        <w:t>2. Заказчиком Программы является Администрация муниципального района муниципального образования «Нижнеудинский район».</w:t>
      </w:r>
    </w:p>
    <w:p w:rsidR="007F35DD" w:rsidRPr="007F35DD" w:rsidRDefault="007F35DD" w:rsidP="007F35DD">
      <w:pPr>
        <w:autoSpaceDE w:val="0"/>
        <w:autoSpaceDN w:val="0"/>
        <w:adjustRightInd w:val="0"/>
        <w:ind w:firstLine="709"/>
        <w:jc w:val="both"/>
        <w:rPr>
          <w:sz w:val="16"/>
          <w:szCs w:val="16"/>
        </w:rPr>
      </w:pPr>
      <w:r w:rsidRPr="007F35DD">
        <w:rPr>
          <w:sz w:val="16"/>
          <w:szCs w:val="16"/>
        </w:rPr>
        <w:t>Администратором Программы является Управление по промышленности и экономике администрации муниципального района муниц</w:t>
      </w:r>
      <w:r w:rsidRPr="007F35DD">
        <w:rPr>
          <w:sz w:val="16"/>
          <w:szCs w:val="16"/>
        </w:rPr>
        <w:t>и</w:t>
      </w:r>
      <w:r w:rsidRPr="007F35DD">
        <w:rPr>
          <w:sz w:val="16"/>
          <w:szCs w:val="16"/>
        </w:rPr>
        <w:t>пального образования «Нижнеудинский район».</w:t>
      </w:r>
    </w:p>
    <w:p w:rsidR="007F35DD" w:rsidRPr="007F35DD" w:rsidRDefault="007F35DD" w:rsidP="007F35DD">
      <w:pPr>
        <w:autoSpaceDE w:val="0"/>
        <w:autoSpaceDN w:val="0"/>
        <w:adjustRightInd w:val="0"/>
        <w:ind w:firstLine="709"/>
        <w:jc w:val="both"/>
        <w:rPr>
          <w:sz w:val="16"/>
          <w:szCs w:val="16"/>
        </w:rPr>
      </w:pPr>
      <w:r w:rsidRPr="007F35DD">
        <w:rPr>
          <w:sz w:val="16"/>
          <w:szCs w:val="16"/>
        </w:rPr>
        <w:t>Получателями бюджетных средств с функцией муниципального заказчика по выполнению мероприятий Программы являются Комитет по управлению муниципальным имуществом и</w:t>
      </w:r>
      <w:r w:rsidRPr="007F35DD">
        <w:rPr>
          <w:b/>
          <w:sz w:val="16"/>
          <w:szCs w:val="16"/>
        </w:rPr>
        <w:t xml:space="preserve"> </w:t>
      </w:r>
      <w:r w:rsidRPr="007F35DD">
        <w:rPr>
          <w:sz w:val="16"/>
          <w:szCs w:val="16"/>
        </w:rPr>
        <w:t>муниципальное казенное учреждение «Обслуживание социальной сферы Нижнеудинского района».</w:t>
      </w:r>
    </w:p>
    <w:p w:rsidR="007F35DD" w:rsidRPr="007F35DD" w:rsidRDefault="007F35DD" w:rsidP="007F35DD">
      <w:pPr>
        <w:autoSpaceDE w:val="0"/>
        <w:autoSpaceDN w:val="0"/>
        <w:adjustRightInd w:val="0"/>
        <w:ind w:firstLine="709"/>
        <w:jc w:val="both"/>
        <w:rPr>
          <w:sz w:val="16"/>
          <w:szCs w:val="16"/>
        </w:rPr>
      </w:pPr>
      <w:r w:rsidRPr="007F35DD">
        <w:rPr>
          <w:sz w:val="16"/>
          <w:szCs w:val="16"/>
        </w:rPr>
        <w:t>3. Поолучателями бюджетных средств организуется размещение муниципальных заказов на выполнение работ в соответствии с дейс</w:t>
      </w:r>
      <w:r w:rsidRPr="007F35DD">
        <w:rPr>
          <w:sz w:val="16"/>
          <w:szCs w:val="16"/>
        </w:rPr>
        <w:t>т</w:t>
      </w:r>
      <w:r w:rsidRPr="007F35DD">
        <w:rPr>
          <w:sz w:val="16"/>
          <w:szCs w:val="16"/>
        </w:rPr>
        <w:t>вующим законодательством, заключение в установленном законодательством порядке муниципальных контрактов и осуществление контроля за их исполнением совместно с управление по промышленности и экономике.</w:t>
      </w:r>
    </w:p>
    <w:p w:rsidR="007F35DD" w:rsidRPr="007F35DD" w:rsidRDefault="007F35DD" w:rsidP="007F35DD">
      <w:pPr>
        <w:autoSpaceDE w:val="0"/>
        <w:autoSpaceDN w:val="0"/>
        <w:adjustRightInd w:val="0"/>
        <w:ind w:firstLine="709"/>
        <w:jc w:val="both"/>
        <w:rPr>
          <w:sz w:val="16"/>
          <w:szCs w:val="16"/>
        </w:rPr>
      </w:pPr>
      <w:r w:rsidRPr="007F35DD">
        <w:rPr>
          <w:sz w:val="16"/>
          <w:szCs w:val="16"/>
        </w:rPr>
        <w:t>4. Управление ходом реализации намеченных мероприятий и контроль за достижением запланированных целевых индикаторов и показ</w:t>
      </w:r>
      <w:r w:rsidRPr="007F35DD">
        <w:rPr>
          <w:sz w:val="16"/>
          <w:szCs w:val="16"/>
        </w:rPr>
        <w:t>а</w:t>
      </w:r>
      <w:r w:rsidRPr="007F35DD">
        <w:rPr>
          <w:sz w:val="16"/>
          <w:szCs w:val="16"/>
        </w:rPr>
        <w:t>телей результативности Программы осуществляется управлением по промышленности и экономике.</w:t>
      </w:r>
    </w:p>
    <w:p w:rsidR="007F35DD" w:rsidRPr="007F35DD" w:rsidRDefault="007F35DD" w:rsidP="007F35DD">
      <w:pPr>
        <w:autoSpaceDE w:val="0"/>
        <w:autoSpaceDN w:val="0"/>
        <w:adjustRightInd w:val="0"/>
        <w:ind w:firstLine="709"/>
        <w:jc w:val="both"/>
        <w:rPr>
          <w:sz w:val="16"/>
          <w:szCs w:val="16"/>
        </w:rPr>
      </w:pPr>
      <w:r w:rsidRPr="007F35DD">
        <w:rPr>
          <w:sz w:val="16"/>
          <w:szCs w:val="16"/>
        </w:rPr>
        <w:t>5. Реализация Программы включает в себя:</w:t>
      </w:r>
    </w:p>
    <w:p w:rsidR="007F35DD" w:rsidRPr="007F35DD" w:rsidRDefault="007F35DD" w:rsidP="007F35DD">
      <w:pPr>
        <w:autoSpaceDE w:val="0"/>
        <w:autoSpaceDN w:val="0"/>
        <w:adjustRightInd w:val="0"/>
        <w:ind w:firstLine="709"/>
        <w:jc w:val="both"/>
        <w:rPr>
          <w:sz w:val="16"/>
          <w:szCs w:val="16"/>
        </w:rPr>
      </w:pPr>
      <w:r w:rsidRPr="007F35DD">
        <w:rPr>
          <w:sz w:val="16"/>
          <w:szCs w:val="16"/>
        </w:rPr>
        <w:t>1) ежегодное принятие плана мероприятий по реализации Программы на очередной финансовый год с уточнением объектов, сроков и объемов финансирования (не позднее 1 ноября текущего года);</w:t>
      </w:r>
    </w:p>
    <w:p w:rsidR="007F35DD" w:rsidRPr="007F35DD" w:rsidRDefault="007F35DD" w:rsidP="007F35DD">
      <w:pPr>
        <w:autoSpaceDE w:val="0"/>
        <w:autoSpaceDN w:val="0"/>
        <w:adjustRightInd w:val="0"/>
        <w:ind w:firstLine="709"/>
        <w:jc w:val="both"/>
        <w:rPr>
          <w:sz w:val="16"/>
          <w:szCs w:val="16"/>
        </w:rPr>
      </w:pPr>
      <w:r w:rsidRPr="007F35DD">
        <w:rPr>
          <w:sz w:val="16"/>
          <w:szCs w:val="16"/>
        </w:rPr>
        <w:t xml:space="preserve">2) определение исполнителей (подрядчиков) мероприятий Программы в соответствии с Федеральным законом от 05.04.2013г. №44 «О контрактной системе в сфере закупок товаров, работ, услуг для обеспечения государственных и муниципальных нужд»; </w:t>
      </w:r>
    </w:p>
    <w:p w:rsidR="007F35DD" w:rsidRPr="007F35DD" w:rsidRDefault="007F35DD" w:rsidP="007F35DD">
      <w:pPr>
        <w:autoSpaceDE w:val="0"/>
        <w:autoSpaceDN w:val="0"/>
        <w:adjustRightInd w:val="0"/>
        <w:ind w:firstLine="709"/>
        <w:jc w:val="both"/>
        <w:rPr>
          <w:sz w:val="16"/>
          <w:szCs w:val="16"/>
        </w:rPr>
      </w:pPr>
      <w:r w:rsidRPr="007F35DD">
        <w:rPr>
          <w:sz w:val="16"/>
          <w:szCs w:val="16"/>
        </w:rPr>
        <w:t>3) заключение муниципальных контрактов на выполнение мероприятий Программы;</w:t>
      </w:r>
    </w:p>
    <w:p w:rsidR="007F35DD" w:rsidRPr="007F35DD" w:rsidRDefault="007F35DD" w:rsidP="007F35DD">
      <w:pPr>
        <w:autoSpaceDE w:val="0"/>
        <w:autoSpaceDN w:val="0"/>
        <w:adjustRightInd w:val="0"/>
        <w:ind w:firstLine="709"/>
        <w:jc w:val="both"/>
        <w:rPr>
          <w:sz w:val="16"/>
          <w:szCs w:val="16"/>
        </w:rPr>
      </w:pPr>
      <w:r w:rsidRPr="007F35DD">
        <w:rPr>
          <w:sz w:val="16"/>
          <w:szCs w:val="16"/>
        </w:rPr>
        <w:t>4) осуществление контроля за качеством выполняемых работ.</w:t>
      </w:r>
    </w:p>
    <w:p w:rsidR="007F35DD" w:rsidRPr="007F35DD" w:rsidRDefault="007F35DD" w:rsidP="007F35DD">
      <w:pPr>
        <w:autoSpaceDE w:val="0"/>
        <w:autoSpaceDN w:val="0"/>
        <w:adjustRightInd w:val="0"/>
        <w:ind w:firstLine="709"/>
        <w:jc w:val="both"/>
        <w:rPr>
          <w:sz w:val="16"/>
          <w:szCs w:val="16"/>
        </w:rPr>
      </w:pPr>
      <w:r w:rsidRPr="007F35DD">
        <w:rPr>
          <w:sz w:val="16"/>
          <w:szCs w:val="16"/>
        </w:rPr>
        <w:t>6. Для обеспечения контроля и анализа за ходом реализации Программы исполнитель ежегодно, не позднее 1 марта  представляет в управление по промышленности и экономике и финансовое управление отчеты о реализации Программы  с пояснительной запиской.</w:t>
      </w:r>
    </w:p>
    <w:p w:rsidR="007F35DD" w:rsidRPr="007F35DD" w:rsidRDefault="007F35DD" w:rsidP="007F35DD">
      <w:pPr>
        <w:autoSpaceDE w:val="0"/>
        <w:autoSpaceDN w:val="0"/>
        <w:adjustRightInd w:val="0"/>
        <w:ind w:firstLine="709"/>
        <w:jc w:val="both"/>
        <w:rPr>
          <w:sz w:val="16"/>
          <w:szCs w:val="16"/>
        </w:rPr>
      </w:pPr>
      <w:r w:rsidRPr="007F35DD">
        <w:rPr>
          <w:iCs/>
          <w:sz w:val="16"/>
          <w:szCs w:val="16"/>
        </w:rPr>
        <w:t>7. Отчетность предусматривается в рамках соглашения о предоставлении субсидии, заключаемого между Министерством строительства, дорожного хозяйства Иркутской области и администрацией муниципального района муниципального образования «Нижнеудинский район».</w:t>
      </w:r>
    </w:p>
    <w:p w:rsidR="007F35DD" w:rsidRPr="007F35DD" w:rsidRDefault="007F35DD" w:rsidP="007F35DD">
      <w:pPr>
        <w:autoSpaceDE w:val="0"/>
        <w:autoSpaceDN w:val="0"/>
        <w:adjustRightInd w:val="0"/>
        <w:jc w:val="center"/>
        <w:outlineLvl w:val="1"/>
        <w:rPr>
          <w:sz w:val="16"/>
          <w:szCs w:val="16"/>
        </w:rPr>
      </w:pPr>
    </w:p>
    <w:p w:rsidR="007F35DD" w:rsidRPr="007F35DD" w:rsidRDefault="007F35DD" w:rsidP="007F35DD">
      <w:pPr>
        <w:autoSpaceDE w:val="0"/>
        <w:autoSpaceDN w:val="0"/>
        <w:adjustRightInd w:val="0"/>
        <w:ind w:firstLine="540"/>
        <w:jc w:val="center"/>
        <w:rPr>
          <w:sz w:val="16"/>
          <w:szCs w:val="16"/>
        </w:rPr>
      </w:pPr>
      <w:r w:rsidRPr="007F35DD">
        <w:rPr>
          <w:sz w:val="16"/>
          <w:szCs w:val="16"/>
          <w:lang w:val="en-US"/>
        </w:rPr>
        <w:t>VI</w:t>
      </w:r>
      <w:r w:rsidRPr="007F35DD">
        <w:rPr>
          <w:sz w:val="16"/>
          <w:szCs w:val="16"/>
        </w:rPr>
        <w:t>. ОЖИДАЕМЫЕ РЕЗУЛЬТАТЫ РЕАЛИЗАЦИИ ПРОГРАММЫ</w:t>
      </w:r>
    </w:p>
    <w:p w:rsidR="007F35DD" w:rsidRPr="007F35DD" w:rsidRDefault="007F35DD" w:rsidP="007F35DD">
      <w:pPr>
        <w:autoSpaceDE w:val="0"/>
        <w:autoSpaceDN w:val="0"/>
        <w:adjustRightInd w:val="0"/>
        <w:ind w:firstLine="709"/>
        <w:jc w:val="center"/>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Реализация Программы предусматривает использование средств в соответствии с поставленными задачами, регулярное проведение м</w:t>
      </w:r>
      <w:r w:rsidRPr="007F35DD">
        <w:rPr>
          <w:sz w:val="16"/>
          <w:szCs w:val="16"/>
        </w:rPr>
        <w:t>о</w:t>
      </w:r>
      <w:r w:rsidRPr="007F35DD">
        <w:rPr>
          <w:sz w:val="16"/>
          <w:szCs w:val="16"/>
        </w:rPr>
        <w:t>ниторинга достигаемых результатов и эффективности расходования бюджетных средств.</w:t>
      </w:r>
    </w:p>
    <w:p w:rsidR="007F35DD" w:rsidRPr="007F35DD" w:rsidRDefault="007F35DD" w:rsidP="007F35DD">
      <w:pPr>
        <w:autoSpaceDE w:val="0"/>
        <w:autoSpaceDN w:val="0"/>
        <w:adjustRightInd w:val="0"/>
        <w:ind w:firstLine="709"/>
        <w:jc w:val="right"/>
        <w:rPr>
          <w:sz w:val="16"/>
          <w:szCs w:val="16"/>
        </w:rPr>
      </w:pPr>
      <w:r w:rsidRPr="007F35DD">
        <w:rPr>
          <w:sz w:val="16"/>
          <w:szCs w:val="16"/>
        </w:rPr>
        <w:t>Таблица 2</w:t>
      </w:r>
    </w:p>
    <w:p w:rsidR="007F35DD" w:rsidRPr="007F35DD" w:rsidRDefault="007F35DD" w:rsidP="007F35DD">
      <w:pPr>
        <w:autoSpaceDE w:val="0"/>
        <w:autoSpaceDN w:val="0"/>
        <w:adjustRightInd w:val="0"/>
        <w:jc w:val="center"/>
        <w:rPr>
          <w:sz w:val="16"/>
          <w:szCs w:val="16"/>
        </w:rPr>
      </w:pPr>
      <w:r w:rsidRPr="007F35DD">
        <w:rPr>
          <w:sz w:val="16"/>
          <w:szCs w:val="16"/>
        </w:rPr>
        <w:tab/>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850"/>
        <w:gridCol w:w="1418"/>
        <w:gridCol w:w="1275"/>
        <w:gridCol w:w="1276"/>
        <w:gridCol w:w="1418"/>
        <w:gridCol w:w="1275"/>
      </w:tblGrid>
      <w:tr w:rsidR="007F35DD" w:rsidRPr="007F35DD" w:rsidTr="007F35DD">
        <w:tc>
          <w:tcPr>
            <w:tcW w:w="2127" w:type="dxa"/>
            <w:vMerge w:val="restart"/>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Наименование показателя результативности</w:t>
            </w:r>
          </w:p>
        </w:tc>
        <w:tc>
          <w:tcPr>
            <w:tcW w:w="850" w:type="dxa"/>
            <w:vMerge w:val="restart"/>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Ед.изм.</w:t>
            </w:r>
          </w:p>
        </w:tc>
        <w:tc>
          <w:tcPr>
            <w:tcW w:w="1418" w:type="dxa"/>
            <w:vMerge w:val="restart"/>
          </w:tcPr>
          <w:p w:rsidR="007F35DD" w:rsidRPr="007F35DD" w:rsidRDefault="007F35DD" w:rsidP="007F35DD">
            <w:pPr>
              <w:autoSpaceDE w:val="0"/>
              <w:autoSpaceDN w:val="0"/>
              <w:adjustRightInd w:val="0"/>
              <w:jc w:val="center"/>
              <w:rPr>
                <w:sz w:val="16"/>
                <w:szCs w:val="16"/>
              </w:rPr>
            </w:pPr>
            <w:r w:rsidRPr="007F35DD">
              <w:rPr>
                <w:sz w:val="16"/>
                <w:szCs w:val="16"/>
              </w:rPr>
              <w:t xml:space="preserve">Базовое значение индикаторов, показателей </w:t>
            </w:r>
          </w:p>
          <w:p w:rsidR="007F35DD" w:rsidRPr="007F35DD" w:rsidRDefault="007F35DD" w:rsidP="007F35DD">
            <w:pPr>
              <w:autoSpaceDE w:val="0"/>
              <w:autoSpaceDN w:val="0"/>
              <w:adjustRightInd w:val="0"/>
              <w:jc w:val="center"/>
              <w:rPr>
                <w:sz w:val="16"/>
                <w:szCs w:val="16"/>
              </w:rPr>
            </w:pPr>
            <w:r w:rsidRPr="007F35DD">
              <w:rPr>
                <w:sz w:val="16"/>
                <w:szCs w:val="16"/>
              </w:rPr>
              <w:t>2021г.</w:t>
            </w:r>
          </w:p>
        </w:tc>
        <w:tc>
          <w:tcPr>
            <w:tcW w:w="5244" w:type="dxa"/>
            <w:gridSpan w:val="4"/>
          </w:tcPr>
          <w:p w:rsidR="007F35DD" w:rsidRPr="007F35DD" w:rsidRDefault="007F35DD" w:rsidP="007F35DD">
            <w:pPr>
              <w:autoSpaceDE w:val="0"/>
              <w:autoSpaceDN w:val="0"/>
              <w:adjustRightInd w:val="0"/>
              <w:ind w:left="-108"/>
              <w:jc w:val="center"/>
              <w:rPr>
                <w:sz w:val="16"/>
                <w:szCs w:val="16"/>
              </w:rPr>
            </w:pPr>
            <w:r w:rsidRPr="007F35DD">
              <w:rPr>
                <w:sz w:val="16"/>
                <w:szCs w:val="16"/>
              </w:rPr>
              <w:t>Плановое значение целевых индикаторов, показателей результативности реализации Программы</w:t>
            </w:r>
          </w:p>
        </w:tc>
      </w:tr>
      <w:tr w:rsidR="007F35DD" w:rsidRPr="007F35DD" w:rsidTr="007F35DD">
        <w:tc>
          <w:tcPr>
            <w:tcW w:w="2127" w:type="dxa"/>
            <w:vMerge/>
          </w:tcPr>
          <w:p w:rsidR="007F35DD" w:rsidRPr="007F35DD" w:rsidRDefault="007F35DD" w:rsidP="007F35DD">
            <w:pPr>
              <w:pStyle w:val="ConsPlusCell2"/>
              <w:widowControl/>
              <w:rPr>
                <w:rFonts w:ascii="Times New Roman" w:hAnsi="Times New Roman" w:cs="Times New Roman"/>
                <w:sz w:val="16"/>
                <w:szCs w:val="16"/>
              </w:rPr>
            </w:pPr>
          </w:p>
        </w:tc>
        <w:tc>
          <w:tcPr>
            <w:tcW w:w="850" w:type="dxa"/>
            <w:vMerge/>
          </w:tcPr>
          <w:p w:rsidR="007F35DD" w:rsidRPr="007F35DD" w:rsidRDefault="007F35DD" w:rsidP="007F35DD">
            <w:pPr>
              <w:pStyle w:val="ConsPlusCell2"/>
              <w:widowControl/>
              <w:rPr>
                <w:rFonts w:ascii="Times New Roman" w:hAnsi="Times New Roman" w:cs="Times New Roman"/>
                <w:sz w:val="16"/>
                <w:szCs w:val="16"/>
              </w:rPr>
            </w:pPr>
          </w:p>
        </w:tc>
        <w:tc>
          <w:tcPr>
            <w:tcW w:w="1418" w:type="dxa"/>
            <w:vMerge/>
          </w:tcPr>
          <w:p w:rsidR="007F35DD" w:rsidRPr="007F35DD" w:rsidRDefault="007F35DD" w:rsidP="007F35DD">
            <w:pPr>
              <w:autoSpaceDE w:val="0"/>
              <w:autoSpaceDN w:val="0"/>
              <w:adjustRightInd w:val="0"/>
              <w:jc w:val="center"/>
              <w:rPr>
                <w:sz w:val="16"/>
                <w:szCs w:val="16"/>
              </w:rPr>
            </w:pPr>
          </w:p>
        </w:tc>
        <w:tc>
          <w:tcPr>
            <w:tcW w:w="1275" w:type="dxa"/>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2025 г.</w:t>
            </w:r>
          </w:p>
        </w:tc>
        <w:tc>
          <w:tcPr>
            <w:tcW w:w="1276" w:type="dxa"/>
          </w:tcPr>
          <w:p w:rsidR="007F35DD" w:rsidRPr="007F35DD" w:rsidRDefault="007F35DD" w:rsidP="007F35DD">
            <w:pPr>
              <w:pStyle w:val="ConsPlusCell2"/>
              <w:widowControl/>
              <w:ind w:left="-254" w:firstLine="254"/>
              <w:jc w:val="center"/>
              <w:rPr>
                <w:rFonts w:ascii="Times New Roman" w:hAnsi="Times New Roman" w:cs="Times New Roman"/>
                <w:sz w:val="16"/>
                <w:szCs w:val="16"/>
              </w:rPr>
            </w:pPr>
            <w:r w:rsidRPr="007F35DD">
              <w:rPr>
                <w:rFonts w:ascii="Times New Roman" w:hAnsi="Times New Roman" w:cs="Times New Roman"/>
                <w:sz w:val="16"/>
                <w:szCs w:val="16"/>
              </w:rPr>
              <w:t>2026 г.</w:t>
            </w:r>
          </w:p>
        </w:tc>
        <w:tc>
          <w:tcPr>
            <w:tcW w:w="1418" w:type="dxa"/>
          </w:tcPr>
          <w:p w:rsidR="007F35DD" w:rsidRPr="007F35DD" w:rsidRDefault="007F35DD" w:rsidP="007F35DD">
            <w:pPr>
              <w:pStyle w:val="ConsPlusCell2"/>
              <w:widowControl/>
              <w:ind w:left="-254" w:firstLine="254"/>
              <w:jc w:val="center"/>
              <w:rPr>
                <w:rFonts w:ascii="Times New Roman" w:hAnsi="Times New Roman" w:cs="Times New Roman"/>
                <w:sz w:val="16"/>
                <w:szCs w:val="16"/>
              </w:rPr>
            </w:pPr>
            <w:r w:rsidRPr="007F35DD">
              <w:rPr>
                <w:rFonts w:ascii="Times New Roman" w:hAnsi="Times New Roman" w:cs="Times New Roman"/>
                <w:sz w:val="16"/>
                <w:szCs w:val="16"/>
              </w:rPr>
              <w:t>2027 г.</w:t>
            </w:r>
          </w:p>
        </w:tc>
        <w:tc>
          <w:tcPr>
            <w:tcW w:w="1275" w:type="dxa"/>
          </w:tcPr>
          <w:p w:rsidR="007F35DD" w:rsidRPr="007F35DD" w:rsidRDefault="007F35DD" w:rsidP="007F35DD">
            <w:pPr>
              <w:pStyle w:val="ConsPlusCell2"/>
              <w:widowControl/>
              <w:ind w:left="-254" w:firstLine="254"/>
              <w:jc w:val="center"/>
              <w:rPr>
                <w:rFonts w:ascii="Times New Roman" w:hAnsi="Times New Roman" w:cs="Times New Roman"/>
                <w:sz w:val="16"/>
                <w:szCs w:val="16"/>
              </w:rPr>
            </w:pPr>
            <w:r w:rsidRPr="007F35DD">
              <w:rPr>
                <w:rFonts w:ascii="Times New Roman" w:hAnsi="Times New Roman" w:cs="Times New Roman"/>
                <w:sz w:val="16"/>
                <w:szCs w:val="16"/>
              </w:rPr>
              <w:t>2028г.</w:t>
            </w:r>
          </w:p>
        </w:tc>
      </w:tr>
      <w:tr w:rsidR="007F35DD" w:rsidRPr="007F35DD" w:rsidTr="007F35DD">
        <w:trPr>
          <w:trHeight w:val="833"/>
        </w:trPr>
        <w:tc>
          <w:tcPr>
            <w:tcW w:w="2127" w:type="dxa"/>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Капитальный ремонт автомобильных дорог</w:t>
            </w:r>
          </w:p>
        </w:tc>
        <w:tc>
          <w:tcPr>
            <w:tcW w:w="850" w:type="dxa"/>
          </w:tcPr>
          <w:p w:rsidR="007F35DD" w:rsidRPr="007F35DD" w:rsidRDefault="007F35DD" w:rsidP="007F35DD">
            <w:pPr>
              <w:autoSpaceDE w:val="0"/>
              <w:autoSpaceDN w:val="0"/>
              <w:adjustRightInd w:val="0"/>
              <w:jc w:val="center"/>
              <w:rPr>
                <w:sz w:val="16"/>
                <w:szCs w:val="16"/>
              </w:rPr>
            </w:pPr>
            <w:r w:rsidRPr="007F35DD">
              <w:rPr>
                <w:sz w:val="16"/>
                <w:szCs w:val="16"/>
              </w:rPr>
              <w:t>км</w:t>
            </w:r>
          </w:p>
        </w:tc>
        <w:tc>
          <w:tcPr>
            <w:tcW w:w="1418" w:type="dxa"/>
          </w:tcPr>
          <w:p w:rsidR="007F35DD" w:rsidRPr="007F35DD" w:rsidRDefault="007F35DD" w:rsidP="007F35DD">
            <w:pPr>
              <w:autoSpaceDE w:val="0"/>
              <w:autoSpaceDN w:val="0"/>
              <w:adjustRightInd w:val="0"/>
              <w:jc w:val="center"/>
              <w:rPr>
                <w:sz w:val="16"/>
                <w:szCs w:val="16"/>
              </w:rPr>
            </w:pPr>
            <w:r w:rsidRPr="007F35DD">
              <w:rPr>
                <w:sz w:val="16"/>
                <w:szCs w:val="16"/>
              </w:rPr>
              <w:t>56,418</w:t>
            </w:r>
          </w:p>
        </w:tc>
        <w:tc>
          <w:tcPr>
            <w:tcW w:w="1275" w:type="dxa"/>
          </w:tcPr>
          <w:p w:rsidR="007F35DD" w:rsidRPr="007F35DD" w:rsidRDefault="007F35DD" w:rsidP="007F35DD">
            <w:pPr>
              <w:autoSpaceDE w:val="0"/>
              <w:autoSpaceDN w:val="0"/>
              <w:adjustRightInd w:val="0"/>
              <w:jc w:val="center"/>
              <w:rPr>
                <w:sz w:val="16"/>
                <w:szCs w:val="16"/>
              </w:rPr>
            </w:pPr>
            <w:r w:rsidRPr="007F35DD">
              <w:rPr>
                <w:sz w:val="16"/>
                <w:szCs w:val="16"/>
              </w:rPr>
              <w:t>0,0</w:t>
            </w:r>
          </w:p>
        </w:tc>
        <w:tc>
          <w:tcPr>
            <w:tcW w:w="1276" w:type="dxa"/>
          </w:tcPr>
          <w:p w:rsidR="007F35DD" w:rsidRPr="007F35DD" w:rsidRDefault="007F35DD" w:rsidP="007F35DD">
            <w:pPr>
              <w:autoSpaceDE w:val="0"/>
              <w:autoSpaceDN w:val="0"/>
              <w:adjustRightInd w:val="0"/>
              <w:ind w:left="-254" w:firstLine="254"/>
              <w:jc w:val="center"/>
              <w:rPr>
                <w:sz w:val="16"/>
                <w:szCs w:val="16"/>
              </w:rPr>
            </w:pPr>
            <w:r w:rsidRPr="007F35DD">
              <w:rPr>
                <w:sz w:val="16"/>
                <w:szCs w:val="16"/>
              </w:rPr>
              <w:t>0,0</w:t>
            </w:r>
          </w:p>
        </w:tc>
        <w:tc>
          <w:tcPr>
            <w:tcW w:w="1418" w:type="dxa"/>
          </w:tcPr>
          <w:p w:rsidR="007F35DD" w:rsidRPr="007F35DD" w:rsidRDefault="007F35DD" w:rsidP="007F35DD">
            <w:pPr>
              <w:autoSpaceDE w:val="0"/>
              <w:autoSpaceDN w:val="0"/>
              <w:adjustRightInd w:val="0"/>
              <w:ind w:left="-254" w:firstLine="254"/>
              <w:jc w:val="center"/>
              <w:rPr>
                <w:sz w:val="16"/>
                <w:szCs w:val="16"/>
              </w:rPr>
            </w:pPr>
            <w:r w:rsidRPr="007F35DD">
              <w:rPr>
                <w:sz w:val="16"/>
                <w:szCs w:val="16"/>
              </w:rPr>
              <w:t>0,0</w:t>
            </w:r>
          </w:p>
        </w:tc>
        <w:tc>
          <w:tcPr>
            <w:tcW w:w="1275" w:type="dxa"/>
          </w:tcPr>
          <w:p w:rsidR="007F35DD" w:rsidRPr="007F35DD" w:rsidRDefault="007F35DD" w:rsidP="007F35DD">
            <w:pPr>
              <w:autoSpaceDE w:val="0"/>
              <w:autoSpaceDN w:val="0"/>
              <w:adjustRightInd w:val="0"/>
              <w:ind w:left="-254" w:firstLine="254"/>
              <w:jc w:val="center"/>
              <w:rPr>
                <w:sz w:val="16"/>
                <w:szCs w:val="16"/>
              </w:rPr>
            </w:pPr>
            <w:r w:rsidRPr="007F35DD">
              <w:rPr>
                <w:sz w:val="16"/>
                <w:szCs w:val="16"/>
              </w:rPr>
              <w:t>0,0</w:t>
            </w:r>
          </w:p>
        </w:tc>
      </w:tr>
      <w:tr w:rsidR="007F35DD" w:rsidRPr="007F35DD" w:rsidTr="007F35DD">
        <w:trPr>
          <w:trHeight w:val="833"/>
        </w:trPr>
        <w:tc>
          <w:tcPr>
            <w:tcW w:w="2127" w:type="dxa"/>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lastRenderedPageBreak/>
              <w:t>Ремонт автомобильных дорог</w:t>
            </w:r>
          </w:p>
        </w:tc>
        <w:tc>
          <w:tcPr>
            <w:tcW w:w="850" w:type="dxa"/>
          </w:tcPr>
          <w:p w:rsidR="007F35DD" w:rsidRPr="007F35DD" w:rsidRDefault="007F35DD" w:rsidP="007F35DD">
            <w:pPr>
              <w:autoSpaceDE w:val="0"/>
              <w:autoSpaceDN w:val="0"/>
              <w:adjustRightInd w:val="0"/>
              <w:jc w:val="center"/>
              <w:rPr>
                <w:sz w:val="16"/>
                <w:szCs w:val="16"/>
              </w:rPr>
            </w:pPr>
            <w:r w:rsidRPr="007F35DD">
              <w:rPr>
                <w:sz w:val="16"/>
                <w:szCs w:val="16"/>
              </w:rPr>
              <w:t>км</w:t>
            </w:r>
          </w:p>
        </w:tc>
        <w:tc>
          <w:tcPr>
            <w:tcW w:w="1418" w:type="dxa"/>
          </w:tcPr>
          <w:p w:rsidR="007F35DD" w:rsidRPr="007F35DD" w:rsidRDefault="007F35DD" w:rsidP="007F35DD">
            <w:pPr>
              <w:autoSpaceDE w:val="0"/>
              <w:autoSpaceDN w:val="0"/>
              <w:adjustRightInd w:val="0"/>
              <w:jc w:val="center"/>
              <w:rPr>
                <w:sz w:val="16"/>
                <w:szCs w:val="16"/>
              </w:rPr>
            </w:pPr>
            <w:r w:rsidRPr="007F35DD">
              <w:rPr>
                <w:sz w:val="16"/>
                <w:szCs w:val="16"/>
              </w:rPr>
              <w:t>56,418</w:t>
            </w:r>
          </w:p>
        </w:tc>
        <w:tc>
          <w:tcPr>
            <w:tcW w:w="1275" w:type="dxa"/>
          </w:tcPr>
          <w:p w:rsidR="007F35DD" w:rsidRPr="007F35DD" w:rsidRDefault="007F35DD" w:rsidP="007F35DD">
            <w:pPr>
              <w:autoSpaceDE w:val="0"/>
              <w:autoSpaceDN w:val="0"/>
              <w:adjustRightInd w:val="0"/>
              <w:jc w:val="center"/>
              <w:rPr>
                <w:sz w:val="16"/>
                <w:szCs w:val="16"/>
              </w:rPr>
            </w:pPr>
            <w:r w:rsidRPr="007F35DD">
              <w:rPr>
                <w:sz w:val="16"/>
                <w:szCs w:val="16"/>
              </w:rPr>
              <w:t>0,2</w:t>
            </w:r>
          </w:p>
        </w:tc>
        <w:tc>
          <w:tcPr>
            <w:tcW w:w="1276" w:type="dxa"/>
          </w:tcPr>
          <w:p w:rsidR="007F35DD" w:rsidRPr="007F35DD" w:rsidRDefault="007F35DD" w:rsidP="007F35DD">
            <w:pPr>
              <w:autoSpaceDE w:val="0"/>
              <w:autoSpaceDN w:val="0"/>
              <w:adjustRightInd w:val="0"/>
              <w:ind w:left="-254" w:firstLine="254"/>
              <w:jc w:val="center"/>
              <w:rPr>
                <w:sz w:val="16"/>
                <w:szCs w:val="16"/>
              </w:rPr>
            </w:pPr>
            <w:r w:rsidRPr="007F35DD">
              <w:rPr>
                <w:sz w:val="16"/>
                <w:szCs w:val="16"/>
              </w:rPr>
              <w:t>0,7</w:t>
            </w:r>
          </w:p>
        </w:tc>
        <w:tc>
          <w:tcPr>
            <w:tcW w:w="1418" w:type="dxa"/>
          </w:tcPr>
          <w:p w:rsidR="007F35DD" w:rsidRPr="007F35DD" w:rsidRDefault="007F35DD" w:rsidP="007F35DD">
            <w:pPr>
              <w:autoSpaceDE w:val="0"/>
              <w:autoSpaceDN w:val="0"/>
              <w:adjustRightInd w:val="0"/>
              <w:ind w:left="-254" w:firstLine="254"/>
              <w:jc w:val="center"/>
              <w:rPr>
                <w:sz w:val="16"/>
                <w:szCs w:val="16"/>
              </w:rPr>
            </w:pPr>
            <w:r w:rsidRPr="007F35DD">
              <w:rPr>
                <w:sz w:val="16"/>
                <w:szCs w:val="16"/>
              </w:rPr>
              <w:t>0,0</w:t>
            </w:r>
          </w:p>
        </w:tc>
        <w:tc>
          <w:tcPr>
            <w:tcW w:w="1275" w:type="dxa"/>
          </w:tcPr>
          <w:p w:rsidR="007F35DD" w:rsidRPr="007F35DD" w:rsidRDefault="007F35DD" w:rsidP="007F35DD">
            <w:pPr>
              <w:autoSpaceDE w:val="0"/>
              <w:autoSpaceDN w:val="0"/>
              <w:adjustRightInd w:val="0"/>
              <w:ind w:left="-254" w:firstLine="254"/>
              <w:jc w:val="center"/>
              <w:rPr>
                <w:sz w:val="16"/>
                <w:szCs w:val="16"/>
              </w:rPr>
            </w:pPr>
            <w:r w:rsidRPr="007F35DD">
              <w:rPr>
                <w:sz w:val="16"/>
                <w:szCs w:val="16"/>
              </w:rPr>
              <w:t>0,0</w:t>
            </w:r>
          </w:p>
        </w:tc>
      </w:tr>
    </w:tbl>
    <w:p w:rsidR="007F35DD" w:rsidRPr="007F35DD" w:rsidRDefault="007F35DD" w:rsidP="007F35DD">
      <w:pPr>
        <w:autoSpaceDE w:val="0"/>
        <w:autoSpaceDN w:val="0"/>
        <w:adjustRightInd w:val="0"/>
        <w:ind w:firstLine="540"/>
        <w:jc w:val="center"/>
        <w:rPr>
          <w:sz w:val="16"/>
          <w:szCs w:val="16"/>
        </w:rPr>
      </w:pPr>
    </w:p>
    <w:p w:rsidR="007F35DD" w:rsidRPr="007F35DD" w:rsidRDefault="007F35DD" w:rsidP="007F35DD">
      <w:pPr>
        <w:autoSpaceDE w:val="0"/>
        <w:autoSpaceDN w:val="0"/>
        <w:adjustRightInd w:val="0"/>
        <w:ind w:firstLine="540"/>
        <w:jc w:val="center"/>
        <w:rPr>
          <w:sz w:val="16"/>
          <w:szCs w:val="16"/>
        </w:rPr>
      </w:pPr>
      <w:r w:rsidRPr="007F35DD">
        <w:rPr>
          <w:sz w:val="16"/>
          <w:szCs w:val="16"/>
          <w:lang w:val="en-US"/>
        </w:rPr>
        <w:t>VII</w:t>
      </w:r>
      <w:r w:rsidRPr="007F35DD">
        <w:rPr>
          <w:sz w:val="16"/>
          <w:szCs w:val="16"/>
        </w:rPr>
        <w:t>. ПЕРЕЧЕНЬ МЕРОПРИЯТИЙ ПРОГРАММЫ</w:t>
      </w:r>
    </w:p>
    <w:p w:rsidR="007F35DD" w:rsidRPr="007F35DD" w:rsidRDefault="007F35DD" w:rsidP="007F35DD">
      <w:pPr>
        <w:autoSpaceDE w:val="0"/>
        <w:autoSpaceDN w:val="0"/>
        <w:adjustRightInd w:val="0"/>
        <w:ind w:firstLine="540"/>
        <w:jc w:val="both"/>
        <w:rPr>
          <w:sz w:val="16"/>
          <w:szCs w:val="16"/>
        </w:rPr>
      </w:pPr>
    </w:p>
    <w:p w:rsidR="007F35DD" w:rsidRPr="007F35DD" w:rsidRDefault="007F35DD" w:rsidP="007F35DD">
      <w:pPr>
        <w:autoSpaceDE w:val="0"/>
        <w:autoSpaceDN w:val="0"/>
        <w:adjustRightInd w:val="0"/>
        <w:ind w:firstLine="709"/>
        <w:jc w:val="both"/>
        <w:rPr>
          <w:sz w:val="16"/>
          <w:szCs w:val="16"/>
        </w:rPr>
      </w:pPr>
      <w:r w:rsidRPr="007F35DD">
        <w:rPr>
          <w:sz w:val="16"/>
          <w:szCs w:val="16"/>
        </w:rPr>
        <w:t>1. Перечень мероприятий, направленных на решение задач Программы во взаимоувязке с планируемыми результатами по годам, прив</w:t>
      </w:r>
      <w:r w:rsidRPr="007F35DD">
        <w:rPr>
          <w:sz w:val="16"/>
          <w:szCs w:val="16"/>
        </w:rPr>
        <w:t>е</w:t>
      </w:r>
      <w:r w:rsidRPr="007F35DD">
        <w:rPr>
          <w:sz w:val="16"/>
          <w:szCs w:val="16"/>
        </w:rPr>
        <w:t>дён в таблице 3 и в приложении 1 к настоящей программе.</w:t>
      </w:r>
    </w:p>
    <w:p w:rsidR="007F35DD" w:rsidRPr="007F35DD" w:rsidRDefault="007F35DD" w:rsidP="007F35DD">
      <w:pPr>
        <w:autoSpaceDE w:val="0"/>
        <w:autoSpaceDN w:val="0"/>
        <w:adjustRightInd w:val="0"/>
        <w:jc w:val="right"/>
        <w:rPr>
          <w:sz w:val="16"/>
          <w:szCs w:val="16"/>
        </w:rPr>
      </w:pPr>
      <w:r w:rsidRPr="007F35DD">
        <w:rPr>
          <w:sz w:val="16"/>
          <w:szCs w:val="16"/>
        </w:rPr>
        <w:t>Таблица 3</w:t>
      </w:r>
    </w:p>
    <w:p w:rsidR="007F35DD" w:rsidRPr="007F35DD" w:rsidRDefault="007F35DD" w:rsidP="007F35DD">
      <w:pPr>
        <w:autoSpaceDE w:val="0"/>
        <w:autoSpaceDN w:val="0"/>
        <w:adjustRightInd w:val="0"/>
        <w:jc w:val="right"/>
        <w:rPr>
          <w:sz w:val="16"/>
          <w:szCs w:val="16"/>
        </w:rPr>
      </w:pPr>
    </w:p>
    <w:tbl>
      <w:tblPr>
        <w:tblpPr w:leftFromText="180" w:rightFromText="180" w:vertAnchor="text" w:tblpX="17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1309"/>
        <w:gridCol w:w="1701"/>
        <w:gridCol w:w="170"/>
        <w:gridCol w:w="1321"/>
        <w:gridCol w:w="10"/>
        <w:gridCol w:w="1476"/>
        <w:gridCol w:w="1701"/>
        <w:gridCol w:w="1208"/>
      </w:tblGrid>
      <w:tr w:rsidR="007F35DD" w:rsidRPr="007F35DD" w:rsidTr="007F35DD">
        <w:tc>
          <w:tcPr>
            <w:tcW w:w="710" w:type="dxa"/>
            <w:vMerge w:val="restart"/>
          </w:tcPr>
          <w:p w:rsidR="007F35DD" w:rsidRPr="007F35DD" w:rsidRDefault="007F35DD" w:rsidP="007F35DD">
            <w:pPr>
              <w:autoSpaceDE w:val="0"/>
              <w:autoSpaceDN w:val="0"/>
              <w:adjustRightInd w:val="0"/>
              <w:jc w:val="center"/>
              <w:rPr>
                <w:sz w:val="16"/>
                <w:szCs w:val="16"/>
              </w:rPr>
            </w:pPr>
            <w:r w:rsidRPr="007F35DD">
              <w:rPr>
                <w:sz w:val="16"/>
                <w:szCs w:val="16"/>
              </w:rPr>
              <w:t>N п/п</w:t>
            </w:r>
          </w:p>
        </w:tc>
        <w:tc>
          <w:tcPr>
            <w:tcW w:w="1309" w:type="dxa"/>
            <w:vMerge w:val="restart"/>
          </w:tcPr>
          <w:p w:rsidR="007F35DD" w:rsidRPr="007F35DD" w:rsidRDefault="007F35DD" w:rsidP="007F35DD">
            <w:pPr>
              <w:autoSpaceDE w:val="0"/>
              <w:autoSpaceDN w:val="0"/>
              <w:adjustRightInd w:val="0"/>
              <w:jc w:val="center"/>
              <w:rPr>
                <w:sz w:val="16"/>
                <w:szCs w:val="16"/>
              </w:rPr>
            </w:pPr>
            <w:r w:rsidRPr="007F35DD">
              <w:rPr>
                <w:sz w:val="16"/>
                <w:szCs w:val="16"/>
              </w:rPr>
              <w:t>Задачи, мер</w:t>
            </w:r>
            <w:r w:rsidRPr="007F35DD">
              <w:rPr>
                <w:sz w:val="16"/>
                <w:szCs w:val="16"/>
              </w:rPr>
              <w:t>о</w:t>
            </w:r>
            <w:r w:rsidRPr="007F35DD">
              <w:rPr>
                <w:sz w:val="16"/>
                <w:szCs w:val="16"/>
              </w:rPr>
              <w:t>приятия Пр</w:t>
            </w:r>
            <w:r w:rsidRPr="007F35DD">
              <w:rPr>
                <w:sz w:val="16"/>
                <w:szCs w:val="16"/>
              </w:rPr>
              <w:t>о</w:t>
            </w:r>
            <w:r w:rsidRPr="007F35DD">
              <w:rPr>
                <w:sz w:val="16"/>
                <w:szCs w:val="16"/>
              </w:rPr>
              <w:t>граммы</w:t>
            </w:r>
          </w:p>
        </w:tc>
        <w:tc>
          <w:tcPr>
            <w:tcW w:w="1871" w:type="dxa"/>
            <w:gridSpan w:val="2"/>
            <w:vMerge w:val="restart"/>
          </w:tcPr>
          <w:p w:rsidR="007F35DD" w:rsidRPr="007F35DD" w:rsidRDefault="007F35DD" w:rsidP="007F35DD">
            <w:pPr>
              <w:autoSpaceDE w:val="0"/>
              <w:autoSpaceDN w:val="0"/>
              <w:adjustRightInd w:val="0"/>
              <w:jc w:val="center"/>
              <w:rPr>
                <w:sz w:val="16"/>
                <w:szCs w:val="16"/>
              </w:rPr>
            </w:pPr>
            <w:r w:rsidRPr="007F35DD">
              <w:rPr>
                <w:sz w:val="16"/>
                <w:szCs w:val="16"/>
              </w:rPr>
              <w:t>Срок реализации мер</w:t>
            </w:r>
            <w:r w:rsidRPr="007F35DD">
              <w:rPr>
                <w:sz w:val="16"/>
                <w:szCs w:val="16"/>
              </w:rPr>
              <w:t>о</w:t>
            </w:r>
            <w:r w:rsidRPr="007F35DD">
              <w:rPr>
                <w:sz w:val="16"/>
                <w:szCs w:val="16"/>
              </w:rPr>
              <w:t xml:space="preserve">приятий Программы </w:t>
            </w:r>
          </w:p>
        </w:tc>
        <w:tc>
          <w:tcPr>
            <w:tcW w:w="4508" w:type="dxa"/>
            <w:gridSpan w:val="4"/>
          </w:tcPr>
          <w:p w:rsidR="007F35DD" w:rsidRPr="007F35DD" w:rsidRDefault="007F35DD" w:rsidP="007F35DD">
            <w:pPr>
              <w:autoSpaceDE w:val="0"/>
              <w:autoSpaceDN w:val="0"/>
              <w:adjustRightInd w:val="0"/>
              <w:jc w:val="center"/>
              <w:rPr>
                <w:sz w:val="16"/>
                <w:szCs w:val="16"/>
              </w:rPr>
            </w:pPr>
            <w:r w:rsidRPr="007F35DD">
              <w:rPr>
                <w:sz w:val="16"/>
                <w:szCs w:val="16"/>
              </w:rPr>
              <w:t xml:space="preserve">Объем финансирования, тыс. руб. </w:t>
            </w:r>
          </w:p>
        </w:tc>
        <w:tc>
          <w:tcPr>
            <w:tcW w:w="1208" w:type="dxa"/>
            <w:vMerge w:val="restart"/>
          </w:tcPr>
          <w:p w:rsidR="007F35DD" w:rsidRPr="007F35DD" w:rsidRDefault="007F35DD" w:rsidP="007F35DD">
            <w:pPr>
              <w:autoSpaceDE w:val="0"/>
              <w:autoSpaceDN w:val="0"/>
              <w:adjustRightInd w:val="0"/>
              <w:jc w:val="center"/>
              <w:rPr>
                <w:sz w:val="16"/>
                <w:szCs w:val="16"/>
              </w:rPr>
            </w:pPr>
            <w:r w:rsidRPr="007F35DD">
              <w:rPr>
                <w:sz w:val="16"/>
                <w:szCs w:val="16"/>
              </w:rPr>
              <w:t xml:space="preserve">Исполнитель мероприятия Программы </w:t>
            </w:r>
          </w:p>
        </w:tc>
      </w:tr>
      <w:tr w:rsidR="007F35DD" w:rsidRPr="007F35DD" w:rsidTr="007F35DD">
        <w:tc>
          <w:tcPr>
            <w:tcW w:w="710" w:type="dxa"/>
            <w:vMerge/>
          </w:tcPr>
          <w:p w:rsidR="007F35DD" w:rsidRPr="007F35DD" w:rsidRDefault="007F35DD" w:rsidP="007F35DD">
            <w:pPr>
              <w:autoSpaceDE w:val="0"/>
              <w:autoSpaceDN w:val="0"/>
              <w:adjustRightInd w:val="0"/>
              <w:jc w:val="center"/>
              <w:rPr>
                <w:sz w:val="16"/>
                <w:szCs w:val="16"/>
              </w:rPr>
            </w:pPr>
          </w:p>
        </w:tc>
        <w:tc>
          <w:tcPr>
            <w:tcW w:w="1309" w:type="dxa"/>
            <w:vMerge/>
          </w:tcPr>
          <w:p w:rsidR="007F35DD" w:rsidRPr="007F35DD" w:rsidRDefault="007F35DD" w:rsidP="007F35DD">
            <w:pPr>
              <w:autoSpaceDE w:val="0"/>
              <w:autoSpaceDN w:val="0"/>
              <w:adjustRightInd w:val="0"/>
              <w:jc w:val="center"/>
              <w:rPr>
                <w:sz w:val="16"/>
                <w:szCs w:val="16"/>
              </w:rPr>
            </w:pPr>
          </w:p>
        </w:tc>
        <w:tc>
          <w:tcPr>
            <w:tcW w:w="1871" w:type="dxa"/>
            <w:gridSpan w:val="2"/>
            <w:vMerge/>
          </w:tcPr>
          <w:p w:rsidR="007F35DD" w:rsidRPr="007F35DD" w:rsidRDefault="007F35DD" w:rsidP="007F35DD">
            <w:pPr>
              <w:autoSpaceDE w:val="0"/>
              <w:autoSpaceDN w:val="0"/>
              <w:adjustRightInd w:val="0"/>
              <w:jc w:val="center"/>
              <w:rPr>
                <w:sz w:val="16"/>
                <w:szCs w:val="16"/>
              </w:rPr>
            </w:pPr>
          </w:p>
        </w:tc>
        <w:tc>
          <w:tcPr>
            <w:tcW w:w="1331" w:type="dxa"/>
            <w:gridSpan w:val="2"/>
            <w:vMerge w:val="restart"/>
          </w:tcPr>
          <w:p w:rsidR="007F35DD" w:rsidRPr="007F35DD" w:rsidRDefault="007F35DD" w:rsidP="007F35DD">
            <w:pPr>
              <w:autoSpaceDE w:val="0"/>
              <w:autoSpaceDN w:val="0"/>
              <w:adjustRightInd w:val="0"/>
              <w:jc w:val="center"/>
              <w:rPr>
                <w:sz w:val="16"/>
                <w:szCs w:val="16"/>
              </w:rPr>
            </w:pPr>
            <w:r w:rsidRPr="007F35DD">
              <w:rPr>
                <w:sz w:val="16"/>
                <w:szCs w:val="16"/>
              </w:rPr>
              <w:t>Финансо</w:t>
            </w:r>
          </w:p>
          <w:p w:rsidR="007F35DD" w:rsidRPr="007F35DD" w:rsidRDefault="007F35DD" w:rsidP="007F35DD">
            <w:pPr>
              <w:autoSpaceDE w:val="0"/>
              <w:autoSpaceDN w:val="0"/>
              <w:adjustRightInd w:val="0"/>
              <w:jc w:val="center"/>
              <w:rPr>
                <w:sz w:val="16"/>
                <w:szCs w:val="16"/>
              </w:rPr>
            </w:pPr>
            <w:r w:rsidRPr="007F35DD">
              <w:rPr>
                <w:sz w:val="16"/>
                <w:szCs w:val="16"/>
              </w:rPr>
              <w:t>вые средства, всего</w:t>
            </w:r>
          </w:p>
        </w:tc>
        <w:tc>
          <w:tcPr>
            <w:tcW w:w="3177" w:type="dxa"/>
            <w:gridSpan w:val="2"/>
          </w:tcPr>
          <w:p w:rsidR="007F35DD" w:rsidRPr="007F35DD" w:rsidRDefault="007F35DD" w:rsidP="007F35DD">
            <w:pPr>
              <w:autoSpaceDE w:val="0"/>
              <w:autoSpaceDN w:val="0"/>
              <w:adjustRightInd w:val="0"/>
              <w:jc w:val="center"/>
              <w:rPr>
                <w:sz w:val="16"/>
                <w:szCs w:val="16"/>
              </w:rPr>
            </w:pPr>
            <w:r w:rsidRPr="007F35DD">
              <w:rPr>
                <w:sz w:val="16"/>
                <w:szCs w:val="16"/>
              </w:rPr>
              <w:t xml:space="preserve">в том числе: </w:t>
            </w:r>
          </w:p>
        </w:tc>
        <w:tc>
          <w:tcPr>
            <w:tcW w:w="1208" w:type="dxa"/>
            <w:vMerge/>
          </w:tcPr>
          <w:p w:rsidR="007F35DD" w:rsidRPr="007F35DD" w:rsidRDefault="007F35DD" w:rsidP="007F35DD">
            <w:pPr>
              <w:autoSpaceDE w:val="0"/>
              <w:autoSpaceDN w:val="0"/>
              <w:adjustRightInd w:val="0"/>
              <w:jc w:val="center"/>
              <w:rPr>
                <w:sz w:val="16"/>
                <w:szCs w:val="16"/>
              </w:rPr>
            </w:pPr>
          </w:p>
        </w:tc>
      </w:tr>
      <w:tr w:rsidR="007F35DD" w:rsidRPr="007F35DD" w:rsidTr="007F35DD">
        <w:tc>
          <w:tcPr>
            <w:tcW w:w="710" w:type="dxa"/>
            <w:vMerge/>
            <w:tcBorders>
              <w:bottom w:val="single" w:sz="4" w:space="0" w:color="auto"/>
            </w:tcBorders>
          </w:tcPr>
          <w:p w:rsidR="007F35DD" w:rsidRPr="007F35DD" w:rsidRDefault="007F35DD" w:rsidP="007F35DD">
            <w:pPr>
              <w:autoSpaceDE w:val="0"/>
              <w:autoSpaceDN w:val="0"/>
              <w:adjustRightInd w:val="0"/>
              <w:jc w:val="center"/>
              <w:rPr>
                <w:sz w:val="16"/>
                <w:szCs w:val="16"/>
              </w:rPr>
            </w:pPr>
          </w:p>
        </w:tc>
        <w:tc>
          <w:tcPr>
            <w:tcW w:w="1309" w:type="dxa"/>
            <w:vMerge/>
            <w:tcBorders>
              <w:bottom w:val="single" w:sz="4" w:space="0" w:color="auto"/>
            </w:tcBorders>
          </w:tcPr>
          <w:p w:rsidR="007F35DD" w:rsidRPr="007F35DD" w:rsidRDefault="007F35DD" w:rsidP="007F35DD">
            <w:pPr>
              <w:autoSpaceDE w:val="0"/>
              <w:autoSpaceDN w:val="0"/>
              <w:adjustRightInd w:val="0"/>
              <w:jc w:val="center"/>
              <w:rPr>
                <w:sz w:val="16"/>
                <w:szCs w:val="16"/>
              </w:rPr>
            </w:pPr>
          </w:p>
        </w:tc>
        <w:tc>
          <w:tcPr>
            <w:tcW w:w="1871" w:type="dxa"/>
            <w:gridSpan w:val="2"/>
            <w:vMerge/>
            <w:tcBorders>
              <w:bottom w:val="single" w:sz="4" w:space="0" w:color="auto"/>
            </w:tcBorders>
          </w:tcPr>
          <w:p w:rsidR="007F35DD" w:rsidRPr="007F35DD" w:rsidRDefault="007F35DD" w:rsidP="007F35DD">
            <w:pPr>
              <w:autoSpaceDE w:val="0"/>
              <w:autoSpaceDN w:val="0"/>
              <w:adjustRightInd w:val="0"/>
              <w:jc w:val="center"/>
              <w:rPr>
                <w:sz w:val="16"/>
                <w:szCs w:val="16"/>
              </w:rPr>
            </w:pPr>
          </w:p>
        </w:tc>
        <w:tc>
          <w:tcPr>
            <w:tcW w:w="1331" w:type="dxa"/>
            <w:gridSpan w:val="2"/>
            <w:vMerge/>
            <w:tcBorders>
              <w:bottom w:val="single" w:sz="4" w:space="0" w:color="auto"/>
            </w:tcBorders>
          </w:tcPr>
          <w:p w:rsidR="007F35DD" w:rsidRPr="007F35DD" w:rsidRDefault="007F35DD" w:rsidP="007F35DD">
            <w:pPr>
              <w:autoSpaceDE w:val="0"/>
              <w:autoSpaceDN w:val="0"/>
              <w:adjustRightInd w:val="0"/>
              <w:jc w:val="center"/>
              <w:rPr>
                <w:sz w:val="16"/>
                <w:szCs w:val="16"/>
              </w:rPr>
            </w:pPr>
          </w:p>
        </w:tc>
        <w:tc>
          <w:tcPr>
            <w:tcW w:w="1476" w:type="dxa"/>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b/>
                <w:sz w:val="16"/>
                <w:szCs w:val="16"/>
              </w:rPr>
              <w:t>*</w:t>
            </w:r>
            <w:r w:rsidRPr="007F35DD">
              <w:rPr>
                <w:sz w:val="16"/>
                <w:szCs w:val="16"/>
              </w:rPr>
              <w:t>Средства  обл</w:t>
            </w:r>
            <w:r w:rsidRPr="007F35DD">
              <w:rPr>
                <w:sz w:val="16"/>
                <w:szCs w:val="16"/>
              </w:rPr>
              <w:t>а</w:t>
            </w:r>
            <w:r w:rsidRPr="007F35DD">
              <w:rPr>
                <w:sz w:val="16"/>
                <w:szCs w:val="16"/>
              </w:rPr>
              <w:t>стного бюджета (в т.ч. средства областного д</w:t>
            </w:r>
            <w:r w:rsidRPr="007F35DD">
              <w:rPr>
                <w:sz w:val="16"/>
                <w:szCs w:val="16"/>
              </w:rPr>
              <w:t>о</w:t>
            </w:r>
            <w:r w:rsidRPr="007F35DD">
              <w:rPr>
                <w:sz w:val="16"/>
                <w:szCs w:val="16"/>
              </w:rPr>
              <w:t>рожного фонда),</w:t>
            </w:r>
          </w:p>
        </w:tc>
        <w:tc>
          <w:tcPr>
            <w:tcW w:w="1701" w:type="dxa"/>
            <w:tcBorders>
              <w:bottom w:val="single" w:sz="4" w:space="0" w:color="auto"/>
            </w:tcBorders>
          </w:tcPr>
          <w:p w:rsidR="007F35DD" w:rsidRPr="007F35DD" w:rsidRDefault="007F35DD" w:rsidP="007F35DD">
            <w:pPr>
              <w:autoSpaceDE w:val="0"/>
              <w:autoSpaceDN w:val="0"/>
              <w:adjustRightInd w:val="0"/>
              <w:jc w:val="center"/>
              <w:rPr>
                <w:sz w:val="16"/>
                <w:szCs w:val="16"/>
                <w:highlight w:val="yellow"/>
              </w:rPr>
            </w:pPr>
            <w:r w:rsidRPr="007F35DD">
              <w:rPr>
                <w:sz w:val="16"/>
                <w:szCs w:val="16"/>
              </w:rPr>
              <w:t>Местный бюджет (в т.ч. средства мун</w:t>
            </w:r>
            <w:r w:rsidRPr="007F35DD">
              <w:rPr>
                <w:sz w:val="16"/>
                <w:szCs w:val="16"/>
              </w:rPr>
              <w:t>и</w:t>
            </w:r>
            <w:r w:rsidRPr="007F35DD">
              <w:rPr>
                <w:sz w:val="16"/>
                <w:szCs w:val="16"/>
              </w:rPr>
              <w:t>ципального доро</w:t>
            </w:r>
            <w:r w:rsidRPr="007F35DD">
              <w:rPr>
                <w:sz w:val="16"/>
                <w:szCs w:val="16"/>
              </w:rPr>
              <w:t>ж</w:t>
            </w:r>
            <w:r w:rsidRPr="007F35DD">
              <w:rPr>
                <w:sz w:val="16"/>
                <w:szCs w:val="16"/>
              </w:rPr>
              <w:t>ного фонда),</w:t>
            </w:r>
          </w:p>
        </w:tc>
        <w:tc>
          <w:tcPr>
            <w:tcW w:w="1208" w:type="dxa"/>
            <w:vMerge/>
            <w:tcBorders>
              <w:bottom w:val="single" w:sz="4" w:space="0" w:color="auto"/>
            </w:tcBorders>
          </w:tcPr>
          <w:p w:rsidR="007F35DD" w:rsidRPr="007F35DD" w:rsidRDefault="007F35DD" w:rsidP="007F35DD">
            <w:pPr>
              <w:autoSpaceDE w:val="0"/>
              <w:autoSpaceDN w:val="0"/>
              <w:adjustRightInd w:val="0"/>
              <w:jc w:val="center"/>
              <w:rPr>
                <w:sz w:val="16"/>
                <w:szCs w:val="16"/>
              </w:rPr>
            </w:pPr>
          </w:p>
        </w:tc>
      </w:tr>
      <w:tr w:rsidR="007F35DD" w:rsidRPr="007F35DD" w:rsidTr="007F35DD">
        <w:tc>
          <w:tcPr>
            <w:tcW w:w="710" w:type="dxa"/>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1</w:t>
            </w:r>
          </w:p>
        </w:tc>
        <w:tc>
          <w:tcPr>
            <w:tcW w:w="1309" w:type="dxa"/>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2</w:t>
            </w:r>
          </w:p>
        </w:tc>
        <w:tc>
          <w:tcPr>
            <w:tcW w:w="1871" w:type="dxa"/>
            <w:gridSpan w:val="2"/>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3</w:t>
            </w:r>
          </w:p>
        </w:tc>
        <w:tc>
          <w:tcPr>
            <w:tcW w:w="1331" w:type="dxa"/>
            <w:gridSpan w:val="2"/>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4</w:t>
            </w:r>
          </w:p>
        </w:tc>
        <w:tc>
          <w:tcPr>
            <w:tcW w:w="1476" w:type="dxa"/>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5</w:t>
            </w:r>
          </w:p>
        </w:tc>
        <w:tc>
          <w:tcPr>
            <w:tcW w:w="1701" w:type="dxa"/>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6</w:t>
            </w:r>
          </w:p>
        </w:tc>
        <w:tc>
          <w:tcPr>
            <w:tcW w:w="1208" w:type="dxa"/>
            <w:tcBorders>
              <w:bottom w:val="single" w:sz="4" w:space="0" w:color="auto"/>
            </w:tcBorders>
          </w:tcPr>
          <w:p w:rsidR="007F35DD" w:rsidRPr="007F35DD" w:rsidRDefault="007F35DD" w:rsidP="007F35DD">
            <w:pPr>
              <w:autoSpaceDE w:val="0"/>
              <w:autoSpaceDN w:val="0"/>
              <w:adjustRightInd w:val="0"/>
              <w:jc w:val="center"/>
              <w:rPr>
                <w:sz w:val="16"/>
                <w:szCs w:val="16"/>
              </w:rPr>
            </w:pPr>
            <w:r w:rsidRPr="007F35DD">
              <w:rPr>
                <w:sz w:val="16"/>
                <w:szCs w:val="16"/>
              </w:rPr>
              <w:t>7</w:t>
            </w:r>
          </w:p>
        </w:tc>
      </w:tr>
      <w:tr w:rsidR="007F35DD" w:rsidRPr="007F35DD" w:rsidTr="007F35DD">
        <w:tc>
          <w:tcPr>
            <w:tcW w:w="710" w:type="dxa"/>
            <w:tcBorders>
              <w:top w:val="single" w:sz="4" w:space="0" w:color="auto"/>
            </w:tcBorders>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1.</w:t>
            </w:r>
          </w:p>
        </w:tc>
        <w:tc>
          <w:tcPr>
            <w:tcW w:w="8896" w:type="dxa"/>
            <w:gridSpan w:val="8"/>
            <w:tcBorders>
              <w:top w:val="single" w:sz="4" w:space="0" w:color="auto"/>
            </w:tcBorders>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Задача: Увеличение протяженности автомобильных дорог, соответствующих нормативным требованиям</w:t>
            </w:r>
          </w:p>
        </w:tc>
      </w:tr>
      <w:tr w:rsidR="007F35DD" w:rsidRPr="007F35DD" w:rsidTr="007F35DD">
        <w:trPr>
          <w:trHeight w:val="608"/>
        </w:trPr>
        <w:tc>
          <w:tcPr>
            <w:tcW w:w="710"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w:t>
            </w:r>
          </w:p>
        </w:tc>
        <w:tc>
          <w:tcPr>
            <w:tcW w:w="1309" w:type="dxa"/>
            <w:vMerge w:val="restart"/>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color w:val="000000"/>
                <w:sz w:val="16"/>
                <w:szCs w:val="16"/>
              </w:rPr>
              <w:t>Всего по задаче</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 2028гг., в т.ч.</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93 044,0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93 044,0</w:t>
            </w:r>
          </w:p>
        </w:tc>
        <w:tc>
          <w:tcPr>
            <w:tcW w:w="1208" w:type="dxa"/>
            <w:vMerge w:val="restart"/>
            <w:shd w:val="clear" w:color="auto" w:fill="auto"/>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КУМИ, МКУ</w:t>
            </w: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pStyle w:val="ConsPlusCell2"/>
              <w:widowControl/>
              <w:rPr>
                <w:rFonts w:ascii="Times New Roman" w:hAnsi="Times New Roman" w:cs="Times New Roman"/>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2026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2027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2028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3.</w:t>
            </w:r>
          </w:p>
        </w:tc>
        <w:tc>
          <w:tcPr>
            <w:tcW w:w="1309"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ПИР, проектно-сметная док</w:t>
            </w:r>
            <w:r w:rsidRPr="007F35DD">
              <w:rPr>
                <w:color w:val="000000"/>
                <w:sz w:val="16"/>
                <w:szCs w:val="16"/>
              </w:rPr>
              <w:t>у</w:t>
            </w:r>
            <w:r w:rsidRPr="007F35DD">
              <w:rPr>
                <w:color w:val="000000"/>
                <w:sz w:val="16"/>
                <w:szCs w:val="16"/>
              </w:rPr>
              <w:t>ментация</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2028 гг., в т.ч.</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2026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2027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2028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4.</w:t>
            </w:r>
          </w:p>
        </w:tc>
        <w:tc>
          <w:tcPr>
            <w:tcW w:w="1309" w:type="dxa"/>
            <w:vMerge w:val="restart"/>
          </w:tcPr>
          <w:p w:rsidR="007F35DD" w:rsidRPr="007F35DD" w:rsidRDefault="007F35DD" w:rsidP="007F35DD">
            <w:pPr>
              <w:autoSpaceDE w:val="0"/>
              <w:autoSpaceDN w:val="0"/>
              <w:adjustRightInd w:val="0"/>
              <w:rPr>
                <w:color w:val="000000"/>
                <w:sz w:val="16"/>
                <w:szCs w:val="16"/>
              </w:rPr>
            </w:pPr>
            <w:r w:rsidRPr="007F35DD">
              <w:rPr>
                <w:color w:val="000000"/>
                <w:sz w:val="16"/>
                <w:szCs w:val="16"/>
              </w:rPr>
              <w:t>Реконструкция, капитальный ремонт автом</w:t>
            </w:r>
            <w:r w:rsidRPr="007F35DD">
              <w:rPr>
                <w:color w:val="000000"/>
                <w:sz w:val="16"/>
                <w:szCs w:val="16"/>
              </w:rPr>
              <w:t>о</w:t>
            </w:r>
            <w:r w:rsidRPr="007F35DD">
              <w:rPr>
                <w:color w:val="000000"/>
                <w:sz w:val="16"/>
                <w:szCs w:val="16"/>
              </w:rPr>
              <w:t>бильных дорог</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2028 гг., в т.ч.</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2026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2027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2028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5.</w:t>
            </w:r>
          </w:p>
        </w:tc>
        <w:tc>
          <w:tcPr>
            <w:tcW w:w="1309" w:type="dxa"/>
            <w:vMerge w:val="restart"/>
          </w:tcPr>
          <w:p w:rsidR="007F35DD" w:rsidRPr="007F35DD" w:rsidRDefault="007F35DD" w:rsidP="007F35DD">
            <w:pPr>
              <w:autoSpaceDE w:val="0"/>
              <w:autoSpaceDN w:val="0"/>
              <w:adjustRightInd w:val="0"/>
              <w:rPr>
                <w:color w:val="000000"/>
                <w:sz w:val="16"/>
                <w:szCs w:val="16"/>
              </w:rPr>
            </w:pPr>
            <w:r w:rsidRPr="007F35DD">
              <w:rPr>
                <w:color w:val="000000"/>
                <w:sz w:val="16"/>
                <w:szCs w:val="16"/>
              </w:rPr>
              <w:t>Содержание и ремонт автом</w:t>
            </w:r>
            <w:r w:rsidRPr="007F35DD">
              <w:rPr>
                <w:color w:val="000000"/>
                <w:sz w:val="16"/>
                <w:szCs w:val="16"/>
              </w:rPr>
              <w:t>о</w:t>
            </w:r>
            <w:r w:rsidRPr="007F35DD">
              <w:rPr>
                <w:color w:val="000000"/>
                <w:sz w:val="16"/>
                <w:szCs w:val="16"/>
              </w:rPr>
              <w:t>бильных дорог и автозимников</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 2028 гг., в т.ч.</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93 044,0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93 044,0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2026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2027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2028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6.</w:t>
            </w:r>
          </w:p>
        </w:tc>
        <w:tc>
          <w:tcPr>
            <w:tcW w:w="1309" w:type="dxa"/>
            <w:vMerge w:val="restart"/>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Всего по пр</w:t>
            </w:r>
            <w:r w:rsidRPr="007F35DD">
              <w:rPr>
                <w:color w:val="000000"/>
                <w:sz w:val="16"/>
                <w:szCs w:val="16"/>
              </w:rPr>
              <w:t>о</w:t>
            </w:r>
            <w:r w:rsidRPr="007F35DD">
              <w:rPr>
                <w:color w:val="000000"/>
                <w:sz w:val="16"/>
                <w:szCs w:val="16"/>
              </w:rPr>
              <w:t>грамме</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 2028 гг., в т.ч.</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93 044,0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93 044,0</w:t>
            </w:r>
          </w:p>
        </w:tc>
        <w:tc>
          <w:tcPr>
            <w:tcW w:w="1208" w:type="dxa"/>
            <w:vMerge w:val="restart"/>
            <w:shd w:val="clear" w:color="auto" w:fill="auto"/>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КУМИ, МКУ, совместно с управлением по промы</w:t>
            </w:r>
            <w:r w:rsidRPr="007F35DD">
              <w:rPr>
                <w:color w:val="000000"/>
                <w:sz w:val="16"/>
                <w:szCs w:val="16"/>
              </w:rPr>
              <w:t>ш</w:t>
            </w:r>
            <w:r w:rsidRPr="007F35DD">
              <w:rPr>
                <w:color w:val="000000"/>
                <w:sz w:val="16"/>
                <w:szCs w:val="16"/>
              </w:rPr>
              <w:t>ленности</w:t>
            </w: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2025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2026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2027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c>
          <w:tcPr>
            <w:tcW w:w="710" w:type="dxa"/>
            <w:vMerge/>
          </w:tcPr>
          <w:p w:rsidR="007F35DD" w:rsidRPr="007F35DD" w:rsidRDefault="007F35DD" w:rsidP="007F35DD">
            <w:pPr>
              <w:autoSpaceDE w:val="0"/>
              <w:autoSpaceDN w:val="0"/>
              <w:adjustRightInd w:val="0"/>
              <w:jc w:val="center"/>
              <w:rPr>
                <w:color w:val="000000"/>
                <w:sz w:val="16"/>
                <w:szCs w:val="16"/>
              </w:rPr>
            </w:pPr>
          </w:p>
        </w:tc>
        <w:tc>
          <w:tcPr>
            <w:tcW w:w="1309" w:type="dxa"/>
            <w:vMerge/>
          </w:tcPr>
          <w:p w:rsidR="007F35DD" w:rsidRPr="007F35DD" w:rsidRDefault="007F35DD" w:rsidP="007F35DD">
            <w:pPr>
              <w:autoSpaceDE w:val="0"/>
              <w:autoSpaceDN w:val="0"/>
              <w:adjustRightInd w:val="0"/>
              <w:jc w:val="center"/>
              <w:rPr>
                <w:color w:val="000000"/>
                <w:sz w:val="16"/>
                <w:szCs w:val="16"/>
              </w:rPr>
            </w:pP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2028 год</w:t>
            </w:r>
          </w:p>
        </w:tc>
        <w:tc>
          <w:tcPr>
            <w:tcW w:w="1491"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486" w:type="dxa"/>
            <w:gridSpan w:val="2"/>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0,0</w:t>
            </w:r>
          </w:p>
        </w:tc>
        <w:tc>
          <w:tcPr>
            <w:tcW w:w="1701" w:type="dxa"/>
          </w:tcPr>
          <w:p w:rsidR="007F35DD" w:rsidRPr="007F35DD" w:rsidRDefault="007F35DD" w:rsidP="007F35DD">
            <w:pPr>
              <w:autoSpaceDE w:val="0"/>
              <w:autoSpaceDN w:val="0"/>
              <w:adjustRightInd w:val="0"/>
              <w:jc w:val="center"/>
              <w:rPr>
                <w:color w:val="000000"/>
                <w:sz w:val="16"/>
                <w:szCs w:val="16"/>
              </w:rPr>
            </w:pPr>
            <w:r w:rsidRPr="007F35DD">
              <w:rPr>
                <w:color w:val="000000"/>
                <w:sz w:val="16"/>
                <w:szCs w:val="16"/>
              </w:rPr>
              <w:t>23 261,0</w:t>
            </w:r>
          </w:p>
        </w:tc>
        <w:tc>
          <w:tcPr>
            <w:tcW w:w="1208" w:type="dxa"/>
            <w:vMerge/>
            <w:shd w:val="clear" w:color="auto" w:fill="auto"/>
          </w:tcPr>
          <w:p w:rsidR="007F35DD" w:rsidRPr="007F35DD" w:rsidRDefault="007F35DD" w:rsidP="007F35DD">
            <w:pPr>
              <w:autoSpaceDE w:val="0"/>
              <w:autoSpaceDN w:val="0"/>
              <w:adjustRightInd w:val="0"/>
              <w:jc w:val="center"/>
              <w:rPr>
                <w:color w:val="000000"/>
                <w:sz w:val="16"/>
                <w:szCs w:val="16"/>
              </w:rPr>
            </w:pPr>
          </w:p>
        </w:tc>
      </w:tr>
      <w:tr w:rsidR="007F35DD" w:rsidRPr="007F35DD" w:rsidTr="007F35DD">
        <w:trPr>
          <w:trHeight w:val="465"/>
        </w:trPr>
        <w:tc>
          <w:tcPr>
            <w:tcW w:w="9606" w:type="dxa"/>
            <w:gridSpan w:val="9"/>
            <w:tcBorders>
              <w:bottom w:val="single" w:sz="4" w:space="0" w:color="auto"/>
            </w:tcBorders>
          </w:tcPr>
          <w:p w:rsidR="007F35DD" w:rsidRPr="007F35DD" w:rsidRDefault="007F35DD" w:rsidP="007F35DD">
            <w:pPr>
              <w:autoSpaceDE w:val="0"/>
              <w:autoSpaceDN w:val="0"/>
              <w:adjustRightInd w:val="0"/>
              <w:rPr>
                <w:color w:val="000000"/>
                <w:sz w:val="16"/>
                <w:szCs w:val="16"/>
              </w:rPr>
            </w:pPr>
            <w:r w:rsidRPr="007F35DD">
              <w:rPr>
                <w:color w:val="000000"/>
                <w:sz w:val="16"/>
                <w:szCs w:val="16"/>
              </w:rPr>
              <w:t>*В случае поступления уведомления из областного бюджета о бюджетных назначениях</w:t>
            </w:r>
          </w:p>
        </w:tc>
      </w:tr>
    </w:tbl>
    <w:p w:rsidR="007F35DD" w:rsidRPr="007F35DD" w:rsidRDefault="007F35DD" w:rsidP="007F35DD">
      <w:pPr>
        <w:autoSpaceDE w:val="0"/>
        <w:autoSpaceDN w:val="0"/>
        <w:adjustRightInd w:val="0"/>
        <w:jc w:val="both"/>
        <w:outlineLvl w:val="0"/>
        <w:rPr>
          <w:sz w:val="16"/>
          <w:szCs w:val="16"/>
        </w:rPr>
      </w:pPr>
      <w:r w:rsidRPr="007F35DD">
        <w:rPr>
          <w:sz w:val="16"/>
          <w:szCs w:val="16"/>
        </w:rPr>
        <w:t xml:space="preserve"> </w:t>
      </w:r>
    </w:p>
    <w:p w:rsidR="007F35DD" w:rsidRPr="007F35DD" w:rsidRDefault="007F35DD" w:rsidP="007F35DD">
      <w:pPr>
        <w:autoSpaceDE w:val="0"/>
        <w:autoSpaceDN w:val="0"/>
        <w:adjustRightInd w:val="0"/>
        <w:jc w:val="both"/>
        <w:outlineLvl w:val="0"/>
        <w:rPr>
          <w:sz w:val="16"/>
          <w:szCs w:val="16"/>
        </w:rPr>
      </w:pPr>
      <w:r w:rsidRPr="007F35DD">
        <w:rPr>
          <w:sz w:val="16"/>
          <w:szCs w:val="16"/>
        </w:rPr>
        <w:t xml:space="preserve">    </w:t>
      </w:r>
      <w:r w:rsidRPr="007F35DD">
        <w:rPr>
          <w:b/>
          <w:sz w:val="16"/>
          <w:szCs w:val="16"/>
        </w:rPr>
        <w:tab/>
      </w:r>
      <w:r w:rsidRPr="007F35DD">
        <w:rPr>
          <w:sz w:val="16"/>
          <w:szCs w:val="16"/>
        </w:rPr>
        <w:t>2. Система программных мероприятий скоординирована с соответствующими задачами.</w:t>
      </w:r>
    </w:p>
    <w:p w:rsidR="007F35DD" w:rsidRPr="007F35DD" w:rsidRDefault="007F35DD" w:rsidP="007F35DD">
      <w:pPr>
        <w:autoSpaceDE w:val="0"/>
        <w:autoSpaceDN w:val="0"/>
        <w:adjustRightInd w:val="0"/>
        <w:ind w:firstLine="709"/>
        <w:jc w:val="both"/>
        <w:rPr>
          <w:sz w:val="16"/>
          <w:szCs w:val="16"/>
        </w:rPr>
      </w:pPr>
      <w:r w:rsidRPr="007F35DD">
        <w:rPr>
          <w:sz w:val="16"/>
          <w:szCs w:val="16"/>
        </w:rPr>
        <w:t>3. Для реализации поставленной цели и решения задач Программы, достижения планируемых значений показателей и индикаторов пр</w:t>
      </w:r>
      <w:r w:rsidRPr="007F35DD">
        <w:rPr>
          <w:sz w:val="16"/>
          <w:szCs w:val="16"/>
        </w:rPr>
        <w:t>е</w:t>
      </w:r>
      <w:r w:rsidRPr="007F35DD">
        <w:rPr>
          <w:sz w:val="16"/>
          <w:szCs w:val="16"/>
        </w:rPr>
        <w:t>дусмотрено выполнение комплекса мероприятий.</w:t>
      </w:r>
    </w:p>
    <w:p w:rsidR="007F35DD" w:rsidRPr="007F35DD" w:rsidRDefault="007F35DD" w:rsidP="007F35DD">
      <w:pPr>
        <w:autoSpaceDE w:val="0"/>
        <w:autoSpaceDN w:val="0"/>
        <w:adjustRightInd w:val="0"/>
        <w:ind w:firstLine="709"/>
        <w:jc w:val="both"/>
        <w:rPr>
          <w:sz w:val="16"/>
          <w:szCs w:val="16"/>
        </w:rPr>
      </w:pPr>
      <w:r w:rsidRPr="007F35DD">
        <w:rPr>
          <w:sz w:val="16"/>
          <w:szCs w:val="16"/>
        </w:rPr>
        <w:t>4. Для увеличения протяженности автомобильных дорог общего пользования местного значения в Нижнеудинском районе, соответс</w:t>
      </w:r>
      <w:r w:rsidRPr="007F35DD">
        <w:rPr>
          <w:sz w:val="16"/>
          <w:szCs w:val="16"/>
        </w:rPr>
        <w:t>т</w:t>
      </w:r>
      <w:r w:rsidRPr="007F35DD">
        <w:rPr>
          <w:sz w:val="16"/>
          <w:szCs w:val="16"/>
        </w:rPr>
        <w:t>вующих нормативным требованиям, предусмотрена реализация мероприятий по реконструкции, капитальному ремонту и содержанию автомобил</w:t>
      </w:r>
      <w:r w:rsidRPr="007F35DD">
        <w:rPr>
          <w:sz w:val="16"/>
          <w:szCs w:val="16"/>
        </w:rPr>
        <w:t>ь</w:t>
      </w:r>
      <w:r w:rsidRPr="007F35DD">
        <w:rPr>
          <w:sz w:val="16"/>
          <w:szCs w:val="16"/>
        </w:rPr>
        <w:t>ных дорог общего пользования местного значения муниципального образования «Нижнеудинский район».</w:t>
      </w:r>
    </w:p>
    <w:p w:rsidR="007F35DD" w:rsidRPr="007F35DD" w:rsidRDefault="007F35DD" w:rsidP="007F35DD">
      <w:pPr>
        <w:autoSpaceDE w:val="0"/>
        <w:autoSpaceDN w:val="0"/>
        <w:adjustRightInd w:val="0"/>
        <w:ind w:firstLine="709"/>
        <w:jc w:val="both"/>
        <w:rPr>
          <w:sz w:val="16"/>
          <w:szCs w:val="16"/>
        </w:rPr>
      </w:pPr>
      <w:r w:rsidRPr="007F35DD">
        <w:rPr>
          <w:sz w:val="16"/>
          <w:szCs w:val="16"/>
        </w:rPr>
        <w:t>5. Перечень местных дорог и основные мероприятия по их развитию в период с 2025 по 2028 годы определены с учетом соблюдения сл</w:t>
      </w:r>
      <w:r w:rsidRPr="007F35DD">
        <w:rPr>
          <w:sz w:val="16"/>
          <w:szCs w:val="16"/>
        </w:rPr>
        <w:t>е</w:t>
      </w:r>
      <w:r w:rsidRPr="007F35DD">
        <w:rPr>
          <w:sz w:val="16"/>
          <w:szCs w:val="16"/>
        </w:rPr>
        <w:t>дующих принципов приоритетности:</w:t>
      </w:r>
    </w:p>
    <w:p w:rsidR="007F35DD" w:rsidRPr="007F35DD" w:rsidRDefault="007F35DD" w:rsidP="007F35DD">
      <w:pPr>
        <w:autoSpaceDE w:val="0"/>
        <w:autoSpaceDN w:val="0"/>
        <w:adjustRightInd w:val="0"/>
        <w:ind w:firstLine="709"/>
        <w:jc w:val="both"/>
        <w:rPr>
          <w:sz w:val="16"/>
          <w:szCs w:val="16"/>
        </w:rPr>
      </w:pPr>
      <w:r w:rsidRPr="007F35DD">
        <w:rPr>
          <w:sz w:val="16"/>
          <w:szCs w:val="16"/>
        </w:rPr>
        <w:t>1) объекты, ввод которых обеспечивает повышение безопасности дорожного движения;</w:t>
      </w:r>
    </w:p>
    <w:p w:rsidR="007F35DD" w:rsidRPr="007F35DD" w:rsidRDefault="007F35DD" w:rsidP="007F35DD">
      <w:pPr>
        <w:autoSpaceDE w:val="0"/>
        <w:autoSpaceDN w:val="0"/>
        <w:adjustRightInd w:val="0"/>
        <w:ind w:firstLine="709"/>
        <w:jc w:val="both"/>
        <w:rPr>
          <w:sz w:val="16"/>
          <w:szCs w:val="16"/>
        </w:rPr>
      </w:pPr>
      <w:r w:rsidRPr="007F35DD">
        <w:rPr>
          <w:sz w:val="16"/>
          <w:szCs w:val="16"/>
        </w:rPr>
        <w:t>2) объекты, обеспечивающие транспортные связи населённых пунктов в  муниципальном районе с дорожной сетью;</w:t>
      </w:r>
    </w:p>
    <w:p w:rsidR="007F35DD" w:rsidRPr="007F35DD" w:rsidRDefault="007F35DD" w:rsidP="007F35DD">
      <w:pPr>
        <w:autoSpaceDE w:val="0"/>
        <w:autoSpaceDN w:val="0"/>
        <w:adjustRightInd w:val="0"/>
        <w:ind w:firstLine="709"/>
        <w:jc w:val="both"/>
        <w:rPr>
          <w:sz w:val="16"/>
          <w:szCs w:val="16"/>
        </w:rPr>
      </w:pPr>
      <w:r w:rsidRPr="007F35DD">
        <w:rPr>
          <w:sz w:val="16"/>
          <w:szCs w:val="16"/>
        </w:rPr>
        <w:t>3) наличие гравийных разрывов (отсутствие проезда).</w:t>
      </w:r>
    </w:p>
    <w:p w:rsidR="007F35DD" w:rsidRPr="007F35DD" w:rsidRDefault="007F35DD" w:rsidP="007F35DD">
      <w:pPr>
        <w:autoSpaceDE w:val="0"/>
        <w:autoSpaceDN w:val="0"/>
        <w:adjustRightInd w:val="0"/>
        <w:ind w:firstLine="709"/>
        <w:jc w:val="both"/>
        <w:rPr>
          <w:sz w:val="16"/>
          <w:szCs w:val="16"/>
        </w:rPr>
      </w:pPr>
      <w:r w:rsidRPr="007F35DD">
        <w:rPr>
          <w:sz w:val="16"/>
          <w:szCs w:val="16"/>
        </w:rPr>
        <w:t>6. Планируется проведение ремонта, автомобильных дорог местного значения общей протяженностью 0,9 км.</w:t>
      </w:r>
    </w:p>
    <w:p w:rsidR="007F35DD" w:rsidRPr="007F35DD" w:rsidRDefault="007F35DD" w:rsidP="007F35DD">
      <w:pPr>
        <w:autoSpaceDE w:val="0"/>
        <w:autoSpaceDN w:val="0"/>
        <w:adjustRightInd w:val="0"/>
        <w:ind w:firstLine="709"/>
        <w:jc w:val="both"/>
        <w:rPr>
          <w:sz w:val="16"/>
          <w:szCs w:val="16"/>
        </w:rPr>
      </w:pPr>
      <w:r w:rsidRPr="007F35DD">
        <w:rPr>
          <w:sz w:val="16"/>
          <w:szCs w:val="16"/>
        </w:rPr>
        <w:t>7. Программой планируется частично решить проблему ликвидации участков автомобильных дорог, технико-эксплуатационные характ</w:t>
      </w:r>
      <w:r w:rsidRPr="007F35DD">
        <w:rPr>
          <w:sz w:val="16"/>
          <w:szCs w:val="16"/>
        </w:rPr>
        <w:t>е</w:t>
      </w:r>
      <w:r w:rsidRPr="007F35DD">
        <w:rPr>
          <w:sz w:val="16"/>
          <w:szCs w:val="16"/>
        </w:rPr>
        <w:t>ристики которых в настоящий момент не соответствуют минимальным потребительским требованиям.</w:t>
      </w:r>
    </w:p>
    <w:p w:rsidR="007F35DD" w:rsidRPr="007F35DD" w:rsidRDefault="007F35DD" w:rsidP="007F35DD">
      <w:pPr>
        <w:autoSpaceDE w:val="0"/>
        <w:autoSpaceDN w:val="0"/>
        <w:adjustRightInd w:val="0"/>
        <w:ind w:firstLine="709"/>
        <w:jc w:val="both"/>
        <w:rPr>
          <w:sz w:val="16"/>
          <w:szCs w:val="16"/>
        </w:rPr>
      </w:pPr>
      <w:r w:rsidRPr="007F35DD">
        <w:rPr>
          <w:sz w:val="16"/>
          <w:szCs w:val="16"/>
        </w:rPr>
        <w:t xml:space="preserve">8. Перечень автомобильных дорог и искусственных сооружений, на которых намечено выполнение капитального ремонта, приведен в таблице </w:t>
      </w:r>
      <w:hyperlink r:id="rId16" w:history="1">
        <w:r w:rsidRPr="007F35DD">
          <w:rPr>
            <w:sz w:val="16"/>
            <w:szCs w:val="16"/>
          </w:rPr>
          <w:t>4</w:t>
        </w:r>
      </w:hyperlink>
      <w:r w:rsidRPr="007F35DD">
        <w:rPr>
          <w:sz w:val="16"/>
          <w:szCs w:val="16"/>
        </w:rPr>
        <w:t xml:space="preserve">, объем финансирования на капитальный ремонт и содержание автомобильных дорог и искусственных сооружений с разбивкой по годам представлен в </w:t>
      </w:r>
      <w:hyperlink r:id="rId17" w:history="1">
        <w:r w:rsidRPr="007F35DD">
          <w:rPr>
            <w:sz w:val="16"/>
            <w:szCs w:val="16"/>
          </w:rPr>
          <w:t>приложении</w:t>
        </w:r>
      </w:hyperlink>
      <w:r w:rsidRPr="007F35DD">
        <w:rPr>
          <w:sz w:val="16"/>
          <w:szCs w:val="16"/>
        </w:rPr>
        <w:t xml:space="preserve"> 2 к настоящей Программе.</w:t>
      </w:r>
    </w:p>
    <w:p w:rsidR="007F35DD" w:rsidRPr="007F35DD" w:rsidRDefault="007F35DD" w:rsidP="007F35DD">
      <w:pPr>
        <w:autoSpaceDE w:val="0"/>
        <w:autoSpaceDN w:val="0"/>
        <w:adjustRightInd w:val="0"/>
        <w:ind w:right="284"/>
        <w:jc w:val="right"/>
        <w:outlineLvl w:val="2"/>
        <w:rPr>
          <w:sz w:val="16"/>
          <w:szCs w:val="16"/>
        </w:rPr>
      </w:pPr>
      <w:r w:rsidRPr="007F35DD">
        <w:rPr>
          <w:sz w:val="16"/>
          <w:szCs w:val="16"/>
        </w:rPr>
        <w:t>Таблица 4</w:t>
      </w:r>
    </w:p>
    <w:p w:rsidR="007F35DD" w:rsidRPr="007F35DD" w:rsidRDefault="007F35DD" w:rsidP="007F35DD">
      <w:pPr>
        <w:autoSpaceDE w:val="0"/>
        <w:autoSpaceDN w:val="0"/>
        <w:adjustRightInd w:val="0"/>
        <w:ind w:firstLine="540"/>
        <w:jc w:val="both"/>
        <w:rPr>
          <w:sz w:val="16"/>
          <w:szCs w:val="16"/>
        </w:rPr>
      </w:pPr>
    </w:p>
    <w:tbl>
      <w:tblPr>
        <w:tblW w:w="9639" w:type="dxa"/>
        <w:tblInd w:w="70" w:type="dxa"/>
        <w:tblLayout w:type="fixed"/>
        <w:tblCellMar>
          <w:left w:w="70" w:type="dxa"/>
          <w:right w:w="70" w:type="dxa"/>
        </w:tblCellMar>
        <w:tblLook w:val="0000"/>
      </w:tblPr>
      <w:tblGrid>
        <w:gridCol w:w="2295"/>
        <w:gridCol w:w="4590"/>
        <w:gridCol w:w="2754"/>
      </w:tblGrid>
      <w:tr w:rsidR="007F35DD" w:rsidRPr="007F35DD" w:rsidTr="007F35DD">
        <w:trPr>
          <w:cantSplit/>
          <w:trHeight w:val="480"/>
        </w:trPr>
        <w:tc>
          <w:tcPr>
            <w:tcW w:w="2295"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Наименование автомобильной дороги</w:t>
            </w:r>
          </w:p>
        </w:tc>
        <w:tc>
          <w:tcPr>
            <w:tcW w:w="459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Значение в дорожной сети Нижнеудинского района</w:t>
            </w:r>
          </w:p>
        </w:tc>
        <w:tc>
          <w:tcPr>
            <w:tcW w:w="275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Намеченные мероприятия</w:t>
            </w:r>
          </w:p>
        </w:tc>
      </w:tr>
      <w:tr w:rsidR="007F35DD" w:rsidRPr="007F35DD" w:rsidTr="007F35DD">
        <w:trPr>
          <w:cantSplit/>
          <w:trHeight w:val="1018"/>
        </w:trPr>
        <w:tc>
          <w:tcPr>
            <w:tcW w:w="2295"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lastRenderedPageBreak/>
              <w:t>Подъезд к уч.Загорье</w:t>
            </w:r>
          </w:p>
        </w:tc>
        <w:tc>
          <w:tcPr>
            <w:tcW w:w="459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Является подъездом к уч.Загорье</w:t>
            </w:r>
          </w:p>
        </w:tc>
        <w:tc>
          <w:tcPr>
            <w:tcW w:w="275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Ремонт протяженностью 0,2 км</w:t>
            </w:r>
          </w:p>
        </w:tc>
      </w:tr>
      <w:tr w:rsidR="007F35DD" w:rsidRPr="007F35DD" w:rsidTr="007F35DD">
        <w:trPr>
          <w:cantSplit/>
          <w:trHeight w:val="1018"/>
        </w:trPr>
        <w:tc>
          <w:tcPr>
            <w:tcW w:w="2295"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Подъезд к п.Камышет</w:t>
            </w:r>
          </w:p>
        </w:tc>
        <w:tc>
          <w:tcPr>
            <w:tcW w:w="459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Является подъездом к п.Камышет</w:t>
            </w:r>
          </w:p>
        </w:tc>
        <w:tc>
          <w:tcPr>
            <w:tcW w:w="275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both"/>
              <w:rPr>
                <w:rFonts w:ascii="Times New Roman" w:hAnsi="Times New Roman" w:cs="Times New Roman"/>
                <w:sz w:val="16"/>
                <w:szCs w:val="16"/>
              </w:rPr>
            </w:pPr>
            <w:r w:rsidRPr="007F35DD">
              <w:rPr>
                <w:rFonts w:ascii="Times New Roman" w:hAnsi="Times New Roman" w:cs="Times New Roman"/>
                <w:sz w:val="16"/>
                <w:szCs w:val="16"/>
              </w:rPr>
              <w:t>Ремонт протяженностью 0,7 км</w:t>
            </w:r>
          </w:p>
        </w:tc>
      </w:tr>
    </w:tbl>
    <w:p w:rsidR="007F35DD" w:rsidRPr="007F35DD" w:rsidRDefault="007F35DD" w:rsidP="007F35DD">
      <w:pPr>
        <w:autoSpaceDE w:val="0"/>
        <w:autoSpaceDN w:val="0"/>
        <w:adjustRightInd w:val="0"/>
        <w:outlineLvl w:val="1"/>
        <w:rPr>
          <w:sz w:val="16"/>
          <w:szCs w:val="16"/>
        </w:rPr>
      </w:pPr>
    </w:p>
    <w:p w:rsidR="007F35DD" w:rsidRPr="007F35DD" w:rsidRDefault="007F35DD" w:rsidP="007F35DD">
      <w:pPr>
        <w:autoSpaceDE w:val="0"/>
        <w:autoSpaceDN w:val="0"/>
        <w:adjustRightInd w:val="0"/>
        <w:outlineLvl w:val="1"/>
        <w:rPr>
          <w:sz w:val="16"/>
          <w:szCs w:val="16"/>
        </w:rPr>
      </w:pPr>
    </w:p>
    <w:p w:rsidR="007F35DD" w:rsidRPr="007F35DD" w:rsidRDefault="007F35DD" w:rsidP="007F35DD">
      <w:pPr>
        <w:autoSpaceDE w:val="0"/>
        <w:autoSpaceDN w:val="0"/>
        <w:adjustRightInd w:val="0"/>
        <w:outlineLvl w:val="1"/>
        <w:rPr>
          <w:sz w:val="16"/>
          <w:szCs w:val="16"/>
        </w:rPr>
      </w:pPr>
      <w:r w:rsidRPr="007F35DD">
        <w:rPr>
          <w:sz w:val="16"/>
          <w:szCs w:val="16"/>
        </w:rPr>
        <w:t>Сморкалов С.В.</w:t>
      </w:r>
    </w:p>
    <w:p w:rsidR="0059601F" w:rsidRDefault="0059601F" w:rsidP="007F35DD">
      <w:pPr>
        <w:ind w:left="142"/>
        <w:jc w:val="right"/>
        <w:rPr>
          <w:bCs/>
          <w:sz w:val="16"/>
          <w:szCs w:val="16"/>
        </w:rPr>
      </w:pPr>
    </w:p>
    <w:p w:rsidR="007F35DD" w:rsidRPr="007F35DD" w:rsidRDefault="007F35DD" w:rsidP="007F35DD">
      <w:pPr>
        <w:ind w:left="142"/>
        <w:jc w:val="right"/>
        <w:rPr>
          <w:bCs/>
          <w:sz w:val="16"/>
          <w:szCs w:val="16"/>
        </w:rPr>
      </w:pPr>
      <w:r w:rsidRPr="007F35DD">
        <w:rPr>
          <w:bCs/>
          <w:sz w:val="16"/>
          <w:szCs w:val="16"/>
        </w:rPr>
        <w:t>Приложение № 1</w:t>
      </w:r>
    </w:p>
    <w:p w:rsidR="007F35DD" w:rsidRPr="007F35DD" w:rsidRDefault="007F35DD" w:rsidP="007F35DD">
      <w:pPr>
        <w:autoSpaceDE w:val="0"/>
        <w:autoSpaceDN w:val="0"/>
        <w:adjustRightInd w:val="0"/>
        <w:jc w:val="right"/>
        <w:rPr>
          <w:sz w:val="16"/>
          <w:szCs w:val="16"/>
        </w:rPr>
      </w:pPr>
      <w:r w:rsidRPr="007F35DD">
        <w:rPr>
          <w:sz w:val="16"/>
          <w:szCs w:val="16"/>
        </w:rPr>
        <w:t>к муниципальной программе</w:t>
      </w:r>
    </w:p>
    <w:p w:rsidR="007F35DD" w:rsidRPr="007F35DD" w:rsidRDefault="007F35DD" w:rsidP="007F35DD">
      <w:pPr>
        <w:autoSpaceDE w:val="0"/>
        <w:autoSpaceDN w:val="0"/>
        <w:adjustRightInd w:val="0"/>
        <w:jc w:val="right"/>
        <w:rPr>
          <w:sz w:val="16"/>
          <w:szCs w:val="16"/>
        </w:rPr>
      </w:pPr>
      <w:r w:rsidRPr="007F35DD">
        <w:rPr>
          <w:sz w:val="16"/>
          <w:szCs w:val="16"/>
        </w:rPr>
        <w:t>"Развитие автомобильных дорог общего</w:t>
      </w:r>
    </w:p>
    <w:p w:rsidR="007F35DD" w:rsidRPr="007F35DD" w:rsidRDefault="007F35DD" w:rsidP="007F35DD">
      <w:pPr>
        <w:autoSpaceDE w:val="0"/>
        <w:autoSpaceDN w:val="0"/>
        <w:adjustRightInd w:val="0"/>
        <w:jc w:val="right"/>
        <w:rPr>
          <w:sz w:val="16"/>
          <w:szCs w:val="16"/>
        </w:rPr>
      </w:pPr>
      <w:r w:rsidRPr="007F35DD">
        <w:rPr>
          <w:sz w:val="16"/>
          <w:szCs w:val="16"/>
        </w:rPr>
        <w:t>пользования местного значения муниципального</w:t>
      </w:r>
    </w:p>
    <w:p w:rsidR="007F35DD" w:rsidRPr="007F35DD" w:rsidRDefault="007F35DD" w:rsidP="007F35DD">
      <w:pPr>
        <w:autoSpaceDE w:val="0"/>
        <w:autoSpaceDN w:val="0"/>
        <w:adjustRightInd w:val="0"/>
        <w:jc w:val="right"/>
        <w:rPr>
          <w:sz w:val="16"/>
          <w:szCs w:val="16"/>
        </w:rPr>
      </w:pPr>
      <w:r w:rsidRPr="007F35DD">
        <w:rPr>
          <w:sz w:val="16"/>
          <w:szCs w:val="16"/>
        </w:rPr>
        <w:t>образования «Нижнеудинский район»</w:t>
      </w:r>
    </w:p>
    <w:p w:rsidR="007F35DD" w:rsidRPr="007F35DD" w:rsidRDefault="007F35DD" w:rsidP="007F35DD">
      <w:pPr>
        <w:autoSpaceDE w:val="0"/>
        <w:autoSpaceDN w:val="0"/>
        <w:adjustRightInd w:val="0"/>
        <w:jc w:val="right"/>
        <w:rPr>
          <w:sz w:val="16"/>
          <w:szCs w:val="16"/>
        </w:rPr>
      </w:pPr>
      <w:r w:rsidRPr="007F35DD">
        <w:rPr>
          <w:sz w:val="16"/>
          <w:szCs w:val="16"/>
        </w:rPr>
        <w:t>на 2025 – 2028 годы"</w:t>
      </w:r>
    </w:p>
    <w:p w:rsidR="007F35DD" w:rsidRPr="007F35DD" w:rsidRDefault="007F35DD" w:rsidP="007F35DD">
      <w:pPr>
        <w:tabs>
          <w:tab w:val="left" w:pos="3285"/>
          <w:tab w:val="center" w:pos="5160"/>
        </w:tabs>
        <w:ind w:left="360"/>
        <w:rPr>
          <w:b/>
          <w:bCs/>
          <w:sz w:val="16"/>
          <w:szCs w:val="16"/>
        </w:rPr>
      </w:pPr>
      <w:r w:rsidRPr="007F35DD">
        <w:rPr>
          <w:b/>
          <w:bCs/>
          <w:i/>
          <w:sz w:val="16"/>
          <w:szCs w:val="16"/>
        </w:rPr>
        <w:tab/>
      </w:r>
      <w:r w:rsidRPr="007F35DD">
        <w:rPr>
          <w:b/>
          <w:bCs/>
          <w:i/>
          <w:sz w:val="16"/>
          <w:szCs w:val="16"/>
        </w:rPr>
        <w:tab/>
      </w:r>
    </w:p>
    <w:p w:rsidR="007F35DD" w:rsidRPr="007F35DD" w:rsidRDefault="007F35DD" w:rsidP="007F35DD">
      <w:pPr>
        <w:tabs>
          <w:tab w:val="left" w:pos="3285"/>
        </w:tabs>
        <w:ind w:left="360"/>
        <w:jc w:val="center"/>
        <w:rPr>
          <w:b/>
          <w:bCs/>
          <w:sz w:val="16"/>
          <w:szCs w:val="16"/>
        </w:rPr>
      </w:pPr>
      <w:r w:rsidRPr="007F35DD">
        <w:rPr>
          <w:b/>
          <w:bCs/>
          <w:sz w:val="16"/>
          <w:szCs w:val="16"/>
        </w:rPr>
        <w:t>КАЛЕНДАРНЫЙ ГРАФИК</w:t>
      </w:r>
    </w:p>
    <w:p w:rsidR="007F35DD" w:rsidRPr="007F35DD" w:rsidRDefault="007F35DD" w:rsidP="007F35DD">
      <w:pPr>
        <w:tabs>
          <w:tab w:val="left" w:pos="3285"/>
        </w:tabs>
        <w:ind w:left="360"/>
        <w:jc w:val="center"/>
        <w:rPr>
          <w:b/>
          <w:bCs/>
          <w:sz w:val="16"/>
          <w:szCs w:val="16"/>
        </w:rPr>
      </w:pPr>
      <w:r w:rsidRPr="007F35DD">
        <w:rPr>
          <w:b/>
          <w:bCs/>
          <w:sz w:val="16"/>
          <w:szCs w:val="16"/>
        </w:rPr>
        <w:t xml:space="preserve">ПРОИЗВОДСТВА РАБОТ ПО СОДЕРЖАНИЮ АВТОМОБИЛЬНЫХ ДОРОГ ОБЩЕГО ПОЛЬЗОВАНИЯ МЕСТНОГО ЗНАЧЕНИЯ </w:t>
      </w:r>
    </w:p>
    <w:p w:rsidR="007F35DD" w:rsidRPr="007F35DD" w:rsidRDefault="007F35DD" w:rsidP="007F35DD">
      <w:pPr>
        <w:tabs>
          <w:tab w:val="left" w:pos="3285"/>
        </w:tabs>
        <w:ind w:left="360"/>
        <w:jc w:val="center"/>
        <w:rPr>
          <w:bCs/>
          <w:sz w:val="16"/>
          <w:szCs w:val="16"/>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985"/>
        <w:gridCol w:w="3685"/>
        <w:gridCol w:w="3402"/>
      </w:tblGrid>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 п/п</w:t>
            </w:r>
          </w:p>
        </w:tc>
        <w:tc>
          <w:tcPr>
            <w:tcW w:w="1985" w:type="dxa"/>
          </w:tcPr>
          <w:p w:rsidR="007F35DD" w:rsidRPr="007F35DD" w:rsidRDefault="007F35DD" w:rsidP="007F35DD">
            <w:pPr>
              <w:jc w:val="center"/>
              <w:rPr>
                <w:bCs/>
                <w:sz w:val="16"/>
                <w:szCs w:val="16"/>
              </w:rPr>
            </w:pPr>
            <w:r w:rsidRPr="007F35DD">
              <w:rPr>
                <w:bCs/>
                <w:sz w:val="16"/>
                <w:szCs w:val="16"/>
              </w:rPr>
              <w:t>Конструктивные элеме</w:t>
            </w:r>
            <w:r w:rsidRPr="007F35DD">
              <w:rPr>
                <w:bCs/>
                <w:sz w:val="16"/>
                <w:szCs w:val="16"/>
              </w:rPr>
              <w:t>н</w:t>
            </w:r>
            <w:r w:rsidRPr="007F35DD">
              <w:rPr>
                <w:bCs/>
                <w:sz w:val="16"/>
                <w:szCs w:val="16"/>
              </w:rPr>
              <w:t>ты дороги</w:t>
            </w:r>
          </w:p>
        </w:tc>
        <w:tc>
          <w:tcPr>
            <w:tcW w:w="3685" w:type="dxa"/>
          </w:tcPr>
          <w:p w:rsidR="007F35DD" w:rsidRPr="007F35DD" w:rsidRDefault="007F35DD" w:rsidP="007F35DD">
            <w:pPr>
              <w:jc w:val="center"/>
              <w:rPr>
                <w:bCs/>
                <w:sz w:val="16"/>
                <w:szCs w:val="16"/>
              </w:rPr>
            </w:pPr>
            <w:r w:rsidRPr="007F35DD">
              <w:rPr>
                <w:bCs/>
                <w:sz w:val="16"/>
                <w:szCs w:val="16"/>
              </w:rPr>
              <w:t>Наименование работ</w:t>
            </w:r>
          </w:p>
        </w:tc>
        <w:tc>
          <w:tcPr>
            <w:tcW w:w="3402" w:type="dxa"/>
          </w:tcPr>
          <w:p w:rsidR="007F35DD" w:rsidRPr="007F35DD" w:rsidRDefault="007F35DD" w:rsidP="007F35DD">
            <w:pPr>
              <w:jc w:val="center"/>
              <w:rPr>
                <w:bCs/>
                <w:sz w:val="16"/>
                <w:szCs w:val="16"/>
              </w:rPr>
            </w:pPr>
            <w:r w:rsidRPr="007F35DD">
              <w:rPr>
                <w:bCs/>
                <w:sz w:val="16"/>
                <w:szCs w:val="16"/>
              </w:rPr>
              <w:t>Срок исполнения или периодичность пров</w:t>
            </w:r>
            <w:r w:rsidRPr="007F35DD">
              <w:rPr>
                <w:bCs/>
                <w:sz w:val="16"/>
                <w:szCs w:val="16"/>
              </w:rPr>
              <w:t>е</w:t>
            </w:r>
            <w:r w:rsidRPr="007F35DD">
              <w:rPr>
                <w:bCs/>
                <w:sz w:val="16"/>
                <w:szCs w:val="16"/>
              </w:rPr>
              <w:t>дения</w:t>
            </w: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1</w:t>
            </w:r>
          </w:p>
        </w:tc>
        <w:tc>
          <w:tcPr>
            <w:tcW w:w="1985" w:type="dxa"/>
          </w:tcPr>
          <w:p w:rsidR="007F35DD" w:rsidRPr="007F35DD" w:rsidRDefault="007F35DD" w:rsidP="007F35DD">
            <w:pPr>
              <w:jc w:val="center"/>
              <w:rPr>
                <w:bCs/>
                <w:sz w:val="16"/>
                <w:szCs w:val="16"/>
              </w:rPr>
            </w:pPr>
            <w:r w:rsidRPr="007F35DD">
              <w:rPr>
                <w:bCs/>
                <w:sz w:val="16"/>
                <w:szCs w:val="16"/>
              </w:rPr>
              <w:t>2</w:t>
            </w:r>
          </w:p>
        </w:tc>
        <w:tc>
          <w:tcPr>
            <w:tcW w:w="3685" w:type="dxa"/>
          </w:tcPr>
          <w:p w:rsidR="007F35DD" w:rsidRPr="007F35DD" w:rsidRDefault="007F35DD" w:rsidP="007F35DD">
            <w:pPr>
              <w:jc w:val="center"/>
              <w:rPr>
                <w:bCs/>
                <w:sz w:val="16"/>
                <w:szCs w:val="16"/>
              </w:rPr>
            </w:pPr>
            <w:r w:rsidRPr="007F35DD">
              <w:rPr>
                <w:bCs/>
                <w:sz w:val="16"/>
                <w:szCs w:val="16"/>
              </w:rPr>
              <w:t>3</w:t>
            </w:r>
          </w:p>
        </w:tc>
        <w:tc>
          <w:tcPr>
            <w:tcW w:w="3402" w:type="dxa"/>
          </w:tcPr>
          <w:p w:rsidR="007F35DD" w:rsidRPr="007F35DD" w:rsidRDefault="007F35DD" w:rsidP="007F35DD">
            <w:pPr>
              <w:jc w:val="center"/>
              <w:rPr>
                <w:bCs/>
                <w:sz w:val="16"/>
                <w:szCs w:val="16"/>
              </w:rPr>
            </w:pPr>
            <w:r w:rsidRPr="007F35DD">
              <w:rPr>
                <w:bCs/>
                <w:sz w:val="16"/>
                <w:szCs w:val="16"/>
              </w:rPr>
              <w:t>4</w:t>
            </w: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1</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Дорожное полотно</w:t>
            </w:r>
          </w:p>
        </w:tc>
        <w:tc>
          <w:tcPr>
            <w:tcW w:w="3685" w:type="dxa"/>
          </w:tcPr>
          <w:p w:rsidR="007F35DD" w:rsidRPr="007F35DD" w:rsidRDefault="007F35DD" w:rsidP="007F35DD">
            <w:pPr>
              <w:rPr>
                <w:bCs/>
                <w:sz w:val="16"/>
                <w:szCs w:val="16"/>
              </w:rPr>
            </w:pPr>
            <w:r w:rsidRPr="007F35DD">
              <w:rPr>
                <w:bCs/>
                <w:sz w:val="16"/>
                <w:szCs w:val="16"/>
              </w:rPr>
              <w:t>Очистка дороги от снега плужными снегоочист</w:t>
            </w:r>
            <w:r w:rsidRPr="007F35DD">
              <w:rPr>
                <w:bCs/>
                <w:sz w:val="16"/>
                <w:szCs w:val="16"/>
              </w:rPr>
              <w:t>и</w:t>
            </w:r>
            <w:r w:rsidRPr="007F35DD">
              <w:rPr>
                <w:bCs/>
                <w:sz w:val="16"/>
                <w:szCs w:val="16"/>
              </w:rPr>
              <w:t>телями на базе автомобиля</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2</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Очистка дороги от снега автогрейдерами</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3</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 xml:space="preserve">Удаление снежных валов бульдозерами </w:t>
            </w:r>
          </w:p>
        </w:tc>
        <w:tc>
          <w:tcPr>
            <w:tcW w:w="3402" w:type="dxa"/>
            <w:vAlign w:val="center"/>
          </w:tcPr>
          <w:p w:rsidR="007F35DD" w:rsidRPr="007F35DD" w:rsidRDefault="007F35DD" w:rsidP="007F35DD">
            <w:pPr>
              <w:jc w:val="center"/>
              <w:rPr>
                <w:bCs/>
                <w:sz w:val="16"/>
                <w:szCs w:val="16"/>
              </w:rPr>
            </w:pPr>
            <w:r w:rsidRPr="007F35DD">
              <w:rPr>
                <w:bCs/>
                <w:sz w:val="16"/>
                <w:szCs w:val="16"/>
              </w:rPr>
              <w:t>март, декабрь</w:t>
            </w: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4</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Россыпь противогололедных материалов комб</w:t>
            </w:r>
            <w:r w:rsidRPr="007F35DD">
              <w:rPr>
                <w:bCs/>
                <w:sz w:val="16"/>
                <w:szCs w:val="16"/>
              </w:rPr>
              <w:t>и</w:t>
            </w:r>
            <w:r w:rsidRPr="007F35DD">
              <w:rPr>
                <w:bCs/>
                <w:sz w:val="16"/>
                <w:szCs w:val="16"/>
              </w:rPr>
              <w:t>нированной дорожной машиной</w:t>
            </w:r>
          </w:p>
        </w:tc>
        <w:tc>
          <w:tcPr>
            <w:tcW w:w="3402" w:type="dxa"/>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5</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Удаление наката автогрейдером с навесным об</w:t>
            </w:r>
            <w:r w:rsidRPr="007F35DD">
              <w:rPr>
                <w:bCs/>
                <w:sz w:val="16"/>
                <w:szCs w:val="16"/>
              </w:rPr>
              <w:t>о</w:t>
            </w:r>
            <w:r w:rsidRPr="007F35DD">
              <w:rPr>
                <w:bCs/>
                <w:sz w:val="16"/>
                <w:szCs w:val="16"/>
              </w:rPr>
              <w:t>рудованием</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w:t>
            </w:r>
          </w:p>
        </w:tc>
      </w:tr>
      <w:tr w:rsidR="007F35DD" w:rsidRPr="007F35DD" w:rsidTr="007F35DD">
        <w:tc>
          <w:tcPr>
            <w:tcW w:w="567" w:type="dxa"/>
          </w:tcPr>
          <w:p w:rsidR="007F35DD" w:rsidRPr="007F35DD" w:rsidRDefault="007F35DD" w:rsidP="007F35DD">
            <w:pPr>
              <w:jc w:val="center"/>
              <w:rPr>
                <w:bCs/>
                <w:sz w:val="16"/>
                <w:szCs w:val="16"/>
              </w:rPr>
            </w:pPr>
            <w:r w:rsidRPr="007F35DD">
              <w:rPr>
                <w:bCs/>
                <w:sz w:val="16"/>
                <w:szCs w:val="16"/>
              </w:rPr>
              <w:t>6</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Устройство траншей в снегу бульдозером</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7</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Искусственные сооруж</w:t>
            </w:r>
            <w:r w:rsidRPr="007F35DD">
              <w:rPr>
                <w:bCs/>
                <w:sz w:val="16"/>
                <w:szCs w:val="16"/>
              </w:rPr>
              <w:t>е</w:t>
            </w:r>
            <w:r w:rsidRPr="007F35DD">
              <w:rPr>
                <w:bCs/>
                <w:sz w:val="16"/>
                <w:szCs w:val="16"/>
              </w:rPr>
              <w:t>ния</w:t>
            </w:r>
          </w:p>
        </w:tc>
        <w:tc>
          <w:tcPr>
            <w:tcW w:w="3685" w:type="dxa"/>
          </w:tcPr>
          <w:p w:rsidR="007F35DD" w:rsidRPr="007F35DD" w:rsidRDefault="007F35DD" w:rsidP="007F35DD">
            <w:pPr>
              <w:rPr>
                <w:bCs/>
                <w:sz w:val="16"/>
                <w:szCs w:val="16"/>
              </w:rPr>
            </w:pPr>
            <w:r w:rsidRPr="007F35DD">
              <w:rPr>
                <w:bCs/>
                <w:sz w:val="16"/>
                <w:szCs w:val="16"/>
              </w:rPr>
              <w:t>Закрытие на зиму и открытие отверстий труб</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март, октябрь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8</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Очистка отверстий труб от снега и льда</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9</w:t>
            </w:r>
          </w:p>
        </w:tc>
        <w:tc>
          <w:tcPr>
            <w:tcW w:w="1985" w:type="dxa"/>
            <w:vAlign w:val="center"/>
          </w:tcPr>
          <w:p w:rsidR="007F35DD" w:rsidRPr="007F35DD" w:rsidRDefault="007F35DD" w:rsidP="007F35DD">
            <w:pPr>
              <w:jc w:val="center"/>
              <w:rPr>
                <w:bCs/>
                <w:sz w:val="16"/>
                <w:szCs w:val="16"/>
              </w:rPr>
            </w:pPr>
            <w:r w:rsidRPr="007F35DD">
              <w:rPr>
                <w:bCs/>
                <w:sz w:val="16"/>
                <w:szCs w:val="16"/>
              </w:rPr>
              <w:t>Благоустройство</w:t>
            </w:r>
          </w:p>
        </w:tc>
        <w:tc>
          <w:tcPr>
            <w:tcW w:w="3685" w:type="dxa"/>
          </w:tcPr>
          <w:p w:rsidR="007F35DD" w:rsidRPr="007F35DD" w:rsidRDefault="007F35DD" w:rsidP="007F35DD">
            <w:pPr>
              <w:rPr>
                <w:bCs/>
                <w:sz w:val="16"/>
                <w:szCs w:val="16"/>
              </w:rPr>
            </w:pPr>
            <w:r w:rsidRPr="007F35DD">
              <w:rPr>
                <w:bCs/>
                <w:sz w:val="16"/>
                <w:szCs w:val="16"/>
              </w:rPr>
              <w:t>Очистка автобусных остановок, площадок отдыха и стоянок автомобилей от снега и льда</w:t>
            </w:r>
          </w:p>
        </w:tc>
        <w:tc>
          <w:tcPr>
            <w:tcW w:w="3402" w:type="dxa"/>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10</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Обстановка дороги</w:t>
            </w:r>
          </w:p>
        </w:tc>
        <w:tc>
          <w:tcPr>
            <w:tcW w:w="3685" w:type="dxa"/>
          </w:tcPr>
          <w:p w:rsidR="007F35DD" w:rsidRPr="007F35DD" w:rsidRDefault="007F35DD" w:rsidP="007F35DD">
            <w:pPr>
              <w:rPr>
                <w:bCs/>
                <w:sz w:val="16"/>
                <w:szCs w:val="16"/>
              </w:rPr>
            </w:pPr>
            <w:r w:rsidRPr="007F35DD">
              <w:rPr>
                <w:bCs/>
                <w:sz w:val="16"/>
                <w:szCs w:val="16"/>
              </w:rPr>
              <w:t>Очистка барьерного ограждения от снега и грязи</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11</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Уборка снега из-под барьерного ограждения вручную</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12</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Очистка дорожных знаков от снега и грязи</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13</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Разбрасывание снега возле стоек дорожных зн</w:t>
            </w:r>
            <w:r w:rsidRPr="007F35DD">
              <w:rPr>
                <w:bCs/>
                <w:sz w:val="16"/>
                <w:szCs w:val="16"/>
              </w:rPr>
              <w:t>а</w:t>
            </w:r>
            <w:r w:rsidRPr="007F35DD">
              <w:rPr>
                <w:bCs/>
                <w:sz w:val="16"/>
                <w:szCs w:val="16"/>
              </w:rPr>
              <w:t>ков, сигнальных столбиков и опор дорожного освещения</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14</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Замена деформированных знаков новыми: кил</w:t>
            </w:r>
            <w:r w:rsidRPr="007F35DD">
              <w:rPr>
                <w:bCs/>
                <w:sz w:val="16"/>
                <w:szCs w:val="16"/>
              </w:rPr>
              <w:t>о</w:t>
            </w:r>
            <w:r w:rsidRPr="007F35DD">
              <w:rPr>
                <w:bCs/>
                <w:sz w:val="16"/>
                <w:szCs w:val="16"/>
              </w:rPr>
              <w:t>метровых, предписывающих и запрещающих, установка недостающих знаков</w:t>
            </w:r>
          </w:p>
        </w:tc>
        <w:tc>
          <w:tcPr>
            <w:tcW w:w="3402" w:type="dxa"/>
          </w:tcPr>
          <w:p w:rsidR="007F35DD" w:rsidRPr="007F35DD" w:rsidRDefault="007F35DD" w:rsidP="007F35DD">
            <w:pPr>
              <w:jc w:val="center"/>
              <w:rPr>
                <w:bCs/>
                <w:sz w:val="16"/>
                <w:szCs w:val="16"/>
              </w:rPr>
            </w:pPr>
            <w:r w:rsidRPr="007F35DD">
              <w:rPr>
                <w:bCs/>
                <w:sz w:val="16"/>
                <w:szCs w:val="16"/>
              </w:rPr>
              <w:t>В течение 3 суток с момента обнаружения</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15</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Ледовая дорога</w:t>
            </w:r>
          </w:p>
        </w:tc>
        <w:tc>
          <w:tcPr>
            <w:tcW w:w="3685" w:type="dxa"/>
          </w:tcPr>
          <w:p w:rsidR="007F35DD" w:rsidRPr="007F35DD" w:rsidRDefault="007F35DD" w:rsidP="007F35DD">
            <w:pPr>
              <w:rPr>
                <w:bCs/>
                <w:sz w:val="16"/>
                <w:szCs w:val="16"/>
              </w:rPr>
            </w:pPr>
            <w:r w:rsidRPr="007F35DD">
              <w:rPr>
                <w:bCs/>
                <w:sz w:val="16"/>
                <w:szCs w:val="16"/>
              </w:rPr>
              <w:t>Осмотр ледовой переправы</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16</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Очистка подходов и ледовой переправы от снега</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17</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Устройство лунок для измерения толщины льда</w:t>
            </w:r>
          </w:p>
        </w:tc>
        <w:tc>
          <w:tcPr>
            <w:tcW w:w="3402" w:type="dxa"/>
            <w:vAlign w:val="center"/>
          </w:tcPr>
          <w:p w:rsidR="007F35DD" w:rsidRPr="007F35DD" w:rsidRDefault="007F35DD" w:rsidP="007F35DD">
            <w:pPr>
              <w:jc w:val="center"/>
              <w:rPr>
                <w:bCs/>
                <w:sz w:val="16"/>
                <w:szCs w:val="16"/>
              </w:rPr>
            </w:pPr>
            <w:r w:rsidRPr="007F35DD">
              <w:rPr>
                <w:bCs/>
                <w:sz w:val="16"/>
                <w:szCs w:val="16"/>
              </w:rPr>
              <w:t>6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18</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Измерение толщины ледяного покрова</w:t>
            </w:r>
          </w:p>
        </w:tc>
        <w:tc>
          <w:tcPr>
            <w:tcW w:w="3402" w:type="dxa"/>
            <w:vAlign w:val="center"/>
          </w:tcPr>
          <w:p w:rsidR="007F35DD" w:rsidRPr="007F35DD" w:rsidRDefault="007F35DD" w:rsidP="007F35DD">
            <w:pPr>
              <w:jc w:val="center"/>
              <w:rPr>
                <w:bCs/>
                <w:sz w:val="16"/>
                <w:szCs w:val="16"/>
              </w:rPr>
            </w:pPr>
            <w:r w:rsidRPr="007F35DD">
              <w:rPr>
                <w:bCs/>
                <w:sz w:val="16"/>
                <w:szCs w:val="16"/>
              </w:rPr>
              <w:t>6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19</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Заготовка и установка вех</w:t>
            </w:r>
          </w:p>
        </w:tc>
        <w:tc>
          <w:tcPr>
            <w:tcW w:w="3402" w:type="dxa"/>
          </w:tcPr>
          <w:p w:rsidR="007F35DD" w:rsidRPr="007F35DD" w:rsidRDefault="007F35DD" w:rsidP="007F35DD">
            <w:pPr>
              <w:jc w:val="center"/>
              <w:rPr>
                <w:bCs/>
                <w:sz w:val="16"/>
                <w:szCs w:val="16"/>
              </w:rPr>
            </w:pPr>
            <w:r w:rsidRPr="007F35DD">
              <w:rPr>
                <w:bCs/>
                <w:sz w:val="16"/>
                <w:szCs w:val="16"/>
              </w:rPr>
              <w:t xml:space="preserve">1 раз </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20</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Установка дорожных знаков</w:t>
            </w:r>
          </w:p>
        </w:tc>
        <w:tc>
          <w:tcPr>
            <w:tcW w:w="3402" w:type="dxa"/>
          </w:tcPr>
          <w:p w:rsidR="007F35DD" w:rsidRPr="007F35DD" w:rsidRDefault="007F35DD" w:rsidP="007F35DD">
            <w:pPr>
              <w:jc w:val="center"/>
              <w:rPr>
                <w:bCs/>
                <w:sz w:val="16"/>
                <w:szCs w:val="16"/>
              </w:rPr>
            </w:pPr>
            <w:r w:rsidRPr="007F35DD">
              <w:rPr>
                <w:bCs/>
                <w:sz w:val="16"/>
                <w:szCs w:val="16"/>
              </w:rPr>
              <w:t xml:space="preserve">1 раз </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21</w:t>
            </w:r>
          </w:p>
        </w:tc>
        <w:tc>
          <w:tcPr>
            <w:tcW w:w="1985" w:type="dxa"/>
            <w:vAlign w:val="center"/>
          </w:tcPr>
          <w:p w:rsidR="007F35DD" w:rsidRPr="007F35DD" w:rsidRDefault="007F35DD" w:rsidP="007F35DD">
            <w:pPr>
              <w:jc w:val="center"/>
              <w:rPr>
                <w:bCs/>
                <w:sz w:val="16"/>
                <w:szCs w:val="16"/>
              </w:rPr>
            </w:pPr>
            <w:r w:rsidRPr="007F35DD">
              <w:rPr>
                <w:bCs/>
                <w:sz w:val="16"/>
                <w:szCs w:val="16"/>
              </w:rPr>
              <w:t>Прочие работы</w:t>
            </w:r>
          </w:p>
        </w:tc>
        <w:tc>
          <w:tcPr>
            <w:tcW w:w="3685" w:type="dxa"/>
          </w:tcPr>
          <w:p w:rsidR="007F35DD" w:rsidRPr="007F35DD" w:rsidRDefault="007F35DD" w:rsidP="007F35DD">
            <w:pPr>
              <w:rPr>
                <w:bCs/>
                <w:sz w:val="16"/>
                <w:szCs w:val="16"/>
              </w:rPr>
            </w:pPr>
            <w:r w:rsidRPr="007F35DD">
              <w:rPr>
                <w:bCs/>
                <w:sz w:val="16"/>
                <w:szCs w:val="16"/>
              </w:rPr>
              <w:t>Борьба с наледями и ликвидация наледных обр</w:t>
            </w:r>
            <w:r w:rsidRPr="007F35DD">
              <w:rPr>
                <w:bCs/>
                <w:sz w:val="16"/>
                <w:szCs w:val="16"/>
              </w:rPr>
              <w:t>а</w:t>
            </w:r>
            <w:r w:rsidRPr="007F35DD">
              <w:rPr>
                <w:bCs/>
                <w:sz w:val="16"/>
                <w:szCs w:val="16"/>
              </w:rPr>
              <w:t>зований</w:t>
            </w:r>
          </w:p>
        </w:tc>
        <w:tc>
          <w:tcPr>
            <w:tcW w:w="3402" w:type="dxa"/>
            <w:vAlign w:val="center"/>
          </w:tcPr>
          <w:p w:rsidR="007F35DD" w:rsidRPr="007F35DD" w:rsidRDefault="007F35DD" w:rsidP="007F35DD">
            <w:pPr>
              <w:jc w:val="center"/>
              <w:rPr>
                <w:bCs/>
                <w:sz w:val="16"/>
                <w:szCs w:val="16"/>
              </w:rPr>
            </w:pPr>
            <w:r w:rsidRPr="007F35DD">
              <w:rPr>
                <w:bCs/>
                <w:sz w:val="16"/>
                <w:szCs w:val="16"/>
              </w:rPr>
              <w:t>В местах возникновения</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Земляное полотно</w:t>
            </w:r>
          </w:p>
        </w:tc>
        <w:tc>
          <w:tcPr>
            <w:tcW w:w="3685" w:type="dxa"/>
          </w:tcPr>
          <w:p w:rsidR="007F35DD" w:rsidRPr="007F35DD" w:rsidRDefault="007F35DD" w:rsidP="007F35DD">
            <w:pPr>
              <w:rPr>
                <w:bCs/>
                <w:sz w:val="16"/>
                <w:szCs w:val="16"/>
              </w:rPr>
            </w:pPr>
            <w:r w:rsidRPr="007F35DD">
              <w:rPr>
                <w:bCs/>
                <w:sz w:val="16"/>
                <w:szCs w:val="16"/>
              </w:rPr>
              <w:t>Уборка различных предметов и мусора с элеме</w:t>
            </w:r>
            <w:r w:rsidRPr="007F35DD">
              <w:rPr>
                <w:bCs/>
                <w:sz w:val="16"/>
                <w:szCs w:val="16"/>
              </w:rPr>
              <w:t>н</w:t>
            </w:r>
            <w:r w:rsidRPr="007F35DD">
              <w:rPr>
                <w:bCs/>
                <w:sz w:val="16"/>
                <w:szCs w:val="16"/>
              </w:rPr>
              <w:t>тов автомобильных дорог</w:t>
            </w:r>
          </w:p>
        </w:tc>
        <w:tc>
          <w:tcPr>
            <w:tcW w:w="3402" w:type="dxa"/>
          </w:tcPr>
          <w:p w:rsidR="007F35DD" w:rsidRPr="007F35DD" w:rsidRDefault="007F35DD" w:rsidP="007F35DD">
            <w:pPr>
              <w:jc w:val="both"/>
              <w:rPr>
                <w:bCs/>
                <w:sz w:val="16"/>
                <w:szCs w:val="16"/>
              </w:rPr>
            </w:pPr>
            <w:r w:rsidRPr="007F35DD">
              <w:rPr>
                <w:bCs/>
                <w:sz w:val="16"/>
                <w:szCs w:val="16"/>
              </w:rPr>
              <w:t>Ежемесячно по мере необходимости</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w:t>
            </w:r>
          </w:p>
        </w:tc>
        <w:tc>
          <w:tcPr>
            <w:tcW w:w="1985" w:type="dxa"/>
            <w:vMerge/>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Восстановление профиля водоотводных канав автогрейдером</w:t>
            </w:r>
          </w:p>
        </w:tc>
        <w:tc>
          <w:tcPr>
            <w:tcW w:w="3402" w:type="dxa"/>
          </w:tcPr>
          <w:p w:rsidR="007F35DD" w:rsidRPr="007F35DD" w:rsidRDefault="007F35DD" w:rsidP="007F35DD">
            <w:pPr>
              <w:jc w:val="both"/>
              <w:rPr>
                <w:bCs/>
                <w:sz w:val="16"/>
                <w:szCs w:val="16"/>
              </w:rPr>
            </w:pPr>
            <w:r w:rsidRPr="007F35DD">
              <w:rPr>
                <w:bCs/>
                <w:sz w:val="16"/>
                <w:szCs w:val="16"/>
              </w:rPr>
              <w:t>После весеннего паводка и при подготовке к зиме, а также по мере необходимости</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w:t>
            </w:r>
          </w:p>
        </w:tc>
        <w:tc>
          <w:tcPr>
            <w:tcW w:w="1985" w:type="dxa"/>
            <w:vMerge/>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Очистка кюветов от грязи и мусора</w:t>
            </w:r>
          </w:p>
        </w:tc>
        <w:tc>
          <w:tcPr>
            <w:tcW w:w="3402" w:type="dxa"/>
          </w:tcPr>
          <w:p w:rsidR="007F35DD" w:rsidRPr="007F35DD" w:rsidRDefault="007F35DD" w:rsidP="007F35DD">
            <w:pPr>
              <w:jc w:val="both"/>
              <w:rPr>
                <w:bCs/>
                <w:sz w:val="16"/>
                <w:szCs w:val="16"/>
              </w:rPr>
            </w:pPr>
            <w:r w:rsidRPr="007F35DD">
              <w:rPr>
                <w:bCs/>
                <w:sz w:val="16"/>
                <w:szCs w:val="16"/>
              </w:rPr>
              <w:t>Ежемесячно по мере необходимости</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4</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Скашивание травы на обочинах и откосах коси</w:t>
            </w:r>
            <w:r w:rsidRPr="007F35DD">
              <w:rPr>
                <w:bCs/>
                <w:sz w:val="16"/>
                <w:szCs w:val="16"/>
              </w:rPr>
              <w:t>л</w:t>
            </w:r>
            <w:r w:rsidRPr="007F35DD">
              <w:rPr>
                <w:bCs/>
                <w:sz w:val="16"/>
                <w:szCs w:val="16"/>
              </w:rPr>
              <w:t>кой</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за сезон</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5</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Скашивание травы вручную у барьерного огра</w:t>
            </w:r>
            <w:r w:rsidRPr="007F35DD">
              <w:rPr>
                <w:bCs/>
                <w:sz w:val="16"/>
                <w:szCs w:val="16"/>
              </w:rPr>
              <w:t>ж</w:t>
            </w:r>
            <w:r w:rsidRPr="007F35DD">
              <w:rPr>
                <w:bCs/>
                <w:sz w:val="16"/>
                <w:szCs w:val="16"/>
              </w:rPr>
              <w:t>дения, у сигнальных столбиков и знаков, в вод</w:t>
            </w:r>
            <w:r w:rsidRPr="007F35DD">
              <w:rPr>
                <w:bCs/>
                <w:sz w:val="16"/>
                <w:szCs w:val="16"/>
              </w:rPr>
              <w:t>о</w:t>
            </w:r>
            <w:r w:rsidRPr="007F35DD">
              <w:rPr>
                <w:bCs/>
                <w:sz w:val="16"/>
                <w:szCs w:val="16"/>
              </w:rPr>
              <w:t>отводных канавах</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6</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Вырубка кустарника и подлеска с укладкой в кучи</w:t>
            </w:r>
          </w:p>
        </w:tc>
        <w:tc>
          <w:tcPr>
            <w:tcW w:w="3402" w:type="dxa"/>
            <w:vAlign w:val="center"/>
          </w:tcPr>
          <w:p w:rsidR="007F35DD" w:rsidRPr="007F35DD" w:rsidRDefault="007F35DD" w:rsidP="007F35DD">
            <w:pPr>
              <w:jc w:val="center"/>
              <w:rPr>
                <w:bCs/>
                <w:sz w:val="16"/>
                <w:szCs w:val="16"/>
              </w:rPr>
            </w:pPr>
            <w:r w:rsidRPr="007F35DD">
              <w:rPr>
                <w:bCs/>
                <w:sz w:val="16"/>
                <w:szCs w:val="16"/>
              </w:rPr>
              <w:t>Постоянно в течение года</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7</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Планировка откосов насыпей автогрейдером</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 апрель -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8</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Засыпка промоин и ям на откосах</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9</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Досыпка обочин</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10</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Ликвидация «диких» съездов</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11</w:t>
            </w:r>
          </w:p>
        </w:tc>
        <w:tc>
          <w:tcPr>
            <w:tcW w:w="1985" w:type="dxa"/>
            <w:vMerge w:val="restart"/>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Ямочный ремонт а/б покрытий без разломки ст</w:t>
            </w:r>
            <w:r w:rsidRPr="007F35DD">
              <w:rPr>
                <w:bCs/>
                <w:sz w:val="16"/>
                <w:szCs w:val="16"/>
              </w:rPr>
              <w:t>а</w:t>
            </w:r>
            <w:r w:rsidRPr="007F35DD">
              <w:rPr>
                <w:bCs/>
                <w:sz w:val="16"/>
                <w:szCs w:val="16"/>
              </w:rPr>
              <w:t>рого покрытия при толщине слоя 50 мм, площадь ремонта в одном месте до 1 м² с укаткой</w:t>
            </w:r>
          </w:p>
        </w:tc>
        <w:tc>
          <w:tcPr>
            <w:tcW w:w="3402" w:type="dxa"/>
            <w:vAlign w:val="center"/>
          </w:tcPr>
          <w:p w:rsidR="007F35DD" w:rsidRPr="007F35DD" w:rsidRDefault="007F35DD" w:rsidP="007F35DD">
            <w:pPr>
              <w:jc w:val="center"/>
              <w:rPr>
                <w:bCs/>
                <w:sz w:val="16"/>
                <w:szCs w:val="16"/>
              </w:rPr>
            </w:pPr>
            <w:r w:rsidRPr="007F35DD">
              <w:rPr>
                <w:bCs/>
                <w:sz w:val="16"/>
                <w:szCs w:val="16"/>
              </w:rPr>
              <w:t>В местах дефектов, май -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12</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Заделка трещин в а/б покрытии вручную</w:t>
            </w:r>
          </w:p>
        </w:tc>
        <w:tc>
          <w:tcPr>
            <w:tcW w:w="3402" w:type="dxa"/>
            <w:vAlign w:val="center"/>
          </w:tcPr>
          <w:p w:rsidR="007F35DD" w:rsidRPr="007F35DD" w:rsidRDefault="007F35DD" w:rsidP="007F35DD">
            <w:pPr>
              <w:jc w:val="center"/>
              <w:rPr>
                <w:bCs/>
                <w:sz w:val="16"/>
                <w:szCs w:val="16"/>
              </w:rPr>
            </w:pPr>
            <w:r w:rsidRPr="007F35DD">
              <w:rPr>
                <w:bCs/>
                <w:sz w:val="16"/>
                <w:szCs w:val="16"/>
              </w:rPr>
              <w:t>Май -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lastRenderedPageBreak/>
              <w:t>13</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Ликвидация просадок над трубами асфальтоб</w:t>
            </w:r>
            <w:r w:rsidRPr="007F35DD">
              <w:rPr>
                <w:bCs/>
                <w:sz w:val="16"/>
                <w:szCs w:val="16"/>
              </w:rPr>
              <w:t>е</w:t>
            </w:r>
            <w:r w:rsidRPr="007F35DD">
              <w:rPr>
                <w:bCs/>
                <w:sz w:val="16"/>
                <w:szCs w:val="16"/>
              </w:rPr>
              <w:t>тонной смесью</w:t>
            </w:r>
          </w:p>
        </w:tc>
        <w:tc>
          <w:tcPr>
            <w:tcW w:w="3402" w:type="dxa"/>
            <w:vAlign w:val="center"/>
          </w:tcPr>
          <w:p w:rsidR="007F35DD" w:rsidRPr="007F35DD" w:rsidRDefault="007F35DD" w:rsidP="007F35DD">
            <w:pPr>
              <w:jc w:val="center"/>
              <w:rPr>
                <w:bCs/>
                <w:sz w:val="16"/>
                <w:szCs w:val="16"/>
              </w:rPr>
            </w:pPr>
            <w:r w:rsidRPr="007F35DD">
              <w:rPr>
                <w:bCs/>
                <w:sz w:val="16"/>
                <w:szCs w:val="16"/>
              </w:rPr>
              <w:t>В местах дефектов,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14</w:t>
            </w:r>
          </w:p>
        </w:tc>
        <w:tc>
          <w:tcPr>
            <w:tcW w:w="1985" w:type="dxa"/>
            <w:vMerge/>
            <w:vAlign w:val="center"/>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Ремонтное профилирование автогрейдером</w:t>
            </w:r>
          </w:p>
        </w:tc>
        <w:tc>
          <w:tcPr>
            <w:tcW w:w="3402" w:type="dxa"/>
            <w:vAlign w:val="center"/>
          </w:tcPr>
          <w:p w:rsidR="007F35DD" w:rsidRPr="007F35DD" w:rsidRDefault="007F35DD" w:rsidP="007F35DD">
            <w:pPr>
              <w:jc w:val="center"/>
              <w:rPr>
                <w:bCs/>
                <w:sz w:val="16"/>
                <w:szCs w:val="16"/>
              </w:rPr>
            </w:pPr>
            <w:r w:rsidRPr="007F35DD">
              <w:rPr>
                <w:bCs/>
                <w:sz w:val="16"/>
                <w:szCs w:val="16"/>
              </w:rPr>
              <w:t>После весеннего паводка к зиме, а также по мере необходимости, но не менее 1 раза за сезон</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15</w:t>
            </w:r>
          </w:p>
        </w:tc>
        <w:tc>
          <w:tcPr>
            <w:tcW w:w="1985" w:type="dxa"/>
            <w:vMerge/>
            <w:vAlign w:val="center"/>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Планировка проезжей части механизированным способом</w:t>
            </w:r>
          </w:p>
        </w:tc>
        <w:tc>
          <w:tcPr>
            <w:tcW w:w="3402" w:type="dxa"/>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16</w:t>
            </w:r>
          </w:p>
        </w:tc>
        <w:tc>
          <w:tcPr>
            <w:tcW w:w="1985" w:type="dxa"/>
            <w:vMerge/>
            <w:vAlign w:val="center"/>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Ремонт гравийных и щебеночных покрытий с добавлением нового материала 50 м³ на 1000 м²</w:t>
            </w:r>
          </w:p>
        </w:tc>
        <w:tc>
          <w:tcPr>
            <w:tcW w:w="3402" w:type="dxa"/>
            <w:vAlign w:val="center"/>
          </w:tcPr>
          <w:p w:rsidR="007F35DD" w:rsidRPr="007F35DD" w:rsidRDefault="007F35DD" w:rsidP="007F35DD">
            <w:pPr>
              <w:jc w:val="center"/>
              <w:rPr>
                <w:bCs/>
                <w:sz w:val="16"/>
                <w:szCs w:val="16"/>
              </w:rPr>
            </w:pPr>
            <w:r w:rsidRPr="007F35DD">
              <w:rPr>
                <w:bCs/>
                <w:sz w:val="16"/>
                <w:szCs w:val="16"/>
              </w:rPr>
              <w:t>В местах дефектов, май - октябрь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17</w:t>
            </w:r>
          </w:p>
        </w:tc>
        <w:tc>
          <w:tcPr>
            <w:tcW w:w="1985" w:type="dxa"/>
            <w:vMerge/>
            <w:vAlign w:val="center"/>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Планирование обочин автогрейдером                     (переходное покрытие)</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2-х раз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18</w:t>
            </w:r>
          </w:p>
        </w:tc>
        <w:tc>
          <w:tcPr>
            <w:tcW w:w="1985" w:type="dxa"/>
            <w:vMerge/>
            <w:vAlign w:val="center"/>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Планирование обочин автогрейдером (а/б покр</w:t>
            </w:r>
            <w:r w:rsidRPr="007F35DD">
              <w:rPr>
                <w:bCs/>
                <w:sz w:val="16"/>
                <w:szCs w:val="16"/>
              </w:rPr>
              <w:t>ы</w:t>
            </w:r>
            <w:r w:rsidRPr="007F35DD">
              <w:rPr>
                <w:bCs/>
                <w:sz w:val="16"/>
                <w:szCs w:val="16"/>
              </w:rPr>
              <w:t>тие)</w:t>
            </w:r>
          </w:p>
        </w:tc>
        <w:tc>
          <w:tcPr>
            <w:tcW w:w="3402" w:type="dxa"/>
            <w:vMerge/>
            <w:vAlign w:val="center"/>
          </w:tcPr>
          <w:p w:rsidR="007F35DD" w:rsidRPr="007F35DD" w:rsidRDefault="007F35DD" w:rsidP="007F35DD">
            <w:pPr>
              <w:jc w:val="center"/>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19</w:t>
            </w:r>
          </w:p>
        </w:tc>
        <w:tc>
          <w:tcPr>
            <w:tcW w:w="1985" w:type="dxa"/>
            <w:vMerge/>
            <w:vAlign w:val="center"/>
          </w:tcPr>
          <w:p w:rsidR="007F35DD" w:rsidRPr="007F35DD" w:rsidRDefault="007F35DD" w:rsidP="007F35DD">
            <w:pPr>
              <w:jc w:val="center"/>
              <w:rPr>
                <w:bCs/>
                <w:sz w:val="16"/>
                <w:szCs w:val="16"/>
              </w:rPr>
            </w:pPr>
          </w:p>
        </w:tc>
        <w:tc>
          <w:tcPr>
            <w:tcW w:w="3685" w:type="dxa"/>
            <w:vAlign w:val="center"/>
          </w:tcPr>
          <w:p w:rsidR="007F35DD" w:rsidRPr="007F35DD" w:rsidRDefault="007F35DD" w:rsidP="007F35DD">
            <w:pPr>
              <w:rPr>
                <w:bCs/>
                <w:sz w:val="16"/>
                <w:szCs w:val="16"/>
              </w:rPr>
            </w:pPr>
            <w:r w:rsidRPr="007F35DD">
              <w:rPr>
                <w:bCs/>
                <w:sz w:val="16"/>
                <w:szCs w:val="16"/>
              </w:rPr>
              <w:t>Разметка проезжей части а/б покрытий</w:t>
            </w:r>
          </w:p>
        </w:tc>
        <w:tc>
          <w:tcPr>
            <w:tcW w:w="3402" w:type="dxa"/>
            <w:vAlign w:val="center"/>
          </w:tcPr>
          <w:p w:rsidR="007F35DD" w:rsidRPr="007F35DD" w:rsidRDefault="007F35DD" w:rsidP="007F35DD">
            <w:pPr>
              <w:jc w:val="center"/>
              <w:rPr>
                <w:bCs/>
                <w:sz w:val="16"/>
                <w:szCs w:val="16"/>
              </w:rPr>
            </w:pPr>
            <w:r w:rsidRPr="007F35DD">
              <w:rPr>
                <w:bCs/>
                <w:sz w:val="16"/>
                <w:szCs w:val="16"/>
              </w:rPr>
              <w:t>Май - июнь, далее по мере необходимости, но не менее 1 раза за сезон</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20</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Искусственные сооруж</w:t>
            </w:r>
            <w:r w:rsidRPr="007F35DD">
              <w:rPr>
                <w:bCs/>
                <w:sz w:val="16"/>
                <w:szCs w:val="16"/>
              </w:rPr>
              <w:t>е</w:t>
            </w:r>
            <w:r w:rsidRPr="007F35DD">
              <w:rPr>
                <w:bCs/>
                <w:sz w:val="16"/>
                <w:szCs w:val="16"/>
              </w:rPr>
              <w:t>ния</w:t>
            </w:r>
          </w:p>
        </w:tc>
        <w:tc>
          <w:tcPr>
            <w:tcW w:w="3685" w:type="dxa"/>
            <w:vAlign w:val="center"/>
          </w:tcPr>
          <w:p w:rsidR="007F35DD" w:rsidRPr="007F35DD" w:rsidRDefault="007F35DD" w:rsidP="007F35DD">
            <w:pPr>
              <w:rPr>
                <w:bCs/>
                <w:sz w:val="16"/>
                <w:szCs w:val="16"/>
              </w:rPr>
            </w:pPr>
            <w:r w:rsidRPr="007F35DD">
              <w:rPr>
                <w:bCs/>
                <w:sz w:val="16"/>
                <w:szCs w:val="16"/>
              </w:rPr>
              <w:t>Побелка оголовков труб известковым раствором</w:t>
            </w:r>
          </w:p>
        </w:tc>
        <w:tc>
          <w:tcPr>
            <w:tcW w:w="3402" w:type="dxa"/>
            <w:vAlign w:val="center"/>
          </w:tcPr>
          <w:p w:rsidR="007F35DD" w:rsidRPr="007F35DD" w:rsidRDefault="007F35DD" w:rsidP="007F35DD">
            <w:pPr>
              <w:jc w:val="center"/>
              <w:rPr>
                <w:bCs/>
                <w:sz w:val="16"/>
                <w:szCs w:val="16"/>
              </w:rPr>
            </w:pPr>
            <w:r w:rsidRPr="007F35DD">
              <w:rPr>
                <w:bCs/>
                <w:sz w:val="16"/>
                <w:szCs w:val="16"/>
              </w:rPr>
              <w:t>Июнь -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21</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Заделка швов трещин, раковин и сколов оголо</w:t>
            </w:r>
            <w:r w:rsidRPr="007F35DD">
              <w:rPr>
                <w:bCs/>
                <w:sz w:val="16"/>
                <w:szCs w:val="16"/>
              </w:rPr>
              <w:t>в</w:t>
            </w:r>
            <w:r w:rsidRPr="007F35DD">
              <w:rPr>
                <w:bCs/>
                <w:sz w:val="16"/>
                <w:szCs w:val="16"/>
              </w:rPr>
              <w:t>ков труб</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В местах дефектов июнь - август</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22</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Заделка швов в железобетонных трубах цемен</w:t>
            </w:r>
            <w:r w:rsidRPr="007F35DD">
              <w:rPr>
                <w:bCs/>
                <w:sz w:val="16"/>
                <w:szCs w:val="16"/>
              </w:rPr>
              <w:t>т</w:t>
            </w:r>
            <w:r w:rsidRPr="007F35DD">
              <w:rPr>
                <w:bCs/>
                <w:sz w:val="16"/>
                <w:szCs w:val="16"/>
              </w:rPr>
              <w:t>ным раствором</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23</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Ремонт оголовков ж/бетонных труб</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24</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Очистка отверстий труб от грязи и наносов</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Июнь -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25</w:t>
            </w:r>
          </w:p>
        </w:tc>
        <w:tc>
          <w:tcPr>
            <w:tcW w:w="1985" w:type="dxa"/>
            <w:vMerge/>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Скашивание травы у оголовков труб вручную</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26</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Благоустройство</w:t>
            </w:r>
          </w:p>
        </w:tc>
        <w:tc>
          <w:tcPr>
            <w:tcW w:w="3685" w:type="dxa"/>
          </w:tcPr>
          <w:p w:rsidR="007F35DD" w:rsidRPr="007F35DD" w:rsidRDefault="007F35DD" w:rsidP="007F35DD">
            <w:pPr>
              <w:rPr>
                <w:bCs/>
                <w:sz w:val="16"/>
                <w:szCs w:val="16"/>
              </w:rPr>
            </w:pPr>
            <w:r w:rsidRPr="007F35DD">
              <w:rPr>
                <w:bCs/>
                <w:sz w:val="16"/>
                <w:szCs w:val="16"/>
              </w:rPr>
              <w:t>Окраска автопавильонов</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27</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Ремонт штукатурки ж/б павильонов</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28</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Ремонт скамеек в автопавильонах</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29</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Очистка автобусных остановок, площадок отдыха и стоянок автомобилей от пыли и мусора вручную</w:t>
            </w:r>
          </w:p>
        </w:tc>
        <w:tc>
          <w:tcPr>
            <w:tcW w:w="3402" w:type="dxa"/>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1 раза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30</w:t>
            </w:r>
          </w:p>
        </w:tc>
        <w:tc>
          <w:tcPr>
            <w:tcW w:w="1985" w:type="dxa"/>
            <w:vMerge w:val="restart"/>
            <w:vAlign w:val="center"/>
          </w:tcPr>
          <w:p w:rsidR="007F35DD" w:rsidRPr="007F35DD" w:rsidRDefault="007F35DD" w:rsidP="007F35DD">
            <w:pPr>
              <w:jc w:val="center"/>
              <w:rPr>
                <w:bCs/>
                <w:sz w:val="16"/>
                <w:szCs w:val="16"/>
              </w:rPr>
            </w:pPr>
            <w:r w:rsidRPr="007F35DD">
              <w:rPr>
                <w:bCs/>
                <w:sz w:val="16"/>
                <w:szCs w:val="16"/>
              </w:rPr>
              <w:t>Обстановка пути</w:t>
            </w:r>
          </w:p>
        </w:tc>
        <w:tc>
          <w:tcPr>
            <w:tcW w:w="3685" w:type="dxa"/>
          </w:tcPr>
          <w:p w:rsidR="007F35DD" w:rsidRPr="007F35DD" w:rsidRDefault="007F35DD" w:rsidP="007F35DD">
            <w:pPr>
              <w:rPr>
                <w:bCs/>
                <w:sz w:val="16"/>
                <w:szCs w:val="16"/>
              </w:rPr>
            </w:pPr>
            <w:r w:rsidRPr="007F35DD">
              <w:rPr>
                <w:bCs/>
                <w:sz w:val="16"/>
                <w:szCs w:val="16"/>
              </w:rPr>
              <w:t>Очистка барьерного ограждения от пыли и грязи</w:t>
            </w:r>
          </w:p>
        </w:tc>
        <w:tc>
          <w:tcPr>
            <w:tcW w:w="3402" w:type="dxa"/>
            <w:vAlign w:val="center"/>
          </w:tcPr>
          <w:p w:rsidR="007F35DD" w:rsidRPr="007F35DD" w:rsidRDefault="007F35DD" w:rsidP="007F35DD">
            <w:pPr>
              <w:jc w:val="center"/>
              <w:rPr>
                <w:bCs/>
                <w:sz w:val="16"/>
                <w:szCs w:val="16"/>
              </w:rPr>
            </w:pPr>
            <w:r w:rsidRPr="007F35DD">
              <w:rPr>
                <w:bCs/>
                <w:sz w:val="16"/>
                <w:szCs w:val="16"/>
              </w:rPr>
              <w:t>По мере необходимости, но не менее 1 раза в месяц</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31</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Окраска МБО</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Май - июнь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32</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Нанесение вертикальной разметки на МБО</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33</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Замена отдельных секций металлического бар</w:t>
            </w:r>
            <w:r w:rsidRPr="007F35DD">
              <w:rPr>
                <w:bCs/>
                <w:sz w:val="16"/>
                <w:szCs w:val="16"/>
              </w:rPr>
              <w:t>ь</w:t>
            </w:r>
            <w:r w:rsidRPr="007F35DD">
              <w:rPr>
                <w:bCs/>
                <w:sz w:val="16"/>
                <w:szCs w:val="16"/>
              </w:rPr>
              <w:t>ерного ограждения</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В течение 5 суток с момента обнаружения</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34</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Правка отдельных секций металлического бар</w:t>
            </w:r>
            <w:r w:rsidRPr="007F35DD">
              <w:rPr>
                <w:bCs/>
                <w:sz w:val="16"/>
                <w:szCs w:val="16"/>
              </w:rPr>
              <w:t>ь</w:t>
            </w:r>
            <w:r w:rsidRPr="007F35DD">
              <w:rPr>
                <w:bCs/>
                <w:sz w:val="16"/>
                <w:szCs w:val="16"/>
              </w:rPr>
              <w:t>ерного ограждения</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35</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Установка светоотражающих элементов на бар</w:t>
            </w:r>
            <w:r w:rsidRPr="007F35DD">
              <w:rPr>
                <w:bCs/>
                <w:sz w:val="16"/>
                <w:szCs w:val="16"/>
              </w:rPr>
              <w:t>ь</w:t>
            </w:r>
            <w:r w:rsidRPr="007F35DD">
              <w:rPr>
                <w:bCs/>
                <w:sz w:val="16"/>
                <w:szCs w:val="16"/>
              </w:rPr>
              <w:t>ерное ограждение</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36</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Замена и установка сигнальных столбиков</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37</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Окраска и нанесение разметки (2.4) на сигнальные столбики</w:t>
            </w:r>
          </w:p>
        </w:tc>
        <w:tc>
          <w:tcPr>
            <w:tcW w:w="3402" w:type="dxa"/>
            <w:vAlign w:val="center"/>
          </w:tcPr>
          <w:p w:rsidR="007F35DD" w:rsidRPr="007F35DD" w:rsidRDefault="007F35DD" w:rsidP="007F35DD">
            <w:pPr>
              <w:jc w:val="center"/>
              <w:rPr>
                <w:bCs/>
                <w:sz w:val="16"/>
                <w:szCs w:val="16"/>
              </w:rPr>
            </w:pPr>
            <w:r w:rsidRPr="007F35DD">
              <w:rPr>
                <w:bCs/>
                <w:sz w:val="16"/>
                <w:szCs w:val="16"/>
              </w:rPr>
              <w:t>Май - июнь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38</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Замена поврежденных дорожных знаков и стоек, установка недостающих знаков</w:t>
            </w:r>
          </w:p>
        </w:tc>
        <w:tc>
          <w:tcPr>
            <w:tcW w:w="3402" w:type="dxa"/>
            <w:vMerge w:val="restart"/>
            <w:vAlign w:val="center"/>
          </w:tcPr>
          <w:p w:rsidR="007F35DD" w:rsidRPr="007F35DD" w:rsidRDefault="007F35DD" w:rsidP="007F35DD">
            <w:pPr>
              <w:jc w:val="center"/>
              <w:rPr>
                <w:bCs/>
                <w:sz w:val="16"/>
                <w:szCs w:val="16"/>
              </w:rPr>
            </w:pPr>
            <w:r w:rsidRPr="007F35DD">
              <w:rPr>
                <w:bCs/>
                <w:sz w:val="16"/>
                <w:szCs w:val="16"/>
              </w:rPr>
              <w:t>По мере необходимости</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39</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Восстановление берм дорожных знаков</w:t>
            </w:r>
          </w:p>
        </w:tc>
        <w:tc>
          <w:tcPr>
            <w:tcW w:w="3402" w:type="dxa"/>
            <w:vMerge/>
          </w:tcPr>
          <w:p w:rsidR="007F35DD" w:rsidRPr="007F35DD" w:rsidRDefault="007F35DD" w:rsidP="007F35DD">
            <w:pPr>
              <w:jc w:val="both"/>
              <w:rPr>
                <w:bCs/>
                <w:sz w:val="16"/>
                <w:szCs w:val="16"/>
              </w:rPr>
            </w:pP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40</w:t>
            </w:r>
          </w:p>
        </w:tc>
        <w:tc>
          <w:tcPr>
            <w:tcW w:w="1985" w:type="dxa"/>
            <w:vMerge/>
            <w:vAlign w:val="center"/>
          </w:tcPr>
          <w:p w:rsidR="007F35DD" w:rsidRPr="007F35DD" w:rsidRDefault="007F35DD" w:rsidP="007F35DD">
            <w:pPr>
              <w:jc w:val="center"/>
              <w:rPr>
                <w:bCs/>
                <w:sz w:val="16"/>
                <w:szCs w:val="16"/>
              </w:rPr>
            </w:pPr>
          </w:p>
        </w:tc>
        <w:tc>
          <w:tcPr>
            <w:tcW w:w="3685" w:type="dxa"/>
          </w:tcPr>
          <w:p w:rsidR="007F35DD" w:rsidRPr="007F35DD" w:rsidRDefault="007F35DD" w:rsidP="007F35DD">
            <w:pPr>
              <w:rPr>
                <w:bCs/>
                <w:sz w:val="16"/>
                <w:szCs w:val="16"/>
              </w:rPr>
            </w:pPr>
            <w:r w:rsidRPr="007F35DD">
              <w:rPr>
                <w:bCs/>
                <w:sz w:val="16"/>
                <w:szCs w:val="16"/>
              </w:rPr>
              <w:t>Окраска стоек дорожных знаков</w:t>
            </w:r>
          </w:p>
        </w:tc>
        <w:tc>
          <w:tcPr>
            <w:tcW w:w="3402" w:type="dxa"/>
            <w:vAlign w:val="center"/>
          </w:tcPr>
          <w:p w:rsidR="007F35DD" w:rsidRPr="007F35DD" w:rsidRDefault="007F35DD" w:rsidP="007F35DD">
            <w:pPr>
              <w:jc w:val="center"/>
              <w:rPr>
                <w:bCs/>
                <w:sz w:val="16"/>
                <w:szCs w:val="16"/>
              </w:rPr>
            </w:pPr>
            <w:r w:rsidRPr="007F35DD">
              <w:rPr>
                <w:bCs/>
                <w:sz w:val="16"/>
                <w:szCs w:val="16"/>
              </w:rPr>
              <w:t>Июнь - сентябрь</w:t>
            </w:r>
          </w:p>
        </w:tc>
      </w:tr>
      <w:tr w:rsidR="007F35DD" w:rsidRPr="007F35DD" w:rsidTr="007F35DD">
        <w:tc>
          <w:tcPr>
            <w:tcW w:w="567" w:type="dxa"/>
          </w:tcPr>
          <w:p w:rsidR="007F35DD" w:rsidRPr="007F35DD" w:rsidRDefault="007F35DD" w:rsidP="007F35DD">
            <w:pPr>
              <w:jc w:val="both"/>
              <w:rPr>
                <w:bCs/>
                <w:sz w:val="16"/>
                <w:szCs w:val="16"/>
              </w:rPr>
            </w:pPr>
            <w:r w:rsidRPr="007F35DD">
              <w:rPr>
                <w:bCs/>
                <w:sz w:val="16"/>
                <w:szCs w:val="16"/>
              </w:rPr>
              <w:t>41</w:t>
            </w:r>
          </w:p>
        </w:tc>
        <w:tc>
          <w:tcPr>
            <w:tcW w:w="1985" w:type="dxa"/>
          </w:tcPr>
          <w:p w:rsidR="007F35DD" w:rsidRPr="007F35DD" w:rsidRDefault="007F35DD" w:rsidP="007F35DD">
            <w:pPr>
              <w:jc w:val="center"/>
              <w:rPr>
                <w:bCs/>
                <w:sz w:val="16"/>
                <w:szCs w:val="16"/>
              </w:rPr>
            </w:pPr>
            <w:r w:rsidRPr="007F35DD">
              <w:rPr>
                <w:bCs/>
                <w:sz w:val="16"/>
                <w:szCs w:val="16"/>
              </w:rPr>
              <w:t>Прочие работы по с</w:t>
            </w:r>
            <w:r w:rsidRPr="007F35DD">
              <w:rPr>
                <w:bCs/>
                <w:sz w:val="16"/>
                <w:szCs w:val="16"/>
              </w:rPr>
              <w:t>о</w:t>
            </w:r>
            <w:r w:rsidRPr="007F35DD">
              <w:rPr>
                <w:bCs/>
                <w:sz w:val="16"/>
                <w:szCs w:val="16"/>
              </w:rPr>
              <w:t>держанию</w:t>
            </w:r>
          </w:p>
        </w:tc>
        <w:tc>
          <w:tcPr>
            <w:tcW w:w="3685" w:type="dxa"/>
          </w:tcPr>
          <w:p w:rsidR="007F35DD" w:rsidRPr="007F35DD" w:rsidRDefault="007F35DD" w:rsidP="007F35DD">
            <w:pPr>
              <w:rPr>
                <w:bCs/>
                <w:sz w:val="16"/>
                <w:szCs w:val="16"/>
              </w:rPr>
            </w:pPr>
            <w:r w:rsidRPr="007F35DD">
              <w:rPr>
                <w:bCs/>
                <w:sz w:val="16"/>
                <w:szCs w:val="16"/>
              </w:rPr>
              <w:t>Ограничение в установленном порядке движения транспорта на дорогах в весеннюю распутицу</w:t>
            </w:r>
          </w:p>
        </w:tc>
        <w:tc>
          <w:tcPr>
            <w:tcW w:w="3402" w:type="dxa"/>
          </w:tcPr>
          <w:p w:rsidR="007F35DD" w:rsidRPr="007F35DD" w:rsidRDefault="007F35DD" w:rsidP="007F35DD">
            <w:pPr>
              <w:jc w:val="center"/>
              <w:rPr>
                <w:bCs/>
                <w:sz w:val="16"/>
                <w:szCs w:val="16"/>
              </w:rPr>
            </w:pPr>
            <w:r w:rsidRPr="007F35DD">
              <w:rPr>
                <w:bCs/>
                <w:sz w:val="16"/>
                <w:szCs w:val="16"/>
              </w:rPr>
              <w:t>Согласно постановления администрации муниципального района муниципального образования «Нижнеудинский район»</w:t>
            </w:r>
          </w:p>
        </w:tc>
      </w:tr>
    </w:tbl>
    <w:p w:rsidR="007F35DD" w:rsidRPr="007F35DD" w:rsidRDefault="007F35DD" w:rsidP="007F35DD">
      <w:pPr>
        <w:tabs>
          <w:tab w:val="left" w:pos="285"/>
        </w:tabs>
        <w:rPr>
          <w:bCs/>
          <w:sz w:val="16"/>
          <w:szCs w:val="16"/>
        </w:rPr>
      </w:pPr>
    </w:p>
    <w:p w:rsidR="0059601F" w:rsidRDefault="007F35DD" w:rsidP="007F35DD">
      <w:pPr>
        <w:pStyle w:val="ConsPlusNormal0"/>
        <w:spacing w:line="480" w:lineRule="auto"/>
        <w:ind w:firstLine="0"/>
        <w:rPr>
          <w:rFonts w:ascii="Times New Roman" w:hAnsi="Times New Roman" w:cs="Times New Roman"/>
          <w:sz w:val="16"/>
          <w:szCs w:val="16"/>
        </w:rPr>
      </w:pPr>
      <w:r w:rsidRPr="007F35DD">
        <w:rPr>
          <w:rFonts w:ascii="Times New Roman" w:hAnsi="Times New Roman" w:cs="Times New Roman"/>
          <w:sz w:val="16"/>
          <w:szCs w:val="16"/>
        </w:rPr>
        <w:t>Первый заместитель мэра</w:t>
      </w:r>
    </w:p>
    <w:p w:rsidR="007F35DD" w:rsidRPr="0059601F" w:rsidRDefault="007F35DD" w:rsidP="007F35DD">
      <w:pPr>
        <w:pStyle w:val="ConsPlusNormal0"/>
        <w:spacing w:line="480" w:lineRule="auto"/>
        <w:ind w:firstLine="0"/>
        <w:rPr>
          <w:rFonts w:ascii="Times New Roman" w:hAnsi="Times New Roman" w:cs="Times New Roman"/>
          <w:sz w:val="16"/>
          <w:szCs w:val="16"/>
        </w:rPr>
      </w:pPr>
      <w:r w:rsidRPr="007F35DD">
        <w:rPr>
          <w:rFonts w:ascii="Times New Roman" w:hAnsi="Times New Roman" w:cs="Times New Roman"/>
          <w:sz w:val="16"/>
          <w:szCs w:val="16"/>
        </w:rPr>
        <w:t xml:space="preserve"> Е.В.Бровко</w:t>
      </w:r>
    </w:p>
    <w:p w:rsidR="007F35DD" w:rsidRPr="007F35DD" w:rsidRDefault="007F35DD" w:rsidP="008E78D4">
      <w:pPr>
        <w:tabs>
          <w:tab w:val="left" w:pos="1500"/>
        </w:tabs>
        <w:rPr>
          <w:bCs/>
          <w:sz w:val="16"/>
          <w:szCs w:val="16"/>
        </w:rPr>
      </w:pPr>
      <w:r w:rsidRPr="007F35DD">
        <w:rPr>
          <w:bCs/>
          <w:sz w:val="16"/>
          <w:szCs w:val="16"/>
        </w:rPr>
        <w:tab/>
      </w:r>
    </w:p>
    <w:p w:rsidR="007F35DD" w:rsidRPr="007F35DD" w:rsidRDefault="007F35DD" w:rsidP="007F35DD">
      <w:pPr>
        <w:jc w:val="right"/>
        <w:rPr>
          <w:bCs/>
          <w:sz w:val="16"/>
          <w:szCs w:val="16"/>
        </w:rPr>
      </w:pPr>
    </w:p>
    <w:p w:rsidR="007F35DD" w:rsidRPr="007F35DD" w:rsidRDefault="007F35DD" w:rsidP="007F35DD">
      <w:pPr>
        <w:autoSpaceDE w:val="0"/>
        <w:autoSpaceDN w:val="0"/>
        <w:adjustRightInd w:val="0"/>
        <w:jc w:val="right"/>
        <w:outlineLvl w:val="1"/>
        <w:rPr>
          <w:sz w:val="16"/>
          <w:szCs w:val="16"/>
        </w:rPr>
      </w:pPr>
      <w:r w:rsidRPr="007F35DD">
        <w:rPr>
          <w:sz w:val="16"/>
          <w:szCs w:val="16"/>
        </w:rPr>
        <w:t>Приложение № 2</w:t>
      </w:r>
    </w:p>
    <w:p w:rsidR="007F35DD" w:rsidRPr="007F35DD" w:rsidRDefault="007F35DD" w:rsidP="007F35DD">
      <w:pPr>
        <w:autoSpaceDE w:val="0"/>
        <w:autoSpaceDN w:val="0"/>
        <w:adjustRightInd w:val="0"/>
        <w:jc w:val="right"/>
        <w:rPr>
          <w:sz w:val="16"/>
          <w:szCs w:val="16"/>
        </w:rPr>
      </w:pPr>
      <w:r w:rsidRPr="007F35DD">
        <w:rPr>
          <w:sz w:val="16"/>
          <w:szCs w:val="16"/>
        </w:rPr>
        <w:t>к муниципальной программе</w:t>
      </w:r>
    </w:p>
    <w:p w:rsidR="007F35DD" w:rsidRPr="007F35DD" w:rsidRDefault="007F35DD" w:rsidP="007F35DD">
      <w:pPr>
        <w:pStyle w:val="ConsPlusTitle"/>
        <w:widowControl/>
        <w:jc w:val="right"/>
        <w:rPr>
          <w:b w:val="0"/>
          <w:sz w:val="16"/>
          <w:szCs w:val="16"/>
        </w:rPr>
      </w:pPr>
      <w:r w:rsidRPr="007F35DD">
        <w:rPr>
          <w:b w:val="0"/>
          <w:sz w:val="16"/>
          <w:szCs w:val="16"/>
        </w:rPr>
        <w:t xml:space="preserve">«Развитие автомобильных дорог общего </w:t>
      </w:r>
    </w:p>
    <w:p w:rsidR="007F35DD" w:rsidRPr="007F35DD" w:rsidRDefault="007F35DD" w:rsidP="007F35DD">
      <w:pPr>
        <w:pStyle w:val="ConsPlusTitle"/>
        <w:widowControl/>
        <w:jc w:val="right"/>
        <w:rPr>
          <w:b w:val="0"/>
          <w:sz w:val="16"/>
          <w:szCs w:val="16"/>
        </w:rPr>
      </w:pPr>
      <w:r w:rsidRPr="007F35DD">
        <w:rPr>
          <w:b w:val="0"/>
          <w:sz w:val="16"/>
          <w:szCs w:val="16"/>
        </w:rPr>
        <w:t xml:space="preserve">пользования местного значения муниципального </w:t>
      </w:r>
    </w:p>
    <w:p w:rsidR="007F35DD" w:rsidRPr="007F35DD" w:rsidRDefault="007F35DD" w:rsidP="007F35DD">
      <w:pPr>
        <w:pStyle w:val="ConsPlusTitle"/>
        <w:widowControl/>
        <w:jc w:val="right"/>
        <w:rPr>
          <w:b w:val="0"/>
          <w:sz w:val="16"/>
          <w:szCs w:val="16"/>
        </w:rPr>
      </w:pPr>
      <w:r w:rsidRPr="007F35DD">
        <w:rPr>
          <w:b w:val="0"/>
          <w:sz w:val="16"/>
          <w:szCs w:val="16"/>
        </w:rPr>
        <w:t>образования «Нижнеудинский район» на 2025 - 2028 годы»</w:t>
      </w:r>
    </w:p>
    <w:p w:rsidR="007F35DD" w:rsidRPr="007F35DD" w:rsidRDefault="007F35DD" w:rsidP="007F35DD">
      <w:pPr>
        <w:autoSpaceDE w:val="0"/>
        <w:autoSpaceDN w:val="0"/>
        <w:adjustRightInd w:val="0"/>
        <w:jc w:val="center"/>
        <w:rPr>
          <w:b/>
          <w:sz w:val="16"/>
          <w:szCs w:val="16"/>
        </w:rPr>
      </w:pPr>
    </w:p>
    <w:p w:rsidR="007F35DD" w:rsidRPr="007F35DD" w:rsidRDefault="007F35DD" w:rsidP="007F35DD">
      <w:pPr>
        <w:pStyle w:val="ConsPlusTitle"/>
        <w:widowControl/>
        <w:ind w:firstLine="709"/>
        <w:jc w:val="center"/>
        <w:rPr>
          <w:sz w:val="16"/>
          <w:szCs w:val="16"/>
        </w:rPr>
      </w:pPr>
      <w:r w:rsidRPr="007F35DD">
        <w:rPr>
          <w:sz w:val="16"/>
          <w:szCs w:val="16"/>
        </w:rPr>
        <w:t>ОБЪЕМ ФИНАНСИРОВАНИЯ НА РЕКОНСТРУКЦИЮ, СТРОИТЕЛЬСТВО, КАПИТАЛЬНЫЙ РЕМОНТ, СОДЕРЖАНИЕ АВТОМОБИЛЬНЫХ ДОРОГ ОБЩЕГО ПОЛЬЗОВАНИЯ МЕСТНОГО ЗНАЧЕНИЯ МУНИЦИПАЛЬНОГО ОБРАЗОВАНИЯ «НИЖН</w:t>
      </w:r>
      <w:r w:rsidRPr="007F35DD">
        <w:rPr>
          <w:sz w:val="16"/>
          <w:szCs w:val="16"/>
        </w:rPr>
        <w:t>Е</w:t>
      </w:r>
      <w:r w:rsidRPr="007F35DD">
        <w:rPr>
          <w:sz w:val="16"/>
          <w:szCs w:val="16"/>
        </w:rPr>
        <w:t>УДИНСКИЙ РАЙОН» И СТРОИТЕЛЬСТВО ИСКУСТВЕННЫХ СООРУЖЕНИЙ</w:t>
      </w:r>
    </w:p>
    <w:p w:rsidR="007F35DD" w:rsidRPr="007F35DD" w:rsidRDefault="007F35DD" w:rsidP="007F35DD">
      <w:pPr>
        <w:rPr>
          <w:sz w:val="16"/>
          <w:szCs w:val="16"/>
        </w:rPr>
      </w:pPr>
    </w:p>
    <w:tbl>
      <w:tblPr>
        <w:tblW w:w="9781" w:type="dxa"/>
        <w:tblInd w:w="70" w:type="dxa"/>
        <w:tblLayout w:type="fixed"/>
        <w:tblCellMar>
          <w:left w:w="70" w:type="dxa"/>
          <w:right w:w="70" w:type="dxa"/>
        </w:tblCellMar>
        <w:tblLook w:val="0000"/>
      </w:tblPr>
      <w:tblGrid>
        <w:gridCol w:w="426"/>
        <w:gridCol w:w="1701"/>
        <w:gridCol w:w="992"/>
        <w:gridCol w:w="992"/>
        <w:gridCol w:w="992"/>
        <w:gridCol w:w="1134"/>
        <w:gridCol w:w="993"/>
        <w:gridCol w:w="992"/>
        <w:gridCol w:w="850"/>
        <w:gridCol w:w="709"/>
      </w:tblGrid>
      <w:tr w:rsidR="007F35DD" w:rsidRPr="007F35DD" w:rsidTr="00134435">
        <w:trPr>
          <w:cantSplit/>
          <w:trHeight w:val="240"/>
        </w:trPr>
        <w:tc>
          <w:tcPr>
            <w:tcW w:w="426" w:type="dxa"/>
            <w:vMerge w:val="restart"/>
            <w:tcBorders>
              <w:top w:val="single" w:sz="6" w:space="0" w:color="auto"/>
              <w:left w:val="single" w:sz="6" w:space="0" w:color="auto"/>
              <w:bottom w:val="nil"/>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vMerge w:val="restart"/>
            <w:tcBorders>
              <w:top w:val="single" w:sz="6" w:space="0" w:color="auto"/>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Наименование объектов</w:t>
            </w:r>
          </w:p>
        </w:tc>
        <w:tc>
          <w:tcPr>
            <w:tcW w:w="992" w:type="dxa"/>
            <w:vMerge w:val="restart"/>
            <w:tcBorders>
              <w:top w:val="single" w:sz="6" w:space="0" w:color="auto"/>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Протяженность автомобильных дорог</w:t>
            </w:r>
          </w:p>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(искусственных сооружений на них), км</w:t>
            </w:r>
          </w:p>
        </w:tc>
        <w:tc>
          <w:tcPr>
            <w:tcW w:w="992" w:type="dxa"/>
            <w:vMerge w:val="restart"/>
            <w:tcBorders>
              <w:top w:val="single" w:sz="6" w:space="0" w:color="auto"/>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Вид работ</w:t>
            </w:r>
          </w:p>
        </w:tc>
        <w:tc>
          <w:tcPr>
            <w:tcW w:w="992" w:type="dxa"/>
            <w:vMerge w:val="restart"/>
            <w:tcBorders>
              <w:top w:val="single" w:sz="6" w:space="0" w:color="auto"/>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Категория</w:t>
            </w:r>
          </w:p>
        </w:tc>
        <w:tc>
          <w:tcPr>
            <w:tcW w:w="4678" w:type="dxa"/>
            <w:gridSpan w:val="5"/>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tabs>
                <w:tab w:val="center" w:pos="2585"/>
                <w:tab w:val="right" w:pos="5171"/>
              </w:tabs>
              <w:ind w:hanging="212"/>
              <w:jc w:val="center"/>
              <w:rPr>
                <w:rFonts w:ascii="Times New Roman" w:hAnsi="Times New Roman" w:cs="Times New Roman"/>
                <w:sz w:val="16"/>
                <w:szCs w:val="16"/>
              </w:rPr>
            </w:pPr>
            <w:r w:rsidRPr="007F35DD">
              <w:rPr>
                <w:rFonts w:ascii="Times New Roman" w:hAnsi="Times New Roman" w:cs="Times New Roman"/>
                <w:sz w:val="16"/>
                <w:szCs w:val="16"/>
              </w:rPr>
              <w:t>Объем финансирования, тыс. рублей</w:t>
            </w:r>
          </w:p>
        </w:tc>
      </w:tr>
      <w:tr w:rsidR="007F35DD" w:rsidRPr="007F35DD" w:rsidTr="00134435">
        <w:trPr>
          <w:cantSplit/>
          <w:trHeight w:val="71"/>
        </w:trPr>
        <w:tc>
          <w:tcPr>
            <w:tcW w:w="426" w:type="dxa"/>
            <w:vMerge/>
            <w:tcBorders>
              <w:top w:val="nil"/>
              <w:left w:val="single" w:sz="6" w:space="0" w:color="auto"/>
              <w:bottom w:val="nil"/>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vMerge/>
            <w:tcBorders>
              <w:top w:val="nil"/>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vMerge/>
            <w:tcBorders>
              <w:top w:val="nil"/>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vMerge/>
            <w:tcBorders>
              <w:top w:val="nil"/>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vMerge/>
            <w:tcBorders>
              <w:top w:val="nil"/>
              <w:left w:val="single" w:sz="6" w:space="0" w:color="auto"/>
              <w:bottom w:val="nil"/>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vMerge w:val="restart"/>
            <w:tcBorders>
              <w:top w:val="single" w:sz="6" w:space="0" w:color="auto"/>
              <w:left w:val="single" w:sz="6" w:space="0" w:color="auto"/>
              <w:bottom w:val="nil"/>
              <w:right w:val="single" w:sz="6" w:space="0" w:color="auto"/>
            </w:tcBorders>
          </w:tcPr>
          <w:p w:rsidR="007F35DD" w:rsidRPr="007F35DD" w:rsidRDefault="007F35DD" w:rsidP="007F35DD">
            <w:pPr>
              <w:pStyle w:val="ConsPlusCell2"/>
              <w:widowControl/>
              <w:ind w:right="178"/>
              <w:jc w:val="center"/>
              <w:rPr>
                <w:rFonts w:ascii="Times New Roman" w:hAnsi="Times New Roman" w:cs="Times New Roman"/>
                <w:sz w:val="16"/>
                <w:szCs w:val="16"/>
              </w:rPr>
            </w:pPr>
            <w:r w:rsidRPr="007F35DD">
              <w:rPr>
                <w:rFonts w:ascii="Times New Roman" w:hAnsi="Times New Roman" w:cs="Times New Roman"/>
                <w:sz w:val="16"/>
                <w:szCs w:val="16"/>
              </w:rPr>
              <w:t>Всего</w:t>
            </w:r>
          </w:p>
        </w:tc>
        <w:tc>
          <w:tcPr>
            <w:tcW w:w="3544" w:type="dxa"/>
            <w:gridSpan w:val="4"/>
            <w:tcBorders>
              <w:top w:val="single" w:sz="6" w:space="0" w:color="auto"/>
              <w:left w:val="single" w:sz="6" w:space="0" w:color="auto"/>
              <w:bottom w:val="single" w:sz="6" w:space="0" w:color="auto"/>
              <w:right w:val="single" w:sz="4" w:space="0" w:color="auto"/>
            </w:tcBorders>
          </w:tcPr>
          <w:p w:rsidR="007F35DD" w:rsidRPr="007F35DD" w:rsidRDefault="007F35DD" w:rsidP="007F35DD">
            <w:pPr>
              <w:pStyle w:val="ConsPlusCell2"/>
              <w:widowControl/>
              <w:ind w:right="1065" w:hanging="212"/>
              <w:jc w:val="center"/>
              <w:rPr>
                <w:rFonts w:ascii="Times New Roman" w:hAnsi="Times New Roman" w:cs="Times New Roman"/>
                <w:sz w:val="16"/>
                <w:szCs w:val="16"/>
              </w:rPr>
            </w:pPr>
            <w:r w:rsidRPr="007F35DD">
              <w:rPr>
                <w:rFonts w:ascii="Times New Roman" w:hAnsi="Times New Roman" w:cs="Times New Roman"/>
                <w:sz w:val="16"/>
                <w:szCs w:val="16"/>
              </w:rPr>
              <w:t>в  том числе по годам:</w:t>
            </w:r>
          </w:p>
        </w:tc>
      </w:tr>
      <w:tr w:rsidR="00134435" w:rsidRPr="007F35DD" w:rsidTr="00134435">
        <w:trPr>
          <w:cantSplit/>
          <w:trHeight w:val="1884"/>
        </w:trPr>
        <w:tc>
          <w:tcPr>
            <w:tcW w:w="426" w:type="dxa"/>
            <w:vMerge/>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vMerge/>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vMerge/>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vMerge/>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vMerge/>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vMerge/>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2025 г.</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2026 г.</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2027 г.</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2028 г.</w:t>
            </w:r>
          </w:p>
        </w:tc>
      </w:tr>
      <w:tr w:rsidR="00134435" w:rsidRPr="007F35DD" w:rsidTr="00134435">
        <w:trPr>
          <w:cantSplit/>
          <w:trHeight w:val="680"/>
        </w:trPr>
        <w:tc>
          <w:tcPr>
            <w:tcW w:w="426" w:type="dxa"/>
            <w:vMerge w:val="restart"/>
            <w:tcBorders>
              <w:top w:val="single" w:sz="6"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lastRenderedPageBreak/>
              <w:t xml:space="preserve">1 </w:t>
            </w:r>
          </w:p>
        </w:tc>
        <w:tc>
          <w:tcPr>
            <w:tcW w:w="1701"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 xml:space="preserve">Нижнеудинск-Рубахина-Мельница, в том числе: </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3,567</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 xml:space="preserve">Содержание </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IV</w:t>
            </w:r>
          </w:p>
        </w:tc>
        <w:tc>
          <w:tcPr>
            <w:tcW w:w="1134" w:type="dxa"/>
            <w:tcBorders>
              <w:top w:val="single" w:sz="6" w:space="0" w:color="auto"/>
              <w:left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240"/>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240"/>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color w:val="000000"/>
                <w:sz w:val="16"/>
                <w:szCs w:val="16"/>
              </w:rPr>
              <w:t>2</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color w:val="000000"/>
                <w:sz w:val="16"/>
                <w:szCs w:val="16"/>
              </w:rPr>
              <w:t xml:space="preserve">Подъезд к р.п.Атагай по левому берегу р. Уда, в том числе: </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9,813</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Содержание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3600,0</w:t>
            </w:r>
            <w:r w:rsidR="001E485F" w:rsidRPr="007F35DD">
              <w:rPr>
                <w:rFonts w:ascii="Times New Roman" w:hAnsi="Times New Roman" w:cs="Times New Roman"/>
                <w:color w:val="000000"/>
                <w:sz w:val="16"/>
                <w:szCs w:val="16"/>
              </w:rPr>
              <w:fldChar w:fldCharType="begin"/>
            </w:r>
            <w:r w:rsidRPr="007F35DD">
              <w:rPr>
                <w:rFonts w:ascii="Times New Roman" w:hAnsi="Times New Roman" w:cs="Times New Roman"/>
                <w:color w:val="000000"/>
                <w:sz w:val="16"/>
                <w:szCs w:val="16"/>
              </w:rPr>
              <w:instrText xml:space="preserve"> 4,201+150 </w:instrText>
            </w:r>
            <w:r w:rsidR="001E485F" w:rsidRPr="007F35DD">
              <w:rPr>
                <w:rFonts w:ascii="Times New Roman" w:hAnsi="Times New Roman" w:cs="Times New Roman"/>
                <w:color w:val="000000"/>
                <w:sz w:val="16"/>
                <w:szCs w:val="16"/>
              </w:rPr>
              <w:fldChar w:fldCharType="end"/>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3600,0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900,0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r w:rsidRPr="007F35DD">
              <w:rPr>
                <w:rFonts w:ascii="Times New Roman" w:hAnsi="Times New Roman" w:cs="Times New Roman"/>
                <w:color w:val="000000"/>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3</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р.п. Атагай по левому берегу р. Уда – Ук-Бадарановка,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7,586</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lang w:val="en-US"/>
              </w:rPr>
              <w:t>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3200,0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3200,0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4</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д. Мара,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0,845</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1600,0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1600,0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p w:rsidR="007F35DD" w:rsidRPr="007F35DD" w:rsidRDefault="007F35DD" w:rsidP="007F35DD">
            <w:pPr>
              <w:pStyle w:val="ConsPlusCell2"/>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5</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р.п. Ук,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3,227</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IV</w:t>
            </w: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p w:rsidR="007F35DD" w:rsidRPr="007F35DD" w:rsidRDefault="007F35DD" w:rsidP="007F35DD">
            <w:pPr>
              <w:pStyle w:val="ConsPlusCell2"/>
              <w:widowControl/>
              <w:jc w:val="center"/>
              <w:rPr>
                <w:rFonts w:ascii="Times New Roman" w:hAnsi="Times New Roman" w:cs="Times New Roman"/>
                <w:sz w:val="16"/>
                <w:szCs w:val="16"/>
              </w:rPr>
            </w:pP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p w:rsidR="007F35DD" w:rsidRPr="007F35DD" w:rsidRDefault="007F35DD" w:rsidP="007F35DD">
            <w:pPr>
              <w:pStyle w:val="ConsPlusCell2"/>
              <w:widowControl/>
              <w:jc w:val="center"/>
              <w:rPr>
                <w:rFonts w:ascii="Times New Roman" w:hAnsi="Times New Roman" w:cs="Times New Roman"/>
                <w:sz w:val="16"/>
                <w:szCs w:val="16"/>
              </w:rPr>
            </w:pP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6</w:t>
            </w: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Ук – Водопадный, в том числе: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11,6</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lang w:val="en-US"/>
              </w:rPr>
              <w:t>V</w:t>
            </w: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 xml:space="preserve">из местного бюджета(в т.ч. средства дорожного фонда) </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6"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7</w:t>
            </w:r>
          </w:p>
        </w:tc>
        <w:tc>
          <w:tcPr>
            <w:tcW w:w="1701"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 Костино, в том числе:</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25,0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lang w:val="en-US"/>
              </w:rPr>
              <w:t>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7500,0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7500,0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8</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 Черемшанка,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9</w:t>
            </w: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Усть-Кадуй – Октябрьский, в том числе: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39,0</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lang w:val="en-US"/>
              </w:rPr>
              <w:t>IV</w:t>
            </w:r>
            <w:r w:rsidRPr="007F35DD">
              <w:rPr>
                <w:rFonts w:ascii="Times New Roman" w:hAnsi="Times New Roman" w:cs="Times New Roman"/>
                <w:color w:val="000000"/>
                <w:sz w:val="16"/>
                <w:szCs w:val="16"/>
              </w:rPr>
              <w:t>- Некатегорийная</w:t>
            </w: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10</w:t>
            </w: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д. Заречье, в том числе: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0,4</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 xml:space="preserve">из местного бюджета (в т.ч. средства дорожного фонда) </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11</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 Камышет,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lang w:val="en-US"/>
              </w:rPr>
              <w:t>V</w:t>
            </w:r>
            <w:r w:rsidRPr="007F35DD">
              <w:rPr>
                <w:rFonts w:ascii="Times New Roman" w:hAnsi="Times New Roman" w:cs="Times New Roman"/>
                <w:color w:val="000000"/>
                <w:sz w:val="16"/>
                <w:szCs w:val="16"/>
              </w:rPr>
              <w:t>- 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бюджета(в т.ч. средства дорожного фонда)</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p w:rsidR="007F35DD" w:rsidRPr="007F35DD" w:rsidRDefault="007F35DD" w:rsidP="007F35DD">
            <w:pPr>
              <w:pStyle w:val="ConsPlusCell2"/>
              <w:widowControl/>
              <w:jc w:val="center"/>
              <w:rPr>
                <w:rFonts w:ascii="Times New Roman" w:hAnsi="Times New Roman" w:cs="Times New Roman"/>
                <w:sz w:val="16"/>
                <w:szCs w:val="16"/>
              </w:rPr>
            </w:pP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12</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уч. Загорье,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0,2</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 ремонт</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lang w:val="en-US"/>
              </w:rPr>
              <w:t>IV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1900,0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300,0</w:t>
            </w:r>
          </w:p>
        </w:tc>
      </w:tr>
      <w:tr w:rsidR="00134435" w:rsidRPr="007F35DD" w:rsidTr="00134435">
        <w:trPr>
          <w:cantSplit/>
          <w:trHeight w:val="463"/>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1900,0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1000,0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13</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 Замзор,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1,3</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14</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 Первомайский,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0,6</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IV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15</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с. Старый Алзамай,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0,3</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IV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16</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 Вознесенский,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0,6</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IV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17</w:t>
            </w: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д. Верхний Хингуй, в том числе:</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0,3</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18</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с. Худоеланское,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2,12</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rPr>
              <w:t>Содержание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lang w:val="en-US"/>
              </w:rPr>
              <w:t>IV</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19</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уч. Таёжный,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0,6</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1600,0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1600,0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400,0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20</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п.ж.д.ст. Кадуй,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6,2</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21</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Ст. Куряты - уч. Куряты,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2644,0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2644,0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661,0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nil"/>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22</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Солонцы-Чалоты,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1,6</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3200,0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3200,0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800,0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23</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садоводческому потребительскому кооперативу «Берёзка»,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0,6</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2400,0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24</w:t>
            </w: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Подъезд к садоводческому кооперативу «Локомотив», в том числе: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2,5</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lang w:val="en-US"/>
              </w:rPr>
              <w:t>C</w:t>
            </w:r>
            <w:r w:rsidRPr="007F35DD">
              <w:rPr>
                <w:rFonts w:ascii="Times New Roman" w:hAnsi="Times New Roman" w:cs="Times New Roman"/>
                <w:sz w:val="16"/>
                <w:szCs w:val="16"/>
              </w:rPr>
              <w:t>одержание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color w:val="000000"/>
                <w:sz w:val="16"/>
                <w:szCs w:val="16"/>
              </w:rPr>
              <w:t>Некатегорийная</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25</w:t>
            </w: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color w:val="000000"/>
                <w:sz w:val="16"/>
                <w:szCs w:val="16"/>
              </w:rPr>
              <w:t>Нижнеудинск – Нерха – Алыгжер (автозимник), в том числе:</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 автозимников</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6800,0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1700,0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799"/>
        </w:trPr>
        <w:tc>
          <w:tcPr>
            <w:tcW w:w="426" w:type="dxa"/>
            <w:vMerge w:val="restart"/>
            <w:tcBorders>
              <w:top w:val="single" w:sz="4" w:space="0" w:color="auto"/>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26</w:t>
            </w: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color w:val="000000"/>
                <w:sz w:val="16"/>
                <w:szCs w:val="16"/>
              </w:rPr>
            </w:pPr>
            <w:r w:rsidRPr="007F35DD">
              <w:rPr>
                <w:rFonts w:ascii="Times New Roman" w:hAnsi="Times New Roman" w:cs="Times New Roman"/>
                <w:color w:val="000000"/>
                <w:sz w:val="16"/>
                <w:szCs w:val="16"/>
              </w:rPr>
              <w:t>Нижнеудинск – Верхняя Гутара (автозимник), в том числе: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300</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 автозимников</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lang w:val="en-US"/>
              </w:rPr>
            </w:pPr>
            <w:r w:rsidRPr="007F35DD">
              <w:rPr>
                <w:rFonts w:ascii="Times New Roman" w:hAnsi="Times New Roman" w:cs="Times New Roman"/>
                <w:sz w:val="16"/>
                <w:szCs w:val="16"/>
                <w:lang w:val="en-US"/>
              </w:rPr>
              <w:t>-</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7200,0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r>
      <w:tr w:rsidR="00134435" w:rsidRPr="007F35DD" w:rsidTr="00134435">
        <w:trPr>
          <w:cantSplit/>
          <w:trHeight w:val="1184"/>
        </w:trPr>
        <w:tc>
          <w:tcPr>
            <w:tcW w:w="426" w:type="dxa"/>
            <w:vMerge/>
            <w:tcBorders>
              <w:left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7200,0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1800,0</w:t>
            </w:r>
          </w:p>
        </w:tc>
      </w:tr>
      <w:tr w:rsidR="00134435" w:rsidRPr="007F35DD" w:rsidTr="00134435">
        <w:trPr>
          <w:cantSplit/>
          <w:trHeight w:val="85"/>
        </w:trPr>
        <w:tc>
          <w:tcPr>
            <w:tcW w:w="426" w:type="dxa"/>
            <w:vMerge/>
            <w:tcBorders>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85"/>
        </w:trPr>
        <w:tc>
          <w:tcPr>
            <w:tcW w:w="426" w:type="dxa"/>
            <w:vMerge w:val="restart"/>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27</w:t>
            </w:r>
          </w:p>
        </w:tc>
        <w:tc>
          <w:tcPr>
            <w:tcW w:w="1701"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Ледовая переправа через р. Уда Подъезд к д.Заречье, в том числе: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 xml:space="preserve"> 0,19 </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 xml:space="preserve"> - </w:t>
            </w: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2000,0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500,0</w:t>
            </w:r>
          </w:p>
        </w:tc>
      </w:tr>
      <w:tr w:rsidR="00134435" w:rsidRPr="007F35DD" w:rsidTr="00134435">
        <w:trPr>
          <w:cantSplit/>
          <w:trHeight w:val="85"/>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nil"/>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567"/>
        </w:trPr>
        <w:tc>
          <w:tcPr>
            <w:tcW w:w="426" w:type="dxa"/>
            <w:vMerge w:val="restart"/>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28</w:t>
            </w:r>
          </w:p>
        </w:tc>
        <w:tc>
          <w:tcPr>
            <w:tcW w:w="1701"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Нижнеудинск-Новое Село, в том числе:</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11,5</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r w:rsidRPr="007F35DD">
              <w:rPr>
                <w:rFonts w:ascii="Times New Roman" w:hAnsi="Times New Roman" w:cs="Times New Roman"/>
                <w:sz w:val="16"/>
                <w:szCs w:val="16"/>
              </w:rPr>
              <w:t>Содержание</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lang w:val="en-US"/>
              </w:rPr>
            </w:pPr>
            <w:r w:rsidRPr="007F35DD">
              <w:rPr>
                <w:rFonts w:ascii="Times New Roman" w:hAnsi="Times New Roman" w:cs="Times New Roman"/>
                <w:color w:val="000000"/>
                <w:sz w:val="16"/>
                <w:szCs w:val="16"/>
                <w:lang w:val="en-US"/>
              </w:rPr>
              <w:t>V</w:t>
            </w: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4800,0</w:t>
            </w:r>
          </w:p>
        </w:tc>
        <w:tc>
          <w:tcPr>
            <w:tcW w:w="993"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c>
          <w:tcPr>
            <w:tcW w:w="850"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c>
          <w:tcPr>
            <w:tcW w:w="709"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r>
      <w:tr w:rsidR="00134435" w:rsidRPr="007F35DD" w:rsidTr="00134435">
        <w:trPr>
          <w:cantSplit/>
          <w:trHeight w:val="567"/>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b/>
                <w:sz w:val="16"/>
                <w:szCs w:val="16"/>
              </w:rPr>
            </w:pPr>
            <w:r w:rsidRPr="007F35DD">
              <w:rPr>
                <w:rFonts w:ascii="Times New Roman" w:hAnsi="Times New Roman" w:cs="Times New Roman"/>
                <w:sz w:val="16"/>
                <w:szCs w:val="16"/>
              </w:rPr>
              <w:t>из местного бюджета (в т.ч. средства дорожного фонда)</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4800,0</w:t>
            </w:r>
          </w:p>
        </w:tc>
        <w:tc>
          <w:tcPr>
            <w:tcW w:w="993"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c>
          <w:tcPr>
            <w:tcW w:w="850"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c>
          <w:tcPr>
            <w:tcW w:w="709"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1200,0</w:t>
            </w:r>
          </w:p>
        </w:tc>
      </w:tr>
      <w:tr w:rsidR="00134435" w:rsidRPr="007F35DD" w:rsidTr="00134435">
        <w:trPr>
          <w:cantSplit/>
          <w:trHeight w:val="567"/>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b/>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из областного бюджета (в т.ч. средства дорожного фонда)</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color w:val="000000"/>
                <w:sz w:val="16"/>
                <w:szCs w:val="16"/>
              </w:rPr>
            </w:pP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3"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850"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0</w:t>
            </w:r>
          </w:p>
        </w:tc>
        <w:tc>
          <w:tcPr>
            <w:tcW w:w="709"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jc w:val="center"/>
              <w:rPr>
                <w:rFonts w:ascii="Times New Roman" w:hAnsi="Times New Roman" w:cs="Times New Roman"/>
                <w:sz w:val="16"/>
                <w:szCs w:val="16"/>
              </w:rPr>
            </w:pPr>
            <w:r w:rsidRPr="007F35DD">
              <w:rPr>
                <w:rFonts w:ascii="Times New Roman" w:hAnsi="Times New Roman" w:cs="Times New Roman"/>
                <w:sz w:val="16"/>
                <w:szCs w:val="16"/>
              </w:rPr>
              <w:t>0</w:t>
            </w:r>
          </w:p>
        </w:tc>
      </w:tr>
      <w:tr w:rsidR="00134435" w:rsidRPr="007F35DD" w:rsidTr="00134435">
        <w:trPr>
          <w:cantSplit/>
          <w:trHeight w:val="439"/>
        </w:trPr>
        <w:tc>
          <w:tcPr>
            <w:tcW w:w="426" w:type="dxa"/>
            <w:vMerge w:val="restart"/>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29</w:t>
            </w:r>
          </w:p>
        </w:tc>
        <w:tc>
          <w:tcPr>
            <w:tcW w:w="1701"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ИТОГО, в том числе:</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1134"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93044,0</w:t>
            </w:r>
            <w:r w:rsidR="001E485F" w:rsidRPr="007F35DD">
              <w:rPr>
                <w:rFonts w:ascii="Times New Roman" w:hAnsi="Times New Roman" w:cs="Times New Roman"/>
                <w:b/>
                <w:sz w:val="16"/>
                <w:szCs w:val="16"/>
              </w:rPr>
              <w:fldChar w:fldCharType="begin"/>
            </w:r>
            <w:r w:rsidRPr="007F35DD">
              <w:rPr>
                <w:rFonts w:ascii="Times New Roman" w:hAnsi="Times New Roman" w:cs="Times New Roman"/>
                <w:b/>
                <w:sz w:val="16"/>
                <w:szCs w:val="16"/>
              </w:rPr>
              <w:instrText xml:space="preserve"> 45,949 </w:instrText>
            </w:r>
            <w:r w:rsidR="001E485F" w:rsidRPr="007F35DD">
              <w:rPr>
                <w:rFonts w:ascii="Times New Roman" w:hAnsi="Times New Roman" w:cs="Times New Roman"/>
                <w:b/>
                <w:sz w:val="16"/>
                <w:szCs w:val="16"/>
              </w:rPr>
              <w:fldChar w:fldCharType="end"/>
            </w:r>
          </w:p>
        </w:tc>
        <w:tc>
          <w:tcPr>
            <w:tcW w:w="993"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c>
          <w:tcPr>
            <w:tcW w:w="992"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c>
          <w:tcPr>
            <w:tcW w:w="850"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c>
          <w:tcPr>
            <w:tcW w:w="709" w:type="dxa"/>
            <w:tcBorders>
              <w:top w:val="single" w:sz="4"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r>
      <w:tr w:rsidR="00134435" w:rsidRPr="007F35DD" w:rsidTr="00134435">
        <w:trPr>
          <w:cantSplit/>
          <w:trHeight w:val="1039"/>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ИТОГО</w:t>
            </w:r>
          </w:p>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 xml:space="preserve">из местного бюджета (в том числе средства дорожного фонда) </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1134"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93044,0</w:t>
            </w:r>
          </w:p>
        </w:tc>
        <w:tc>
          <w:tcPr>
            <w:tcW w:w="993"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c>
          <w:tcPr>
            <w:tcW w:w="992"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c>
          <w:tcPr>
            <w:tcW w:w="850"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c>
          <w:tcPr>
            <w:tcW w:w="709" w:type="dxa"/>
            <w:tcBorders>
              <w:top w:val="single" w:sz="6" w:space="0" w:color="auto"/>
              <w:left w:val="single" w:sz="6" w:space="0" w:color="auto"/>
              <w:bottom w:val="single" w:sz="6"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23261,0</w:t>
            </w:r>
          </w:p>
        </w:tc>
      </w:tr>
      <w:tr w:rsidR="00134435" w:rsidRPr="007F35DD" w:rsidTr="00134435">
        <w:trPr>
          <w:cantSplit/>
          <w:trHeight w:val="1140"/>
        </w:trPr>
        <w:tc>
          <w:tcPr>
            <w:tcW w:w="426" w:type="dxa"/>
            <w:vMerge/>
            <w:tcBorders>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p>
        </w:tc>
        <w:tc>
          <w:tcPr>
            <w:tcW w:w="1701"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rPr>
                <w:rFonts w:ascii="Times New Roman" w:hAnsi="Times New Roman" w:cs="Times New Roman"/>
                <w:sz w:val="16"/>
                <w:szCs w:val="16"/>
              </w:rPr>
            </w:pPr>
            <w:r w:rsidRPr="007F35DD">
              <w:rPr>
                <w:rFonts w:ascii="Times New Roman" w:hAnsi="Times New Roman" w:cs="Times New Roman"/>
                <w:sz w:val="16"/>
                <w:szCs w:val="16"/>
              </w:rPr>
              <w:t>*ИТОГО из областного бюджета (в т.ч. средства дорожного фонда)</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sz w:val="16"/>
                <w:szCs w:val="16"/>
                <w:highlight w:val="yellow"/>
              </w:rPr>
            </w:pPr>
          </w:p>
        </w:tc>
        <w:tc>
          <w:tcPr>
            <w:tcW w:w="1134"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0,0</w:t>
            </w:r>
          </w:p>
        </w:tc>
        <w:tc>
          <w:tcPr>
            <w:tcW w:w="993"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0,0</w:t>
            </w:r>
          </w:p>
        </w:tc>
        <w:tc>
          <w:tcPr>
            <w:tcW w:w="992"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0,0</w:t>
            </w:r>
          </w:p>
        </w:tc>
        <w:tc>
          <w:tcPr>
            <w:tcW w:w="850"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0,0</w:t>
            </w:r>
          </w:p>
        </w:tc>
        <w:tc>
          <w:tcPr>
            <w:tcW w:w="709" w:type="dxa"/>
            <w:tcBorders>
              <w:top w:val="single" w:sz="6"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0,0</w:t>
            </w:r>
          </w:p>
        </w:tc>
      </w:tr>
      <w:tr w:rsidR="007F35DD" w:rsidRPr="007F35DD" w:rsidTr="007F35DD">
        <w:trPr>
          <w:cantSplit/>
          <w:trHeight w:val="425"/>
        </w:trPr>
        <w:tc>
          <w:tcPr>
            <w:tcW w:w="9781" w:type="dxa"/>
            <w:gridSpan w:val="10"/>
            <w:tcBorders>
              <w:top w:val="single" w:sz="4" w:space="0" w:color="auto"/>
              <w:left w:val="single" w:sz="6" w:space="0" w:color="auto"/>
              <w:bottom w:val="single" w:sz="4" w:space="0" w:color="auto"/>
              <w:right w:val="single" w:sz="6" w:space="0" w:color="auto"/>
            </w:tcBorders>
          </w:tcPr>
          <w:p w:rsidR="007F35DD" w:rsidRPr="007F35DD" w:rsidRDefault="007F35DD" w:rsidP="007F35DD">
            <w:pPr>
              <w:pStyle w:val="ConsPlusCell2"/>
              <w:widowControl/>
              <w:jc w:val="center"/>
              <w:rPr>
                <w:rFonts w:ascii="Times New Roman" w:hAnsi="Times New Roman" w:cs="Times New Roman"/>
                <w:b/>
                <w:sz w:val="16"/>
                <w:szCs w:val="16"/>
              </w:rPr>
            </w:pPr>
            <w:r w:rsidRPr="007F35DD">
              <w:rPr>
                <w:rFonts w:ascii="Times New Roman" w:hAnsi="Times New Roman" w:cs="Times New Roman"/>
                <w:b/>
                <w:sz w:val="16"/>
                <w:szCs w:val="16"/>
              </w:rPr>
              <w:t>*</w:t>
            </w:r>
            <w:r w:rsidRPr="007F35DD">
              <w:rPr>
                <w:rFonts w:ascii="Times New Roman" w:hAnsi="Times New Roman" w:cs="Times New Roman"/>
                <w:sz w:val="16"/>
                <w:szCs w:val="16"/>
              </w:rPr>
              <w:t>В случае поступления уведомления из областного бюджета о бюджетных назначениях</w:t>
            </w:r>
          </w:p>
        </w:tc>
      </w:tr>
    </w:tbl>
    <w:p w:rsidR="007F35DD" w:rsidRPr="007F35DD" w:rsidRDefault="007F35DD" w:rsidP="007F35DD">
      <w:pPr>
        <w:autoSpaceDE w:val="0"/>
        <w:autoSpaceDN w:val="0"/>
        <w:adjustRightInd w:val="0"/>
        <w:jc w:val="right"/>
        <w:rPr>
          <w:sz w:val="16"/>
          <w:szCs w:val="16"/>
        </w:rPr>
      </w:pPr>
    </w:p>
    <w:p w:rsidR="007F35DD" w:rsidRPr="007F35DD" w:rsidRDefault="007F35DD" w:rsidP="007F35DD">
      <w:pPr>
        <w:tabs>
          <w:tab w:val="left" w:pos="2350"/>
        </w:tabs>
        <w:autoSpaceDE w:val="0"/>
        <w:autoSpaceDN w:val="0"/>
        <w:adjustRightInd w:val="0"/>
        <w:rPr>
          <w:sz w:val="16"/>
          <w:szCs w:val="16"/>
        </w:rPr>
      </w:pPr>
      <w:r w:rsidRPr="007F35DD">
        <w:rPr>
          <w:sz w:val="16"/>
          <w:szCs w:val="16"/>
        </w:rPr>
        <w:tab/>
      </w:r>
    </w:p>
    <w:p w:rsidR="007F35DD" w:rsidRDefault="007F35DD" w:rsidP="007F35DD">
      <w:pPr>
        <w:suppressAutoHyphens/>
        <w:rPr>
          <w:sz w:val="16"/>
          <w:szCs w:val="16"/>
        </w:rPr>
      </w:pPr>
      <w:r w:rsidRPr="007F35DD">
        <w:rPr>
          <w:sz w:val="16"/>
          <w:szCs w:val="16"/>
        </w:rPr>
        <w:t xml:space="preserve">Первый заместитель мэра                                                                   </w:t>
      </w:r>
    </w:p>
    <w:p w:rsidR="00F66B25" w:rsidRPr="007F35DD" w:rsidRDefault="007F35DD" w:rsidP="007F35DD">
      <w:pPr>
        <w:suppressAutoHyphens/>
        <w:rPr>
          <w:sz w:val="16"/>
          <w:szCs w:val="16"/>
        </w:rPr>
      </w:pPr>
      <w:r w:rsidRPr="007F35DD">
        <w:rPr>
          <w:sz w:val="16"/>
          <w:szCs w:val="16"/>
        </w:rPr>
        <w:t>Е.В.Б</w:t>
      </w:r>
      <w:r>
        <w:rPr>
          <w:sz w:val="16"/>
          <w:szCs w:val="16"/>
        </w:rPr>
        <w:t>ровко</w:t>
      </w:r>
    </w:p>
    <w:p w:rsidR="00F66B25" w:rsidRDefault="00F66B25" w:rsidP="00F66B25">
      <w:pPr>
        <w:suppressAutoHyphens/>
        <w:rPr>
          <w:sz w:val="16"/>
          <w:szCs w:val="16"/>
        </w:rPr>
      </w:pPr>
    </w:p>
    <w:p w:rsidR="00F66B25" w:rsidRDefault="00F66B25" w:rsidP="00F66B25">
      <w:pPr>
        <w:suppressAutoHyphens/>
        <w:rPr>
          <w:sz w:val="16"/>
          <w:szCs w:val="16"/>
        </w:rPr>
      </w:pPr>
    </w:p>
    <w:p w:rsidR="008E78D4" w:rsidRDefault="008E78D4" w:rsidP="00F66B25">
      <w:pPr>
        <w:suppressAutoHyphens/>
        <w:rPr>
          <w:sz w:val="16"/>
          <w:szCs w:val="16"/>
        </w:rPr>
      </w:pPr>
    </w:p>
    <w:p w:rsidR="008E78D4" w:rsidRDefault="008E78D4" w:rsidP="00F66B25">
      <w:pPr>
        <w:suppressAutoHyphens/>
        <w:rPr>
          <w:sz w:val="16"/>
          <w:szCs w:val="16"/>
        </w:rPr>
      </w:pPr>
    </w:p>
    <w:p w:rsidR="00B33A4C" w:rsidRDefault="00B33A4C" w:rsidP="00B33A4C">
      <w:pPr>
        <w:jc w:val="center"/>
        <w:rPr>
          <w:b/>
          <w:sz w:val="16"/>
          <w:szCs w:val="16"/>
        </w:rPr>
      </w:pPr>
    </w:p>
    <w:p w:rsidR="00B33A4C" w:rsidRDefault="00B33A4C" w:rsidP="00B33A4C">
      <w:pPr>
        <w:jc w:val="center"/>
        <w:rPr>
          <w:b/>
          <w:sz w:val="16"/>
          <w:szCs w:val="16"/>
        </w:rPr>
      </w:pPr>
      <w:r>
        <w:rPr>
          <w:b/>
          <w:sz w:val="16"/>
          <w:szCs w:val="16"/>
        </w:rPr>
        <w:lastRenderedPageBreak/>
        <w:t>от «14» октября 2022 года № 221</w:t>
      </w:r>
    </w:p>
    <w:p w:rsidR="00B33A4C" w:rsidRPr="00A2245D" w:rsidRDefault="00B33A4C" w:rsidP="00B33A4C">
      <w:pPr>
        <w:jc w:val="center"/>
        <w:rPr>
          <w:b/>
          <w:sz w:val="16"/>
          <w:szCs w:val="16"/>
        </w:rPr>
      </w:pPr>
      <w:r w:rsidRPr="00A2245D">
        <w:rPr>
          <w:b/>
          <w:sz w:val="16"/>
          <w:szCs w:val="16"/>
        </w:rPr>
        <w:t>РОССИЙСКАЯ ФЕДЕРАЦИЯ</w:t>
      </w:r>
    </w:p>
    <w:p w:rsidR="00B33A4C" w:rsidRPr="00A2245D" w:rsidRDefault="00B33A4C" w:rsidP="00B33A4C">
      <w:pPr>
        <w:jc w:val="center"/>
        <w:rPr>
          <w:b/>
          <w:sz w:val="16"/>
          <w:szCs w:val="16"/>
        </w:rPr>
      </w:pPr>
      <w:r w:rsidRPr="00A2245D">
        <w:rPr>
          <w:b/>
          <w:sz w:val="16"/>
          <w:szCs w:val="16"/>
        </w:rPr>
        <w:t>ИРКУТСКАЯ ОБЛАСТЬ</w:t>
      </w:r>
    </w:p>
    <w:p w:rsidR="00B33A4C" w:rsidRPr="00A2245D" w:rsidRDefault="00B33A4C" w:rsidP="00B33A4C">
      <w:pPr>
        <w:jc w:val="center"/>
        <w:rPr>
          <w:b/>
          <w:sz w:val="16"/>
          <w:szCs w:val="16"/>
        </w:rPr>
      </w:pPr>
      <w:r w:rsidRPr="00A2245D">
        <w:rPr>
          <w:b/>
          <w:sz w:val="16"/>
          <w:szCs w:val="16"/>
        </w:rPr>
        <w:t xml:space="preserve">АДМИНИСТРАЦИЯ </w:t>
      </w:r>
    </w:p>
    <w:p w:rsidR="00B33A4C" w:rsidRPr="00A2245D" w:rsidRDefault="00B33A4C" w:rsidP="00B33A4C">
      <w:pPr>
        <w:jc w:val="center"/>
        <w:rPr>
          <w:b/>
          <w:sz w:val="16"/>
          <w:szCs w:val="16"/>
        </w:rPr>
      </w:pPr>
      <w:r w:rsidRPr="00A2245D">
        <w:rPr>
          <w:b/>
          <w:sz w:val="16"/>
          <w:szCs w:val="16"/>
        </w:rPr>
        <w:t>МУНИЦИПАЛЬНОГО РАЙОНА</w:t>
      </w:r>
    </w:p>
    <w:p w:rsidR="00B33A4C" w:rsidRPr="00A2245D" w:rsidRDefault="00B33A4C" w:rsidP="00B33A4C">
      <w:pPr>
        <w:jc w:val="center"/>
        <w:rPr>
          <w:b/>
          <w:sz w:val="16"/>
          <w:szCs w:val="16"/>
        </w:rPr>
      </w:pPr>
      <w:r w:rsidRPr="00A2245D">
        <w:rPr>
          <w:b/>
          <w:sz w:val="16"/>
          <w:szCs w:val="16"/>
        </w:rPr>
        <w:t>МУНИЦИПАЛЬНОГО ОБРАЗОВАНИЯ</w:t>
      </w:r>
    </w:p>
    <w:p w:rsidR="00B33A4C" w:rsidRDefault="00B33A4C" w:rsidP="00B33A4C">
      <w:pPr>
        <w:jc w:val="center"/>
        <w:rPr>
          <w:b/>
          <w:sz w:val="16"/>
          <w:szCs w:val="16"/>
        </w:rPr>
      </w:pPr>
      <w:r>
        <w:rPr>
          <w:b/>
          <w:sz w:val="16"/>
          <w:szCs w:val="16"/>
        </w:rPr>
        <w:t xml:space="preserve"> </w:t>
      </w:r>
      <w:r w:rsidRPr="00A2245D">
        <w:rPr>
          <w:b/>
          <w:sz w:val="16"/>
          <w:szCs w:val="16"/>
        </w:rPr>
        <w:t>«НИЖНЕУДИНСКИЙ РАЙОН»</w:t>
      </w:r>
    </w:p>
    <w:p w:rsidR="00B33A4C" w:rsidRDefault="00B33A4C" w:rsidP="00B33A4C">
      <w:pPr>
        <w:jc w:val="center"/>
        <w:rPr>
          <w:b/>
          <w:sz w:val="16"/>
          <w:szCs w:val="16"/>
        </w:rPr>
      </w:pPr>
      <w:r w:rsidRPr="00A2245D">
        <w:rPr>
          <w:b/>
          <w:sz w:val="16"/>
          <w:szCs w:val="16"/>
        </w:rPr>
        <w:t>ПОСТАНОВЛЕНИЕ</w:t>
      </w:r>
    </w:p>
    <w:p w:rsidR="00265670" w:rsidRDefault="00265670" w:rsidP="00265670">
      <w:pPr>
        <w:pStyle w:val="Standard"/>
        <w:tabs>
          <w:tab w:val="left" w:pos="10632"/>
        </w:tabs>
        <w:ind w:left="5670"/>
        <w:jc w:val="right"/>
        <w:rPr>
          <w:rFonts w:ascii="Arial" w:hAnsi="Arial" w:cs="Arial"/>
        </w:rPr>
      </w:pPr>
    </w:p>
    <w:p w:rsidR="00265670" w:rsidRDefault="00B33A4C" w:rsidP="008E78D4">
      <w:pPr>
        <w:tabs>
          <w:tab w:val="left" w:pos="5245"/>
        </w:tabs>
        <w:suppressAutoHyphens/>
        <w:ind w:right="1558"/>
        <w:jc w:val="center"/>
        <w:rPr>
          <w:b/>
          <w:sz w:val="16"/>
          <w:szCs w:val="16"/>
        </w:rPr>
      </w:pPr>
      <w:r>
        <w:rPr>
          <w:b/>
          <w:sz w:val="16"/>
          <w:szCs w:val="16"/>
        </w:rPr>
        <w:t xml:space="preserve">                                        </w:t>
      </w:r>
      <w:r w:rsidRPr="00B33A4C">
        <w:rPr>
          <w:b/>
          <w:sz w:val="16"/>
          <w:szCs w:val="16"/>
        </w:rPr>
        <w:t>Об утверждении муниципальной программы «Безопасность»</w:t>
      </w:r>
      <w:r>
        <w:rPr>
          <w:b/>
          <w:sz w:val="16"/>
          <w:szCs w:val="16"/>
        </w:rPr>
        <w:t xml:space="preserve"> на </w:t>
      </w:r>
      <w:r w:rsidRPr="00B33A4C">
        <w:rPr>
          <w:b/>
          <w:sz w:val="16"/>
          <w:szCs w:val="16"/>
        </w:rPr>
        <w:t>2025-2027 годы</w:t>
      </w:r>
    </w:p>
    <w:p w:rsidR="008E78D4" w:rsidRPr="008E78D4" w:rsidRDefault="008E78D4" w:rsidP="008E78D4">
      <w:pPr>
        <w:tabs>
          <w:tab w:val="left" w:pos="5245"/>
        </w:tabs>
        <w:suppressAutoHyphens/>
        <w:ind w:right="1558"/>
        <w:jc w:val="center"/>
        <w:rPr>
          <w:b/>
          <w:sz w:val="16"/>
          <w:szCs w:val="16"/>
        </w:rPr>
      </w:pPr>
    </w:p>
    <w:p w:rsidR="00B33A4C" w:rsidRPr="00B33A4C" w:rsidRDefault="00B33A4C" w:rsidP="00B33A4C">
      <w:pPr>
        <w:widowControl w:val="0"/>
        <w:suppressAutoHyphens/>
        <w:ind w:firstLine="709"/>
        <w:jc w:val="both"/>
        <w:rPr>
          <w:sz w:val="16"/>
          <w:szCs w:val="16"/>
        </w:rPr>
      </w:pPr>
      <w:r w:rsidRPr="00B33A4C">
        <w:rPr>
          <w:sz w:val="16"/>
          <w:szCs w:val="16"/>
        </w:rPr>
        <w:t xml:space="preserve">В целях выполнения мероприятий по мобилизационной подготовке, подготовке и защите населения и территории муниципального образования «Нижнеудинский район» от чрезвычайных ситуаций природного и техногенного характера, осуществления мероприятий по обеспечению безопасности людей на водных объектах, охране их жизни и здоровья, руководствуясь статьями 15, 23 Федерального закона от 06.10.2003г. №131-ФЗ «Об общих принципах организации местного самоуправления в Российской Федерации», Федеральными законами от 31.05.1996г. №61-ФЗ «Об обороне», от 26.02.1997г. №31-ФЗ «О мобилизационной подготовке и мобилизации в Российской Федерации», от 21.12.1994г. №68-ФЗ «О защите населения и территорий от чрезвычайных ситуаций природного и техногенного характера», статьей 179 Бюджетного кодекса Российской Федерации, статьями 21, 45 Устава муниципального образования «Нижнеудинский район», </w:t>
      </w:r>
      <w:hyperlink w:anchor="Par40" w:history="1">
        <w:r w:rsidRPr="00B33A4C">
          <w:rPr>
            <w:sz w:val="16"/>
            <w:szCs w:val="16"/>
          </w:rPr>
          <w:t>Поряд</w:t>
        </w:r>
      </w:hyperlink>
      <w:r w:rsidRPr="00B33A4C">
        <w:rPr>
          <w:sz w:val="16"/>
          <w:szCs w:val="16"/>
        </w:rPr>
        <w:t>ком разработки, реализации и оценки эффективности муниципальных и ведомственных целевых программ муниципального образования «Нижнеудинский район»,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B33A4C" w:rsidRPr="00B33A4C" w:rsidRDefault="00B33A4C" w:rsidP="00B33A4C">
      <w:pPr>
        <w:widowControl w:val="0"/>
        <w:suppressAutoHyphens/>
        <w:ind w:firstLine="709"/>
        <w:jc w:val="both"/>
        <w:rPr>
          <w:sz w:val="16"/>
          <w:szCs w:val="16"/>
        </w:rPr>
      </w:pPr>
    </w:p>
    <w:p w:rsidR="00B33A4C" w:rsidRPr="00B33A4C" w:rsidRDefault="00B33A4C" w:rsidP="00B33A4C">
      <w:pPr>
        <w:suppressAutoHyphens/>
        <w:jc w:val="center"/>
        <w:rPr>
          <w:b/>
          <w:sz w:val="16"/>
          <w:szCs w:val="16"/>
        </w:rPr>
      </w:pPr>
      <w:r w:rsidRPr="00B33A4C">
        <w:rPr>
          <w:b/>
          <w:sz w:val="16"/>
          <w:szCs w:val="16"/>
        </w:rPr>
        <w:t>ПОСТАНОВЛЯЕТ:</w:t>
      </w:r>
    </w:p>
    <w:p w:rsidR="00B33A4C" w:rsidRPr="00B33A4C" w:rsidRDefault="00B33A4C" w:rsidP="00B33A4C">
      <w:pPr>
        <w:suppressAutoHyphens/>
        <w:ind w:firstLine="709"/>
        <w:jc w:val="center"/>
        <w:rPr>
          <w:sz w:val="16"/>
          <w:szCs w:val="16"/>
        </w:rPr>
      </w:pPr>
    </w:p>
    <w:p w:rsidR="00B33A4C" w:rsidRPr="00B33A4C" w:rsidRDefault="00B33A4C" w:rsidP="00B33A4C">
      <w:pPr>
        <w:suppressAutoHyphens/>
        <w:ind w:firstLine="709"/>
        <w:jc w:val="both"/>
        <w:rPr>
          <w:sz w:val="16"/>
          <w:szCs w:val="16"/>
        </w:rPr>
      </w:pPr>
      <w:r w:rsidRPr="00B33A4C">
        <w:rPr>
          <w:sz w:val="16"/>
          <w:szCs w:val="16"/>
        </w:rPr>
        <w:t>1. Утвердить муниципальную программу «Безопасность» на 2025-2027 годы.</w:t>
      </w:r>
    </w:p>
    <w:p w:rsidR="00B33A4C" w:rsidRPr="00B33A4C" w:rsidRDefault="00B33A4C" w:rsidP="00B33A4C">
      <w:pPr>
        <w:ind w:firstLine="720"/>
        <w:jc w:val="both"/>
        <w:rPr>
          <w:sz w:val="16"/>
          <w:szCs w:val="16"/>
        </w:rPr>
      </w:pPr>
      <w:r w:rsidRPr="00B33A4C">
        <w:rPr>
          <w:sz w:val="16"/>
          <w:szCs w:val="16"/>
        </w:rPr>
        <w:t>2. Настоящее постановление подлежит официальному опубликованию в печатном средстве массовой информации «Вестник Нижнеуди</w:t>
      </w:r>
      <w:r w:rsidRPr="00B33A4C">
        <w:rPr>
          <w:sz w:val="16"/>
          <w:szCs w:val="16"/>
        </w:rPr>
        <w:t>н</w:t>
      </w:r>
      <w:r w:rsidRPr="00B33A4C">
        <w:rPr>
          <w:sz w:val="16"/>
          <w:szCs w:val="16"/>
        </w:rPr>
        <w:t>ского района».</w:t>
      </w:r>
    </w:p>
    <w:p w:rsidR="00B33A4C" w:rsidRPr="00B33A4C" w:rsidRDefault="00B33A4C" w:rsidP="00B33A4C">
      <w:pPr>
        <w:suppressAutoHyphens/>
        <w:ind w:right="-6" w:firstLine="709"/>
        <w:jc w:val="both"/>
        <w:rPr>
          <w:sz w:val="16"/>
          <w:szCs w:val="16"/>
        </w:rPr>
      </w:pPr>
      <w:r w:rsidRPr="00B33A4C">
        <w:rPr>
          <w:sz w:val="16"/>
          <w:szCs w:val="16"/>
        </w:rPr>
        <w:t>3. Настоящее постановление вступает в силу с 01.01.2025г.</w:t>
      </w:r>
    </w:p>
    <w:p w:rsidR="00B33A4C" w:rsidRDefault="00B33A4C" w:rsidP="00B33A4C">
      <w:pPr>
        <w:ind w:left="708"/>
        <w:rPr>
          <w:sz w:val="16"/>
          <w:szCs w:val="16"/>
        </w:rPr>
      </w:pPr>
    </w:p>
    <w:p w:rsidR="00B33A4C" w:rsidRDefault="00B33A4C" w:rsidP="00B33A4C">
      <w:pPr>
        <w:ind w:left="708"/>
        <w:rPr>
          <w:sz w:val="16"/>
          <w:szCs w:val="16"/>
        </w:rPr>
      </w:pPr>
    </w:p>
    <w:p w:rsidR="00B33A4C" w:rsidRPr="00B33A4C" w:rsidRDefault="00B33A4C" w:rsidP="00B33A4C">
      <w:pPr>
        <w:ind w:left="708"/>
        <w:rPr>
          <w:sz w:val="16"/>
          <w:szCs w:val="16"/>
        </w:rPr>
      </w:pPr>
      <w:r w:rsidRPr="00B33A4C">
        <w:rPr>
          <w:sz w:val="16"/>
          <w:szCs w:val="16"/>
        </w:rPr>
        <w:t>Мэр муниципального образования</w:t>
      </w:r>
    </w:p>
    <w:p w:rsidR="00B33A4C" w:rsidRDefault="00B33A4C" w:rsidP="00B33A4C">
      <w:pPr>
        <w:ind w:left="708"/>
        <w:rPr>
          <w:sz w:val="16"/>
          <w:szCs w:val="16"/>
        </w:rPr>
      </w:pPr>
      <w:r w:rsidRPr="00B33A4C">
        <w:rPr>
          <w:sz w:val="16"/>
          <w:szCs w:val="16"/>
        </w:rPr>
        <w:t>«Нижнеудинский район»</w:t>
      </w:r>
      <w:r w:rsidRPr="00B33A4C">
        <w:rPr>
          <w:sz w:val="16"/>
          <w:szCs w:val="16"/>
        </w:rPr>
        <w:tab/>
      </w:r>
      <w:r w:rsidRPr="00B33A4C">
        <w:rPr>
          <w:sz w:val="16"/>
          <w:szCs w:val="16"/>
        </w:rPr>
        <w:tab/>
      </w:r>
      <w:r w:rsidRPr="00B33A4C">
        <w:rPr>
          <w:sz w:val="16"/>
          <w:szCs w:val="16"/>
        </w:rPr>
        <w:tab/>
      </w:r>
      <w:r w:rsidRPr="00B33A4C">
        <w:rPr>
          <w:sz w:val="16"/>
          <w:szCs w:val="16"/>
        </w:rPr>
        <w:tab/>
      </w:r>
      <w:r w:rsidRPr="00B33A4C">
        <w:rPr>
          <w:sz w:val="16"/>
          <w:szCs w:val="16"/>
        </w:rPr>
        <w:tab/>
      </w:r>
    </w:p>
    <w:p w:rsidR="00B33A4C" w:rsidRDefault="008E78D4" w:rsidP="008E78D4">
      <w:pPr>
        <w:ind w:left="708"/>
        <w:rPr>
          <w:sz w:val="16"/>
          <w:szCs w:val="16"/>
        </w:rPr>
      </w:pPr>
      <w:r>
        <w:rPr>
          <w:sz w:val="16"/>
          <w:szCs w:val="16"/>
        </w:rPr>
        <w:t>А.А. Крупене</w:t>
      </w:r>
    </w:p>
    <w:p w:rsidR="00B33A4C" w:rsidRDefault="00B33A4C" w:rsidP="00B33A4C">
      <w:pPr>
        <w:suppressAutoHyphens/>
        <w:ind w:right="354" w:firstLine="709"/>
        <w:jc w:val="right"/>
        <w:rPr>
          <w:sz w:val="16"/>
          <w:szCs w:val="16"/>
        </w:rPr>
      </w:pPr>
    </w:p>
    <w:p w:rsidR="00B33A4C" w:rsidRDefault="00B33A4C" w:rsidP="00B33A4C">
      <w:pPr>
        <w:suppressAutoHyphens/>
        <w:ind w:right="354" w:firstLine="709"/>
        <w:jc w:val="right"/>
        <w:rPr>
          <w:sz w:val="16"/>
          <w:szCs w:val="16"/>
        </w:rPr>
      </w:pPr>
    </w:p>
    <w:p w:rsidR="00B33A4C" w:rsidRPr="00B33A4C" w:rsidRDefault="00B33A4C" w:rsidP="00B33A4C">
      <w:pPr>
        <w:suppressAutoHyphens/>
        <w:ind w:right="354" w:firstLine="709"/>
        <w:jc w:val="right"/>
        <w:rPr>
          <w:sz w:val="16"/>
          <w:szCs w:val="16"/>
        </w:rPr>
      </w:pPr>
      <w:r w:rsidRPr="00B33A4C">
        <w:rPr>
          <w:sz w:val="16"/>
          <w:szCs w:val="16"/>
        </w:rPr>
        <w:t>Утверждена</w:t>
      </w:r>
    </w:p>
    <w:p w:rsidR="00B33A4C" w:rsidRPr="00B33A4C" w:rsidRDefault="00B33A4C" w:rsidP="00B33A4C">
      <w:pPr>
        <w:suppressAutoHyphens/>
        <w:ind w:right="354"/>
        <w:jc w:val="right"/>
        <w:rPr>
          <w:sz w:val="16"/>
          <w:szCs w:val="16"/>
        </w:rPr>
      </w:pPr>
      <w:r w:rsidRPr="00B33A4C">
        <w:rPr>
          <w:sz w:val="16"/>
          <w:szCs w:val="16"/>
        </w:rPr>
        <w:t>постановлением администрации</w:t>
      </w:r>
    </w:p>
    <w:p w:rsidR="00B33A4C" w:rsidRPr="00B33A4C" w:rsidRDefault="00B33A4C" w:rsidP="00B33A4C">
      <w:pPr>
        <w:suppressAutoHyphens/>
        <w:ind w:right="354"/>
        <w:jc w:val="right"/>
        <w:rPr>
          <w:sz w:val="16"/>
          <w:szCs w:val="16"/>
        </w:rPr>
      </w:pPr>
      <w:r w:rsidRPr="00B33A4C">
        <w:rPr>
          <w:sz w:val="16"/>
          <w:szCs w:val="16"/>
        </w:rPr>
        <w:t>муниципального района</w:t>
      </w:r>
    </w:p>
    <w:p w:rsidR="00B33A4C" w:rsidRPr="00B33A4C" w:rsidRDefault="00B33A4C" w:rsidP="00B33A4C">
      <w:pPr>
        <w:suppressAutoHyphens/>
        <w:ind w:right="354"/>
        <w:jc w:val="right"/>
        <w:rPr>
          <w:sz w:val="16"/>
          <w:szCs w:val="16"/>
        </w:rPr>
      </w:pPr>
      <w:r w:rsidRPr="00B33A4C">
        <w:rPr>
          <w:sz w:val="16"/>
          <w:szCs w:val="16"/>
        </w:rPr>
        <w:t>муниципального образования</w:t>
      </w:r>
    </w:p>
    <w:p w:rsidR="00B33A4C" w:rsidRPr="00B33A4C" w:rsidRDefault="00B33A4C" w:rsidP="00B33A4C">
      <w:pPr>
        <w:suppressAutoHyphens/>
        <w:ind w:right="354"/>
        <w:jc w:val="right"/>
        <w:rPr>
          <w:sz w:val="16"/>
          <w:szCs w:val="16"/>
        </w:rPr>
      </w:pPr>
      <w:r w:rsidRPr="00B33A4C">
        <w:rPr>
          <w:sz w:val="16"/>
          <w:szCs w:val="16"/>
        </w:rPr>
        <w:t>«Нижнеудинский район»</w:t>
      </w:r>
    </w:p>
    <w:p w:rsidR="00B33A4C" w:rsidRPr="00B33A4C" w:rsidRDefault="00B33A4C" w:rsidP="00B33A4C">
      <w:pPr>
        <w:suppressAutoHyphens/>
        <w:ind w:right="354" w:firstLine="709"/>
        <w:jc w:val="right"/>
        <w:rPr>
          <w:sz w:val="16"/>
          <w:szCs w:val="16"/>
        </w:rPr>
      </w:pPr>
      <w:r w:rsidRPr="00B33A4C">
        <w:rPr>
          <w:sz w:val="16"/>
          <w:szCs w:val="16"/>
        </w:rPr>
        <w:t>от «14» октября 2022г. № 221</w:t>
      </w:r>
    </w:p>
    <w:p w:rsidR="00B33A4C" w:rsidRPr="00B33A4C" w:rsidRDefault="00B33A4C" w:rsidP="00B33A4C">
      <w:pPr>
        <w:widowControl w:val="0"/>
        <w:suppressAutoHyphens/>
        <w:outlineLvl w:val="2"/>
        <w:rPr>
          <w:b/>
          <w:caps/>
          <w:sz w:val="16"/>
          <w:szCs w:val="16"/>
        </w:rPr>
      </w:pPr>
    </w:p>
    <w:p w:rsidR="00B33A4C" w:rsidRPr="00B33A4C" w:rsidRDefault="00B33A4C" w:rsidP="00B33A4C">
      <w:pPr>
        <w:widowControl w:val="0"/>
        <w:suppressAutoHyphens/>
        <w:jc w:val="center"/>
        <w:outlineLvl w:val="2"/>
        <w:rPr>
          <w:b/>
          <w:caps/>
          <w:sz w:val="16"/>
          <w:szCs w:val="16"/>
        </w:rPr>
      </w:pPr>
      <w:r w:rsidRPr="00B33A4C">
        <w:rPr>
          <w:b/>
          <w:bCs/>
          <w:caps/>
          <w:sz w:val="16"/>
          <w:szCs w:val="16"/>
        </w:rPr>
        <w:t xml:space="preserve">МуниципальнАЯ программА </w:t>
      </w:r>
      <w:r w:rsidRPr="00B33A4C">
        <w:rPr>
          <w:b/>
          <w:caps/>
          <w:sz w:val="16"/>
          <w:szCs w:val="16"/>
        </w:rPr>
        <w:t>«Безопасность»</w:t>
      </w:r>
    </w:p>
    <w:p w:rsidR="00B33A4C" w:rsidRPr="00B33A4C" w:rsidRDefault="00B33A4C" w:rsidP="00B33A4C">
      <w:pPr>
        <w:widowControl w:val="0"/>
        <w:suppressAutoHyphens/>
        <w:jc w:val="center"/>
        <w:outlineLvl w:val="2"/>
        <w:rPr>
          <w:b/>
          <w:caps/>
          <w:sz w:val="16"/>
          <w:szCs w:val="16"/>
        </w:rPr>
      </w:pPr>
      <w:r w:rsidRPr="00B33A4C">
        <w:rPr>
          <w:b/>
          <w:caps/>
          <w:sz w:val="16"/>
          <w:szCs w:val="16"/>
        </w:rPr>
        <w:t>на 2025-2027 годы</w:t>
      </w:r>
    </w:p>
    <w:p w:rsidR="00B33A4C" w:rsidRPr="00B33A4C" w:rsidRDefault="00B33A4C" w:rsidP="00B33A4C">
      <w:pPr>
        <w:widowControl w:val="0"/>
        <w:suppressAutoHyphens/>
        <w:outlineLvl w:val="2"/>
        <w:rPr>
          <w:caps/>
          <w:sz w:val="16"/>
          <w:szCs w:val="16"/>
        </w:rPr>
      </w:pPr>
    </w:p>
    <w:p w:rsidR="00B33A4C" w:rsidRPr="00B33A4C" w:rsidRDefault="00B33A4C" w:rsidP="00B33A4C">
      <w:pPr>
        <w:widowControl w:val="0"/>
        <w:suppressAutoHyphens/>
        <w:jc w:val="center"/>
        <w:outlineLvl w:val="2"/>
        <w:rPr>
          <w:caps/>
          <w:sz w:val="16"/>
          <w:szCs w:val="16"/>
        </w:rPr>
      </w:pPr>
      <w:r w:rsidRPr="00B33A4C">
        <w:rPr>
          <w:caps/>
          <w:sz w:val="16"/>
          <w:szCs w:val="16"/>
          <w:lang w:val="en-US"/>
        </w:rPr>
        <w:t>I</w:t>
      </w:r>
      <w:r w:rsidRPr="00B33A4C">
        <w:rPr>
          <w:caps/>
          <w:sz w:val="16"/>
          <w:szCs w:val="16"/>
        </w:rPr>
        <w:t>. ПАСПОРТ ПРОГРАММЫ</w:t>
      </w:r>
    </w:p>
    <w:p w:rsidR="00B33A4C" w:rsidRPr="00B33A4C" w:rsidRDefault="00B33A4C" w:rsidP="00B33A4C">
      <w:pPr>
        <w:suppressAutoHyphens/>
        <w:rPr>
          <w:sz w:val="16"/>
          <w:szCs w:val="16"/>
        </w:rPr>
      </w:pPr>
    </w:p>
    <w:tbl>
      <w:tblPr>
        <w:tblW w:w="4948"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32"/>
        <w:gridCol w:w="2168"/>
        <w:gridCol w:w="1053"/>
        <w:gridCol w:w="1355"/>
        <w:gridCol w:w="230"/>
        <w:gridCol w:w="1129"/>
        <w:gridCol w:w="1096"/>
        <w:gridCol w:w="14"/>
        <w:gridCol w:w="1170"/>
      </w:tblGrid>
      <w:tr w:rsidR="00B33A4C" w:rsidRPr="00B33A4C" w:rsidTr="004F325B">
        <w:trPr>
          <w:tblCellSpacing w:w="5" w:type="nil"/>
        </w:trPr>
        <w:tc>
          <w:tcPr>
            <w:tcW w:w="991" w:type="pct"/>
          </w:tcPr>
          <w:p w:rsidR="00B33A4C" w:rsidRPr="00B33A4C" w:rsidRDefault="00B33A4C" w:rsidP="004F325B">
            <w:pPr>
              <w:widowControl w:val="0"/>
              <w:rPr>
                <w:sz w:val="16"/>
                <w:szCs w:val="16"/>
              </w:rPr>
            </w:pPr>
            <w:r w:rsidRPr="00B33A4C">
              <w:rPr>
                <w:sz w:val="16"/>
                <w:szCs w:val="16"/>
              </w:rPr>
              <w:t xml:space="preserve">Наименование Программы </w:t>
            </w:r>
          </w:p>
        </w:tc>
        <w:tc>
          <w:tcPr>
            <w:tcW w:w="4009" w:type="pct"/>
            <w:gridSpan w:val="8"/>
          </w:tcPr>
          <w:p w:rsidR="00B33A4C" w:rsidRPr="00B33A4C" w:rsidRDefault="00B33A4C" w:rsidP="004F325B">
            <w:pPr>
              <w:widowControl w:val="0"/>
              <w:suppressAutoHyphens/>
              <w:jc w:val="both"/>
              <w:rPr>
                <w:sz w:val="16"/>
                <w:szCs w:val="16"/>
              </w:rPr>
            </w:pPr>
            <w:r w:rsidRPr="00B33A4C">
              <w:rPr>
                <w:sz w:val="16"/>
                <w:szCs w:val="16"/>
              </w:rPr>
              <w:t>Муниципальная программа «Безопасность» на 2025-2027 годы (далее – Программа)</w:t>
            </w:r>
          </w:p>
        </w:tc>
      </w:tr>
      <w:tr w:rsidR="00B33A4C" w:rsidRPr="00B33A4C" w:rsidTr="004F325B">
        <w:trPr>
          <w:trHeight w:val="600"/>
          <w:tblCellSpacing w:w="5" w:type="nil"/>
        </w:trPr>
        <w:tc>
          <w:tcPr>
            <w:tcW w:w="991" w:type="pct"/>
          </w:tcPr>
          <w:p w:rsidR="00B33A4C" w:rsidRPr="00B33A4C" w:rsidRDefault="00B33A4C" w:rsidP="004F325B">
            <w:pPr>
              <w:widowControl w:val="0"/>
              <w:rPr>
                <w:sz w:val="16"/>
                <w:szCs w:val="16"/>
              </w:rPr>
            </w:pPr>
            <w:r w:rsidRPr="00B33A4C">
              <w:rPr>
                <w:sz w:val="16"/>
                <w:szCs w:val="16"/>
              </w:rPr>
              <w:t xml:space="preserve">Основание для разработки Программы </w:t>
            </w:r>
          </w:p>
        </w:tc>
        <w:tc>
          <w:tcPr>
            <w:tcW w:w="4009" w:type="pct"/>
            <w:gridSpan w:val="8"/>
          </w:tcPr>
          <w:p w:rsidR="00B33A4C" w:rsidRPr="00B33A4C" w:rsidRDefault="00B33A4C" w:rsidP="004F325B">
            <w:pPr>
              <w:suppressAutoHyphens/>
              <w:ind w:firstLine="397"/>
              <w:jc w:val="both"/>
              <w:rPr>
                <w:sz w:val="16"/>
                <w:szCs w:val="16"/>
              </w:rPr>
            </w:pPr>
            <w:r w:rsidRPr="00B33A4C">
              <w:rPr>
                <w:sz w:val="16"/>
                <w:szCs w:val="16"/>
              </w:rPr>
              <w:t>Федеральный закон от 31.05.1996г. №61-ФЗ «Об обороне»;</w:t>
            </w:r>
          </w:p>
          <w:p w:rsidR="00B33A4C" w:rsidRPr="00B33A4C" w:rsidRDefault="00B33A4C" w:rsidP="004F325B">
            <w:pPr>
              <w:suppressAutoHyphens/>
              <w:ind w:firstLine="397"/>
              <w:jc w:val="both"/>
              <w:rPr>
                <w:sz w:val="16"/>
                <w:szCs w:val="16"/>
              </w:rPr>
            </w:pPr>
            <w:r w:rsidRPr="00B33A4C">
              <w:rPr>
                <w:sz w:val="16"/>
                <w:szCs w:val="16"/>
              </w:rPr>
              <w:t>Федеральный закон от 26.02.1997г. №31-ФЗ «О мобилизационной подготовке и мобилизации в Российской Федерации»;</w:t>
            </w:r>
          </w:p>
          <w:p w:rsidR="00B33A4C" w:rsidRPr="00B33A4C" w:rsidRDefault="00B33A4C" w:rsidP="003A2F62">
            <w:pPr>
              <w:suppressAutoHyphens/>
              <w:ind w:firstLine="399"/>
              <w:rPr>
                <w:sz w:val="16"/>
                <w:szCs w:val="16"/>
              </w:rPr>
            </w:pPr>
            <w:r w:rsidRPr="00B33A4C">
              <w:rPr>
                <w:sz w:val="16"/>
                <w:szCs w:val="16"/>
              </w:rPr>
              <w:t xml:space="preserve">Федеральный закон от 06.10.2003г. </w:t>
            </w:r>
            <w:r w:rsidRPr="00B33A4C">
              <w:rPr>
                <w:sz w:val="16"/>
                <w:szCs w:val="16"/>
              </w:rPr>
              <w:br/>
              <w:t>№131-ФЗ «Об общих принципах организации местного самоуправления в Российской Федерации»;</w:t>
            </w:r>
          </w:p>
          <w:p w:rsidR="00B33A4C" w:rsidRPr="00B33A4C" w:rsidRDefault="00B33A4C" w:rsidP="003A2F62">
            <w:pPr>
              <w:suppressAutoHyphens/>
              <w:ind w:firstLine="399"/>
              <w:rPr>
                <w:sz w:val="16"/>
                <w:szCs w:val="16"/>
              </w:rPr>
            </w:pPr>
            <w:r w:rsidRPr="00B33A4C">
              <w:rPr>
                <w:sz w:val="16"/>
                <w:szCs w:val="16"/>
              </w:rPr>
              <w:t xml:space="preserve">Федеральный закон от 21.12.1994г. </w:t>
            </w:r>
            <w:r w:rsidRPr="00B33A4C">
              <w:rPr>
                <w:sz w:val="16"/>
                <w:szCs w:val="16"/>
              </w:rPr>
              <w:br/>
              <w:t>№68-ФЗ «О защите населения и территорий</w:t>
            </w:r>
            <w:r w:rsidRPr="00B33A4C">
              <w:rPr>
                <w:sz w:val="16"/>
                <w:szCs w:val="16"/>
              </w:rPr>
              <w:br/>
              <w:t>от чрезвычайных ситуаций природного</w:t>
            </w:r>
            <w:r w:rsidRPr="00B33A4C">
              <w:rPr>
                <w:sz w:val="16"/>
                <w:szCs w:val="16"/>
              </w:rPr>
              <w:br/>
              <w:t>и техногенного характера»;</w:t>
            </w:r>
          </w:p>
          <w:p w:rsidR="00B33A4C" w:rsidRPr="00B33A4C" w:rsidRDefault="00B33A4C" w:rsidP="004F325B">
            <w:pPr>
              <w:suppressAutoHyphens/>
              <w:ind w:firstLine="399"/>
              <w:jc w:val="both"/>
              <w:rPr>
                <w:bCs/>
                <w:sz w:val="16"/>
                <w:szCs w:val="16"/>
              </w:rPr>
            </w:pPr>
            <w:r w:rsidRPr="00B33A4C">
              <w:rPr>
                <w:bCs/>
                <w:sz w:val="16"/>
                <w:szCs w:val="16"/>
              </w:rPr>
              <w:t>Федеральный закон от 12.02.1998г. №28-ФЗ «О гражданской обороне»;</w:t>
            </w:r>
          </w:p>
          <w:p w:rsidR="00B33A4C" w:rsidRPr="00B33A4C" w:rsidRDefault="00B33A4C" w:rsidP="004F325B">
            <w:pPr>
              <w:suppressAutoHyphens/>
              <w:ind w:firstLine="399"/>
              <w:jc w:val="both"/>
              <w:rPr>
                <w:sz w:val="16"/>
                <w:szCs w:val="16"/>
              </w:rPr>
            </w:pPr>
            <w:r w:rsidRPr="00B33A4C">
              <w:rPr>
                <w:sz w:val="16"/>
                <w:szCs w:val="16"/>
              </w:rPr>
              <w:t>Положение о системах оповещения населения, утвержденное Приказом МЧС России №578, Минкомсвязи России №365 от 31.07.2020г.;</w:t>
            </w:r>
          </w:p>
          <w:p w:rsidR="00B33A4C" w:rsidRPr="00B33A4C" w:rsidRDefault="00B33A4C" w:rsidP="004F325B">
            <w:pPr>
              <w:suppressAutoHyphens/>
              <w:ind w:firstLine="399"/>
              <w:jc w:val="both"/>
              <w:rPr>
                <w:sz w:val="16"/>
                <w:szCs w:val="16"/>
              </w:rPr>
            </w:pPr>
            <w:r w:rsidRPr="00B33A4C">
              <w:rPr>
                <w:sz w:val="16"/>
                <w:szCs w:val="16"/>
              </w:rPr>
              <w:t>Положение по организации эксплуатационно-технического обслуживания систем оповещения населения, утвержденное Приказом МЧС России №579, Минкомсвязи России №366 от 31.07.2020г.;</w:t>
            </w:r>
          </w:p>
          <w:p w:rsidR="00B33A4C" w:rsidRPr="00B33A4C" w:rsidRDefault="00B33A4C" w:rsidP="004F325B">
            <w:pPr>
              <w:suppressAutoHyphens/>
              <w:ind w:firstLine="399"/>
              <w:jc w:val="both"/>
              <w:rPr>
                <w:sz w:val="16"/>
                <w:szCs w:val="16"/>
              </w:rPr>
            </w:pPr>
            <w:r w:rsidRPr="00B33A4C">
              <w:rPr>
                <w:sz w:val="16"/>
                <w:szCs w:val="16"/>
              </w:rPr>
              <w:t>Положение о системе обеспечения вызова экстренных оперативных служб по единому номеру "112", утвержденное Постановлением Правительства РФ от 21.11.2011г. №958;</w:t>
            </w:r>
          </w:p>
          <w:p w:rsidR="00B33A4C" w:rsidRPr="00B33A4C" w:rsidRDefault="00B33A4C" w:rsidP="004F325B">
            <w:pPr>
              <w:suppressAutoHyphens/>
              <w:ind w:firstLine="399"/>
              <w:jc w:val="both"/>
              <w:rPr>
                <w:sz w:val="16"/>
                <w:szCs w:val="16"/>
              </w:rPr>
            </w:pPr>
            <w:r w:rsidRPr="00B33A4C">
              <w:rPr>
                <w:bCs/>
                <w:sz w:val="16"/>
                <w:szCs w:val="16"/>
              </w:rPr>
              <w:t>Типовой порядок создания нештатных формирований по обеспечению выполнения мероприятий по гражданской обороне, утвержденный Приказом МЧС России от 18.12.2014г. №701</w:t>
            </w:r>
            <w:r w:rsidRPr="00B33A4C">
              <w:rPr>
                <w:sz w:val="16"/>
                <w:szCs w:val="16"/>
              </w:rPr>
              <w:t>;</w:t>
            </w:r>
          </w:p>
          <w:p w:rsidR="00B33A4C" w:rsidRPr="00B33A4C" w:rsidRDefault="00B33A4C" w:rsidP="004F325B">
            <w:pPr>
              <w:suppressAutoHyphens/>
              <w:ind w:firstLine="399"/>
              <w:jc w:val="both"/>
              <w:rPr>
                <w:spacing w:val="2"/>
                <w:sz w:val="16"/>
                <w:szCs w:val="16"/>
              </w:rPr>
            </w:pPr>
            <w:r w:rsidRPr="00B33A4C">
              <w:rPr>
                <w:sz w:val="16"/>
                <w:szCs w:val="16"/>
              </w:rPr>
              <w:t>Положение о единой государственной системе предупреждения и ликвидации чрезвычайных ситуаций, утвержденное Постановлением Правительства Российской Федерации от 30.12.2003г. №794</w:t>
            </w:r>
          </w:p>
        </w:tc>
      </w:tr>
      <w:tr w:rsidR="00B33A4C" w:rsidRPr="00B33A4C" w:rsidTr="004F325B">
        <w:trPr>
          <w:trHeight w:val="517"/>
          <w:tblCellSpacing w:w="5" w:type="nil"/>
        </w:trPr>
        <w:tc>
          <w:tcPr>
            <w:tcW w:w="991" w:type="pct"/>
          </w:tcPr>
          <w:p w:rsidR="00B33A4C" w:rsidRPr="00B33A4C" w:rsidRDefault="00B33A4C" w:rsidP="004F325B">
            <w:pPr>
              <w:widowControl w:val="0"/>
              <w:rPr>
                <w:sz w:val="16"/>
                <w:szCs w:val="16"/>
              </w:rPr>
            </w:pPr>
            <w:r w:rsidRPr="00B33A4C">
              <w:rPr>
                <w:sz w:val="16"/>
                <w:szCs w:val="16"/>
              </w:rPr>
              <w:t>Администратор Програ</w:t>
            </w:r>
            <w:r w:rsidRPr="00B33A4C">
              <w:rPr>
                <w:sz w:val="16"/>
                <w:szCs w:val="16"/>
              </w:rPr>
              <w:t>м</w:t>
            </w:r>
            <w:r w:rsidRPr="00B33A4C">
              <w:rPr>
                <w:sz w:val="16"/>
                <w:szCs w:val="16"/>
              </w:rPr>
              <w:t xml:space="preserve">мы </w:t>
            </w:r>
          </w:p>
        </w:tc>
        <w:tc>
          <w:tcPr>
            <w:tcW w:w="4009" w:type="pct"/>
            <w:gridSpan w:val="8"/>
          </w:tcPr>
          <w:p w:rsidR="00B33A4C" w:rsidRPr="00B33A4C" w:rsidRDefault="00B33A4C" w:rsidP="004F325B">
            <w:pPr>
              <w:widowControl w:val="0"/>
              <w:suppressAutoHyphens/>
              <w:jc w:val="both"/>
              <w:rPr>
                <w:sz w:val="16"/>
                <w:szCs w:val="16"/>
              </w:rPr>
            </w:pPr>
            <w:r w:rsidRPr="00B33A4C">
              <w:rPr>
                <w:sz w:val="16"/>
                <w:szCs w:val="16"/>
              </w:rPr>
              <w:t>Управление по промышленности и экономике</w:t>
            </w:r>
          </w:p>
        </w:tc>
      </w:tr>
      <w:tr w:rsidR="00B33A4C" w:rsidRPr="00B33A4C" w:rsidTr="004F325B">
        <w:trPr>
          <w:trHeight w:val="400"/>
          <w:tblCellSpacing w:w="5" w:type="nil"/>
        </w:trPr>
        <w:tc>
          <w:tcPr>
            <w:tcW w:w="991" w:type="pct"/>
          </w:tcPr>
          <w:p w:rsidR="00B33A4C" w:rsidRPr="00B33A4C" w:rsidRDefault="00B33A4C" w:rsidP="004F325B">
            <w:pPr>
              <w:widowControl w:val="0"/>
              <w:rPr>
                <w:sz w:val="16"/>
                <w:szCs w:val="16"/>
              </w:rPr>
            </w:pPr>
            <w:r w:rsidRPr="00B33A4C">
              <w:rPr>
                <w:sz w:val="16"/>
                <w:szCs w:val="16"/>
              </w:rPr>
              <w:t>Разработчики Программы (структурные подраздел</w:t>
            </w:r>
            <w:r w:rsidRPr="00B33A4C">
              <w:rPr>
                <w:sz w:val="16"/>
                <w:szCs w:val="16"/>
              </w:rPr>
              <w:t>е</w:t>
            </w:r>
            <w:r w:rsidRPr="00B33A4C">
              <w:rPr>
                <w:sz w:val="16"/>
                <w:szCs w:val="16"/>
              </w:rPr>
              <w:t>ния администрации района и (или) сторонние орган</w:t>
            </w:r>
            <w:r w:rsidRPr="00B33A4C">
              <w:rPr>
                <w:sz w:val="16"/>
                <w:szCs w:val="16"/>
              </w:rPr>
              <w:t>и</w:t>
            </w:r>
            <w:r w:rsidRPr="00B33A4C">
              <w:rPr>
                <w:sz w:val="16"/>
                <w:szCs w:val="16"/>
              </w:rPr>
              <w:t>зации)</w:t>
            </w:r>
          </w:p>
        </w:tc>
        <w:tc>
          <w:tcPr>
            <w:tcW w:w="4009" w:type="pct"/>
            <w:gridSpan w:val="8"/>
          </w:tcPr>
          <w:p w:rsidR="00B33A4C" w:rsidRPr="00B33A4C" w:rsidRDefault="00B33A4C" w:rsidP="004F325B">
            <w:pPr>
              <w:widowControl w:val="0"/>
              <w:suppressAutoHyphens/>
              <w:jc w:val="both"/>
              <w:rPr>
                <w:sz w:val="16"/>
                <w:szCs w:val="16"/>
              </w:rPr>
            </w:pPr>
            <w:r w:rsidRPr="00B33A4C">
              <w:rPr>
                <w:sz w:val="16"/>
                <w:szCs w:val="16"/>
              </w:rPr>
              <w:t>Отдел мобилизационной подготовки, гражданской обороны и чрезвычайных ситуаций в управлении по промышленности и экономике</w:t>
            </w:r>
          </w:p>
        </w:tc>
      </w:tr>
      <w:tr w:rsidR="00B33A4C" w:rsidRPr="00B33A4C" w:rsidTr="004F325B">
        <w:trPr>
          <w:tblCellSpacing w:w="5" w:type="nil"/>
        </w:trPr>
        <w:tc>
          <w:tcPr>
            <w:tcW w:w="991" w:type="pct"/>
          </w:tcPr>
          <w:p w:rsidR="00B33A4C" w:rsidRPr="00B33A4C" w:rsidRDefault="00B33A4C" w:rsidP="004F325B">
            <w:pPr>
              <w:widowControl w:val="0"/>
              <w:rPr>
                <w:sz w:val="16"/>
                <w:szCs w:val="16"/>
              </w:rPr>
            </w:pPr>
            <w:r w:rsidRPr="00B33A4C">
              <w:rPr>
                <w:sz w:val="16"/>
                <w:szCs w:val="16"/>
              </w:rPr>
              <w:t>Исполнители програм</w:t>
            </w:r>
            <w:r w:rsidRPr="00B33A4C">
              <w:rPr>
                <w:sz w:val="16"/>
                <w:szCs w:val="16"/>
              </w:rPr>
              <w:t>м</w:t>
            </w:r>
            <w:r w:rsidRPr="00B33A4C">
              <w:rPr>
                <w:sz w:val="16"/>
                <w:szCs w:val="16"/>
              </w:rPr>
              <w:t>ных мероприятий</w:t>
            </w:r>
          </w:p>
        </w:tc>
        <w:tc>
          <w:tcPr>
            <w:tcW w:w="4009" w:type="pct"/>
            <w:gridSpan w:val="8"/>
          </w:tcPr>
          <w:p w:rsidR="00B33A4C" w:rsidRPr="00B33A4C" w:rsidRDefault="00B33A4C" w:rsidP="004F325B">
            <w:pPr>
              <w:widowControl w:val="0"/>
              <w:suppressAutoHyphens/>
              <w:jc w:val="both"/>
              <w:rPr>
                <w:sz w:val="16"/>
                <w:szCs w:val="16"/>
              </w:rPr>
            </w:pPr>
            <w:r w:rsidRPr="00B33A4C">
              <w:rPr>
                <w:sz w:val="16"/>
                <w:szCs w:val="16"/>
              </w:rPr>
              <w:t xml:space="preserve">Отдел мобилизационной подготовки, гражданской обороны и чрезвычайных ситуаций в управлении по промышленности и экономике, МКУ «Обслуживание социальной сферы Нижнеудинского района», управление по культуре, спорту и молодежной политике (далее – управление по культуре), учреждения подведомственные </w:t>
            </w:r>
            <w:r w:rsidRPr="00B33A4C">
              <w:rPr>
                <w:sz w:val="16"/>
                <w:szCs w:val="16"/>
              </w:rPr>
              <w:lastRenderedPageBreak/>
              <w:t>управлению по культуре, управление образования, учреждения подведомственные управлению образования</w:t>
            </w:r>
          </w:p>
        </w:tc>
      </w:tr>
      <w:tr w:rsidR="00B33A4C" w:rsidRPr="00B33A4C" w:rsidTr="004F325B">
        <w:trPr>
          <w:tblCellSpacing w:w="5" w:type="nil"/>
        </w:trPr>
        <w:tc>
          <w:tcPr>
            <w:tcW w:w="991" w:type="pct"/>
          </w:tcPr>
          <w:p w:rsidR="00B33A4C" w:rsidRPr="00B33A4C" w:rsidRDefault="00B33A4C" w:rsidP="004F325B">
            <w:pPr>
              <w:widowControl w:val="0"/>
              <w:rPr>
                <w:sz w:val="16"/>
                <w:szCs w:val="16"/>
              </w:rPr>
            </w:pPr>
            <w:r w:rsidRPr="00B33A4C">
              <w:rPr>
                <w:sz w:val="16"/>
                <w:szCs w:val="16"/>
              </w:rPr>
              <w:lastRenderedPageBreak/>
              <w:t>Цель и задача Программы</w:t>
            </w:r>
          </w:p>
        </w:tc>
        <w:tc>
          <w:tcPr>
            <w:tcW w:w="4009" w:type="pct"/>
            <w:gridSpan w:val="8"/>
          </w:tcPr>
          <w:p w:rsidR="00B33A4C" w:rsidRPr="00B33A4C" w:rsidRDefault="00B33A4C" w:rsidP="004F325B">
            <w:pPr>
              <w:pStyle w:val="aff6"/>
              <w:shd w:val="clear" w:color="auto" w:fill="FFFFFF"/>
              <w:suppressAutoHyphens/>
              <w:spacing w:before="0" w:beforeAutospacing="0" w:after="0" w:afterAutospacing="0"/>
              <w:jc w:val="both"/>
              <w:rPr>
                <w:rFonts w:ascii="Times New Roman" w:hAnsi="Times New Roman"/>
                <w:sz w:val="16"/>
                <w:szCs w:val="16"/>
              </w:rPr>
            </w:pPr>
            <w:r w:rsidRPr="00B33A4C">
              <w:rPr>
                <w:rFonts w:ascii="Times New Roman" w:hAnsi="Times New Roman"/>
                <w:sz w:val="16"/>
                <w:szCs w:val="16"/>
              </w:rPr>
              <w:t>Цель Программы –</w:t>
            </w:r>
            <w:r w:rsidRPr="00B33A4C">
              <w:rPr>
                <w:rFonts w:ascii="Times New Roman" w:hAnsi="Times New Roman"/>
                <w:color w:val="FF0000"/>
                <w:sz w:val="16"/>
                <w:szCs w:val="16"/>
              </w:rPr>
              <w:t xml:space="preserve"> </w:t>
            </w:r>
            <w:r w:rsidRPr="00B33A4C">
              <w:rPr>
                <w:rFonts w:ascii="Times New Roman" w:hAnsi="Times New Roman"/>
                <w:sz w:val="16"/>
                <w:szCs w:val="16"/>
              </w:rPr>
              <w:t>организация и обеспечение мобилизационной подготовки и мобилизации,</w:t>
            </w:r>
            <w:r w:rsidRPr="00B33A4C">
              <w:rPr>
                <w:rFonts w:ascii="Times New Roman" w:hAnsi="Times New Roman"/>
                <w:color w:val="000000"/>
                <w:sz w:val="16"/>
                <w:szCs w:val="16"/>
              </w:rPr>
              <w:t xml:space="preserve"> снижение рисков и смягчение последствий чрезвычайных ситуаций природного и техногенного характера (далее – ЧС)</w:t>
            </w:r>
            <w:r w:rsidRPr="00B33A4C">
              <w:rPr>
                <w:rFonts w:ascii="Times New Roman" w:hAnsi="Times New Roman"/>
                <w:sz w:val="16"/>
                <w:szCs w:val="16"/>
              </w:rPr>
              <w:t xml:space="preserve"> на территории муниципального образования «Нижнеудинский район».</w:t>
            </w:r>
          </w:p>
          <w:p w:rsidR="00B33A4C" w:rsidRPr="00B33A4C" w:rsidRDefault="00B33A4C" w:rsidP="004F325B">
            <w:pPr>
              <w:pStyle w:val="aff6"/>
              <w:shd w:val="clear" w:color="auto" w:fill="FFFFFF"/>
              <w:suppressAutoHyphens/>
              <w:spacing w:before="0" w:beforeAutospacing="0" w:after="0" w:afterAutospacing="0"/>
              <w:jc w:val="both"/>
              <w:rPr>
                <w:rFonts w:ascii="Times New Roman" w:hAnsi="Times New Roman"/>
                <w:sz w:val="16"/>
                <w:szCs w:val="16"/>
              </w:rPr>
            </w:pPr>
            <w:r w:rsidRPr="00B33A4C">
              <w:rPr>
                <w:rFonts w:ascii="Times New Roman" w:hAnsi="Times New Roman"/>
                <w:sz w:val="16"/>
                <w:szCs w:val="16"/>
              </w:rPr>
              <w:t>Задачи:</w:t>
            </w:r>
          </w:p>
          <w:p w:rsidR="00B33A4C" w:rsidRPr="00B33A4C" w:rsidRDefault="00B33A4C" w:rsidP="004F325B">
            <w:pPr>
              <w:pStyle w:val="aff6"/>
              <w:shd w:val="clear" w:color="auto" w:fill="FFFFFF"/>
              <w:suppressAutoHyphens/>
              <w:spacing w:before="0" w:beforeAutospacing="0" w:after="0" w:afterAutospacing="0"/>
              <w:jc w:val="both"/>
              <w:rPr>
                <w:rFonts w:ascii="Times New Roman" w:hAnsi="Times New Roman"/>
                <w:sz w:val="16"/>
                <w:szCs w:val="16"/>
              </w:rPr>
            </w:pPr>
            <w:r w:rsidRPr="00B33A4C">
              <w:rPr>
                <w:rFonts w:ascii="Times New Roman" w:hAnsi="Times New Roman"/>
                <w:sz w:val="16"/>
                <w:szCs w:val="16"/>
              </w:rPr>
              <w:t>1) обеспечение готовности к реагированию на ЧС, развитие системы оповещения и информирования населения о ЧС,</w:t>
            </w:r>
            <w:r w:rsidRPr="00B33A4C">
              <w:rPr>
                <w:rFonts w:ascii="Times New Roman" w:hAnsi="Times New Roman"/>
                <w:b/>
                <w:sz w:val="16"/>
                <w:szCs w:val="16"/>
              </w:rPr>
              <w:t xml:space="preserve"> </w:t>
            </w:r>
            <w:r w:rsidRPr="00B33A4C">
              <w:rPr>
                <w:rFonts w:ascii="Times New Roman" w:hAnsi="Times New Roman"/>
                <w:sz w:val="16"/>
                <w:szCs w:val="16"/>
              </w:rPr>
              <w:t>повышение уровня подготовки населения в области гражданской обороны, защиты от ЧС;</w:t>
            </w:r>
          </w:p>
          <w:p w:rsidR="00B33A4C" w:rsidRPr="00B33A4C" w:rsidRDefault="00B33A4C" w:rsidP="004F325B">
            <w:pPr>
              <w:pStyle w:val="aff6"/>
              <w:shd w:val="clear" w:color="auto" w:fill="FFFFFF"/>
              <w:suppressAutoHyphens/>
              <w:spacing w:before="0" w:beforeAutospacing="0" w:after="0" w:afterAutospacing="0"/>
              <w:jc w:val="both"/>
              <w:rPr>
                <w:rFonts w:ascii="Times New Roman" w:hAnsi="Times New Roman"/>
                <w:sz w:val="16"/>
                <w:szCs w:val="16"/>
              </w:rPr>
            </w:pPr>
            <w:r w:rsidRPr="00B33A4C">
              <w:rPr>
                <w:rFonts w:ascii="Times New Roman" w:hAnsi="Times New Roman"/>
                <w:sz w:val="16"/>
                <w:szCs w:val="16"/>
              </w:rPr>
              <w:t>2) проведение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w:t>
            </w:r>
          </w:p>
        </w:tc>
      </w:tr>
      <w:tr w:rsidR="00B33A4C" w:rsidRPr="00B33A4C" w:rsidTr="004F325B">
        <w:trPr>
          <w:trHeight w:val="1094"/>
          <w:tblCellSpacing w:w="5" w:type="nil"/>
        </w:trPr>
        <w:tc>
          <w:tcPr>
            <w:tcW w:w="991" w:type="pct"/>
            <w:vAlign w:val="center"/>
          </w:tcPr>
          <w:p w:rsidR="00B33A4C" w:rsidRPr="00B33A4C" w:rsidRDefault="00B33A4C" w:rsidP="004F325B">
            <w:pPr>
              <w:widowControl w:val="0"/>
              <w:rPr>
                <w:sz w:val="16"/>
                <w:szCs w:val="16"/>
              </w:rPr>
            </w:pPr>
            <w:r w:rsidRPr="00B33A4C">
              <w:rPr>
                <w:sz w:val="16"/>
                <w:szCs w:val="16"/>
              </w:rPr>
              <w:t>Сроки и этапы реализации Программы</w:t>
            </w:r>
          </w:p>
        </w:tc>
        <w:tc>
          <w:tcPr>
            <w:tcW w:w="4009" w:type="pct"/>
            <w:gridSpan w:val="8"/>
          </w:tcPr>
          <w:p w:rsidR="00B33A4C" w:rsidRPr="00B33A4C" w:rsidRDefault="00B33A4C" w:rsidP="004F325B">
            <w:pPr>
              <w:pStyle w:val="aff6"/>
              <w:shd w:val="clear" w:color="auto" w:fill="FFFFFF"/>
              <w:spacing w:before="0" w:beforeAutospacing="0" w:after="0" w:afterAutospacing="0"/>
              <w:jc w:val="both"/>
              <w:rPr>
                <w:rFonts w:ascii="Times New Roman" w:hAnsi="Times New Roman"/>
                <w:sz w:val="16"/>
                <w:szCs w:val="16"/>
              </w:rPr>
            </w:pPr>
            <w:r w:rsidRPr="00B33A4C">
              <w:rPr>
                <w:rFonts w:ascii="Times New Roman" w:hAnsi="Times New Roman"/>
                <w:sz w:val="16"/>
                <w:szCs w:val="16"/>
              </w:rPr>
              <w:t>2025 – 2027 годы без разделения на этапы</w:t>
            </w:r>
          </w:p>
        </w:tc>
      </w:tr>
      <w:tr w:rsidR="00B33A4C" w:rsidRPr="00B33A4C" w:rsidTr="004F325B">
        <w:trPr>
          <w:trHeight w:val="939"/>
          <w:tblCellSpacing w:w="5" w:type="nil"/>
        </w:trPr>
        <w:tc>
          <w:tcPr>
            <w:tcW w:w="991" w:type="pct"/>
            <w:vAlign w:val="center"/>
          </w:tcPr>
          <w:p w:rsidR="00B33A4C" w:rsidRPr="00B33A4C" w:rsidRDefault="00B33A4C" w:rsidP="004F325B">
            <w:pPr>
              <w:widowControl w:val="0"/>
              <w:suppressAutoHyphens/>
              <w:rPr>
                <w:sz w:val="16"/>
                <w:szCs w:val="16"/>
              </w:rPr>
            </w:pPr>
            <w:r w:rsidRPr="00B33A4C">
              <w:rPr>
                <w:sz w:val="16"/>
                <w:szCs w:val="16"/>
              </w:rPr>
              <w:t>Подпрограммы муниципальной Программы</w:t>
            </w:r>
          </w:p>
        </w:tc>
        <w:tc>
          <w:tcPr>
            <w:tcW w:w="4009" w:type="pct"/>
            <w:gridSpan w:val="8"/>
          </w:tcPr>
          <w:p w:rsidR="00B33A4C" w:rsidRPr="00B33A4C" w:rsidRDefault="00B33A4C" w:rsidP="004F325B">
            <w:pPr>
              <w:widowControl w:val="0"/>
              <w:rPr>
                <w:sz w:val="16"/>
                <w:szCs w:val="16"/>
              </w:rPr>
            </w:pPr>
            <w:r w:rsidRPr="00B33A4C">
              <w:rPr>
                <w:sz w:val="16"/>
                <w:szCs w:val="16"/>
              </w:rPr>
              <w:t>Отсутствуют</w:t>
            </w:r>
          </w:p>
        </w:tc>
      </w:tr>
      <w:tr w:rsidR="00B33A4C" w:rsidRPr="00B33A4C" w:rsidTr="004F325B">
        <w:trPr>
          <w:trHeight w:val="1112"/>
          <w:tblCellSpacing w:w="5" w:type="nil"/>
        </w:trPr>
        <w:tc>
          <w:tcPr>
            <w:tcW w:w="991" w:type="pct"/>
            <w:vMerge w:val="restart"/>
          </w:tcPr>
          <w:p w:rsidR="00B33A4C" w:rsidRPr="00B33A4C" w:rsidRDefault="00B33A4C" w:rsidP="004F325B">
            <w:pPr>
              <w:rPr>
                <w:color w:val="FF0000"/>
                <w:sz w:val="16"/>
                <w:szCs w:val="16"/>
              </w:rPr>
            </w:pPr>
            <w:r w:rsidRPr="00B33A4C">
              <w:rPr>
                <w:sz w:val="16"/>
                <w:szCs w:val="16"/>
              </w:rPr>
              <w:t>Объемы и источники ф</w:t>
            </w:r>
            <w:r w:rsidRPr="00B33A4C">
              <w:rPr>
                <w:sz w:val="16"/>
                <w:szCs w:val="16"/>
              </w:rPr>
              <w:t>и</w:t>
            </w:r>
            <w:r w:rsidRPr="00B33A4C">
              <w:rPr>
                <w:sz w:val="16"/>
                <w:szCs w:val="16"/>
              </w:rPr>
              <w:t>нансирования</w:t>
            </w:r>
          </w:p>
        </w:tc>
        <w:tc>
          <w:tcPr>
            <w:tcW w:w="1058" w:type="pct"/>
            <w:vMerge w:val="restart"/>
          </w:tcPr>
          <w:p w:rsidR="00B33A4C" w:rsidRPr="00B33A4C" w:rsidRDefault="00B33A4C" w:rsidP="004F325B">
            <w:pPr>
              <w:jc w:val="center"/>
              <w:rPr>
                <w:sz w:val="16"/>
                <w:szCs w:val="16"/>
              </w:rPr>
            </w:pPr>
            <w:r w:rsidRPr="00B33A4C">
              <w:rPr>
                <w:sz w:val="16"/>
                <w:szCs w:val="16"/>
              </w:rPr>
              <w:t>Объемы и</w:t>
            </w:r>
          </w:p>
          <w:p w:rsidR="00B33A4C" w:rsidRPr="00B33A4C" w:rsidRDefault="00B33A4C" w:rsidP="004F325B">
            <w:pPr>
              <w:jc w:val="center"/>
              <w:rPr>
                <w:sz w:val="16"/>
                <w:szCs w:val="16"/>
              </w:rPr>
            </w:pPr>
            <w:r w:rsidRPr="00B33A4C">
              <w:rPr>
                <w:sz w:val="16"/>
                <w:szCs w:val="16"/>
              </w:rPr>
              <w:t>источники финансирования</w:t>
            </w:r>
          </w:p>
        </w:tc>
        <w:tc>
          <w:tcPr>
            <w:tcW w:w="514" w:type="pct"/>
            <w:vAlign w:val="center"/>
          </w:tcPr>
          <w:p w:rsidR="00B33A4C" w:rsidRPr="00B33A4C" w:rsidRDefault="00B33A4C" w:rsidP="004F325B">
            <w:pPr>
              <w:jc w:val="center"/>
              <w:rPr>
                <w:sz w:val="16"/>
                <w:szCs w:val="16"/>
              </w:rPr>
            </w:pPr>
            <w:r w:rsidRPr="00B33A4C">
              <w:rPr>
                <w:sz w:val="16"/>
                <w:szCs w:val="16"/>
              </w:rPr>
              <w:t>Годы</w:t>
            </w:r>
          </w:p>
        </w:tc>
        <w:tc>
          <w:tcPr>
            <w:tcW w:w="661" w:type="pct"/>
            <w:vAlign w:val="center"/>
          </w:tcPr>
          <w:p w:rsidR="00B33A4C" w:rsidRPr="00B33A4C" w:rsidRDefault="00B33A4C" w:rsidP="004F325B">
            <w:pPr>
              <w:jc w:val="center"/>
              <w:rPr>
                <w:sz w:val="16"/>
                <w:szCs w:val="16"/>
              </w:rPr>
            </w:pPr>
            <w:r w:rsidRPr="00B33A4C">
              <w:rPr>
                <w:sz w:val="16"/>
                <w:szCs w:val="16"/>
              </w:rPr>
              <w:t>Финансирование всего, тыс. руб.</w:t>
            </w:r>
          </w:p>
        </w:tc>
        <w:tc>
          <w:tcPr>
            <w:tcW w:w="663" w:type="pct"/>
            <w:gridSpan w:val="2"/>
            <w:vAlign w:val="center"/>
          </w:tcPr>
          <w:p w:rsidR="00B33A4C" w:rsidRPr="00B33A4C" w:rsidRDefault="00B33A4C" w:rsidP="004F325B">
            <w:pPr>
              <w:jc w:val="center"/>
              <w:rPr>
                <w:sz w:val="16"/>
                <w:szCs w:val="16"/>
              </w:rPr>
            </w:pPr>
            <w:r w:rsidRPr="00B33A4C">
              <w:rPr>
                <w:sz w:val="16"/>
                <w:szCs w:val="16"/>
              </w:rPr>
              <w:t>Местный бюджет</w:t>
            </w:r>
          </w:p>
        </w:tc>
        <w:tc>
          <w:tcPr>
            <w:tcW w:w="535" w:type="pct"/>
            <w:vAlign w:val="center"/>
          </w:tcPr>
          <w:p w:rsidR="00B33A4C" w:rsidRPr="00B33A4C" w:rsidRDefault="00B33A4C" w:rsidP="004F325B">
            <w:pPr>
              <w:jc w:val="center"/>
              <w:rPr>
                <w:sz w:val="16"/>
                <w:szCs w:val="16"/>
              </w:rPr>
            </w:pPr>
            <w:r w:rsidRPr="00B33A4C">
              <w:rPr>
                <w:sz w:val="16"/>
                <w:szCs w:val="16"/>
              </w:rPr>
              <w:t>Областной бюджет</w:t>
            </w:r>
          </w:p>
        </w:tc>
        <w:tc>
          <w:tcPr>
            <w:tcW w:w="578" w:type="pct"/>
            <w:gridSpan w:val="2"/>
            <w:vAlign w:val="center"/>
          </w:tcPr>
          <w:p w:rsidR="00B33A4C" w:rsidRPr="00B33A4C" w:rsidRDefault="00B33A4C" w:rsidP="004F325B">
            <w:pPr>
              <w:jc w:val="center"/>
              <w:rPr>
                <w:sz w:val="16"/>
                <w:szCs w:val="16"/>
              </w:rPr>
            </w:pPr>
            <w:r w:rsidRPr="00B33A4C">
              <w:rPr>
                <w:sz w:val="16"/>
                <w:szCs w:val="16"/>
              </w:rPr>
              <w:t>Иные исто</w:t>
            </w:r>
            <w:r w:rsidRPr="00B33A4C">
              <w:rPr>
                <w:sz w:val="16"/>
                <w:szCs w:val="16"/>
              </w:rPr>
              <w:t>ч</w:t>
            </w:r>
            <w:r w:rsidRPr="00B33A4C">
              <w:rPr>
                <w:sz w:val="16"/>
                <w:szCs w:val="16"/>
              </w:rPr>
              <w:t>ники</w:t>
            </w:r>
          </w:p>
        </w:tc>
      </w:tr>
      <w:tr w:rsidR="00B33A4C" w:rsidRPr="00B33A4C" w:rsidTr="004F325B">
        <w:trPr>
          <w:tblCellSpacing w:w="5" w:type="nil"/>
        </w:trPr>
        <w:tc>
          <w:tcPr>
            <w:tcW w:w="991" w:type="pct"/>
            <w:vMerge/>
          </w:tcPr>
          <w:p w:rsidR="00B33A4C" w:rsidRPr="00B33A4C" w:rsidRDefault="00B33A4C" w:rsidP="004F325B">
            <w:pPr>
              <w:rPr>
                <w:color w:val="FF0000"/>
                <w:sz w:val="16"/>
                <w:szCs w:val="16"/>
              </w:rPr>
            </w:pPr>
          </w:p>
        </w:tc>
        <w:tc>
          <w:tcPr>
            <w:tcW w:w="1058" w:type="pct"/>
            <w:vMerge/>
          </w:tcPr>
          <w:p w:rsidR="00B33A4C" w:rsidRPr="00B33A4C" w:rsidRDefault="00B33A4C" w:rsidP="004F325B">
            <w:pPr>
              <w:jc w:val="center"/>
              <w:rPr>
                <w:sz w:val="16"/>
                <w:szCs w:val="16"/>
              </w:rPr>
            </w:pPr>
          </w:p>
        </w:tc>
        <w:tc>
          <w:tcPr>
            <w:tcW w:w="514" w:type="pct"/>
          </w:tcPr>
          <w:p w:rsidR="00B33A4C" w:rsidRPr="00B33A4C" w:rsidRDefault="00B33A4C" w:rsidP="004F325B">
            <w:pPr>
              <w:jc w:val="center"/>
              <w:rPr>
                <w:sz w:val="16"/>
                <w:szCs w:val="16"/>
              </w:rPr>
            </w:pPr>
            <w:r w:rsidRPr="00B33A4C">
              <w:rPr>
                <w:sz w:val="16"/>
                <w:szCs w:val="16"/>
              </w:rPr>
              <w:t>2025 –</w:t>
            </w:r>
          </w:p>
          <w:p w:rsidR="00B33A4C" w:rsidRPr="00B33A4C" w:rsidRDefault="00B33A4C" w:rsidP="004F325B">
            <w:pPr>
              <w:rPr>
                <w:sz w:val="16"/>
                <w:szCs w:val="16"/>
              </w:rPr>
            </w:pPr>
            <w:r w:rsidRPr="00B33A4C">
              <w:rPr>
                <w:sz w:val="16"/>
                <w:szCs w:val="16"/>
              </w:rPr>
              <w:t>2027 г.г.</w:t>
            </w:r>
          </w:p>
        </w:tc>
        <w:tc>
          <w:tcPr>
            <w:tcW w:w="661" w:type="pct"/>
          </w:tcPr>
          <w:p w:rsidR="00B33A4C" w:rsidRPr="00B33A4C" w:rsidRDefault="00B33A4C" w:rsidP="004F325B">
            <w:pPr>
              <w:widowControl w:val="0"/>
              <w:jc w:val="center"/>
              <w:rPr>
                <w:sz w:val="16"/>
                <w:szCs w:val="16"/>
              </w:rPr>
            </w:pPr>
            <w:r w:rsidRPr="00B33A4C">
              <w:rPr>
                <w:sz w:val="16"/>
                <w:szCs w:val="16"/>
              </w:rPr>
              <w:t>2900,0</w:t>
            </w:r>
          </w:p>
        </w:tc>
        <w:tc>
          <w:tcPr>
            <w:tcW w:w="663" w:type="pct"/>
            <w:gridSpan w:val="2"/>
          </w:tcPr>
          <w:p w:rsidR="00B33A4C" w:rsidRPr="00B33A4C" w:rsidRDefault="00B33A4C" w:rsidP="004F325B">
            <w:pPr>
              <w:widowControl w:val="0"/>
              <w:jc w:val="center"/>
              <w:rPr>
                <w:sz w:val="16"/>
                <w:szCs w:val="16"/>
              </w:rPr>
            </w:pPr>
            <w:r w:rsidRPr="00B33A4C">
              <w:rPr>
                <w:sz w:val="16"/>
                <w:szCs w:val="16"/>
              </w:rPr>
              <w:t>2900,0</w:t>
            </w:r>
          </w:p>
        </w:tc>
        <w:tc>
          <w:tcPr>
            <w:tcW w:w="535" w:type="pct"/>
          </w:tcPr>
          <w:p w:rsidR="00B33A4C" w:rsidRPr="00B33A4C" w:rsidRDefault="00B33A4C" w:rsidP="004F325B">
            <w:pPr>
              <w:jc w:val="right"/>
              <w:rPr>
                <w:sz w:val="16"/>
                <w:szCs w:val="16"/>
              </w:rPr>
            </w:pPr>
            <w:r w:rsidRPr="00B33A4C">
              <w:rPr>
                <w:sz w:val="16"/>
                <w:szCs w:val="16"/>
              </w:rPr>
              <w:t>0</w:t>
            </w:r>
          </w:p>
        </w:tc>
        <w:tc>
          <w:tcPr>
            <w:tcW w:w="578" w:type="pct"/>
            <w:gridSpan w:val="2"/>
          </w:tcPr>
          <w:p w:rsidR="00B33A4C" w:rsidRPr="00B33A4C" w:rsidRDefault="00B33A4C" w:rsidP="004F325B">
            <w:pPr>
              <w:jc w:val="right"/>
              <w:rPr>
                <w:sz w:val="16"/>
                <w:szCs w:val="16"/>
              </w:rPr>
            </w:pPr>
            <w:r w:rsidRPr="00B33A4C">
              <w:rPr>
                <w:sz w:val="16"/>
                <w:szCs w:val="16"/>
              </w:rPr>
              <w:t>0</w:t>
            </w:r>
          </w:p>
        </w:tc>
      </w:tr>
      <w:tr w:rsidR="00B33A4C" w:rsidRPr="00B33A4C" w:rsidTr="004F325B">
        <w:trPr>
          <w:trHeight w:val="439"/>
          <w:tblCellSpacing w:w="5" w:type="nil"/>
        </w:trPr>
        <w:tc>
          <w:tcPr>
            <w:tcW w:w="991" w:type="pct"/>
            <w:vMerge/>
          </w:tcPr>
          <w:p w:rsidR="00B33A4C" w:rsidRPr="00B33A4C" w:rsidRDefault="00B33A4C" w:rsidP="004F325B">
            <w:pPr>
              <w:rPr>
                <w:color w:val="FF0000"/>
                <w:sz w:val="16"/>
                <w:szCs w:val="16"/>
              </w:rPr>
            </w:pPr>
          </w:p>
        </w:tc>
        <w:tc>
          <w:tcPr>
            <w:tcW w:w="1058" w:type="pct"/>
            <w:vMerge/>
          </w:tcPr>
          <w:p w:rsidR="00B33A4C" w:rsidRPr="00B33A4C" w:rsidRDefault="00B33A4C" w:rsidP="004F325B">
            <w:pPr>
              <w:jc w:val="center"/>
              <w:rPr>
                <w:sz w:val="16"/>
                <w:szCs w:val="16"/>
              </w:rPr>
            </w:pPr>
          </w:p>
        </w:tc>
        <w:tc>
          <w:tcPr>
            <w:tcW w:w="514" w:type="pct"/>
          </w:tcPr>
          <w:p w:rsidR="00B33A4C" w:rsidRPr="00B33A4C" w:rsidRDefault="00B33A4C" w:rsidP="004F325B">
            <w:pPr>
              <w:jc w:val="center"/>
              <w:rPr>
                <w:sz w:val="16"/>
                <w:szCs w:val="16"/>
              </w:rPr>
            </w:pPr>
            <w:r w:rsidRPr="00B33A4C">
              <w:rPr>
                <w:sz w:val="16"/>
                <w:szCs w:val="16"/>
              </w:rPr>
              <w:t>2025г.</w:t>
            </w:r>
          </w:p>
        </w:tc>
        <w:tc>
          <w:tcPr>
            <w:tcW w:w="661" w:type="pct"/>
          </w:tcPr>
          <w:p w:rsidR="00B33A4C" w:rsidRPr="00B33A4C" w:rsidRDefault="00B33A4C" w:rsidP="004F325B">
            <w:pPr>
              <w:widowControl w:val="0"/>
              <w:jc w:val="right"/>
              <w:rPr>
                <w:sz w:val="16"/>
                <w:szCs w:val="16"/>
              </w:rPr>
            </w:pPr>
            <w:r w:rsidRPr="00B33A4C">
              <w:rPr>
                <w:sz w:val="16"/>
                <w:szCs w:val="16"/>
              </w:rPr>
              <w:t>1300,0</w:t>
            </w:r>
          </w:p>
        </w:tc>
        <w:tc>
          <w:tcPr>
            <w:tcW w:w="663" w:type="pct"/>
            <w:gridSpan w:val="2"/>
          </w:tcPr>
          <w:p w:rsidR="00B33A4C" w:rsidRPr="00B33A4C" w:rsidRDefault="00B33A4C" w:rsidP="004F325B">
            <w:pPr>
              <w:widowControl w:val="0"/>
              <w:jc w:val="right"/>
              <w:rPr>
                <w:sz w:val="16"/>
                <w:szCs w:val="16"/>
              </w:rPr>
            </w:pPr>
            <w:r w:rsidRPr="00B33A4C">
              <w:rPr>
                <w:sz w:val="16"/>
                <w:szCs w:val="16"/>
              </w:rPr>
              <w:t>1300,0</w:t>
            </w:r>
          </w:p>
        </w:tc>
        <w:tc>
          <w:tcPr>
            <w:tcW w:w="535" w:type="pct"/>
            <w:vAlign w:val="center"/>
          </w:tcPr>
          <w:p w:rsidR="00B33A4C" w:rsidRPr="00B33A4C" w:rsidRDefault="00B33A4C" w:rsidP="004F325B">
            <w:pPr>
              <w:jc w:val="right"/>
              <w:rPr>
                <w:sz w:val="16"/>
                <w:szCs w:val="16"/>
              </w:rPr>
            </w:pPr>
            <w:r w:rsidRPr="00B33A4C">
              <w:rPr>
                <w:sz w:val="16"/>
                <w:szCs w:val="16"/>
              </w:rPr>
              <w:t>0</w:t>
            </w:r>
          </w:p>
        </w:tc>
        <w:tc>
          <w:tcPr>
            <w:tcW w:w="578" w:type="pct"/>
            <w:gridSpan w:val="2"/>
            <w:vAlign w:val="center"/>
          </w:tcPr>
          <w:p w:rsidR="00B33A4C" w:rsidRPr="00B33A4C" w:rsidRDefault="00B33A4C" w:rsidP="004F325B">
            <w:pPr>
              <w:jc w:val="right"/>
              <w:rPr>
                <w:sz w:val="16"/>
                <w:szCs w:val="16"/>
              </w:rPr>
            </w:pPr>
            <w:r w:rsidRPr="00B33A4C">
              <w:rPr>
                <w:sz w:val="16"/>
                <w:szCs w:val="16"/>
              </w:rPr>
              <w:t>0</w:t>
            </w:r>
          </w:p>
        </w:tc>
      </w:tr>
      <w:tr w:rsidR="00B33A4C" w:rsidRPr="00B33A4C" w:rsidTr="004F325B">
        <w:trPr>
          <w:trHeight w:val="401"/>
          <w:tblCellSpacing w:w="5" w:type="nil"/>
        </w:trPr>
        <w:tc>
          <w:tcPr>
            <w:tcW w:w="991" w:type="pct"/>
            <w:vMerge/>
          </w:tcPr>
          <w:p w:rsidR="00B33A4C" w:rsidRPr="00B33A4C" w:rsidRDefault="00B33A4C" w:rsidP="004F325B">
            <w:pPr>
              <w:rPr>
                <w:color w:val="FF0000"/>
                <w:sz w:val="16"/>
                <w:szCs w:val="16"/>
              </w:rPr>
            </w:pPr>
          </w:p>
        </w:tc>
        <w:tc>
          <w:tcPr>
            <w:tcW w:w="1058" w:type="pct"/>
            <w:vMerge/>
          </w:tcPr>
          <w:p w:rsidR="00B33A4C" w:rsidRPr="00B33A4C" w:rsidRDefault="00B33A4C" w:rsidP="004F325B">
            <w:pPr>
              <w:jc w:val="center"/>
              <w:rPr>
                <w:sz w:val="16"/>
                <w:szCs w:val="16"/>
              </w:rPr>
            </w:pPr>
          </w:p>
        </w:tc>
        <w:tc>
          <w:tcPr>
            <w:tcW w:w="514" w:type="pct"/>
          </w:tcPr>
          <w:p w:rsidR="00B33A4C" w:rsidRPr="00B33A4C" w:rsidRDefault="00B33A4C" w:rsidP="004F325B">
            <w:pPr>
              <w:jc w:val="center"/>
              <w:rPr>
                <w:sz w:val="16"/>
                <w:szCs w:val="16"/>
              </w:rPr>
            </w:pPr>
            <w:r w:rsidRPr="00B33A4C">
              <w:rPr>
                <w:sz w:val="16"/>
                <w:szCs w:val="16"/>
              </w:rPr>
              <w:t>2026г.</w:t>
            </w:r>
          </w:p>
        </w:tc>
        <w:tc>
          <w:tcPr>
            <w:tcW w:w="661" w:type="pct"/>
          </w:tcPr>
          <w:p w:rsidR="00B33A4C" w:rsidRPr="00B33A4C" w:rsidRDefault="00B33A4C" w:rsidP="004F325B">
            <w:pPr>
              <w:widowControl w:val="0"/>
              <w:jc w:val="right"/>
              <w:rPr>
                <w:sz w:val="16"/>
                <w:szCs w:val="16"/>
              </w:rPr>
            </w:pPr>
            <w:r w:rsidRPr="00B33A4C">
              <w:rPr>
                <w:sz w:val="16"/>
                <w:szCs w:val="16"/>
              </w:rPr>
              <w:t>800,0</w:t>
            </w:r>
          </w:p>
        </w:tc>
        <w:tc>
          <w:tcPr>
            <w:tcW w:w="663" w:type="pct"/>
            <w:gridSpan w:val="2"/>
          </w:tcPr>
          <w:p w:rsidR="00B33A4C" w:rsidRPr="00B33A4C" w:rsidRDefault="00B33A4C" w:rsidP="004F325B">
            <w:pPr>
              <w:widowControl w:val="0"/>
              <w:jc w:val="right"/>
              <w:rPr>
                <w:sz w:val="16"/>
                <w:szCs w:val="16"/>
              </w:rPr>
            </w:pPr>
            <w:r w:rsidRPr="00B33A4C">
              <w:rPr>
                <w:sz w:val="16"/>
                <w:szCs w:val="16"/>
              </w:rPr>
              <w:t>800,0</w:t>
            </w:r>
          </w:p>
        </w:tc>
        <w:tc>
          <w:tcPr>
            <w:tcW w:w="535" w:type="pct"/>
            <w:vAlign w:val="center"/>
          </w:tcPr>
          <w:p w:rsidR="00B33A4C" w:rsidRPr="00B33A4C" w:rsidRDefault="00B33A4C" w:rsidP="004F325B">
            <w:pPr>
              <w:jc w:val="right"/>
              <w:rPr>
                <w:sz w:val="16"/>
                <w:szCs w:val="16"/>
              </w:rPr>
            </w:pPr>
            <w:r w:rsidRPr="00B33A4C">
              <w:rPr>
                <w:sz w:val="16"/>
                <w:szCs w:val="16"/>
              </w:rPr>
              <w:t>0</w:t>
            </w:r>
          </w:p>
        </w:tc>
        <w:tc>
          <w:tcPr>
            <w:tcW w:w="578" w:type="pct"/>
            <w:gridSpan w:val="2"/>
            <w:vAlign w:val="center"/>
          </w:tcPr>
          <w:p w:rsidR="00B33A4C" w:rsidRPr="00B33A4C" w:rsidRDefault="00B33A4C" w:rsidP="004F325B">
            <w:pPr>
              <w:jc w:val="right"/>
              <w:rPr>
                <w:sz w:val="16"/>
                <w:szCs w:val="16"/>
              </w:rPr>
            </w:pPr>
            <w:r w:rsidRPr="00B33A4C">
              <w:rPr>
                <w:sz w:val="16"/>
                <w:szCs w:val="16"/>
              </w:rPr>
              <w:t>0</w:t>
            </w:r>
          </w:p>
        </w:tc>
      </w:tr>
      <w:tr w:rsidR="00B33A4C" w:rsidRPr="00B33A4C" w:rsidTr="004F325B">
        <w:trPr>
          <w:trHeight w:val="422"/>
          <w:tblCellSpacing w:w="5" w:type="nil"/>
        </w:trPr>
        <w:tc>
          <w:tcPr>
            <w:tcW w:w="991" w:type="pct"/>
            <w:vMerge/>
          </w:tcPr>
          <w:p w:rsidR="00B33A4C" w:rsidRPr="00B33A4C" w:rsidRDefault="00B33A4C" w:rsidP="004F325B">
            <w:pPr>
              <w:rPr>
                <w:color w:val="FF0000"/>
                <w:sz w:val="16"/>
                <w:szCs w:val="16"/>
              </w:rPr>
            </w:pPr>
          </w:p>
        </w:tc>
        <w:tc>
          <w:tcPr>
            <w:tcW w:w="1058" w:type="pct"/>
            <w:vMerge/>
          </w:tcPr>
          <w:p w:rsidR="00B33A4C" w:rsidRPr="00B33A4C" w:rsidRDefault="00B33A4C" w:rsidP="004F325B">
            <w:pPr>
              <w:jc w:val="center"/>
              <w:rPr>
                <w:sz w:val="16"/>
                <w:szCs w:val="16"/>
              </w:rPr>
            </w:pPr>
          </w:p>
        </w:tc>
        <w:tc>
          <w:tcPr>
            <w:tcW w:w="514" w:type="pct"/>
          </w:tcPr>
          <w:p w:rsidR="00B33A4C" w:rsidRPr="00B33A4C" w:rsidRDefault="00B33A4C" w:rsidP="004F325B">
            <w:pPr>
              <w:jc w:val="center"/>
              <w:rPr>
                <w:sz w:val="16"/>
                <w:szCs w:val="16"/>
              </w:rPr>
            </w:pPr>
            <w:r w:rsidRPr="00B33A4C">
              <w:rPr>
                <w:sz w:val="16"/>
                <w:szCs w:val="16"/>
              </w:rPr>
              <w:t>2027г.</w:t>
            </w:r>
          </w:p>
        </w:tc>
        <w:tc>
          <w:tcPr>
            <w:tcW w:w="661" w:type="pct"/>
          </w:tcPr>
          <w:p w:rsidR="00B33A4C" w:rsidRPr="00B33A4C" w:rsidRDefault="00B33A4C" w:rsidP="004F325B">
            <w:pPr>
              <w:widowControl w:val="0"/>
              <w:jc w:val="right"/>
              <w:rPr>
                <w:sz w:val="16"/>
                <w:szCs w:val="16"/>
              </w:rPr>
            </w:pPr>
            <w:r w:rsidRPr="00B33A4C">
              <w:rPr>
                <w:sz w:val="16"/>
                <w:szCs w:val="16"/>
              </w:rPr>
              <w:t>800,0</w:t>
            </w:r>
          </w:p>
        </w:tc>
        <w:tc>
          <w:tcPr>
            <w:tcW w:w="663" w:type="pct"/>
            <w:gridSpan w:val="2"/>
          </w:tcPr>
          <w:p w:rsidR="00B33A4C" w:rsidRPr="00B33A4C" w:rsidRDefault="00B33A4C" w:rsidP="004F325B">
            <w:pPr>
              <w:widowControl w:val="0"/>
              <w:jc w:val="right"/>
              <w:rPr>
                <w:sz w:val="16"/>
                <w:szCs w:val="16"/>
              </w:rPr>
            </w:pPr>
            <w:r w:rsidRPr="00B33A4C">
              <w:rPr>
                <w:sz w:val="16"/>
                <w:szCs w:val="16"/>
              </w:rPr>
              <w:t>800,0</w:t>
            </w:r>
          </w:p>
        </w:tc>
        <w:tc>
          <w:tcPr>
            <w:tcW w:w="535" w:type="pct"/>
            <w:vAlign w:val="center"/>
          </w:tcPr>
          <w:p w:rsidR="00B33A4C" w:rsidRPr="00B33A4C" w:rsidRDefault="00B33A4C" w:rsidP="004F325B">
            <w:pPr>
              <w:jc w:val="right"/>
              <w:rPr>
                <w:sz w:val="16"/>
                <w:szCs w:val="16"/>
              </w:rPr>
            </w:pPr>
            <w:r w:rsidRPr="00B33A4C">
              <w:rPr>
                <w:sz w:val="16"/>
                <w:szCs w:val="16"/>
              </w:rPr>
              <w:t>0</w:t>
            </w:r>
          </w:p>
        </w:tc>
        <w:tc>
          <w:tcPr>
            <w:tcW w:w="578" w:type="pct"/>
            <w:gridSpan w:val="2"/>
            <w:vAlign w:val="center"/>
          </w:tcPr>
          <w:p w:rsidR="00B33A4C" w:rsidRPr="00B33A4C" w:rsidRDefault="00B33A4C" w:rsidP="004F325B">
            <w:pPr>
              <w:jc w:val="right"/>
              <w:rPr>
                <w:sz w:val="16"/>
                <w:szCs w:val="16"/>
              </w:rPr>
            </w:pPr>
            <w:r w:rsidRPr="00B33A4C">
              <w:rPr>
                <w:sz w:val="16"/>
                <w:szCs w:val="16"/>
              </w:rPr>
              <w:t>0</w:t>
            </w:r>
          </w:p>
        </w:tc>
      </w:tr>
      <w:tr w:rsidR="00B33A4C" w:rsidRPr="00B33A4C" w:rsidTr="004F325B">
        <w:trPr>
          <w:trHeight w:val="413"/>
          <w:tblCellSpacing w:w="5" w:type="nil"/>
        </w:trPr>
        <w:tc>
          <w:tcPr>
            <w:tcW w:w="991" w:type="pct"/>
            <w:vMerge w:val="restart"/>
          </w:tcPr>
          <w:p w:rsidR="00B33A4C" w:rsidRPr="00B33A4C" w:rsidRDefault="00B33A4C" w:rsidP="004F325B">
            <w:pPr>
              <w:rPr>
                <w:color w:val="FF0000"/>
                <w:sz w:val="16"/>
                <w:szCs w:val="16"/>
              </w:rPr>
            </w:pPr>
            <w:r w:rsidRPr="00B33A4C">
              <w:rPr>
                <w:sz w:val="16"/>
                <w:szCs w:val="16"/>
              </w:rPr>
              <w:t>Ожидаемые результаты реализации Программы</w:t>
            </w:r>
          </w:p>
        </w:tc>
        <w:tc>
          <w:tcPr>
            <w:tcW w:w="4009" w:type="pct"/>
            <w:gridSpan w:val="8"/>
            <w:vAlign w:val="center"/>
          </w:tcPr>
          <w:p w:rsidR="00B33A4C" w:rsidRPr="00B33A4C" w:rsidRDefault="00B33A4C" w:rsidP="004F325B">
            <w:pPr>
              <w:jc w:val="both"/>
              <w:rPr>
                <w:sz w:val="16"/>
                <w:szCs w:val="16"/>
              </w:rPr>
            </w:pPr>
            <w:r w:rsidRPr="00B33A4C">
              <w:rPr>
                <w:sz w:val="16"/>
                <w:szCs w:val="16"/>
              </w:rPr>
              <w:t>В результате реализации Программы возможно обеспечить:</w:t>
            </w:r>
          </w:p>
        </w:tc>
      </w:tr>
      <w:tr w:rsidR="00B33A4C" w:rsidRPr="00B33A4C" w:rsidTr="004F325B">
        <w:trPr>
          <w:tblCellSpacing w:w="5" w:type="nil"/>
        </w:trPr>
        <w:tc>
          <w:tcPr>
            <w:tcW w:w="991" w:type="pct"/>
            <w:vMerge/>
          </w:tcPr>
          <w:p w:rsidR="00B33A4C" w:rsidRPr="00B33A4C" w:rsidRDefault="00B33A4C" w:rsidP="004F325B">
            <w:pPr>
              <w:rPr>
                <w:color w:val="FF0000"/>
                <w:sz w:val="16"/>
                <w:szCs w:val="16"/>
              </w:rPr>
            </w:pPr>
          </w:p>
        </w:tc>
        <w:tc>
          <w:tcPr>
            <w:tcW w:w="1058" w:type="pct"/>
            <w:vMerge w:val="restart"/>
            <w:vAlign w:val="center"/>
          </w:tcPr>
          <w:p w:rsidR="00B33A4C" w:rsidRPr="00B33A4C" w:rsidRDefault="00B33A4C" w:rsidP="004F325B">
            <w:pPr>
              <w:jc w:val="center"/>
              <w:rPr>
                <w:sz w:val="16"/>
                <w:szCs w:val="16"/>
              </w:rPr>
            </w:pPr>
            <w:r w:rsidRPr="00B33A4C">
              <w:rPr>
                <w:sz w:val="16"/>
                <w:szCs w:val="16"/>
              </w:rPr>
              <w:t>Наименование показателя результативности</w:t>
            </w:r>
          </w:p>
        </w:tc>
        <w:tc>
          <w:tcPr>
            <w:tcW w:w="514" w:type="pct"/>
            <w:vMerge w:val="restart"/>
            <w:vAlign w:val="center"/>
          </w:tcPr>
          <w:p w:rsidR="00B33A4C" w:rsidRPr="00B33A4C" w:rsidRDefault="00B33A4C" w:rsidP="004F325B">
            <w:pPr>
              <w:jc w:val="center"/>
              <w:rPr>
                <w:sz w:val="16"/>
                <w:szCs w:val="16"/>
              </w:rPr>
            </w:pPr>
            <w:r w:rsidRPr="00B33A4C">
              <w:rPr>
                <w:sz w:val="16"/>
                <w:szCs w:val="16"/>
              </w:rPr>
              <w:t>Ед. изм.</w:t>
            </w:r>
          </w:p>
        </w:tc>
        <w:tc>
          <w:tcPr>
            <w:tcW w:w="773" w:type="pct"/>
            <w:gridSpan w:val="2"/>
            <w:vMerge w:val="restart"/>
            <w:vAlign w:val="center"/>
          </w:tcPr>
          <w:p w:rsidR="00B33A4C" w:rsidRPr="00B33A4C" w:rsidRDefault="00B33A4C" w:rsidP="004F325B">
            <w:pPr>
              <w:jc w:val="center"/>
              <w:rPr>
                <w:sz w:val="16"/>
                <w:szCs w:val="16"/>
              </w:rPr>
            </w:pPr>
            <w:r w:rsidRPr="00B33A4C">
              <w:rPr>
                <w:sz w:val="16"/>
                <w:szCs w:val="16"/>
              </w:rPr>
              <w:t>Базовое значение за 2021 год</w:t>
            </w:r>
          </w:p>
        </w:tc>
        <w:tc>
          <w:tcPr>
            <w:tcW w:w="1663" w:type="pct"/>
            <w:gridSpan w:val="4"/>
            <w:vAlign w:val="center"/>
          </w:tcPr>
          <w:p w:rsidR="00B33A4C" w:rsidRPr="00B33A4C" w:rsidRDefault="00B33A4C" w:rsidP="004F325B">
            <w:pPr>
              <w:jc w:val="center"/>
              <w:rPr>
                <w:sz w:val="16"/>
                <w:szCs w:val="16"/>
              </w:rPr>
            </w:pPr>
            <w:r w:rsidRPr="00B33A4C">
              <w:rPr>
                <w:sz w:val="16"/>
                <w:szCs w:val="16"/>
              </w:rPr>
              <w:t>Планируемое значение по годам</w:t>
            </w:r>
          </w:p>
        </w:tc>
      </w:tr>
      <w:tr w:rsidR="00B33A4C" w:rsidRPr="00B33A4C" w:rsidTr="004F325B">
        <w:trPr>
          <w:trHeight w:val="704"/>
          <w:tblCellSpacing w:w="5" w:type="nil"/>
        </w:trPr>
        <w:tc>
          <w:tcPr>
            <w:tcW w:w="991" w:type="pct"/>
            <w:vMerge/>
          </w:tcPr>
          <w:p w:rsidR="00B33A4C" w:rsidRPr="00B33A4C" w:rsidRDefault="00B33A4C" w:rsidP="004F325B">
            <w:pPr>
              <w:rPr>
                <w:color w:val="FF0000"/>
                <w:sz w:val="16"/>
                <w:szCs w:val="16"/>
              </w:rPr>
            </w:pPr>
          </w:p>
        </w:tc>
        <w:tc>
          <w:tcPr>
            <w:tcW w:w="1058" w:type="pct"/>
            <w:vMerge/>
            <w:vAlign w:val="center"/>
          </w:tcPr>
          <w:p w:rsidR="00B33A4C" w:rsidRPr="00B33A4C" w:rsidRDefault="00B33A4C" w:rsidP="004F325B">
            <w:pPr>
              <w:jc w:val="center"/>
              <w:rPr>
                <w:sz w:val="16"/>
                <w:szCs w:val="16"/>
              </w:rPr>
            </w:pPr>
          </w:p>
        </w:tc>
        <w:tc>
          <w:tcPr>
            <w:tcW w:w="514" w:type="pct"/>
            <w:vMerge/>
            <w:vAlign w:val="center"/>
          </w:tcPr>
          <w:p w:rsidR="00B33A4C" w:rsidRPr="00B33A4C" w:rsidRDefault="00B33A4C" w:rsidP="004F325B">
            <w:pPr>
              <w:jc w:val="center"/>
              <w:rPr>
                <w:sz w:val="16"/>
                <w:szCs w:val="16"/>
              </w:rPr>
            </w:pPr>
          </w:p>
        </w:tc>
        <w:tc>
          <w:tcPr>
            <w:tcW w:w="773" w:type="pct"/>
            <w:gridSpan w:val="2"/>
            <w:vMerge/>
            <w:vAlign w:val="center"/>
          </w:tcPr>
          <w:p w:rsidR="00B33A4C" w:rsidRPr="00B33A4C" w:rsidRDefault="00B33A4C" w:rsidP="004F325B">
            <w:pPr>
              <w:jc w:val="center"/>
              <w:rPr>
                <w:sz w:val="16"/>
                <w:szCs w:val="16"/>
              </w:rPr>
            </w:pPr>
          </w:p>
        </w:tc>
        <w:tc>
          <w:tcPr>
            <w:tcW w:w="551" w:type="pct"/>
            <w:vAlign w:val="center"/>
          </w:tcPr>
          <w:p w:rsidR="00B33A4C" w:rsidRPr="00B33A4C" w:rsidRDefault="00B33A4C" w:rsidP="004F325B">
            <w:pPr>
              <w:jc w:val="center"/>
              <w:rPr>
                <w:sz w:val="16"/>
                <w:szCs w:val="16"/>
              </w:rPr>
            </w:pPr>
            <w:r w:rsidRPr="00B33A4C">
              <w:rPr>
                <w:sz w:val="16"/>
                <w:szCs w:val="16"/>
              </w:rPr>
              <w:t>2025г.</w:t>
            </w:r>
          </w:p>
        </w:tc>
        <w:tc>
          <w:tcPr>
            <w:tcW w:w="542" w:type="pct"/>
            <w:gridSpan w:val="2"/>
            <w:vAlign w:val="center"/>
          </w:tcPr>
          <w:p w:rsidR="00B33A4C" w:rsidRPr="00B33A4C" w:rsidRDefault="00B33A4C" w:rsidP="004F325B">
            <w:pPr>
              <w:jc w:val="center"/>
              <w:rPr>
                <w:sz w:val="16"/>
                <w:szCs w:val="16"/>
              </w:rPr>
            </w:pPr>
            <w:r w:rsidRPr="00B33A4C">
              <w:rPr>
                <w:sz w:val="16"/>
                <w:szCs w:val="16"/>
              </w:rPr>
              <w:t>2026г.</w:t>
            </w:r>
          </w:p>
        </w:tc>
        <w:tc>
          <w:tcPr>
            <w:tcW w:w="571" w:type="pct"/>
            <w:vAlign w:val="center"/>
          </w:tcPr>
          <w:p w:rsidR="00B33A4C" w:rsidRPr="00B33A4C" w:rsidRDefault="00B33A4C" w:rsidP="004F325B">
            <w:pPr>
              <w:jc w:val="center"/>
              <w:rPr>
                <w:sz w:val="16"/>
                <w:szCs w:val="16"/>
              </w:rPr>
            </w:pPr>
            <w:r w:rsidRPr="00B33A4C">
              <w:rPr>
                <w:sz w:val="16"/>
                <w:szCs w:val="16"/>
              </w:rPr>
              <w:t>2027г.</w:t>
            </w:r>
          </w:p>
        </w:tc>
      </w:tr>
      <w:tr w:rsidR="00B33A4C" w:rsidRPr="00B33A4C" w:rsidTr="004F325B">
        <w:trPr>
          <w:trHeight w:val="1410"/>
          <w:tblCellSpacing w:w="5" w:type="nil"/>
        </w:trPr>
        <w:tc>
          <w:tcPr>
            <w:tcW w:w="991" w:type="pct"/>
            <w:vMerge/>
          </w:tcPr>
          <w:p w:rsidR="00B33A4C" w:rsidRPr="00B33A4C" w:rsidRDefault="00B33A4C" w:rsidP="004F325B">
            <w:pPr>
              <w:rPr>
                <w:color w:val="FF0000"/>
                <w:sz w:val="16"/>
                <w:szCs w:val="16"/>
              </w:rPr>
            </w:pPr>
          </w:p>
        </w:tc>
        <w:tc>
          <w:tcPr>
            <w:tcW w:w="1058" w:type="pct"/>
            <w:vAlign w:val="center"/>
          </w:tcPr>
          <w:p w:rsidR="00B33A4C" w:rsidRPr="00B33A4C" w:rsidRDefault="00B33A4C" w:rsidP="004F325B">
            <w:pPr>
              <w:suppressAutoHyphens/>
              <w:overflowPunct w:val="0"/>
              <w:autoSpaceDE w:val="0"/>
              <w:snapToGrid w:val="0"/>
              <w:spacing w:line="228" w:lineRule="auto"/>
              <w:jc w:val="center"/>
              <w:textAlignment w:val="baseline"/>
              <w:rPr>
                <w:sz w:val="16"/>
                <w:szCs w:val="16"/>
              </w:rPr>
            </w:pPr>
            <w:r w:rsidRPr="00B33A4C">
              <w:rPr>
                <w:sz w:val="16"/>
                <w:szCs w:val="16"/>
              </w:rPr>
              <w:t>Количество гибели людей на водных объектах, человек/год</w:t>
            </w:r>
          </w:p>
        </w:tc>
        <w:tc>
          <w:tcPr>
            <w:tcW w:w="514" w:type="pct"/>
            <w:vAlign w:val="center"/>
          </w:tcPr>
          <w:p w:rsidR="00B33A4C" w:rsidRPr="00B33A4C" w:rsidRDefault="00B33A4C" w:rsidP="004F325B">
            <w:pPr>
              <w:jc w:val="center"/>
              <w:rPr>
                <w:sz w:val="16"/>
                <w:szCs w:val="16"/>
              </w:rPr>
            </w:pPr>
            <w:r w:rsidRPr="00B33A4C">
              <w:rPr>
                <w:sz w:val="16"/>
                <w:szCs w:val="16"/>
              </w:rPr>
              <w:t>Количество погибших на воде</w:t>
            </w:r>
          </w:p>
        </w:tc>
        <w:tc>
          <w:tcPr>
            <w:tcW w:w="773" w:type="pct"/>
            <w:gridSpan w:val="2"/>
            <w:vAlign w:val="center"/>
          </w:tcPr>
          <w:p w:rsidR="00B33A4C" w:rsidRPr="00B33A4C" w:rsidRDefault="00B33A4C" w:rsidP="004F325B">
            <w:pPr>
              <w:jc w:val="center"/>
              <w:rPr>
                <w:sz w:val="16"/>
                <w:szCs w:val="16"/>
              </w:rPr>
            </w:pPr>
            <w:r w:rsidRPr="00B33A4C">
              <w:rPr>
                <w:sz w:val="16"/>
                <w:szCs w:val="16"/>
              </w:rPr>
              <w:t>8</w:t>
            </w:r>
          </w:p>
        </w:tc>
        <w:tc>
          <w:tcPr>
            <w:tcW w:w="551" w:type="pct"/>
            <w:vAlign w:val="center"/>
          </w:tcPr>
          <w:p w:rsidR="00B33A4C" w:rsidRPr="00B33A4C" w:rsidRDefault="00B33A4C" w:rsidP="004F325B">
            <w:pPr>
              <w:jc w:val="center"/>
              <w:rPr>
                <w:sz w:val="16"/>
                <w:szCs w:val="16"/>
              </w:rPr>
            </w:pPr>
            <w:r w:rsidRPr="00B33A4C">
              <w:rPr>
                <w:sz w:val="16"/>
                <w:szCs w:val="16"/>
              </w:rPr>
              <w:t>7</w:t>
            </w:r>
          </w:p>
        </w:tc>
        <w:tc>
          <w:tcPr>
            <w:tcW w:w="542" w:type="pct"/>
            <w:gridSpan w:val="2"/>
            <w:vAlign w:val="center"/>
          </w:tcPr>
          <w:p w:rsidR="00B33A4C" w:rsidRPr="00B33A4C" w:rsidRDefault="00B33A4C" w:rsidP="004F325B">
            <w:pPr>
              <w:tabs>
                <w:tab w:val="left" w:pos="287"/>
              </w:tabs>
              <w:jc w:val="center"/>
              <w:rPr>
                <w:sz w:val="16"/>
                <w:szCs w:val="16"/>
              </w:rPr>
            </w:pPr>
            <w:r w:rsidRPr="00B33A4C">
              <w:rPr>
                <w:sz w:val="16"/>
                <w:szCs w:val="16"/>
              </w:rPr>
              <w:t>6</w:t>
            </w:r>
          </w:p>
        </w:tc>
        <w:tc>
          <w:tcPr>
            <w:tcW w:w="571" w:type="pct"/>
            <w:vAlign w:val="center"/>
          </w:tcPr>
          <w:p w:rsidR="00B33A4C" w:rsidRPr="00B33A4C" w:rsidRDefault="00B33A4C" w:rsidP="004F325B">
            <w:pPr>
              <w:jc w:val="center"/>
              <w:rPr>
                <w:sz w:val="16"/>
                <w:szCs w:val="16"/>
              </w:rPr>
            </w:pPr>
            <w:r w:rsidRPr="00B33A4C">
              <w:rPr>
                <w:sz w:val="16"/>
                <w:szCs w:val="16"/>
              </w:rPr>
              <w:t>5</w:t>
            </w:r>
          </w:p>
        </w:tc>
      </w:tr>
      <w:tr w:rsidR="00B33A4C" w:rsidRPr="00B33A4C" w:rsidTr="004F325B">
        <w:trPr>
          <w:tblCellSpacing w:w="5" w:type="nil"/>
        </w:trPr>
        <w:tc>
          <w:tcPr>
            <w:tcW w:w="991" w:type="pct"/>
            <w:vMerge/>
          </w:tcPr>
          <w:p w:rsidR="00B33A4C" w:rsidRPr="00B33A4C" w:rsidRDefault="00B33A4C" w:rsidP="004F325B">
            <w:pPr>
              <w:rPr>
                <w:color w:val="FF0000"/>
                <w:sz w:val="16"/>
                <w:szCs w:val="16"/>
              </w:rPr>
            </w:pPr>
          </w:p>
        </w:tc>
        <w:tc>
          <w:tcPr>
            <w:tcW w:w="1058" w:type="pct"/>
            <w:vAlign w:val="center"/>
          </w:tcPr>
          <w:p w:rsidR="00B33A4C" w:rsidRPr="00B33A4C" w:rsidRDefault="00B33A4C" w:rsidP="004F325B">
            <w:pPr>
              <w:suppressAutoHyphens/>
              <w:jc w:val="center"/>
              <w:rPr>
                <w:sz w:val="16"/>
                <w:szCs w:val="16"/>
              </w:rPr>
            </w:pPr>
            <w:r w:rsidRPr="00B33A4C">
              <w:rPr>
                <w:sz w:val="16"/>
                <w:szCs w:val="16"/>
              </w:rPr>
              <w:t>Охват населения автоматизированной системой оповещения</w:t>
            </w:r>
          </w:p>
        </w:tc>
        <w:tc>
          <w:tcPr>
            <w:tcW w:w="514" w:type="pct"/>
            <w:vAlign w:val="center"/>
          </w:tcPr>
          <w:p w:rsidR="00B33A4C" w:rsidRPr="00B33A4C" w:rsidRDefault="00B33A4C" w:rsidP="004F325B">
            <w:pPr>
              <w:jc w:val="center"/>
              <w:rPr>
                <w:sz w:val="16"/>
                <w:szCs w:val="16"/>
              </w:rPr>
            </w:pPr>
            <w:r w:rsidRPr="00B33A4C">
              <w:rPr>
                <w:sz w:val="16"/>
                <w:szCs w:val="16"/>
              </w:rPr>
              <w:t>%</w:t>
            </w:r>
          </w:p>
        </w:tc>
        <w:tc>
          <w:tcPr>
            <w:tcW w:w="773" w:type="pct"/>
            <w:gridSpan w:val="2"/>
            <w:vAlign w:val="center"/>
          </w:tcPr>
          <w:p w:rsidR="00B33A4C" w:rsidRPr="00B33A4C" w:rsidRDefault="00B33A4C" w:rsidP="004F325B">
            <w:pPr>
              <w:jc w:val="center"/>
              <w:rPr>
                <w:sz w:val="16"/>
                <w:szCs w:val="16"/>
              </w:rPr>
            </w:pPr>
            <w:r w:rsidRPr="00B33A4C">
              <w:rPr>
                <w:sz w:val="16"/>
                <w:szCs w:val="16"/>
              </w:rPr>
              <w:t>42%</w:t>
            </w:r>
          </w:p>
        </w:tc>
        <w:tc>
          <w:tcPr>
            <w:tcW w:w="551" w:type="pct"/>
            <w:vAlign w:val="center"/>
          </w:tcPr>
          <w:p w:rsidR="00B33A4C" w:rsidRPr="00B33A4C" w:rsidRDefault="00B33A4C" w:rsidP="004F325B">
            <w:pPr>
              <w:jc w:val="center"/>
              <w:rPr>
                <w:sz w:val="16"/>
                <w:szCs w:val="16"/>
              </w:rPr>
            </w:pPr>
            <w:r w:rsidRPr="00B33A4C">
              <w:rPr>
                <w:sz w:val="16"/>
                <w:szCs w:val="16"/>
              </w:rPr>
              <w:t>65%</w:t>
            </w:r>
          </w:p>
        </w:tc>
        <w:tc>
          <w:tcPr>
            <w:tcW w:w="542" w:type="pct"/>
            <w:gridSpan w:val="2"/>
            <w:vAlign w:val="center"/>
          </w:tcPr>
          <w:p w:rsidR="00B33A4C" w:rsidRPr="00B33A4C" w:rsidRDefault="00B33A4C" w:rsidP="004F325B">
            <w:pPr>
              <w:jc w:val="center"/>
              <w:rPr>
                <w:sz w:val="16"/>
                <w:szCs w:val="16"/>
              </w:rPr>
            </w:pPr>
            <w:r w:rsidRPr="00B33A4C">
              <w:rPr>
                <w:sz w:val="16"/>
                <w:szCs w:val="16"/>
              </w:rPr>
              <w:t>70%</w:t>
            </w:r>
          </w:p>
        </w:tc>
        <w:tc>
          <w:tcPr>
            <w:tcW w:w="571" w:type="pct"/>
            <w:vAlign w:val="center"/>
          </w:tcPr>
          <w:p w:rsidR="00B33A4C" w:rsidRPr="00B33A4C" w:rsidRDefault="00B33A4C" w:rsidP="004F325B">
            <w:pPr>
              <w:jc w:val="center"/>
              <w:rPr>
                <w:sz w:val="16"/>
                <w:szCs w:val="16"/>
              </w:rPr>
            </w:pPr>
            <w:r w:rsidRPr="00B33A4C">
              <w:rPr>
                <w:sz w:val="16"/>
                <w:szCs w:val="16"/>
              </w:rPr>
              <w:t>75%</w:t>
            </w:r>
          </w:p>
        </w:tc>
      </w:tr>
      <w:tr w:rsidR="00B33A4C" w:rsidRPr="00B33A4C" w:rsidTr="004F325B">
        <w:trPr>
          <w:tblCellSpacing w:w="5" w:type="nil"/>
        </w:trPr>
        <w:tc>
          <w:tcPr>
            <w:tcW w:w="991" w:type="pct"/>
            <w:vMerge/>
          </w:tcPr>
          <w:p w:rsidR="00B33A4C" w:rsidRPr="00B33A4C" w:rsidRDefault="00B33A4C" w:rsidP="004F325B">
            <w:pPr>
              <w:rPr>
                <w:color w:val="FF0000"/>
                <w:sz w:val="16"/>
                <w:szCs w:val="16"/>
              </w:rPr>
            </w:pPr>
          </w:p>
        </w:tc>
        <w:tc>
          <w:tcPr>
            <w:tcW w:w="1058" w:type="pct"/>
            <w:vAlign w:val="center"/>
          </w:tcPr>
          <w:p w:rsidR="00B33A4C" w:rsidRPr="00B33A4C" w:rsidRDefault="00B33A4C" w:rsidP="004F325B">
            <w:pPr>
              <w:suppressAutoHyphens/>
              <w:jc w:val="center"/>
              <w:rPr>
                <w:sz w:val="16"/>
                <w:szCs w:val="16"/>
              </w:rPr>
            </w:pPr>
            <w:r w:rsidRPr="00B33A4C">
              <w:rPr>
                <w:sz w:val="16"/>
                <w:szCs w:val="16"/>
              </w:rPr>
              <w:t>Заключение договоров (контрактов) в целях обеспечения мобилизационной подготовки</w:t>
            </w:r>
          </w:p>
        </w:tc>
        <w:tc>
          <w:tcPr>
            <w:tcW w:w="514" w:type="pct"/>
            <w:vAlign w:val="center"/>
          </w:tcPr>
          <w:p w:rsidR="00B33A4C" w:rsidRPr="00B33A4C" w:rsidRDefault="00B33A4C" w:rsidP="004F325B">
            <w:pPr>
              <w:jc w:val="center"/>
              <w:rPr>
                <w:sz w:val="16"/>
                <w:szCs w:val="16"/>
              </w:rPr>
            </w:pPr>
            <w:r w:rsidRPr="00B33A4C">
              <w:rPr>
                <w:sz w:val="16"/>
                <w:szCs w:val="16"/>
              </w:rPr>
              <w:t>ед.</w:t>
            </w:r>
          </w:p>
        </w:tc>
        <w:tc>
          <w:tcPr>
            <w:tcW w:w="773" w:type="pct"/>
            <w:gridSpan w:val="2"/>
            <w:vAlign w:val="center"/>
          </w:tcPr>
          <w:p w:rsidR="00B33A4C" w:rsidRPr="00B33A4C" w:rsidRDefault="00B33A4C" w:rsidP="004F325B">
            <w:pPr>
              <w:jc w:val="center"/>
              <w:rPr>
                <w:sz w:val="16"/>
                <w:szCs w:val="16"/>
              </w:rPr>
            </w:pPr>
            <w:r w:rsidRPr="00B33A4C">
              <w:rPr>
                <w:sz w:val="16"/>
                <w:szCs w:val="16"/>
              </w:rPr>
              <w:t>___</w:t>
            </w:r>
          </w:p>
        </w:tc>
        <w:tc>
          <w:tcPr>
            <w:tcW w:w="551" w:type="pct"/>
            <w:vAlign w:val="center"/>
          </w:tcPr>
          <w:p w:rsidR="00B33A4C" w:rsidRPr="00B33A4C" w:rsidRDefault="00B33A4C" w:rsidP="004F325B">
            <w:pPr>
              <w:jc w:val="center"/>
              <w:rPr>
                <w:sz w:val="16"/>
                <w:szCs w:val="16"/>
              </w:rPr>
            </w:pPr>
            <w:r w:rsidRPr="00B33A4C">
              <w:rPr>
                <w:sz w:val="16"/>
                <w:szCs w:val="16"/>
              </w:rPr>
              <w:t>2</w:t>
            </w:r>
          </w:p>
        </w:tc>
        <w:tc>
          <w:tcPr>
            <w:tcW w:w="542" w:type="pct"/>
            <w:gridSpan w:val="2"/>
            <w:vAlign w:val="center"/>
          </w:tcPr>
          <w:p w:rsidR="00B33A4C" w:rsidRPr="00B33A4C" w:rsidRDefault="00B33A4C" w:rsidP="004F325B">
            <w:pPr>
              <w:jc w:val="center"/>
              <w:rPr>
                <w:sz w:val="16"/>
                <w:szCs w:val="16"/>
              </w:rPr>
            </w:pPr>
            <w:r w:rsidRPr="00B33A4C">
              <w:rPr>
                <w:sz w:val="16"/>
                <w:szCs w:val="16"/>
              </w:rPr>
              <w:t>2</w:t>
            </w:r>
          </w:p>
        </w:tc>
        <w:tc>
          <w:tcPr>
            <w:tcW w:w="571" w:type="pct"/>
            <w:vAlign w:val="center"/>
          </w:tcPr>
          <w:p w:rsidR="00B33A4C" w:rsidRPr="00B33A4C" w:rsidRDefault="00B33A4C" w:rsidP="004F325B">
            <w:pPr>
              <w:jc w:val="center"/>
              <w:rPr>
                <w:sz w:val="16"/>
                <w:szCs w:val="16"/>
              </w:rPr>
            </w:pPr>
            <w:r w:rsidRPr="00B33A4C">
              <w:rPr>
                <w:sz w:val="16"/>
                <w:szCs w:val="16"/>
              </w:rPr>
              <w:t>2</w:t>
            </w:r>
          </w:p>
        </w:tc>
      </w:tr>
    </w:tbl>
    <w:p w:rsidR="00B33A4C" w:rsidRPr="00B33A4C" w:rsidRDefault="00B33A4C" w:rsidP="00B33A4C">
      <w:pPr>
        <w:widowControl w:val="0"/>
        <w:ind w:firstLine="720"/>
        <w:jc w:val="both"/>
        <w:outlineLvl w:val="2"/>
        <w:rPr>
          <w:sz w:val="16"/>
          <w:szCs w:val="16"/>
        </w:rPr>
      </w:pPr>
    </w:p>
    <w:p w:rsidR="00B33A4C" w:rsidRPr="00B33A4C" w:rsidRDefault="00B33A4C" w:rsidP="00B33A4C">
      <w:pPr>
        <w:widowControl w:val="0"/>
        <w:jc w:val="center"/>
        <w:outlineLvl w:val="2"/>
        <w:rPr>
          <w:sz w:val="16"/>
          <w:szCs w:val="16"/>
        </w:rPr>
      </w:pPr>
    </w:p>
    <w:p w:rsidR="00B33A4C" w:rsidRPr="00B33A4C" w:rsidRDefault="00B33A4C" w:rsidP="00B33A4C">
      <w:pPr>
        <w:widowControl w:val="0"/>
        <w:jc w:val="center"/>
        <w:outlineLvl w:val="2"/>
        <w:rPr>
          <w:sz w:val="16"/>
          <w:szCs w:val="16"/>
        </w:rPr>
      </w:pPr>
      <w:r w:rsidRPr="00B33A4C">
        <w:rPr>
          <w:sz w:val="16"/>
          <w:szCs w:val="16"/>
          <w:lang w:val="en-US"/>
        </w:rPr>
        <w:t>II</w:t>
      </w:r>
      <w:r w:rsidRPr="00B33A4C">
        <w:rPr>
          <w:sz w:val="16"/>
          <w:szCs w:val="16"/>
        </w:rPr>
        <w:t>. СОДЕРЖАНИЕ ПРОБЛЕМЫ И ОБОСНОВАНИЕ НЕОБХОДИМОСТИ</w:t>
      </w:r>
    </w:p>
    <w:p w:rsidR="00B33A4C" w:rsidRPr="00B33A4C" w:rsidRDefault="00B33A4C" w:rsidP="00B33A4C">
      <w:pPr>
        <w:widowControl w:val="0"/>
        <w:jc w:val="center"/>
        <w:rPr>
          <w:sz w:val="16"/>
          <w:szCs w:val="16"/>
        </w:rPr>
      </w:pPr>
      <w:r w:rsidRPr="00B33A4C">
        <w:rPr>
          <w:sz w:val="16"/>
          <w:szCs w:val="16"/>
        </w:rPr>
        <w:t>ЕЕ РЕШЕНИЯ ПРОГРАММНО-ЦЕЛЕВЫМ МЕТОДОМ</w:t>
      </w:r>
    </w:p>
    <w:p w:rsidR="00B33A4C" w:rsidRPr="00B33A4C" w:rsidRDefault="00B33A4C" w:rsidP="00B33A4C">
      <w:pPr>
        <w:widowControl w:val="0"/>
        <w:suppressAutoHyphens/>
        <w:ind w:firstLine="709"/>
        <w:jc w:val="both"/>
        <w:rPr>
          <w:spacing w:val="2"/>
          <w:sz w:val="16"/>
          <w:szCs w:val="16"/>
        </w:rPr>
      </w:pP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1. Риски возникновения и последствия чрезвычайных ситуаций природного и техногенного характера, бытовых и лесных (техногенных) пожаров могут представлять существенную угрозу населению, приносить огромный материальный ущерб (прямой и косвенный), иметь долговременные экологические и социальные последствия.</w:t>
      </w: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На территории муниципального образования «Нижнеудинский район» сохраняется высокий уровень возможности возникновения ЧС.</w:t>
      </w: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2. Значительные риски природных ЧС обусловлены изменением климата и многими другими природными процессами. Основными проблемами, порождающими возникновение техногенных ЧС, являются:</w:t>
      </w: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 высокий уровень износа основных и производственных фондов и систем защиты топливно-энергетического комплекса;</w:t>
      </w: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 нарушение правил и требований при эксплуатации железнодорожного транспорта (повреждение инфраструктуры, аварии и крушения поездов);</w:t>
      </w: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 низкий уровень подготовленности и практических навыков обслуживающего персонала предприятий и организаций всех форм собственности (не соблюдение правил техники безопасности);</w:t>
      </w:r>
    </w:p>
    <w:p w:rsidR="00B33A4C" w:rsidRPr="00B33A4C" w:rsidRDefault="00B33A4C" w:rsidP="00B33A4C">
      <w:pPr>
        <w:widowControl w:val="0"/>
        <w:suppressAutoHyphens/>
        <w:ind w:firstLine="709"/>
        <w:jc w:val="both"/>
        <w:rPr>
          <w:spacing w:val="2"/>
          <w:sz w:val="16"/>
          <w:szCs w:val="16"/>
        </w:rPr>
      </w:pPr>
      <w:r w:rsidRPr="00B33A4C">
        <w:rPr>
          <w:spacing w:val="2"/>
          <w:sz w:val="16"/>
          <w:szCs w:val="16"/>
        </w:rPr>
        <w:t>- отсутствие на объектах промышленности и транспорта резервных источников электроснабжения;</w:t>
      </w:r>
    </w:p>
    <w:p w:rsidR="00B33A4C" w:rsidRPr="00B33A4C" w:rsidRDefault="00B33A4C" w:rsidP="00B33A4C">
      <w:pPr>
        <w:widowControl w:val="0"/>
        <w:suppressAutoHyphens/>
        <w:ind w:firstLine="709"/>
        <w:jc w:val="both"/>
        <w:rPr>
          <w:sz w:val="16"/>
          <w:szCs w:val="16"/>
        </w:rPr>
      </w:pPr>
      <w:r w:rsidRPr="00B33A4C">
        <w:rPr>
          <w:spacing w:val="2"/>
          <w:sz w:val="16"/>
          <w:szCs w:val="16"/>
        </w:rPr>
        <w:t xml:space="preserve">- нарушение </w:t>
      </w:r>
      <w:hyperlink r:id="rId18" w:history="1">
        <w:r w:rsidRPr="00B33A4C">
          <w:rPr>
            <w:rStyle w:val="af4"/>
            <w:spacing w:val="2"/>
            <w:sz w:val="16"/>
            <w:szCs w:val="16"/>
          </w:rPr>
          <w:t>правил дорожного движения</w:t>
        </w:r>
      </w:hyperlink>
      <w:r w:rsidRPr="00B33A4C">
        <w:rPr>
          <w:spacing w:val="2"/>
          <w:sz w:val="16"/>
          <w:szCs w:val="16"/>
        </w:rPr>
        <w:t>, а также правил и требований при эксплуатации всех видов транспорта.</w:t>
      </w:r>
    </w:p>
    <w:p w:rsidR="00B33A4C" w:rsidRPr="00B33A4C" w:rsidRDefault="00B33A4C" w:rsidP="00B33A4C">
      <w:pPr>
        <w:widowControl w:val="0"/>
        <w:suppressAutoHyphens/>
        <w:ind w:firstLine="709"/>
        <w:jc w:val="both"/>
        <w:outlineLvl w:val="2"/>
        <w:rPr>
          <w:spacing w:val="2"/>
          <w:sz w:val="16"/>
          <w:szCs w:val="16"/>
        </w:rPr>
      </w:pPr>
      <w:r w:rsidRPr="00B33A4C">
        <w:rPr>
          <w:spacing w:val="2"/>
          <w:sz w:val="16"/>
          <w:szCs w:val="16"/>
        </w:rPr>
        <w:t xml:space="preserve">3. В системе жизнеобеспечения населения ЧС обусловлены проблемой возрастающего уровня износа инженерных сетей и теплоэнергетического оборудования, повреждением тепловых трасс и водопроводов, выходом из строя котельного оборудования, низкой </w:t>
      </w:r>
      <w:r w:rsidRPr="00B33A4C">
        <w:rPr>
          <w:spacing w:val="2"/>
          <w:sz w:val="16"/>
          <w:szCs w:val="16"/>
        </w:rPr>
        <w:lastRenderedPageBreak/>
        <w:t>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 ЧС, инициируемые авариями на системах жизнеобеспечения и на тепловых сетях, вызывают социальную напряженность в нашем обществе.</w:t>
      </w:r>
    </w:p>
    <w:p w:rsidR="00B33A4C" w:rsidRPr="00B33A4C" w:rsidRDefault="00B33A4C" w:rsidP="00B33A4C">
      <w:pPr>
        <w:widowControl w:val="0"/>
        <w:suppressAutoHyphens/>
        <w:ind w:firstLine="709"/>
        <w:jc w:val="both"/>
        <w:outlineLvl w:val="2"/>
        <w:rPr>
          <w:rFonts w:eastAsia="TimesNewRoman"/>
          <w:sz w:val="16"/>
          <w:szCs w:val="16"/>
        </w:rPr>
      </w:pPr>
      <w:r w:rsidRPr="00B33A4C">
        <w:rPr>
          <w:spacing w:val="2"/>
          <w:sz w:val="16"/>
          <w:szCs w:val="16"/>
        </w:rPr>
        <w:t>4. На территории муниципального образования «Нижнеудинский район»</w:t>
      </w:r>
      <w:r w:rsidRPr="00B33A4C">
        <w:rPr>
          <w:sz w:val="16"/>
          <w:szCs w:val="16"/>
        </w:rPr>
        <w:t xml:space="preserve"> расположено 4 потенциально-опасных (пожароопасных) объекта экономики (ПОО), </w:t>
      </w:r>
      <w:r w:rsidRPr="00B33A4C">
        <w:rPr>
          <w:rFonts w:eastAsia="TimesNewRoman"/>
          <w:sz w:val="16"/>
          <w:szCs w:val="16"/>
        </w:rPr>
        <w:t>деятельность которых связана с хранением и транспортировкой нефтепродуктов:</w:t>
      </w:r>
    </w:p>
    <w:p w:rsidR="00B33A4C" w:rsidRPr="00B33A4C" w:rsidRDefault="00B33A4C" w:rsidP="00B33A4C">
      <w:pPr>
        <w:ind w:firstLine="709"/>
        <w:jc w:val="both"/>
        <w:rPr>
          <w:sz w:val="16"/>
          <w:szCs w:val="16"/>
        </w:rPr>
      </w:pPr>
      <w:r w:rsidRPr="00B33A4C">
        <w:rPr>
          <w:rFonts w:eastAsia="TimesNewRoman"/>
          <w:sz w:val="16"/>
          <w:szCs w:val="16"/>
        </w:rPr>
        <w:t>- Нижнеудинский цех акционерного общества «Иркутскнефтепродукт»</w:t>
      </w:r>
      <w:r w:rsidRPr="00B33A4C">
        <w:rPr>
          <w:sz w:val="16"/>
          <w:szCs w:val="16"/>
        </w:rPr>
        <w:t>;</w:t>
      </w:r>
    </w:p>
    <w:p w:rsidR="00B33A4C" w:rsidRPr="00B33A4C" w:rsidRDefault="00B33A4C" w:rsidP="00B33A4C">
      <w:pPr>
        <w:ind w:firstLine="709"/>
        <w:jc w:val="both"/>
        <w:rPr>
          <w:sz w:val="16"/>
          <w:szCs w:val="16"/>
        </w:rPr>
      </w:pPr>
      <w:r w:rsidRPr="00B33A4C">
        <w:rPr>
          <w:rFonts w:eastAsia="TimesNewRoman"/>
          <w:sz w:val="16"/>
          <w:szCs w:val="16"/>
        </w:rPr>
        <w:t>- п</w:t>
      </w:r>
      <w:r w:rsidRPr="00B33A4C">
        <w:rPr>
          <w:sz w:val="16"/>
          <w:szCs w:val="16"/>
        </w:rPr>
        <w:t>арк резервуарный магистрального нефтепровода (Нижнеудинская нефтеперекачивающая станция Иркутского районного нефтепрово</w:t>
      </w:r>
      <w:r w:rsidRPr="00B33A4C">
        <w:rPr>
          <w:sz w:val="16"/>
          <w:szCs w:val="16"/>
        </w:rPr>
        <w:t>д</w:t>
      </w:r>
      <w:r w:rsidRPr="00B33A4C">
        <w:rPr>
          <w:sz w:val="16"/>
          <w:szCs w:val="16"/>
        </w:rPr>
        <w:t>ного управления);</w:t>
      </w:r>
    </w:p>
    <w:p w:rsidR="00B33A4C" w:rsidRPr="00B33A4C" w:rsidRDefault="00B33A4C" w:rsidP="00B33A4C">
      <w:pPr>
        <w:widowControl w:val="0"/>
        <w:suppressAutoHyphens/>
        <w:ind w:firstLine="709"/>
        <w:jc w:val="both"/>
        <w:rPr>
          <w:rFonts w:eastAsia="TimesNewRoman"/>
          <w:sz w:val="16"/>
          <w:szCs w:val="16"/>
        </w:rPr>
      </w:pPr>
      <w:r w:rsidRPr="00B33A4C">
        <w:rPr>
          <w:rFonts w:eastAsia="TimesNewRoman"/>
          <w:sz w:val="16"/>
          <w:szCs w:val="16"/>
        </w:rPr>
        <w:t>- площадка станции насосной магистрального нефтепровода (Нижнеудинская нефтеперекачивающая станция Иркутского районного нефтепроводного управления);</w:t>
      </w:r>
    </w:p>
    <w:p w:rsidR="00B33A4C" w:rsidRPr="00B33A4C" w:rsidRDefault="00B33A4C" w:rsidP="00B33A4C">
      <w:pPr>
        <w:widowControl w:val="0"/>
        <w:suppressAutoHyphens/>
        <w:ind w:firstLine="709"/>
        <w:jc w:val="both"/>
        <w:rPr>
          <w:rFonts w:eastAsia="TimesNewRoman"/>
          <w:sz w:val="16"/>
          <w:szCs w:val="16"/>
        </w:rPr>
      </w:pPr>
      <w:r w:rsidRPr="00B33A4C">
        <w:rPr>
          <w:rFonts w:eastAsia="TimesNewRoman"/>
          <w:sz w:val="16"/>
          <w:szCs w:val="16"/>
        </w:rPr>
        <w:t>- площадка станции насосной магистрального нефтепровода (Замзорская нефтеперекачивающая станция Иркутского районного нефтепроводного управления).</w:t>
      </w:r>
    </w:p>
    <w:p w:rsidR="00B33A4C" w:rsidRPr="00B33A4C" w:rsidRDefault="00B33A4C" w:rsidP="00B33A4C">
      <w:pPr>
        <w:widowControl w:val="0"/>
        <w:suppressAutoHyphens/>
        <w:ind w:firstLine="709"/>
        <w:jc w:val="both"/>
        <w:outlineLvl w:val="2"/>
        <w:rPr>
          <w:rFonts w:eastAsia="TimesNewRoman"/>
          <w:sz w:val="16"/>
          <w:szCs w:val="16"/>
        </w:rPr>
      </w:pPr>
      <w:r w:rsidRPr="00B33A4C">
        <w:rPr>
          <w:rFonts w:eastAsia="TimesNewRoman"/>
          <w:sz w:val="16"/>
          <w:szCs w:val="16"/>
        </w:rPr>
        <w:t xml:space="preserve">Аварии на вышеперечисленных ПОО могут привести к возникновению ЧС локального, муниципального и федерального уровня. </w:t>
      </w:r>
    </w:p>
    <w:p w:rsidR="00B33A4C" w:rsidRPr="00B33A4C" w:rsidRDefault="00B33A4C" w:rsidP="00B33A4C">
      <w:pPr>
        <w:ind w:firstLine="709"/>
        <w:jc w:val="both"/>
        <w:rPr>
          <w:sz w:val="16"/>
          <w:szCs w:val="16"/>
        </w:rPr>
      </w:pPr>
      <w:r w:rsidRPr="00B33A4C">
        <w:rPr>
          <w:sz w:val="16"/>
          <w:szCs w:val="16"/>
        </w:rPr>
        <w:t>5. В весенний паводкоопасный период в зону частичного подтопления может попасть по результатам многолетних наблюдений 1 нас</w:t>
      </w:r>
      <w:r w:rsidRPr="00B33A4C">
        <w:rPr>
          <w:sz w:val="16"/>
          <w:szCs w:val="16"/>
        </w:rPr>
        <w:t>е</w:t>
      </w:r>
      <w:r w:rsidRPr="00B33A4C">
        <w:rPr>
          <w:sz w:val="16"/>
          <w:szCs w:val="16"/>
        </w:rPr>
        <w:t>лённый пункт Алзамай с населением более 300 чел. в результате подъема уровня воды в р. Топорок выше критических отметок из-за таяния снега.</w:t>
      </w:r>
    </w:p>
    <w:p w:rsidR="00B33A4C" w:rsidRPr="00B33A4C" w:rsidRDefault="00B33A4C" w:rsidP="00B33A4C">
      <w:pPr>
        <w:ind w:firstLine="709"/>
        <w:jc w:val="both"/>
        <w:rPr>
          <w:sz w:val="16"/>
          <w:szCs w:val="16"/>
        </w:rPr>
      </w:pPr>
      <w:r w:rsidRPr="00B33A4C">
        <w:rPr>
          <w:sz w:val="16"/>
          <w:szCs w:val="16"/>
        </w:rPr>
        <w:t>Самый опасный период для населения и территории Нижнеудинского района по результатам многолетних наблюдений наступает в июне-июле месяце в период таяния снега в горах, осадков в виде дождя, в результате которых поднимается уровень воды в реках (Уда, Тангуй, Кадуйка, Куйт, Кундуй, Орик) выше критических отметок. В зону паводка могут попасть 23 населенных пункта с общей численностью населения более 18 тыс. чел., у которых могут быть нарушены условия жизнедеятельности, может быть нанесен материальный и экономический ущерб.</w:t>
      </w:r>
    </w:p>
    <w:p w:rsidR="00B33A4C" w:rsidRPr="00B33A4C" w:rsidRDefault="00B33A4C" w:rsidP="00B33A4C">
      <w:pPr>
        <w:suppressAutoHyphens/>
        <w:ind w:firstLine="720"/>
        <w:jc w:val="both"/>
        <w:rPr>
          <w:sz w:val="16"/>
          <w:szCs w:val="16"/>
        </w:rPr>
      </w:pPr>
      <w:r w:rsidRPr="00B33A4C">
        <w:rPr>
          <w:sz w:val="16"/>
          <w:szCs w:val="16"/>
        </w:rPr>
        <w:t>6. На территории муниципального образования «Нижнеудинский район» 16 населенных пунктов подвержены угрозе перехода лесных пожаров.</w:t>
      </w:r>
    </w:p>
    <w:p w:rsidR="00B33A4C" w:rsidRPr="00B33A4C" w:rsidRDefault="00B33A4C" w:rsidP="00B33A4C">
      <w:pPr>
        <w:suppressAutoHyphens/>
        <w:ind w:firstLine="709"/>
        <w:jc w:val="both"/>
        <w:rPr>
          <w:sz w:val="16"/>
          <w:szCs w:val="16"/>
        </w:rPr>
      </w:pPr>
      <w:r w:rsidRPr="00B33A4C">
        <w:rPr>
          <w:rStyle w:val="FontStyle19"/>
          <w:sz w:val="16"/>
          <w:szCs w:val="16"/>
        </w:rPr>
        <w:t xml:space="preserve">Наибольшее число пожаров происходит с началом сухой ветреной погоды в мае, начале июня. Ежегодно в лесах возникает от 13 до 138 пожаров на площади от 90 до </w:t>
      </w:r>
      <w:smartTag w:uri="urn:schemas-microsoft-com:office:smarttags" w:element="metricconverter">
        <w:smartTagPr>
          <w:attr w:name="ProductID" w:val="8000 га"/>
        </w:smartTagPr>
        <w:r w:rsidRPr="00B33A4C">
          <w:rPr>
            <w:rStyle w:val="FontStyle19"/>
            <w:sz w:val="16"/>
            <w:szCs w:val="16"/>
          </w:rPr>
          <w:t>8000 га</w:t>
        </w:r>
      </w:smartTag>
      <w:r w:rsidRPr="00B33A4C">
        <w:rPr>
          <w:rStyle w:val="FontStyle19"/>
          <w:sz w:val="16"/>
          <w:szCs w:val="16"/>
        </w:rPr>
        <w:t>. В основном преобладают низовые пожары.</w:t>
      </w:r>
      <w:r w:rsidRPr="00B33A4C">
        <w:rPr>
          <w:sz w:val="16"/>
          <w:szCs w:val="16"/>
        </w:rPr>
        <w:t xml:space="preserve"> Продолжительность действия лесного пожара от обнаружения до его ликвидации составляет от нескольких часов до нескольких суток. Наибольшую опасность представляют лесные пожары в 5-километровой зоне от населённых пунктов.</w:t>
      </w:r>
    </w:p>
    <w:p w:rsidR="00B33A4C" w:rsidRPr="00B33A4C" w:rsidRDefault="00B33A4C" w:rsidP="00B33A4C">
      <w:pPr>
        <w:suppressAutoHyphens/>
        <w:autoSpaceDE w:val="0"/>
        <w:ind w:firstLine="709"/>
        <w:jc w:val="both"/>
        <w:rPr>
          <w:sz w:val="16"/>
          <w:szCs w:val="16"/>
        </w:rPr>
      </w:pPr>
      <w:r w:rsidRPr="00B33A4C">
        <w:rPr>
          <w:sz w:val="16"/>
          <w:szCs w:val="16"/>
        </w:rPr>
        <w:t>Анализ фактического состояния показывает, что риски возникновения ЧС, связанные с паводками и угрозой населенным пунктам от лесных пожаров, остаются достаточно высокими и требуют проведения мероприятий по их снижению с использованием программно-целевого метода.</w:t>
      </w:r>
    </w:p>
    <w:p w:rsidR="00B33A4C" w:rsidRPr="00B33A4C" w:rsidRDefault="00B33A4C" w:rsidP="00B33A4C">
      <w:pPr>
        <w:suppressAutoHyphens/>
        <w:autoSpaceDE w:val="0"/>
        <w:ind w:firstLine="709"/>
        <w:jc w:val="both"/>
        <w:rPr>
          <w:sz w:val="16"/>
          <w:szCs w:val="16"/>
        </w:rPr>
      </w:pPr>
      <w:r w:rsidRPr="00B33A4C">
        <w:rPr>
          <w:sz w:val="16"/>
          <w:szCs w:val="16"/>
        </w:rPr>
        <w:t>7. Эффективность мероприятий по снижению рисков и смягчению последствий ЧС</w:t>
      </w:r>
      <w:r w:rsidRPr="00B33A4C">
        <w:rPr>
          <w:spacing w:val="2"/>
          <w:sz w:val="16"/>
          <w:szCs w:val="16"/>
        </w:rPr>
        <w:t xml:space="preserve"> на территории муниципального образования «Нижнеудинский район» </w:t>
      </w:r>
      <w:r w:rsidRPr="00B33A4C">
        <w:rPr>
          <w:sz w:val="16"/>
          <w:szCs w:val="16"/>
        </w:rPr>
        <w:t>зависит от наличия и эффективности работы систем оповещения и информирования населения и экстренных оперативных служб о ЧС, пожарах и иных происшествиях. Своевременность оповещения позволяет значительно снизить ущерб, минимизировать риск гибели людей.</w:t>
      </w:r>
    </w:p>
    <w:p w:rsidR="00B33A4C" w:rsidRPr="00B33A4C" w:rsidRDefault="00B33A4C" w:rsidP="00B33A4C">
      <w:pPr>
        <w:suppressAutoHyphens/>
        <w:ind w:firstLine="709"/>
        <w:jc w:val="both"/>
        <w:rPr>
          <w:sz w:val="16"/>
          <w:szCs w:val="16"/>
        </w:rPr>
      </w:pPr>
      <w:r w:rsidRPr="00B33A4C">
        <w:rPr>
          <w:sz w:val="16"/>
          <w:szCs w:val="16"/>
        </w:rPr>
        <w:t xml:space="preserve">В целях своевременного оповещения населения об угрозе возникновения или о возникновении ЧС в администрации муниципального района </w:t>
      </w:r>
      <w:r w:rsidRPr="00B33A4C">
        <w:rPr>
          <w:spacing w:val="2"/>
          <w:sz w:val="16"/>
          <w:szCs w:val="16"/>
        </w:rPr>
        <w:t xml:space="preserve">муниципального образования «Нижнеудинский район» </w:t>
      </w:r>
      <w:r w:rsidRPr="00B33A4C">
        <w:rPr>
          <w:sz w:val="16"/>
          <w:szCs w:val="16"/>
        </w:rPr>
        <w:t>функционирует муниципальная автоматизированная система централизованного оповещения населения муниципального образования «Нижнеудинский район» (далее – МАСЦО). Запуск электросирен и громкоговорителей МАСЦО осуществляется с использованием комплекса технических средств оповещения П-166М (далее – КТСО П-166М).</w:t>
      </w:r>
    </w:p>
    <w:p w:rsidR="00B33A4C" w:rsidRPr="00B33A4C" w:rsidRDefault="00B33A4C" w:rsidP="00B33A4C">
      <w:pPr>
        <w:ind w:firstLine="709"/>
        <w:jc w:val="both"/>
        <w:rPr>
          <w:sz w:val="16"/>
          <w:szCs w:val="16"/>
        </w:rPr>
      </w:pPr>
      <w:r w:rsidRPr="00B33A4C">
        <w:rPr>
          <w:sz w:val="16"/>
          <w:szCs w:val="16"/>
        </w:rPr>
        <w:t>8. В рамках муниципальной программы «Безопасность» на 2019-2021 годы в период с 2020 по 2021 год было приобретено и установлено 3 оконечных устройства  на сумму 2 млн. 310 тыс. руб. и обеспечено их программно-техническое сопряжение с КТСО П-166М в следующих нас</w:t>
      </w:r>
      <w:r w:rsidRPr="00B33A4C">
        <w:rPr>
          <w:sz w:val="16"/>
          <w:szCs w:val="16"/>
        </w:rPr>
        <w:t>е</w:t>
      </w:r>
      <w:r w:rsidRPr="00B33A4C">
        <w:rPr>
          <w:sz w:val="16"/>
          <w:szCs w:val="16"/>
        </w:rPr>
        <w:t>ленных пунктах: р. п. Шумский (2020г.); с. Порог (2021г.); п. Костино (2021г.).</w:t>
      </w:r>
    </w:p>
    <w:p w:rsidR="00B33A4C" w:rsidRPr="00B33A4C" w:rsidRDefault="00B33A4C" w:rsidP="00B33A4C">
      <w:pPr>
        <w:suppressAutoHyphens/>
        <w:ind w:firstLine="709"/>
        <w:jc w:val="both"/>
        <w:rPr>
          <w:sz w:val="16"/>
          <w:szCs w:val="16"/>
        </w:rPr>
      </w:pPr>
      <w:r w:rsidRPr="00B33A4C">
        <w:rPr>
          <w:sz w:val="16"/>
          <w:szCs w:val="16"/>
        </w:rPr>
        <w:t xml:space="preserve">9. За счет средств Иркутской области в г. Нижнеудинск в 2020г. было установлено 8 оконечных устройств (сирена-громкоговоритель) на сумму </w:t>
      </w:r>
      <w:r w:rsidRPr="00B33A4C">
        <w:rPr>
          <w:bCs/>
          <w:sz w:val="16"/>
          <w:szCs w:val="16"/>
        </w:rPr>
        <w:t xml:space="preserve">12 млн. 7 тыс. 454 </w:t>
      </w:r>
      <w:r w:rsidRPr="00B33A4C">
        <w:rPr>
          <w:sz w:val="16"/>
          <w:szCs w:val="16"/>
        </w:rPr>
        <w:t>руб. и обеспечено их программно-техническое сопряжение с КТСО П-166М.</w:t>
      </w:r>
    </w:p>
    <w:p w:rsidR="00B33A4C" w:rsidRPr="00B33A4C" w:rsidRDefault="00B33A4C" w:rsidP="00B33A4C">
      <w:pPr>
        <w:ind w:firstLine="709"/>
        <w:jc w:val="both"/>
        <w:rPr>
          <w:rStyle w:val="af6"/>
          <w:rFonts w:eastAsia="Calibri"/>
          <w:sz w:val="16"/>
          <w:szCs w:val="16"/>
        </w:rPr>
      </w:pPr>
      <w:r w:rsidRPr="00B33A4C">
        <w:rPr>
          <w:sz w:val="16"/>
          <w:szCs w:val="16"/>
        </w:rPr>
        <w:t xml:space="preserve">10. В рамках муниципальной программы «Безопасность» на 2022-2024 годы в 2022 установлено 10 оконечных устройств на сумму 8 млн. 500 тыс. руб. и обеспечено их программно-техническое сопряжение с КТСО П-166М в следующих населенных пунктах: р. п. Атагай; с. Алыгджер; </w:t>
      </w:r>
      <w:r w:rsidRPr="00B33A4C">
        <w:rPr>
          <w:rStyle w:val="af6"/>
          <w:rFonts w:eastAsia="Calibri"/>
          <w:color w:val="000000"/>
          <w:sz w:val="16"/>
          <w:szCs w:val="16"/>
        </w:rPr>
        <w:t>п. Замзор;</w:t>
      </w:r>
      <w:r w:rsidRPr="00B33A4C">
        <w:rPr>
          <w:rStyle w:val="af6"/>
          <w:rFonts w:eastAsia="Calibri"/>
          <w:sz w:val="16"/>
          <w:szCs w:val="16"/>
        </w:rPr>
        <w:t xml:space="preserve"> </w:t>
      </w:r>
      <w:r w:rsidRPr="00B33A4C">
        <w:rPr>
          <w:rStyle w:val="af6"/>
          <w:rFonts w:eastAsia="Calibri"/>
          <w:color w:val="000000"/>
          <w:sz w:val="16"/>
          <w:szCs w:val="16"/>
        </w:rPr>
        <w:t>с. Иргей;</w:t>
      </w:r>
      <w:r w:rsidRPr="00B33A4C">
        <w:rPr>
          <w:rStyle w:val="af6"/>
          <w:rFonts w:eastAsia="Calibri"/>
          <w:sz w:val="16"/>
          <w:szCs w:val="16"/>
        </w:rPr>
        <w:t xml:space="preserve"> </w:t>
      </w:r>
      <w:r w:rsidRPr="00B33A4C">
        <w:rPr>
          <w:rStyle w:val="af6"/>
          <w:rFonts w:eastAsia="Calibri"/>
          <w:color w:val="000000"/>
          <w:sz w:val="16"/>
          <w:szCs w:val="16"/>
        </w:rPr>
        <w:t>с. Солонцы;</w:t>
      </w:r>
      <w:r w:rsidRPr="00B33A4C">
        <w:rPr>
          <w:rStyle w:val="af6"/>
          <w:rFonts w:eastAsia="Calibri"/>
          <w:sz w:val="16"/>
          <w:szCs w:val="16"/>
        </w:rPr>
        <w:t xml:space="preserve"> </w:t>
      </w:r>
      <w:r w:rsidRPr="00B33A4C">
        <w:rPr>
          <w:rStyle w:val="af6"/>
          <w:rFonts w:eastAsia="Calibri"/>
          <w:color w:val="000000"/>
          <w:sz w:val="16"/>
          <w:szCs w:val="16"/>
        </w:rPr>
        <w:t>р.п. Ук;</w:t>
      </w:r>
      <w:r w:rsidRPr="00B33A4C">
        <w:rPr>
          <w:rStyle w:val="af6"/>
          <w:rFonts w:eastAsia="Calibri"/>
          <w:sz w:val="16"/>
          <w:szCs w:val="16"/>
        </w:rPr>
        <w:t xml:space="preserve"> </w:t>
      </w:r>
      <w:r w:rsidRPr="00B33A4C">
        <w:rPr>
          <w:rStyle w:val="af6"/>
          <w:rFonts w:eastAsia="Calibri"/>
          <w:color w:val="000000"/>
          <w:sz w:val="16"/>
          <w:szCs w:val="16"/>
        </w:rPr>
        <w:t>с. Мельница;</w:t>
      </w:r>
      <w:r w:rsidRPr="00B33A4C">
        <w:rPr>
          <w:rStyle w:val="af6"/>
          <w:rFonts w:eastAsia="Calibri"/>
          <w:sz w:val="16"/>
          <w:szCs w:val="16"/>
        </w:rPr>
        <w:t xml:space="preserve"> </w:t>
      </w:r>
      <w:r w:rsidRPr="00B33A4C">
        <w:rPr>
          <w:rStyle w:val="af6"/>
          <w:rFonts w:eastAsia="Calibri"/>
          <w:color w:val="000000"/>
          <w:sz w:val="16"/>
          <w:szCs w:val="16"/>
        </w:rPr>
        <w:t>с. Худоеланское;</w:t>
      </w:r>
      <w:r w:rsidRPr="00B33A4C">
        <w:rPr>
          <w:rStyle w:val="af6"/>
          <w:rFonts w:eastAsia="Calibri"/>
          <w:sz w:val="16"/>
          <w:szCs w:val="16"/>
        </w:rPr>
        <w:t xml:space="preserve"> </w:t>
      </w:r>
      <w:r w:rsidRPr="00B33A4C">
        <w:rPr>
          <w:rStyle w:val="af6"/>
          <w:rFonts w:eastAsia="Calibri"/>
          <w:color w:val="000000"/>
          <w:sz w:val="16"/>
          <w:szCs w:val="16"/>
        </w:rPr>
        <w:t>с. Шеберта;</w:t>
      </w:r>
      <w:r w:rsidRPr="00B33A4C">
        <w:rPr>
          <w:rStyle w:val="af6"/>
          <w:rFonts w:eastAsia="Calibri"/>
          <w:sz w:val="16"/>
          <w:szCs w:val="16"/>
        </w:rPr>
        <w:t xml:space="preserve"> </w:t>
      </w:r>
      <w:r w:rsidRPr="00B33A4C">
        <w:rPr>
          <w:rStyle w:val="af6"/>
          <w:rFonts w:eastAsia="Calibri"/>
          <w:color w:val="000000"/>
          <w:sz w:val="16"/>
          <w:szCs w:val="16"/>
        </w:rPr>
        <w:t>с. Широково.</w:t>
      </w:r>
    </w:p>
    <w:p w:rsidR="00B33A4C" w:rsidRPr="00B33A4C" w:rsidRDefault="00B33A4C" w:rsidP="00B33A4C">
      <w:pPr>
        <w:suppressAutoHyphens/>
        <w:ind w:firstLine="709"/>
        <w:jc w:val="both"/>
        <w:rPr>
          <w:sz w:val="16"/>
          <w:szCs w:val="16"/>
        </w:rPr>
      </w:pPr>
      <w:r w:rsidRPr="00B33A4C">
        <w:rPr>
          <w:sz w:val="16"/>
          <w:szCs w:val="16"/>
        </w:rPr>
        <w:t>11. В городских и сельских поселениях продолжают функционировать ранее установленные сирены С-40 и СУ-100-4. Запуск сирен осуществляется вручную. Сирены программно и технически не сопрягаются с КТСО П-166М, что не позволяет своевременно произвести экстренное оповещение населения. МАСЦО требует своего дальнейшего совершенствования и модернизации.</w:t>
      </w:r>
    </w:p>
    <w:p w:rsidR="00B33A4C" w:rsidRPr="00B33A4C" w:rsidRDefault="00B33A4C" w:rsidP="00B33A4C">
      <w:pPr>
        <w:ind w:firstLine="709"/>
        <w:jc w:val="both"/>
        <w:rPr>
          <w:sz w:val="16"/>
          <w:szCs w:val="16"/>
        </w:rPr>
      </w:pPr>
      <w:r w:rsidRPr="00B33A4C">
        <w:rPr>
          <w:sz w:val="16"/>
          <w:szCs w:val="16"/>
        </w:rPr>
        <w:t>Модернизация МАСЦО осуществляется в соответствии с проектом ККТ-33/20 «Развитие и модернизация системы оповещения Ирку</w:t>
      </w:r>
      <w:r w:rsidRPr="00B33A4C">
        <w:rPr>
          <w:sz w:val="16"/>
          <w:szCs w:val="16"/>
        </w:rPr>
        <w:t>т</w:t>
      </w:r>
      <w:r w:rsidRPr="00B33A4C">
        <w:rPr>
          <w:sz w:val="16"/>
          <w:szCs w:val="16"/>
        </w:rPr>
        <w:t>ской области».</w:t>
      </w:r>
    </w:p>
    <w:p w:rsidR="00B33A4C" w:rsidRPr="00B33A4C" w:rsidRDefault="00B33A4C" w:rsidP="00B33A4C">
      <w:pPr>
        <w:ind w:firstLine="709"/>
        <w:jc w:val="both"/>
        <w:rPr>
          <w:sz w:val="16"/>
          <w:szCs w:val="16"/>
        </w:rPr>
      </w:pPr>
      <w:r w:rsidRPr="00B33A4C">
        <w:rPr>
          <w:sz w:val="16"/>
          <w:szCs w:val="16"/>
        </w:rPr>
        <w:t>Всего на территории муниципального образования «Нижнеудинский район» необходимо установить 130 оконечных устройств в 84 нас</w:t>
      </w:r>
      <w:r w:rsidRPr="00B33A4C">
        <w:rPr>
          <w:sz w:val="16"/>
          <w:szCs w:val="16"/>
        </w:rPr>
        <w:t>е</w:t>
      </w:r>
      <w:r w:rsidRPr="00B33A4C">
        <w:rPr>
          <w:sz w:val="16"/>
          <w:szCs w:val="16"/>
        </w:rPr>
        <w:t>ленных пунктах, в садоводческом некоммерческом товариществе «Березка».</w:t>
      </w:r>
    </w:p>
    <w:p w:rsidR="00B33A4C" w:rsidRPr="00B33A4C" w:rsidRDefault="00B33A4C" w:rsidP="00B33A4C">
      <w:pPr>
        <w:ind w:firstLine="709"/>
        <w:jc w:val="both"/>
        <w:rPr>
          <w:sz w:val="16"/>
          <w:szCs w:val="16"/>
        </w:rPr>
      </w:pPr>
      <w:r w:rsidRPr="00B33A4C">
        <w:rPr>
          <w:sz w:val="16"/>
          <w:szCs w:val="16"/>
        </w:rPr>
        <w:t>Типы оконечных устройств и требуемое количество согласно проектной документации:</w:t>
      </w:r>
    </w:p>
    <w:p w:rsidR="00B33A4C" w:rsidRPr="00B33A4C" w:rsidRDefault="00B33A4C" w:rsidP="00B33A4C">
      <w:pPr>
        <w:ind w:firstLine="709"/>
        <w:jc w:val="both"/>
        <w:rPr>
          <w:sz w:val="16"/>
          <w:szCs w:val="16"/>
        </w:rPr>
      </w:pPr>
      <w:r w:rsidRPr="00B33A4C">
        <w:rPr>
          <w:sz w:val="16"/>
          <w:szCs w:val="16"/>
        </w:rPr>
        <w:t>- П-166 ВАУ УКБ СГС-22-М(500-750) – 9 шт.</w:t>
      </w:r>
    </w:p>
    <w:p w:rsidR="00B33A4C" w:rsidRPr="00B33A4C" w:rsidRDefault="00B33A4C" w:rsidP="00B33A4C">
      <w:pPr>
        <w:ind w:firstLine="709"/>
        <w:jc w:val="both"/>
        <w:rPr>
          <w:sz w:val="16"/>
          <w:szCs w:val="16"/>
        </w:rPr>
      </w:pPr>
      <w:r w:rsidRPr="00B33A4C">
        <w:rPr>
          <w:sz w:val="16"/>
          <w:szCs w:val="16"/>
        </w:rPr>
        <w:t>- П-166М СЗО-2 (240-600 Вт) -61 шт.</w:t>
      </w:r>
    </w:p>
    <w:p w:rsidR="00B33A4C" w:rsidRPr="00B33A4C" w:rsidRDefault="00B33A4C" w:rsidP="00B33A4C">
      <w:pPr>
        <w:ind w:firstLine="709"/>
        <w:jc w:val="both"/>
        <w:rPr>
          <w:sz w:val="16"/>
          <w:szCs w:val="16"/>
        </w:rPr>
      </w:pPr>
      <w:r w:rsidRPr="00B33A4C">
        <w:rPr>
          <w:sz w:val="16"/>
          <w:szCs w:val="16"/>
        </w:rPr>
        <w:t>- МСО-200-1 – 60 шт.</w:t>
      </w:r>
    </w:p>
    <w:p w:rsidR="00B33A4C" w:rsidRPr="00B33A4C" w:rsidRDefault="00B33A4C" w:rsidP="00B33A4C">
      <w:pPr>
        <w:ind w:firstLine="709"/>
        <w:jc w:val="both"/>
        <w:rPr>
          <w:color w:val="000000"/>
          <w:sz w:val="16"/>
          <w:szCs w:val="16"/>
        </w:rPr>
      </w:pPr>
      <w:r w:rsidRPr="00B33A4C">
        <w:rPr>
          <w:color w:val="000000"/>
          <w:sz w:val="16"/>
          <w:szCs w:val="16"/>
        </w:rPr>
        <w:t>Решение задачи планируется осуществить в рамках настоящей программы.</w:t>
      </w:r>
    </w:p>
    <w:p w:rsidR="00B33A4C" w:rsidRPr="00B33A4C" w:rsidRDefault="00B33A4C" w:rsidP="00B33A4C">
      <w:pPr>
        <w:suppressAutoHyphens/>
        <w:ind w:firstLine="709"/>
        <w:jc w:val="both"/>
        <w:rPr>
          <w:sz w:val="16"/>
          <w:szCs w:val="16"/>
        </w:rPr>
      </w:pPr>
      <w:r w:rsidRPr="00B33A4C">
        <w:rPr>
          <w:sz w:val="16"/>
          <w:szCs w:val="16"/>
        </w:rPr>
        <w:t>Прогнозируемый охват населения автоматизированной системой оповещения составит около 75%.</w:t>
      </w:r>
    </w:p>
    <w:p w:rsidR="00B33A4C" w:rsidRPr="00B33A4C" w:rsidRDefault="00B33A4C" w:rsidP="00B33A4C">
      <w:pPr>
        <w:autoSpaceDE w:val="0"/>
        <w:autoSpaceDN w:val="0"/>
        <w:adjustRightInd w:val="0"/>
        <w:ind w:firstLine="709"/>
        <w:jc w:val="both"/>
        <w:rPr>
          <w:sz w:val="16"/>
          <w:szCs w:val="16"/>
        </w:rPr>
      </w:pPr>
      <w:r w:rsidRPr="00B33A4C">
        <w:rPr>
          <w:sz w:val="16"/>
          <w:szCs w:val="16"/>
        </w:rPr>
        <w:t>12. Гарантированное оповещение населения достигается за счет поддержания МАСЦО в работоспособном состоянии, подразумевающем ее исправность.</w:t>
      </w:r>
    </w:p>
    <w:p w:rsidR="00B33A4C" w:rsidRPr="00B33A4C" w:rsidRDefault="00B33A4C" w:rsidP="00B33A4C">
      <w:pPr>
        <w:autoSpaceDE w:val="0"/>
        <w:autoSpaceDN w:val="0"/>
        <w:adjustRightInd w:val="0"/>
        <w:ind w:firstLine="709"/>
        <w:jc w:val="both"/>
        <w:rPr>
          <w:sz w:val="16"/>
          <w:szCs w:val="16"/>
        </w:rPr>
      </w:pPr>
      <w:r w:rsidRPr="00B33A4C">
        <w:rPr>
          <w:sz w:val="16"/>
          <w:szCs w:val="16"/>
        </w:rPr>
        <w:t>Ежегодного необходимо заключать договоры с организациями, осуществляющими эксплуатационно-техническое обслуживание (далее – ЭТО). С увеличением количества оконечных устройств необходимы дополнительные средства на их ЭТО.</w:t>
      </w:r>
    </w:p>
    <w:p w:rsidR="00B33A4C" w:rsidRPr="00B33A4C" w:rsidRDefault="00B33A4C" w:rsidP="00B33A4C">
      <w:pPr>
        <w:ind w:firstLine="709"/>
        <w:jc w:val="both"/>
        <w:rPr>
          <w:color w:val="000000"/>
          <w:sz w:val="16"/>
          <w:szCs w:val="16"/>
        </w:rPr>
      </w:pPr>
      <w:r w:rsidRPr="00B33A4C">
        <w:rPr>
          <w:color w:val="000000"/>
          <w:sz w:val="16"/>
          <w:szCs w:val="16"/>
        </w:rPr>
        <w:t>13. Также необходимо наличие запасного имущества и принадлежностей (далее – ЗИП) для МАСЦО и технических средств оповещения (далее – ТСО).</w:t>
      </w:r>
    </w:p>
    <w:p w:rsidR="00B33A4C" w:rsidRPr="00B33A4C" w:rsidRDefault="00B33A4C" w:rsidP="00B33A4C">
      <w:pPr>
        <w:ind w:firstLine="709"/>
        <w:jc w:val="both"/>
        <w:rPr>
          <w:color w:val="000000"/>
          <w:sz w:val="16"/>
          <w:szCs w:val="16"/>
        </w:rPr>
      </w:pPr>
      <w:r w:rsidRPr="00B33A4C">
        <w:rPr>
          <w:color w:val="000000"/>
          <w:sz w:val="16"/>
          <w:szCs w:val="16"/>
        </w:rPr>
        <w:t>В настоящее время ЗИП укомплектован только на 2% (запасной источник бесперебойного питания для КТСО П-166М). Фактическое н</w:t>
      </w:r>
      <w:r w:rsidRPr="00B33A4C">
        <w:rPr>
          <w:color w:val="000000"/>
          <w:sz w:val="16"/>
          <w:szCs w:val="16"/>
        </w:rPr>
        <w:t>а</w:t>
      </w:r>
      <w:r w:rsidRPr="00B33A4C">
        <w:rPr>
          <w:color w:val="000000"/>
          <w:sz w:val="16"/>
          <w:szCs w:val="16"/>
        </w:rPr>
        <w:t>личие составных частей ЗИП для МАСЦО и ТСО в настоящее время отсутствует.</w:t>
      </w:r>
    </w:p>
    <w:p w:rsidR="00B33A4C" w:rsidRPr="00B33A4C" w:rsidRDefault="00B33A4C" w:rsidP="00B33A4C">
      <w:pPr>
        <w:ind w:firstLine="709"/>
        <w:jc w:val="both"/>
        <w:rPr>
          <w:sz w:val="16"/>
          <w:szCs w:val="16"/>
        </w:rPr>
      </w:pPr>
      <w:r w:rsidRPr="00B33A4C">
        <w:rPr>
          <w:color w:val="000000"/>
          <w:sz w:val="16"/>
          <w:szCs w:val="16"/>
        </w:rPr>
        <w:t>Решение задачи по приобретению ЗИП планируется осуществить в рамках настоящей программы в период с 2025 по 2027 год.</w:t>
      </w:r>
    </w:p>
    <w:p w:rsidR="00B33A4C" w:rsidRPr="00B33A4C" w:rsidRDefault="00B33A4C" w:rsidP="00B33A4C">
      <w:pPr>
        <w:pStyle w:val="af5"/>
        <w:suppressAutoHyphens/>
        <w:spacing w:after="0"/>
        <w:ind w:right="0" w:firstLine="709"/>
        <w:jc w:val="both"/>
        <w:rPr>
          <w:rStyle w:val="af6"/>
          <w:color w:val="000000"/>
          <w:sz w:val="16"/>
          <w:szCs w:val="16"/>
        </w:rPr>
      </w:pPr>
      <w:r w:rsidRPr="00B33A4C">
        <w:rPr>
          <w:rStyle w:val="af6"/>
          <w:color w:val="000000"/>
          <w:sz w:val="16"/>
          <w:szCs w:val="16"/>
        </w:rPr>
        <w:t xml:space="preserve">14. В целях исполнения </w:t>
      </w:r>
      <w:r w:rsidRPr="00B33A4C">
        <w:rPr>
          <w:sz w:val="16"/>
          <w:szCs w:val="16"/>
        </w:rPr>
        <w:t xml:space="preserve">полномочий по обеспечению безопасности людей на водных объектах, охране их жизни и здоровья в рамках программы предусматривается проведение инструктажей и разъяснительной работы с населением путем распространения </w:t>
      </w:r>
      <w:r w:rsidRPr="00B33A4C">
        <w:rPr>
          <w:color w:val="000000"/>
          <w:sz w:val="16"/>
          <w:szCs w:val="16"/>
          <w:shd w:val="clear" w:color="auto" w:fill="FFFFFF"/>
        </w:rPr>
        <w:t>наглядной агитации, листовок, памяток, брошюр по соблюдению правил безопасности на водных объектах, о запрете купания в необорудованных местах.</w:t>
      </w:r>
    </w:p>
    <w:p w:rsidR="00B33A4C" w:rsidRPr="00B33A4C" w:rsidRDefault="00B33A4C" w:rsidP="00B33A4C">
      <w:pPr>
        <w:autoSpaceDE w:val="0"/>
        <w:autoSpaceDN w:val="0"/>
        <w:adjustRightInd w:val="0"/>
        <w:ind w:firstLine="709"/>
        <w:jc w:val="both"/>
        <w:rPr>
          <w:sz w:val="16"/>
          <w:szCs w:val="16"/>
        </w:rPr>
      </w:pPr>
      <w:r w:rsidRPr="00B33A4C">
        <w:rPr>
          <w:sz w:val="16"/>
          <w:szCs w:val="16"/>
        </w:rPr>
        <w:t>15. Не маловажным в вопросах снижения количества пострадавших и погибших граждан при ЧС является повышение культуры безопа</w:t>
      </w:r>
      <w:r w:rsidRPr="00B33A4C">
        <w:rPr>
          <w:sz w:val="16"/>
          <w:szCs w:val="16"/>
        </w:rPr>
        <w:t>с</w:t>
      </w:r>
      <w:r w:rsidRPr="00B33A4C">
        <w:rPr>
          <w:sz w:val="16"/>
          <w:szCs w:val="16"/>
        </w:rPr>
        <w:t>ности жизнедеятельности физических лиц, не состоящих в трудовых отношениях с работодателем (далее - неработающее население). Основной задачей подготовки населения в области гражданской обороны является изучение способов защиты от опасностей, возникающих при военных ко</w:t>
      </w:r>
      <w:r w:rsidRPr="00B33A4C">
        <w:rPr>
          <w:sz w:val="16"/>
          <w:szCs w:val="16"/>
        </w:rPr>
        <w:t>н</w:t>
      </w:r>
      <w:r w:rsidRPr="00B33A4C">
        <w:rPr>
          <w:sz w:val="16"/>
          <w:szCs w:val="16"/>
        </w:rPr>
        <w:t>фликтах или вследствие этих конфликтов, а также при чрезвычайных ситуациях природного и техногенного характера, порядка действий по сигн</w:t>
      </w:r>
      <w:r w:rsidRPr="00B33A4C">
        <w:rPr>
          <w:sz w:val="16"/>
          <w:szCs w:val="16"/>
        </w:rPr>
        <w:t>а</w:t>
      </w:r>
      <w:r w:rsidRPr="00B33A4C">
        <w:rPr>
          <w:sz w:val="16"/>
          <w:szCs w:val="16"/>
        </w:rPr>
        <w:t>лам оповещения, приемов оказания первой помощи, правил пользования коллективными и индивидуальными средствами защиты, освоение пра</w:t>
      </w:r>
      <w:r w:rsidRPr="00B33A4C">
        <w:rPr>
          <w:sz w:val="16"/>
          <w:szCs w:val="16"/>
        </w:rPr>
        <w:t>к</w:t>
      </w:r>
      <w:r w:rsidRPr="00B33A4C">
        <w:rPr>
          <w:sz w:val="16"/>
          <w:szCs w:val="16"/>
        </w:rPr>
        <w:t>тического применения полученных знаний. Обучение неработающего населения необходимо осуществлять на базе учебно-консультационных пунктов по гражданской обороне и защите от чрезвычайных ситуаций (далее – УКП по ГО и ЧС).</w:t>
      </w:r>
    </w:p>
    <w:p w:rsidR="00B33A4C" w:rsidRPr="00B33A4C" w:rsidRDefault="00B33A4C" w:rsidP="00B33A4C">
      <w:pPr>
        <w:suppressAutoHyphens/>
        <w:ind w:firstLine="709"/>
        <w:jc w:val="both"/>
        <w:rPr>
          <w:sz w:val="16"/>
          <w:szCs w:val="16"/>
        </w:rPr>
      </w:pPr>
      <w:r w:rsidRPr="00B33A4C">
        <w:rPr>
          <w:sz w:val="16"/>
          <w:szCs w:val="16"/>
        </w:rPr>
        <w:t>УКП по ГО и ЧС функционирует на базе</w:t>
      </w:r>
      <w:r w:rsidRPr="00B33A4C">
        <w:rPr>
          <w:color w:val="000000"/>
          <w:sz w:val="16"/>
          <w:szCs w:val="16"/>
          <w:shd w:val="clear" w:color="auto" w:fill="FFFFFF"/>
        </w:rPr>
        <w:t xml:space="preserve"> Муниципального казенного учреждения «Межпоселенческая центральная библиотека»</w:t>
      </w:r>
      <w:r w:rsidRPr="00B33A4C">
        <w:rPr>
          <w:sz w:val="16"/>
          <w:szCs w:val="16"/>
        </w:rPr>
        <w:t>.</w:t>
      </w:r>
    </w:p>
    <w:p w:rsidR="00B33A4C" w:rsidRPr="00B33A4C" w:rsidRDefault="00B33A4C" w:rsidP="00B33A4C">
      <w:pPr>
        <w:ind w:firstLine="709"/>
        <w:jc w:val="both"/>
        <w:rPr>
          <w:color w:val="000000"/>
          <w:sz w:val="16"/>
          <w:szCs w:val="16"/>
        </w:rPr>
      </w:pPr>
      <w:r w:rsidRPr="00B33A4C">
        <w:rPr>
          <w:color w:val="000000"/>
          <w:sz w:val="16"/>
          <w:szCs w:val="16"/>
        </w:rPr>
        <w:t>Решение задачи материально-технического оснащения УКП по ГО и ЧС планируется осуществить в рамках настоящей программы.</w:t>
      </w:r>
    </w:p>
    <w:p w:rsidR="00B33A4C" w:rsidRPr="00B33A4C" w:rsidRDefault="00B33A4C" w:rsidP="00B33A4C">
      <w:pPr>
        <w:ind w:firstLine="709"/>
        <w:jc w:val="both"/>
        <w:rPr>
          <w:color w:val="000000"/>
          <w:sz w:val="16"/>
          <w:szCs w:val="16"/>
        </w:rPr>
      </w:pPr>
      <w:r w:rsidRPr="00B33A4C">
        <w:rPr>
          <w:color w:val="000000"/>
          <w:sz w:val="16"/>
          <w:szCs w:val="16"/>
        </w:rPr>
        <w:t>16.</w:t>
      </w:r>
      <w:r w:rsidRPr="00B33A4C">
        <w:rPr>
          <w:sz w:val="16"/>
          <w:szCs w:val="16"/>
        </w:rPr>
        <w:t xml:space="preserve"> В целях обеспечения защиты государства от вооруженного нападения и удовлетворения потребностей государства и нужд населения в военное время необходима заблаговременная подготовка экономики</w:t>
      </w:r>
      <w:r w:rsidRPr="00B33A4C">
        <w:rPr>
          <w:bCs/>
          <w:sz w:val="16"/>
          <w:szCs w:val="16"/>
        </w:rPr>
        <w:t xml:space="preserve"> муниципального образования «Нижнеудинский район», органов местного </w:t>
      </w:r>
      <w:r w:rsidRPr="00B33A4C">
        <w:rPr>
          <w:bCs/>
          <w:sz w:val="16"/>
          <w:szCs w:val="16"/>
        </w:rPr>
        <w:lastRenderedPageBreak/>
        <w:t>самоуправления и организаций. Проведение</w:t>
      </w:r>
      <w:r w:rsidRPr="00B33A4C">
        <w:rPr>
          <w:sz w:val="16"/>
          <w:szCs w:val="16"/>
        </w:rPr>
        <w:t xml:space="preserve">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 планируется осуществить в рамках настоящей программы.</w:t>
      </w:r>
    </w:p>
    <w:p w:rsidR="00B33A4C" w:rsidRPr="00B33A4C" w:rsidRDefault="00B33A4C" w:rsidP="00B33A4C">
      <w:pPr>
        <w:ind w:firstLine="709"/>
        <w:jc w:val="both"/>
        <w:rPr>
          <w:color w:val="000000"/>
          <w:sz w:val="16"/>
          <w:szCs w:val="16"/>
        </w:rPr>
      </w:pPr>
      <w:r w:rsidRPr="00B33A4C">
        <w:rPr>
          <w:color w:val="000000"/>
          <w:sz w:val="16"/>
          <w:szCs w:val="16"/>
        </w:rPr>
        <w:t>17. План приобретения материально-технических ресурсов приведен в Приложении к настоящей программе.</w:t>
      </w:r>
    </w:p>
    <w:p w:rsidR="00B33A4C" w:rsidRPr="00B33A4C" w:rsidRDefault="00B33A4C" w:rsidP="00B33A4C">
      <w:pPr>
        <w:widowControl w:val="0"/>
        <w:outlineLvl w:val="2"/>
        <w:rPr>
          <w:sz w:val="16"/>
          <w:szCs w:val="16"/>
        </w:rPr>
      </w:pPr>
    </w:p>
    <w:p w:rsidR="00B33A4C" w:rsidRPr="00B33A4C" w:rsidRDefault="00B33A4C" w:rsidP="00B33A4C">
      <w:pPr>
        <w:widowControl w:val="0"/>
        <w:jc w:val="center"/>
        <w:outlineLvl w:val="2"/>
        <w:rPr>
          <w:sz w:val="16"/>
          <w:szCs w:val="16"/>
        </w:rPr>
      </w:pPr>
      <w:r w:rsidRPr="00B33A4C">
        <w:rPr>
          <w:sz w:val="16"/>
          <w:szCs w:val="16"/>
          <w:lang w:val="en-US"/>
        </w:rPr>
        <w:t>III</w:t>
      </w:r>
      <w:r w:rsidRPr="00B33A4C">
        <w:rPr>
          <w:sz w:val="16"/>
          <w:szCs w:val="16"/>
        </w:rPr>
        <w:t>. ОСНОВНАЯ ЦЕЛЬ И ЗАДАЧИ ПРОГРАММЫ</w:t>
      </w:r>
    </w:p>
    <w:p w:rsidR="00B33A4C" w:rsidRPr="00B33A4C" w:rsidRDefault="00B33A4C" w:rsidP="00B33A4C">
      <w:pPr>
        <w:pStyle w:val="ConsPlusNormal0"/>
        <w:suppressAutoHyphens/>
        <w:ind w:firstLine="709"/>
        <w:jc w:val="both"/>
        <w:rPr>
          <w:rFonts w:ascii="Times New Roman" w:hAnsi="Times New Roman" w:cs="Times New Roman"/>
          <w:sz w:val="16"/>
          <w:szCs w:val="16"/>
        </w:rPr>
      </w:pPr>
    </w:p>
    <w:p w:rsidR="00B33A4C" w:rsidRPr="00B33A4C" w:rsidRDefault="00B33A4C" w:rsidP="00B33A4C">
      <w:pPr>
        <w:pStyle w:val="aff6"/>
        <w:shd w:val="clear" w:color="auto" w:fill="FFFFFF"/>
        <w:suppressAutoHyphens/>
        <w:spacing w:before="0" w:beforeAutospacing="0" w:after="0" w:afterAutospacing="0"/>
        <w:ind w:firstLine="709"/>
        <w:jc w:val="both"/>
        <w:rPr>
          <w:rFonts w:ascii="Times New Roman" w:hAnsi="Times New Roman"/>
          <w:sz w:val="16"/>
          <w:szCs w:val="16"/>
        </w:rPr>
      </w:pPr>
      <w:r w:rsidRPr="00B33A4C">
        <w:rPr>
          <w:rFonts w:ascii="Times New Roman" w:hAnsi="Times New Roman"/>
          <w:sz w:val="16"/>
          <w:szCs w:val="16"/>
        </w:rPr>
        <w:t>Цель муниципальной программы – организация и обеспечение мобилизационной подготовки и мобилизации,</w:t>
      </w:r>
      <w:r w:rsidRPr="00B33A4C">
        <w:rPr>
          <w:rFonts w:ascii="Times New Roman" w:hAnsi="Times New Roman"/>
          <w:color w:val="000000"/>
          <w:sz w:val="16"/>
          <w:szCs w:val="16"/>
        </w:rPr>
        <w:t xml:space="preserve"> снижение рисков и смягчение последствий чрезвычайных ситуаций природного и техногенного характера </w:t>
      </w:r>
      <w:r w:rsidRPr="00B33A4C">
        <w:rPr>
          <w:rFonts w:ascii="Times New Roman" w:hAnsi="Times New Roman"/>
          <w:sz w:val="16"/>
          <w:szCs w:val="16"/>
        </w:rPr>
        <w:t>на территории муниципального образования «Нижнеудинский район»</w:t>
      </w:r>
    </w:p>
    <w:p w:rsidR="00B33A4C" w:rsidRPr="00B33A4C" w:rsidRDefault="00B33A4C" w:rsidP="00B33A4C">
      <w:pPr>
        <w:ind w:firstLine="709"/>
        <w:jc w:val="both"/>
        <w:rPr>
          <w:sz w:val="16"/>
          <w:szCs w:val="16"/>
        </w:rPr>
      </w:pPr>
      <w:r w:rsidRPr="00B33A4C">
        <w:rPr>
          <w:sz w:val="16"/>
          <w:szCs w:val="16"/>
        </w:rPr>
        <w:t>Задачи программы:</w:t>
      </w:r>
    </w:p>
    <w:p w:rsidR="00B33A4C" w:rsidRPr="00B33A4C" w:rsidRDefault="00B33A4C" w:rsidP="00B33A4C">
      <w:pPr>
        <w:ind w:firstLine="709"/>
        <w:jc w:val="both"/>
        <w:rPr>
          <w:sz w:val="16"/>
          <w:szCs w:val="16"/>
        </w:rPr>
      </w:pPr>
      <w:r w:rsidRPr="00B33A4C">
        <w:rPr>
          <w:sz w:val="16"/>
          <w:szCs w:val="16"/>
        </w:rPr>
        <w:t>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p w:rsidR="00B33A4C" w:rsidRPr="00B33A4C" w:rsidRDefault="00B33A4C" w:rsidP="00B33A4C">
      <w:pPr>
        <w:autoSpaceDE w:val="0"/>
        <w:autoSpaceDN w:val="0"/>
        <w:adjustRightInd w:val="0"/>
        <w:ind w:firstLine="709"/>
        <w:jc w:val="both"/>
        <w:rPr>
          <w:sz w:val="16"/>
          <w:szCs w:val="16"/>
        </w:rPr>
      </w:pPr>
      <w:r w:rsidRPr="00B33A4C">
        <w:rPr>
          <w:sz w:val="16"/>
          <w:szCs w:val="16"/>
        </w:rPr>
        <w:t>2) проведение мероприятий по мобилизационной подготовке, оказание содействия отделу военного комиссариата Иркутской области по г. Нижнеудинск и Нижнеудинскому району в его мобилизационной работе в мирное время и при объявлении мобилизации.</w:t>
      </w:r>
    </w:p>
    <w:p w:rsidR="00B33A4C" w:rsidRDefault="00B33A4C" w:rsidP="00B33A4C">
      <w:pPr>
        <w:pStyle w:val="ConsPlusNormal0"/>
        <w:suppressAutoHyphens/>
        <w:jc w:val="both"/>
        <w:rPr>
          <w:rFonts w:ascii="Times New Roman" w:hAnsi="Times New Roman" w:cs="Times New Roman"/>
          <w:sz w:val="16"/>
          <w:szCs w:val="16"/>
        </w:rPr>
      </w:pPr>
      <w:r w:rsidRPr="00B33A4C">
        <w:rPr>
          <w:rFonts w:ascii="Times New Roman" w:hAnsi="Times New Roman" w:cs="Times New Roman"/>
          <w:sz w:val="16"/>
          <w:szCs w:val="16"/>
        </w:rPr>
        <w:t>Программа реализуется в течение 2025-2027 годов без разделения на этапы.</w:t>
      </w:r>
    </w:p>
    <w:p w:rsidR="004F325B" w:rsidRPr="00B33A4C" w:rsidRDefault="004F325B" w:rsidP="00B33A4C">
      <w:pPr>
        <w:pStyle w:val="ConsPlusNormal0"/>
        <w:suppressAutoHyphens/>
        <w:jc w:val="both"/>
        <w:rPr>
          <w:rFonts w:ascii="Times New Roman" w:hAnsi="Times New Roman" w:cs="Times New Roman"/>
          <w:sz w:val="16"/>
          <w:szCs w:val="16"/>
        </w:rPr>
      </w:pPr>
    </w:p>
    <w:p w:rsidR="00B33A4C" w:rsidRPr="00B33A4C" w:rsidRDefault="00B33A4C" w:rsidP="00B33A4C">
      <w:pPr>
        <w:widowControl w:val="0"/>
        <w:jc w:val="center"/>
        <w:outlineLvl w:val="2"/>
        <w:rPr>
          <w:sz w:val="16"/>
          <w:szCs w:val="16"/>
        </w:rPr>
      </w:pPr>
      <w:r w:rsidRPr="00B33A4C">
        <w:rPr>
          <w:sz w:val="16"/>
          <w:szCs w:val="16"/>
          <w:lang w:val="en-US"/>
        </w:rPr>
        <w:t>IV</w:t>
      </w:r>
      <w:r w:rsidRPr="00B33A4C">
        <w:rPr>
          <w:sz w:val="16"/>
          <w:szCs w:val="16"/>
        </w:rPr>
        <w:t>. РЕСУРСНОЕ ОБЕСПЕЧЕНИЕ ПРОГРАММЫ</w:t>
      </w:r>
    </w:p>
    <w:p w:rsidR="00B33A4C" w:rsidRPr="00B33A4C" w:rsidRDefault="00B33A4C" w:rsidP="00B33A4C">
      <w:pPr>
        <w:ind w:firstLine="720"/>
        <w:jc w:val="both"/>
        <w:rPr>
          <w:sz w:val="16"/>
          <w:szCs w:val="16"/>
        </w:rPr>
      </w:pPr>
    </w:p>
    <w:p w:rsidR="00B33A4C" w:rsidRPr="00B33A4C" w:rsidRDefault="00B33A4C" w:rsidP="00B33A4C">
      <w:pPr>
        <w:suppressAutoHyphens/>
        <w:ind w:firstLine="709"/>
        <w:jc w:val="both"/>
        <w:rPr>
          <w:sz w:val="16"/>
          <w:szCs w:val="16"/>
        </w:rPr>
      </w:pPr>
      <w:r w:rsidRPr="00B33A4C">
        <w:rPr>
          <w:sz w:val="16"/>
          <w:szCs w:val="16"/>
        </w:rPr>
        <w:t>Источниками финансирования реализации мероприятий муниципальной программы являются средства бюджета муниципального образования «Нижнеудинский район».</w:t>
      </w:r>
    </w:p>
    <w:p w:rsidR="00B33A4C" w:rsidRPr="00B33A4C" w:rsidRDefault="00B33A4C" w:rsidP="00B33A4C">
      <w:pPr>
        <w:suppressAutoHyphens/>
        <w:ind w:firstLine="709"/>
        <w:jc w:val="both"/>
        <w:rPr>
          <w:b/>
          <w:sz w:val="16"/>
          <w:szCs w:val="16"/>
        </w:rPr>
      </w:pPr>
      <w:r w:rsidRPr="00B33A4C">
        <w:rPr>
          <w:sz w:val="16"/>
          <w:szCs w:val="16"/>
        </w:rPr>
        <w:t>Общий объем расходов на реализацию муниципальной программы за счет средств бюджета муниципального образования «Нижнеудинский район» составляет 2900,0 тыс. руб.</w:t>
      </w:r>
    </w:p>
    <w:p w:rsidR="00B33A4C" w:rsidRPr="00B33A4C" w:rsidRDefault="00B33A4C" w:rsidP="00B33A4C">
      <w:pPr>
        <w:suppressAutoHyphens/>
        <w:ind w:firstLine="709"/>
        <w:jc w:val="both"/>
        <w:rPr>
          <w:sz w:val="16"/>
          <w:szCs w:val="16"/>
        </w:rPr>
      </w:pPr>
      <w:r w:rsidRPr="00B33A4C">
        <w:rPr>
          <w:sz w:val="16"/>
          <w:szCs w:val="16"/>
        </w:rPr>
        <w:t>Объем финансирования муниципальной программы ежегодно уточняется в соответствии с бюджетом муниципального образования «Нижнеудинский район» на очередной финансовый год и на плановый период.</w:t>
      </w:r>
    </w:p>
    <w:tbl>
      <w:tblPr>
        <w:tblW w:w="5000" w:type="pct"/>
        <w:tblCellSpacing w:w="5" w:type="nil"/>
        <w:tblCellMar>
          <w:left w:w="75" w:type="dxa"/>
          <w:right w:w="75" w:type="dxa"/>
        </w:tblCellMar>
        <w:tblLook w:val="0000"/>
      </w:tblPr>
      <w:tblGrid>
        <w:gridCol w:w="3455"/>
        <w:gridCol w:w="2021"/>
        <w:gridCol w:w="1000"/>
        <w:gridCol w:w="733"/>
        <w:gridCol w:w="1027"/>
        <w:gridCol w:w="2119"/>
      </w:tblGrid>
      <w:tr w:rsidR="00B33A4C" w:rsidRPr="00B33A4C" w:rsidTr="004F325B">
        <w:trPr>
          <w:tblCellSpacing w:w="5" w:type="nil"/>
        </w:trPr>
        <w:tc>
          <w:tcPr>
            <w:tcW w:w="1668" w:type="pct"/>
            <w:vMerge w:val="restar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Период реализации программы</w:t>
            </w:r>
          </w:p>
        </w:tc>
        <w:tc>
          <w:tcPr>
            <w:tcW w:w="3332" w:type="pct"/>
            <w:gridSpan w:val="5"/>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 xml:space="preserve">Объем финансирования, тыс. руб. </w:t>
            </w:r>
          </w:p>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(с одним знаком после запятой)</w:t>
            </w:r>
          </w:p>
        </w:tc>
      </w:tr>
      <w:tr w:rsidR="00B33A4C" w:rsidRPr="00B33A4C" w:rsidTr="004F325B">
        <w:trPr>
          <w:tblCellSpacing w:w="5" w:type="nil"/>
        </w:trPr>
        <w:tc>
          <w:tcPr>
            <w:tcW w:w="1668" w:type="pct"/>
            <w:vMerge/>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p>
        </w:tc>
        <w:tc>
          <w:tcPr>
            <w:tcW w:w="976" w:type="pct"/>
            <w:vMerge w:val="restart"/>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Финансовые средства, всего</w:t>
            </w:r>
          </w:p>
        </w:tc>
        <w:tc>
          <w:tcPr>
            <w:tcW w:w="2356" w:type="pct"/>
            <w:gridSpan w:val="4"/>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в том числе</w:t>
            </w:r>
          </w:p>
        </w:tc>
      </w:tr>
      <w:tr w:rsidR="00B33A4C" w:rsidRPr="00B33A4C" w:rsidTr="004F325B">
        <w:trPr>
          <w:tblCellSpacing w:w="5" w:type="nil"/>
        </w:trPr>
        <w:tc>
          <w:tcPr>
            <w:tcW w:w="1668" w:type="pct"/>
            <w:vMerge/>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p>
        </w:tc>
        <w:tc>
          <w:tcPr>
            <w:tcW w:w="976" w:type="pct"/>
            <w:vMerge/>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p>
        </w:tc>
        <w:tc>
          <w:tcPr>
            <w:tcW w:w="483" w:type="pct"/>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ФБ</w:t>
            </w:r>
            <w:r w:rsidRPr="00B33A4C">
              <w:rPr>
                <w:rFonts w:ascii="Times New Roman" w:hAnsi="Times New Roman" w:cs="Times New Roman"/>
                <w:sz w:val="16"/>
                <w:szCs w:val="16"/>
              </w:rPr>
              <w:sym w:font="Symbol" w:char="F02A"/>
            </w:r>
          </w:p>
        </w:tc>
        <w:tc>
          <w:tcPr>
            <w:tcW w:w="354" w:type="pct"/>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ОБ</w:t>
            </w:r>
            <w:r w:rsidRPr="00B33A4C">
              <w:rPr>
                <w:rFonts w:ascii="Times New Roman" w:hAnsi="Times New Roman" w:cs="Times New Roman"/>
                <w:sz w:val="16"/>
                <w:szCs w:val="16"/>
              </w:rPr>
              <w:sym w:font="Symbol" w:char="F02A"/>
            </w:r>
          </w:p>
        </w:tc>
        <w:tc>
          <w:tcPr>
            <w:tcW w:w="496" w:type="pct"/>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МБ</w:t>
            </w:r>
            <w:r w:rsidRPr="00B33A4C">
              <w:rPr>
                <w:rFonts w:ascii="Times New Roman" w:hAnsi="Times New Roman" w:cs="Times New Roman"/>
                <w:sz w:val="16"/>
                <w:szCs w:val="16"/>
              </w:rPr>
              <w:sym w:font="Symbol" w:char="F02A"/>
            </w:r>
          </w:p>
        </w:tc>
        <w:tc>
          <w:tcPr>
            <w:tcW w:w="1023" w:type="pct"/>
            <w:tcBorders>
              <w:left w:val="single" w:sz="4" w:space="0" w:color="auto"/>
              <w:bottom w:val="single" w:sz="4" w:space="0" w:color="auto"/>
              <w:right w:val="single" w:sz="4" w:space="0" w:color="auto"/>
            </w:tcBorders>
            <w:vAlign w:val="center"/>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Внебюджетные</w:t>
            </w:r>
            <w:r w:rsidRPr="00B33A4C">
              <w:rPr>
                <w:rFonts w:ascii="Times New Roman" w:hAnsi="Times New Roman" w:cs="Times New Roman"/>
                <w:sz w:val="16"/>
                <w:szCs w:val="16"/>
              </w:rPr>
              <w:br/>
              <w:t xml:space="preserve"> средства</w:t>
            </w:r>
          </w:p>
        </w:tc>
      </w:tr>
      <w:tr w:rsidR="00B33A4C" w:rsidRPr="00B33A4C" w:rsidTr="004F325B">
        <w:trPr>
          <w:tblCellSpacing w:w="5" w:type="nil"/>
        </w:trPr>
        <w:tc>
          <w:tcPr>
            <w:tcW w:w="5000" w:type="pct"/>
            <w:gridSpan w:val="6"/>
            <w:tcBorders>
              <w:left w:val="single" w:sz="4" w:space="0" w:color="auto"/>
              <w:bottom w:val="single" w:sz="4" w:space="0" w:color="auto"/>
              <w:right w:val="single" w:sz="4" w:space="0" w:color="auto"/>
            </w:tcBorders>
          </w:tcPr>
          <w:p w:rsidR="00B33A4C" w:rsidRPr="00B33A4C" w:rsidRDefault="00B33A4C" w:rsidP="004F325B">
            <w:pPr>
              <w:pStyle w:val="ConsPlusCell2"/>
              <w:jc w:val="center"/>
              <w:rPr>
                <w:rFonts w:ascii="Times New Roman" w:hAnsi="Times New Roman" w:cs="Times New Roman"/>
                <w:sz w:val="16"/>
                <w:szCs w:val="16"/>
              </w:rPr>
            </w:pPr>
            <w:r w:rsidRPr="00B33A4C">
              <w:rPr>
                <w:rFonts w:ascii="Times New Roman" w:hAnsi="Times New Roman" w:cs="Times New Roman"/>
                <w:sz w:val="16"/>
                <w:szCs w:val="16"/>
              </w:rPr>
              <w:t xml:space="preserve">ИТОГО по Программе </w:t>
            </w:r>
          </w:p>
        </w:tc>
      </w:tr>
      <w:tr w:rsidR="00B33A4C" w:rsidRPr="00B33A4C" w:rsidTr="004F325B">
        <w:trPr>
          <w:tblCellSpacing w:w="5" w:type="nil"/>
        </w:trPr>
        <w:tc>
          <w:tcPr>
            <w:tcW w:w="1668" w:type="pct"/>
            <w:tcBorders>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2025–2027г.г.</w:t>
            </w:r>
          </w:p>
        </w:tc>
        <w:tc>
          <w:tcPr>
            <w:tcW w:w="97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2900,0</w:t>
            </w:r>
          </w:p>
        </w:tc>
        <w:tc>
          <w:tcPr>
            <w:tcW w:w="483" w:type="pct"/>
            <w:tcBorders>
              <w:left w:val="single" w:sz="4" w:space="0" w:color="auto"/>
              <w:bottom w:val="single" w:sz="4" w:space="0" w:color="auto"/>
              <w:right w:val="single" w:sz="4" w:space="0" w:color="auto"/>
            </w:tcBorders>
          </w:tcPr>
          <w:p w:rsidR="00B33A4C" w:rsidRPr="00B33A4C" w:rsidRDefault="00B33A4C" w:rsidP="004F325B">
            <w:pPr>
              <w:jc w:val="right"/>
              <w:rPr>
                <w:sz w:val="16"/>
                <w:szCs w:val="16"/>
              </w:rPr>
            </w:pPr>
            <w:r w:rsidRPr="00B33A4C">
              <w:rPr>
                <w:sz w:val="16"/>
                <w:szCs w:val="16"/>
              </w:rPr>
              <w:t>0</w:t>
            </w:r>
          </w:p>
        </w:tc>
        <w:tc>
          <w:tcPr>
            <w:tcW w:w="354" w:type="pct"/>
            <w:tcBorders>
              <w:left w:val="single" w:sz="4" w:space="0" w:color="auto"/>
              <w:bottom w:val="single" w:sz="4" w:space="0" w:color="auto"/>
              <w:right w:val="single" w:sz="4" w:space="0" w:color="auto"/>
            </w:tcBorders>
          </w:tcPr>
          <w:p w:rsidR="00B33A4C" w:rsidRPr="00B33A4C" w:rsidRDefault="00B33A4C" w:rsidP="004F325B">
            <w:pPr>
              <w:jc w:val="right"/>
              <w:rPr>
                <w:sz w:val="16"/>
                <w:szCs w:val="16"/>
              </w:rPr>
            </w:pPr>
            <w:r w:rsidRPr="00B33A4C">
              <w:rPr>
                <w:sz w:val="16"/>
                <w:szCs w:val="16"/>
              </w:rPr>
              <w:t>0</w:t>
            </w:r>
          </w:p>
        </w:tc>
        <w:tc>
          <w:tcPr>
            <w:tcW w:w="49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2900,0</w:t>
            </w:r>
          </w:p>
        </w:tc>
        <w:tc>
          <w:tcPr>
            <w:tcW w:w="1023" w:type="pct"/>
            <w:tcBorders>
              <w:left w:val="single" w:sz="4" w:space="0" w:color="auto"/>
              <w:bottom w:val="single" w:sz="4" w:space="0" w:color="auto"/>
              <w:right w:val="single" w:sz="4" w:space="0" w:color="auto"/>
            </w:tcBorders>
          </w:tcPr>
          <w:p w:rsidR="00B33A4C" w:rsidRPr="00B33A4C" w:rsidRDefault="00B33A4C" w:rsidP="004F325B">
            <w:pPr>
              <w:jc w:val="right"/>
              <w:rPr>
                <w:sz w:val="16"/>
                <w:szCs w:val="16"/>
              </w:rPr>
            </w:pPr>
            <w:r w:rsidRPr="00B33A4C">
              <w:rPr>
                <w:sz w:val="16"/>
                <w:szCs w:val="16"/>
              </w:rPr>
              <w:t>0</w:t>
            </w:r>
          </w:p>
        </w:tc>
      </w:tr>
      <w:tr w:rsidR="00B33A4C" w:rsidRPr="00B33A4C" w:rsidTr="004F325B">
        <w:trPr>
          <w:tblCellSpacing w:w="5" w:type="nil"/>
        </w:trPr>
        <w:tc>
          <w:tcPr>
            <w:tcW w:w="1668" w:type="pct"/>
            <w:tcBorders>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2025г.</w:t>
            </w:r>
          </w:p>
        </w:tc>
        <w:tc>
          <w:tcPr>
            <w:tcW w:w="97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1300,0</w:t>
            </w:r>
          </w:p>
        </w:tc>
        <w:tc>
          <w:tcPr>
            <w:tcW w:w="483"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c>
          <w:tcPr>
            <w:tcW w:w="354"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c>
          <w:tcPr>
            <w:tcW w:w="49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1300,0</w:t>
            </w:r>
          </w:p>
        </w:tc>
        <w:tc>
          <w:tcPr>
            <w:tcW w:w="1023"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r>
      <w:tr w:rsidR="00B33A4C" w:rsidRPr="00B33A4C" w:rsidTr="004F325B">
        <w:trPr>
          <w:tblCellSpacing w:w="5" w:type="nil"/>
        </w:trPr>
        <w:tc>
          <w:tcPr>
            <w:tcW w:w="1668" w:type="pct"/>
            <w:tcBorders>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2026г.</w:t>
            </w:r>
          </w:p>
        </w:tc>
        <w:tc>
          <w:tcPr>
            <w:tcW w:w="97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800,0</w:t>
            </w:r>
          </w:p>
        </w:tc>
        <w:tc>
          <w:tcPr>
            <w:tcW w:w="483"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c>
          <w:tcPr>
            <w:tcW w:w="354"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c>
          <w:tcPr>
            <w:tcW w:w="49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800,0</w:t>
            </w:r>
          </w:p>
        </w:tc>
        <w:tc>
          <w:tcPr>
            <w:tcW w:w="1023"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r>
      <w:tr w:rsidR="00B33A4C" w:rsidRPr="00B33A4C" w:rsidTr="004F325B">
        <w:trPr>
          <w:tblCellSpacing w:w="5" w:type="nil"/>
        </w:trPr>
        <w:tc>
          <w:tcPr>
            <w:tcW w:w="1668" w:type="pct"/>
            <w:tcBorders>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2027г.</w:t>
            </w:r>
          </w:p>
        </w:tc>
        <w:tc>
          <w:tcPr>
            <w:tcW w:w="97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800,0</w:t>
            </w:r>
          </w:p>
        </w:tc>
        <w:tc>
          <w:tcPr>
            <w:tcW w:w="483"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c>
          <w:tcPr>
            <w:tcW w:w="354"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c>
          <w:tcPr>
            <w:tcW w:w="496" w:type="pct"/>
            <w:tcBorders>
              <w:left w:val="single" w:sz="4" w:space="0" w:color="auto"/>
              <w:bottom w:val="single" w:sz="4" w:space="0" w:color="auto"/>
              <w:right w:val="single" w:sz="4" w:space="0" w:color="auto"/>
            </w:tcBorders>
          </w:tcPr>
          <w:p w:rsidR="00B33A4C" w:rsidRPr="00B33A4C" w:rsidRDefault="00B33A4C" w:rsidP="004F325B">
            <w:pPr>
              <w:widowControl w:val="0"/>
              <w:jc w:val="right"/>
              <w:rPr>
                <w:sz w:val="16"/>
                <w:szCs w:val="16"/>
              </w:rPr>
            </w:pPr>
            <w:r w:rsidRPr="00B33A4C">
              <w:rPr>
                <w:sz w:val="16"/>
                <w:szCs w:val="16"/>
              </w:rPr>
              <w:t>800,0</w:t>
            </w:r>
          </w:p>
        </w:tc>
        <w:tc>
          <w:tcPr>
            <w:tcW w:w="1023" w:type="pct"/>
            <w:tcBorders>
              <w:left w:val="single" w:sz="4" w:space="0" w:color="auto"/>
              <w:bottom w:val="single" w:sz="4" w:space="0" w:color="auto"/>
              <w:right w:val="single" w:sz="4" w:space="0" w:color="auto"/>
            </w:tcBorders>
            <w:vAlign w:val="center"/>
          </w:tcPr>
          <w:p w:rsidR="00B33A4C" w:rsidRPr="00B33A4C" w:rsidRDefault="00B33A4C" w:rsidP="004F325B">
            <w:pPr>
              <w:jc w:val="right"/>
              <w:rPr>
                <w:sz w:val="16"/>
                <w:szCs w:val="16"/>
              </w:rPr>
            </w:pPr>
            <w:r w:rsidRPr="00B33A4C">
              <w:rPr>
                <w:sz w:val="16"/>
                <w:szCs w:val="16"/>
              </w:rPr>
              <w:t>0</w:t>
            </w:r>
          </w:p>
        </w:tc>
      </w:tr>
    </w:tbl>
    <w:p w:rsidR="00B33A4C" w:rsidRPr="00B33A4C" w:rsidRDefault="00B33A4C" w:rsidP="00B33A4C">
      <w:pPr>
        <w:suppressAutoHyphens/>
        <w:ind w:firstLine="709"/>
        <w:jc w:val="both"/>
        <w:rPr>
          <w:sz w:val="16"/>
          <w:szCs w:val="16"/>
        </w:rPr>
      </w:pPr>
    </w:p>
    <w:p w:rsidR="00B33A4C" w:rsidRPr="00B33A4C" w:rsidRDefault="00B33A4C" w:rsidP="00B33A4C">
      <w:pPr>
        <w:widowControl w:val="0"/>
        <w:jc w:val="center"/>
        <w:outlineLvl w:val="2"/>
        <w:rPr>
          <w:caps/>
          <w:sz w:val="16"/>
          <w:szCs w:val="16"/>
        </w:rPr>
      </w:pPr>
      <w:r w:rsidRPr="00B33A4C">
        <w:rPr>
          <w:caps/>
          <w:sz w:val="16"/>
          <w:szCs w:val="16"/>
          <w:lang w:val="en-US"/>
        </w:rPr>
        <w:t>V</w:t>
      </w:r>
      <w:r w:rsidRPr="00B33A4C">
        <w:rPr>
          <w:caps/>
          <w:sz w:val="16"/>
          <w:szCs w:val="16"/>
        </w:rPr>
        <w:t>. Механизм реализации Программы</w:t>
      </w:r>
    </w:p>
    <w:p w:rsidR="00B33A4C" w:rsidRPr="00B33A4C" w:rsidRDefault="00B33A4C" w:rsidP="00B33A4C">
      <w:pPr>
        <w:widowControl w:val="0"/>
        <w:jc w:val="both"/>
        <w:outlineLvl w:val="2"/>
        <w:rPr>
          <w:sz w:val="16"/>
          <w:szCs w:val="16"/>
        </w:rPr>
      </w:pP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1. Администратором Программы является управление по промышленности и экономике администрации муниципального района муниципального образования «Нижнеудинский район».</w:t>
      </w:r>
    </w:p>
    <w:p w:rsidR="00B33A4C" w:rsidRPr="00B33A4C" w:rsidRDefault="00B33A4C" w:rsidP="00B33A4C">
      <w:pPr>
        <w:suppressAutoHyphens/>
        <w:autoSpaceDE w:val="0"/>
        <w:autoSpaceDN w:val="0"/>
        <w:adjustRightInd w:val="0"/>
        <w:ind w:firstLine="709"/>
        <w:jc w:val="both"/>
        <w:rPr>
          <w:sz w:val="16"/>
          <w:szCs w:val="16"/>
        </w:rPr>
      </w:pPr>
      <w:r w:rsidRPr="00B33A4C">
        <w:rPr>
          <w:sz w:val="16"/>
          <w:szCs w:val="16"/>
        </w:rPr>
        <w:t>Контроль за реализацией намеченных мероприятий и достижением запланированных целевых индикаторов и показателей результативности Программы осуществляется отделом мобилизационной подготовки, гражданской обороны и чрезвычайных ситуаций в управлении по промышленности и экономике.</w:t>
      </w:r>
    </w:p>
    <w:p w:rsidR="00B33A4C" w:rsidRPr="00B33A4C" w:rsidRDefault="00B33A4C" w:rsidP="00B33A4C">
      <w:pPr>
        <w:suppressAutoHyphens/>
        <w:autoSpaceDE w:val="0"/>
        <w:autoSpaceDN w:val="0"/>
        <w:adjustRightInd w:val="0"/>
        <w:ind w:firstLine="709"/>
        <w:jc w:val="both"/>
        <w:rPr>
          <w:sz w:val="16"/>
          <w:szCs w:val="16"/>
        </w:rPr>
      </w:pPr>
      <w:r w:rsidRPr="00B33A4C">
        <w:rPr>
          <w:sz w:val="16"/>
          <w:szCs w:val="16"/>
        </w:rPr>
        <w:t>2. Отдел мобилизационной подготовки, гражданской обороны и чрезвычайных ситуаций в управлении по промышленности и экономике:</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1) несет ответственность за реализацию Программы в целом;</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2) осуществляет текущую работу по координации деятельности исполнителей мероприятий Программы, обеспечивая их согласованные действия по подготовке и реализации мероприятий Программы, а также по целевому и эффективному использованию средств, выделяемых на реализацию Программы;</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3) согласовывает с исполнителями мероприятий Программы возможные сроки выполнения мероприятий Программы, объемы и источники её финансирования;</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4) представляет в установленном порядке отчет о ходе реализации Программы в целом.</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3. Исполнители мероприятий Программы:</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1) отдел мобилизационной подготовки, гражданской обороны и чрезвычайных ситуаций в управлении по промышленности и экономике (далее – отдел МП, ГО и ЧС);</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2) МКУ «Обслуживание социальной сферы Нижнеудинского района»;</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3) управление по культуре, спорту и молодежной политике;</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4) учреждения подведомственные управлению по культуре;</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5) управление образования;</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6) учреждения подведомственные управлению образования.</w:t>
      </w:r>
    </w:p>
    <w:p w:rsidR="00B33A4C" w:rsidRPr="00B33A4C" w:rsidRDefault="00B33A4C" w:rsidP="00B33A4C">
      <w:pPr>
        <w:pStyle w:val="ConsPlusNormal0"/>
        <w:suppressAutoHyphens/>
        <w:ind w:firstLine="709"/>
        <w:jc w:val="both"/>
        <w:rPr>
          <w:rFonts w:ascii="Times New Roman" w:hAnsi="Times New Roman" w:cs="Times New Roman"/>
          <w:sz w:val="16"/>
          <w:szCs w:val="16"/>
        </w:rPr>
      </w:pPr>
      <w:r w:rsidRPr="00B33A4C">
        <w:rPr>
          <w:rFonts w:ascii="Times New Roman" w:hAnsi="Times New Roman" w:cs="Times New Roman"/>
          <w:sz w:val="16"/>
          <w:szCs w:val="16"/>
        </w:rPr>
        <w:t>4. Исполнители мероприятий Программы несут ответственность за реализацию соответствующих мероприятий Программы, а также за целевое и эффективное использование средств, предусмотренных на их реализацию.</w:t>
      </w:r>
    </w:p>
    <w:p w:rsidR="00B33A4C" w:rsidRPr="00B33A4C" w:rsidRDefault="00B33A4C" w:rsidP="00B33A4C">
      <w:pPr>
        <w:suppressAutoHyphens/>
        <w:ind w:firstLine="709"/>
        <w:jc w:val="both"/>
        <w:rPr>
          <w:sz w:val="16"/>
          <w:szCs w:val="16"/>
        </w:rPr>
      </w:pPr>
    </w:p>
    <w:p w:rsidR="00B33A4C" w:rsidRPr="00B33A4C" w:rsidRDefault="00B33A4C" w:rsidP="00B33A4C">
      <w:pPr>
        <w:suppressAutoHyphens/>
        <w:jc w:val="center"/>
        <w:outlineLvl w:val="1"/>
        <w:rPr>
          <w:sz w:val="16"/>
          <w:szCs w:val="16"/>
        </w:rPr>
      </w:pPr>
      <w:r w:rsidRPr="00B33A4C">
        <w:rPr>
          <w:sz w:val="16"/>
          <w:szCs w:val="16"/>
        </w:rPr>
        <w:t xml:space="preserve">Раздел </w:t>
      </w:r>
      <w:r w:rsidRPr="00B33A4C">
        <w:rPr>
          <w:sz w:val="16"/>
          <w:szCs w:val="16"/>
          <w:lang w:val="en-US"/>
        </w:rPr>
        <w:t>VI</w:t>
      </w:r>
      <w:r w:rsidRPr="00B33A4C">
        <w:rPr>
          <w:sz w:val="16"/>
          <w:szCs w:val="16"/>
        </w:rPr>
        <w:t>. ОЖИДАЕМЫЕ РЕЗУЛЬТАТЫ РЕАЛИЗАЦИИ</w:t>
      </w:r>
    </w:p>
    <w:p w:rsidR="00B33A4C" w:rsidRPr="00B33A4C" w:rsidRDefault="00B33A4C" w:rsidP="00B33A4C">
      <w:pPr>
        <w:suppressAutoHyphens/>
        <w:jc w:val="center"/>
        <w:rPr>
          <w:sz w:val="16"/>
          <w:szCs w:val="16"/>
        </w:rPr>
      </w:pPr>
      <w:r w:rsidRPr="00B33A4C">
        <w:rPr>
          <w:sz w:val="16"/>
          <w:szCs w:val="16"/>
        </w:rPr>
        <w:t>ПРОГРАММЫ</w:t>
      </w:r>
    </w:p>
    <w:p w:rsidR="00B33A4C" w:rsidRPr="00B33A4C" w:rsidRDefault="00B33A4C" w:rsidP="00B33A4C">
      <w:pPr>
        <w:suppressAutoHyphens/>
        <w:ind w:firstLine="720"/>
        <w:jc w:val="both"/>
        <w:rPr>
          <w:sz w:val="16"/>
          <w:szCs w:val="16"/>
        </w:rPr>
      </w:pPr>
    </w:p>
    <w:p w:rsidR="00B33A4C" w:rsidRPr="00B33A4C" w:rsidRDefault="00B33A4C" w:rsidP="00B33A4C">
      <w:pPr>
        <w:pStyle w:val="ConsPlusNormal0"/>
        <w:suppressAutoHyphens/>
        <w:jc w:val="both"/>
        <w:outlineLvl w:val="0"/>
        <w:rPr>
          <w:rFonts w:ascii="Times New Roman" w:hAnsi="Times New Roman" w:cs="Times New Roman"/>
          <w:sz w:val="16"/>
          <w:szCs w:val="16"/>
        </w:rPr>
      </w:pPr>
      <w:r w:rsidRPr="00B33A4C">
        <w:rPr>
          <w:rFonts w:ascii="Times New Roman" w:hAnsi="Times New Roman" w:cs="Times New Roman"/>
          <w:sz w:val="16"/>
          <w:szCs w:val="16"/>
        </w:rPr>
        <w:t xml:space="preserve">Данный раздел содержит перечень ожидаемых результатов по итогам реализации Программы. </w:t>
      </w:r>
    </w:p>
    <w:p w:rsidR="00B33A4C" w:rsidRPr="00B33A4C" w:rsidRDefault="00B33A4C" w:rsidP="00B33A4C">
      <w:pPr>
        <w:suppressAutoHyphens/>
        <w:jc w:val="both"/>
        <w:rPr>
          <w:sz w:val="16"/>
          <w:szCs w:val="16"/>
        </w:rPr>
      </w:pPr>
    </w:p>
    <w:tbl>
      <w:tblPr>
        <w:tblW w:w="5000" w:type="pct"/>
        <w:tblCellMar>
          <w:top w:w="102" w:type="dxa"/>
          <w:left w:w="62" w:type="dxa"/>
          <w:bottom w:w="102" w:type="dxa"/>
          <w:right w:w="62" w:type="dxa"/>
        </w:tblCellMar>
        <w:tblLook w:val="0000"/>
      </w:tblPr>
      <w:tblGrid>
        <w:gridCol w:w="569"/>
        <w:gridCol w:w="3123"/>
        <w:gridCol w:w="1634"/>
        <w:gridCol w:w="1419"/>
        <w:gridCol w:w="1076"/>
        <w:gridCol w:w="1076"/>
        <w:gridCol w:w="1432"/>
      </w:tblGrid>
      <w:tr w:rsidR="00B33A4C" w:rsidRPr="00B33A4C" w:rsidTr="004F325B">
        <w:tc>
          <w:tcPr>
            <w:tcW w:w="275" w:type="pct"/>
            <w:vMerge w:val="restar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 п/п</w:t>
            </w:r>
          </w:p>
        </w:tc>
        <w:tc>
          <w:tcPr>
            <w:tcW w:w="1512" w:type="pct"/>
            <w:vMerge w:val="restar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Наименование показателя результативн</w:t>
            </w:r>
            <w:r w:rsidRPr="00B33A4C">
              <w:rPr>
                <w:sz w:val="16"/>
                <w:szCs w:val="16"/>
              </w:rPr>
              <w:t>о</w:t>
            </w:r>
            <w:r w:rsidRPr="00B33A4C">
              <w:rPr>
                <w:sz w:val="16"/>
                <w:szCs w:val="16"/>
              </w:rPr>
              <w:t>сти</w:t>
            </w:r>
          </w:p>
        </w:tc>
        <w:tc>
          <w:tcPr>
            <w:tcW w:w="791" w:type="pct"/>
            <w:vMerge w:val="restar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Ед. изм.</w:t>
            </w:r>
          </w:p>
        </w:tc>
        <w:tc>
          <w:tcPr>
            <w:tcW w:w="687" w:type="pct"/>
            <w:vMerge w:val="restar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Базовое значение за 20</w:t>
            </w:r>
            <w:r w:rsidRPr="00B33A4C">
              <w:rPr>
                <w:sz w:val="16"/>
                <w:szCs w:val="16"/>
                <w:lang w:val="en-US"/>
              </w:rPr>
              <w:t>2</w:t>
            </w:r>
            <w:r w:rsidRPr="00B33A4C">
              <w:rPr>
                <w:sz w:val="16"/>
                <w:szCs w:val="16"/>
              </w:rPr>
              <w:t>1 год</w:t>
            </w:r>
          </w:p>
        </w:tc>
        <w:tc>
          <w:tcPr>
            <w:tcW w:w="1736" w:type="pct"/>
            <w:gridSpan w:val="3"/>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Планируемое значение по годам</w:t>
            </w:r>
          </w:p>
        </w:tc>
      </w:tr>
      <w:tr w:rsidR="00B33A4C" w:rsidRPr="00B33A4C" w:rsidTr="004F325B">
        <w:trPr>
          <w:trHeight w:val="449"/>
        </w:trPr>
        <w:tc>
          <w:tcPr>
            <w:tcW w:w="275" w:type="pct"/>
            <w:vMerge/>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both"/>
              <w:rPr>
                <w:sz w:val="16"/>
                <w:szCs w:val="16"/>
              </w:rPr>
            </w:pPr>
          </w:p>
        </w:tc>
        <w:tc>
          <w:tcPr>
            <w:tcW w:w="1512" w:type="pct"/>
            <w:vMerge/>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both"/>
              <w:rPr>
                <w:sz w:val="16"/>
                <w:szCs w:val="16"/>
              </w:rPr>
            </w:pPr>
          </w:p>
        </w:tc>
        <w:tc>
          <w:tcPr>
            <w:tcW w:w="791" w:type="pct"/>
            <w:vMerge/>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both"/>
              <w:rPr>
                <w:sz w:val="16"/>
                <w:szCs w:val="16"/>
              </w:rPr>
            </w:pPr>
          </w:p>
        </w:tc>
        <w:tc>
          <w:tcPr>
            <w:tcW w:w="687" w:type="pct"/>
            <w:vMerge/>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both"/>
              <w:rPr>
                <w:sz w:val="16"/>
                <w:szCs w:val="16"/>
              </w:rPr>
            </w:pPr>
          </w:p>
        </w:tc>
        <w:tc>
          <w:tcPr>
            <w:tcW w:w="52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2025 год</w:t>
            </w:r>
          </w:p>
        </w:tc>
        <w:tc>
          <w:tcPr>
            <w:tcW w:w="52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2026 год</w:t>
            </w:r>
          </w:p>
        </w:tc>
        <w:tc>
          <w:tcPr>
            <w:tcW w:w="693"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2027</w:t>
            </w:r>
          </w:p>
          <w:p w:rsidR="00B33A4C" w:rsidRPr="00B33A4C" w:rsidRDefault="00B33A4C" w:rsidP="004F325B">
            <w:pPr>
              <w:jc w:val="center"/>
              <w:rPr>
                <w:sz w:val="16"/>
                <w:szCs w:val="16"/>
              </w:rPr>
            </w:pPr>
            <w:r w:rsidRPr="00B33A4C">
              <w:rPr>
                <w:sz w:val="16"/>
                <w:szCs w:val="16"/>
              </w:rPr>
              <w:t>год</w:t>
            </w:r>
          </w:p>
        </w:tc>
      </w:tr>
      <w:tr w:rsidR="00B33A4C" w:rsidRPr="00B33A4C" w:rsidTr="004F325B">
        <w:trPr>
          <w:trHeight w:val="857"/>
        </w:trPr>
        <w:tc>
          <w:tcPr>
            <w:tcW w:w="275"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rPr>
                <w:sz w:val="16"/>
                <w:szCs w:val="16"/>
              </w:rPr>
            </w:pPr>
            <w:r w:rsidRPr="00B33A4C">
              <w:rPr>
                <w:sz w:val="16"/>
                <w:szCs w:val="16"/>
              </w:rPr>
              <w:t>1.</w:t>
            </w:r>
          </w:p>
        </w:tc>
        <w:tc>
          <w:tcPr>
            <w:tcW w:w="1512"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suppressAutoHyphens/>
              <w:overflowPunct w:val="0"/>
              <w:autoSpaceDE w:val="0"/>
              <w:snapToGrid w:val="0"/>
              <w:jc w:val="both"/>
              <w:textAlignment w:val="baseline"/>
              <w:rPr>
                <w:sz w:val="16"/>
                <w:szCs w:val="16"/>
              </w:rPr>
            </w:pPr>
            <w:r w:rsidRPr="00B33A4C">
              <w:rPr>
                <w:sz w:val="16"/>
                <w:szCs w:val="16"/>
              </w:rPr>
              <w:t>Количество гибели людей на водных объектах, человек/год</w:t>
            </w:r>
          </w:p>
        </w:tc>
        <w:tc>
          <w:tcPr>
            <w:tcW w:w="79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rPr>
                <w:sz w:val="16"/>
                <w:szCs w:val="16"/>
              </w:rPr>
            </w:pPr>
            <w:r w:rsidRPr="00B33A4C">
              <w:rPr>
                <w:sz w:val="16"/>
                <w:szCs w:val="16"/>
              </w:rPr>
              <w:t>Количество поги</w:t>
            </w:r>
            <w:r w:rsidRPr="00B33A4C">
              <w:rPr>
                <w:sz w:val="16"/>
                <w:szCs w:val="16"/>
              </w:rPr>
              <w:t>б</w:t>
            </w:r>
            <w:r w:rsidRPr="00B33A4C">
              <w:rPr>
                <w:sz w:val="16"/>
                <w:szCs w:val="16"/>
              </w:rPr>
              <w:t>ших на воде</w:t>
            </w:r>
          </w:p>
        </w:tc>
        <w:tc>
          <w:tcPr>
            <w:tcW w:w="687"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8</w:t>
            </w:r>
          </w:p>
        </w:tc>
        <w:tc>
          <w:tcPr>
            <w:tcW w:w="52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7</w:t>
            </w:r>
          </w:p>
        </w:tc>
        <w:tc>
          <w:tcPr>
            <w:tcW w:w="52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6</w:t>
            </w:r>
          </w:p>
        </w:tc>
        <w:tc>
          <w:tcPr>
            <w:tcW w:w="693"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5</w:t>
            </w:r>
          </w:p>
        </w:tc>
      </w:tr>
      <w:tr w:rsidR="00B33A4C" w:rsidRPr="00B33A4C" w:rsidTr="004F325B">
        <w:trPr>
          <w:trHeight w:val="659"/>
        </w:trPr>
        <w:tc>
          <w:tcPr>
            <w:tcW w:w="275"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rPr>
                <w:sz w:val="16"/>
                <w:szCs w:val="16"/>
              </w:rPr>
            </w:pPr>
            <w:r w:rsidRPr="00B33A4C">
              <w:rPr>
                <w:sz w:val="16"/>
                <w:szCs w:val="16"/>
              </w:rPr>
              <w:lastRenderedPageBreak/>
              <w:t>2.</w:t>
            </w:r>
          </w:p>
        </w:tc>
        <w:tc>
          <w:tcPr>
            <w:tcW w:w="1512"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suppressAutoHyphens/>
              <w:jc w:val="both"/>
              <w:rPr>
                <w:sz w:val="16"/>
                <w:szCs w:val="16"/>
              </w:rPr>
            </w:pPr>
            <w:r w:rsidRPr="00B33A4C">
              <w:rPr>
                <w:sz w:val="16"/>
                <w:szCs w:val="16"/>
              </w:rPr>
              <w:t>Охват населения автоматизированной системой оповещения</w:t>
            </w:r>
          </w:p>
        </w:tc>
        <w:tc>
          <w:tcPr>
            <w:tcW w:w="79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w:t>
            </w:r>
          </w:p>
        </w:tc>
        <w:tc>
          <w:tcPr>
            <w:tcW w:w="687"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lang w:val="en-US"/>
              </w:rPr>
              <w:t>4</w:t>
            </w:r>
            <w:r w:rsidRPr="00B33A4C">
              <w:rPr>
                <w:sz w:val="16"/>
                <w:szCs w:val="16"/>
              </w:rPr>
              <w:t>2%</w:t>
            </w:r>
          </w:p>
        </w:tc>
        <w:tc>
          <w:tcPr>
            <w:tcW w:w="52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65%</w:t>
            </w:r>
          </w:p>
        </w:tc>
        <w:tc>
          <w:tcPr>
            <w:tcW w:w="521"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7</w:t>
            </w:r>
            <w:r w:rsidRPr="00B33A4C">
              <w:rPr>
                <w:sz w:val="16"/>
                <w:szCs w:val="16"/>
                <w:lang w:val="en-US"/>
              </w:rPr>
              <w:t>0</w:t>
            </w:r>
            <w:r w:rsidRPr="00B33A4C">
              <w:rPr>
                <w:sz w:val="16"/>
                <w:szCs w:val="16"/>
              </w:rPr>
              <w:t>%</w:t>
            </w:r>
          </w:p>
        </w:tc>
        <w:tc>
          <w:tcPr>
            <w:tcW w:w="693"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jc w:val="center"/>
              <w:rPr>
                <w:sz w:val="16"/>
                <w:szCs w:val="16"/>
              </w:rPr>
            </w:pPr>
            <w:r w:rsidRPr="00B33A4C">
              <w:rPr>
                <w:sz w:val="16"/>
                <w:szCs w:val="16"/>
              </w:rPr>
              <w:t>7</w:t>
            </w:r>
            <w:r w:rsidRPr="00B33A4C">
              <w:rPr>
                <w:sz w:val="16"/>
                <w:szCs w:val="16"/>
                <w:lang w:val="en-US"/>
              </w:rPr>
              <w:t>5</w:t>
            </w:r>
            <w:r w:rsidRPr="00B33A4C">
              <w:rPr>
                <w:sz w:val="16"/>
                <w:szCs w:val="16"/>
              </w:rPr>
              <w:t>%</w:t>
            </w:r>
          </w:p>
        </w:tc>
      </w:tr>
      <w:tr w:rsidR="00B33A4C" w:rsidRPr="00B33A4C" w:rsidTr="004F325B">
        <w:trPr>
          <w:trHeight w:val="659"/>
        </w:trPr>
        <w:tc>
          <w:tcPr>
            <w:tcW w:w="275" w:type="pct"/>
            <w:tcBorders>
              <w:top w:val="single" w:sz="4" w:space="0" w:color="auto"/>
              <w:left w:val="single" w:sz="4" w:space="0" w:color="auto"/>
              <w:bottom w:val="single" w:sz="4" w:space="0" w:color="auto"/>
              <w:right w:val="single" w:sz="4" w:space="0" w:color="auto"/>
            </w:tcBorders>
          </w:tcPr>
          <w:p w:rsidR="00B33A4C" w:rsidRPr="00B33A4C" w:rsidRDefault="00B33A4C" w:rsidP="004F325B">
            <w:pPr>
              <w:rPr>
                <w:sz w:val="16"/>
                <w:szCs w:val="16"/>
              </w:rPr>
            </w:pPr>
            <w:r w:rsidRPr="00B33A4C">
              <w:rPr>
                <w:sz w:val="16"/>
                <w:szCs w:val="16"/>
              </w:rPr>
              <w:t>3.</w:t>
            </w:r>
          </w:p>
        </w:tc>
        <w:tc>
          <w:tcPr>
            <w:tcW w:w="1512" w:type="pc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suppressAutoHyphens/>
              <w:jc w:val="center"/>
              <w:rPr>
                <w:sz w:val="16"/>
                <w:szCs w:val="16"/>
              </w:rPr>
            </w:pPr>
            <w:r w:rsidRPr="00B33A4C">
              <w:rPr>
                <w:sz w:val="16"/>
                <w:szCs w:val="16"/>
              </w:rPr>
              <w:t>Заключение договоров (контрактов) в целях обеспечения мобилизационной подготовки</w:t>
            </w:r>
          </w:p>
        </w:tc>
        <w:tc>
          <w:tcPr>
            <w:tcW w:w="791" w:type="pc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jc w:val="center"/>
              <w:rPr>
                <w:sz w:val="16"/>
                <w:szCs w:val="16"/>
              </w:rPr>
            </w:pPr>
            <w:r w:rsidRPr="00B33A4C">
              <w:rPr>
                <w:sz w:val="16"/>
                <w:szCs w:val="16"/>
              </w:rPr>
              <w:t>ед.</w:t>
            </w:r>
          </w:p>
        </w:tc>
        <w:tc>
          <w:tcPr>
            <w:tcW w:w="687" w:type="pc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jc w:val="center"/>
              <w:rPr>
                <w:sz w:val="16"/>
                <w:szCs w:val="16"/>
              </w:rPr>
            </w:pPr>
            <w:r w:rsidRPr="00B33A4C">
              <w:rPr>
                <w:sz w:val="16"/>
                <w:szCs w:val="16"/>
              </w:rPr>
              <w:t>___</w:t>
            </w:r>
          </w:p>
        </w:tc>
        <w:tc>
          <w:tcPr>
            <w:tcW w:w="521" w:type="pc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jc w:val="center"/>
              <w:rPr>
                <w:sz w:val="16"/>
                <w:szCs w:val="16"/>
              </w:rPr>
            </w:pPr>
            <w:r w:rsidRPr="00B33A4C">
              <w:rPr>
                <w:sz w:val="16"/>
                <w:szCs w:val="16"/>
              </w:rPr>
              <w:t>2</w:t>
            </w:r>
          </w:p>
        </w:tc>
        <w:tc>
          <w:tcPr>
            <w:tcW w:w="521" w:type="pc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jc w:val="center"/>
              <w:rPr>
                <w:sz w:val="16"/>
                <w:szCs w:val="16"/>
              </w:rPr>
            </w:pPr>
            <w:r w:rsidRPr="00B33A4C">
              <w:rPr>
                <w:sz w:val="16"/>
                <w:szCs w:val="16"/>
              </w:rPr>
              <w:t>2</w:t>
            </w:r>
          </w:p>
        </w:tc>
        <w:tc>
          <w:tcPr>
            <w:tcW w:w="693" w:type="pct"/>
            <w:tcBorders>
              <w:top w:val="single" w:sz="4" w:space="0" w:color="auto"/>
              <w:left w:val="single" w:sz="4" w:space="0" w:color="auto"/>
              <w:bottom w:val="single" w:sz="4" w:space="0" w:color="auto"/>
              <w:right w:val="single" w:sz="4" w:space="0" w:color="auto"/>
            </w:tcBorders>
            <w:vAlign w:val="center"/>
          </w:tcPr>
          <w:p w:rsidR="00B33A4C" w:rsidRPr="00B33A4C" w:rsidRDefault="00B33A4C" w:rsidP="004F325B">
            <w:pPr>
              <w:jc w:val="center"/>
              <w:rPr>
                <w:sz w:val="16"/>
                <w:szCs w:val="16"/>
              </w:rPr>
            </w:pPr>
            <w:r w:rsidRPr="00B33A4C">
              <w:rPr>
                <w:sz w:val="16"/>
                <w:szCs w:val="16"/>
              </w:rPr>
              <w:t>2</w:t>
            </w:r>
          </w:p>
        </w:tc>
      </w:tr>
    </w:tbl>
    <w:p w:rsidR="00B33A4C" w:rsidRPr="00B33A4C" w:rsidRDefault="00B33A4C" w:rsidP="00B33A4C">
      <w:pPr>
        <w:widowControl w:val="0"/>
        <w:jc w:val="center"/>
        <w:outlineLvl w:val="2"/>
        <w:rPr>
          <w:sz w:val="16"/>
          <w:szCs w:val="16"/>
        </w:rPr>
      </w:pPr>
    </w:p>
    <w:p w:rsidR="00B33A4C" w:rsidRPr="00B33A4C" w:rsidRDefault="00B33A4C" w:rsidP="00B33A4C">
      <w:pPr>
        <w:widowControl w:val="0"/>
        <w:jc w:val="center"/>
        <w:outlineLvl w:val="2"/>
        <w:rPr>
          <w:sz w:val="16"/>
          <w:szCs w:val="16"/>
        </w:rPr>
      </w:pPr>
      <w:r w:rsidRPr="00B33A4C">
        <w:rPr>
          <w:sz w:val="16"/>
          <w:szCs w:val="16"/>
          <w:lang w:val="en-US"/>
        </w:rPr>
        <w:t>VII</w:t>
      </w:r>
      <w:r w:rsidRPr="00B33A4C">
        <w:rPr>
          <w:sz w:val="16"/>
          <w:szCs w:val="16"/>
        </w:rPr>
        <w:t>. ПЕРЕЧЕНЬ МЕРОПРИЯТИЙ ПРОГРАММЫ</w:t>
      </w:r>
    </w:p>
    <w:p w:rsidR="00B33A4C" w:rsidRPr="00B33A4C" w:rsidRDefault="00B33A4C" w:rsidP="00B33A4C">
      <w:pPr>
        <w:widowControl w:val="0"/>
        <w:jc w:val="center"/>
        <w:outlineLvl w:val="2"/>
        <w:rPr>
          <w:sz w:val="16"/>
          <w:szCs w:val="16"/>
        </w:rPr>
      </w:pPr>
    </w:p>
    <w:tbl>
      <w:tblPr>
        <w:tblW w:w="5000" w:type="pct"/>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78"/>
        <w:gridCol w:w="2328"/>
        <w:gridCol w:w="1272"/>
        <w:gridCol w:w="1127"/>
        <w:gridCol w:w="83"/>
        <w:gridCol w:w="402"/>
        <w:gridCol w:w="491"/>
        <w:gridCol w:w="33"/>
        <w:gridCol w:w="1390"/>
        <w:gridCol w:w="822"/>
        <w:gridCol w:w="1729"/>
      </w:tblGrid>
      <w:tr w:rsidR="00B33A4C" w:rsidRPr="00B33A4C" w:rsidTr="004F325B">
        <w:trPr>
          <w:tblCellSpacing w:w="5" w:type="nil"/>
        </w:trPr>
        <w:tc>
          <w:tcPr>
            <w:tcW w:w="328" w:type="pct"/>
            <w:vMerge w:val="restart"/>
          </w:tcPr>
          <w:p w:rsidR="00B33A4C" w:rsidRPr="00B33A4C" w:rsidRDefault="00B33A4C" w:rsidP="004F325B">
            <w:pPr>
              <w:widowControl w:val="0"/>
              <w:jc w:val="center"/>
              <w:rPr>
                <w:sz w:val="16"/>
                <w:szCs w:val="16"/>
              </w:rPr>
            </w:pPr>
            <w:r w:rsidRPr="00B33A4C">
              <w:rPr>
                <w:sz w:val="16"/>
                <w:szCs w:val="16"/>
              </w:rPr>
              <w:t>№</w:t>
            </w:r>
          </w:p>
          <w:p w:rsidR="00B33A4C" w:rsidRPr="00B33A4C" w:rsidRDefault="00B33A4C" w:rsidP="004F325B">
            <w:pPr>
              <w:widowControl w:val="0"/>
              <w:ind w:left="-75" w:right="-91"/>
              <w:jc w:val="center"/>
              <w:rPr>
                <w:color w:val="0000FF"/>
                <w:sz w:val="16"/>
                <w:szCs w:val="16"/>
              </w:rPr>
            </w:pPr>
            <w:r w:rsidRPr="00B33A4C">
              <w:rPr>
                <w:sz w:val="16"/>
                <w:szCs w:val="16"/>
              </w:rPr>
              <w:t>строки</w:t>
            </w:r>
          </w:p>
        </w:tc>
        <w:tc>
          <w:tcPr>
            <w:tcW w:w="1124" w:type="pct"/>
            <w:vMerge w:val="restart"/>
          </w:tcPr>
          <w:p w:rsidR="00B33A4C" w:rsidRPr="00B33A4C" w:rsidRDefault="00B33A4C" w:rsidP="004F325B">
            <w:pPr>
              <w:widowControl w:val="0"/>
              <w:jc w:val="center"/>
              <w:rPr>
                <w:sz w:val="16"/>
                <w:szCs w:val="16"/>
              </w:rPr>
            </w:pPr>
            <w:r w:rsidRPr="00B33A4C">
              <w:rPr>
                <w:sz w:val="16"/>
                <w:szCs w:val="16"/>
              </w:rPr>
              <w:t>Задачи,</w:t>
            </w:r>
          </w:p>
          <w:p w:rsidR="00B33A4C" w:rsidRPr="00B33A4C" w:rsidRDefault="00B33A4C" w:rsidP="004F325B">
            <w:pPr>
              <w:widowControl w:val="0"/>
              <w:jc w:val="center"/>
              <w:rPr>
                <w:sz w:val="16"/>
                <w:szCs w:val="16"/>
              </w:rPr>
            </w:pPr>
            <w:r w:rsidRPr="00B33A4C">
              <w:rPr>
                <w:sz w:val="16"/>
                <w:szCs w:val="16"/>
              </w:rPr>
              <w:t>мероприятия</w:t>
            </w:r>
          </w:p>
          <w:p w:rsidR="00B33A4C" w:rsidRPr="00B33A4C" w:rsidRDefault="00B33A4C" w:rsidP="004F325B">
            <w:pPr>
              <w:widowControl w:val="0"/>
              <w:jc w:val="center"/>
              <w:rPr>
                <w:sz w:val="16"/>
                <w:szCs w:val="16"/>
              </w:rPr>
            </w:pPr>
            <w:r w:rsidRPr="00B33A4C">
              <w:rPr>
                <w:sz w:val="16"/>
                <w:szCs w:val="16"/>
              </w:rPr>
              <w:t>подпрограммы</w:t>
            </w:r>
          </w:p>
        </w:tc>
        <w:tc>
          <w:tcPr>
            <w:tcW w:w="614" w:type="pct"/>
            <w:vMerge w:val="restart"/>
          </w:tcPr>
          <w:p w:rsidR="00B33A4C" w:rsidRPr="00B33A4C" w:rsidRDefault="00B33A4C" w:rsidP="004F325B">
            <w:pPr>
              <w:widowControl w:val="0"/>
              <w:jc w:val="center"/>
              <w:rPr>
                <w:sz w:val="16"/>
                <w:szCs w:val="16"/>
              </w:rPr>
            </w:pPr>
            <w:r w:rsidRPr="00B33A4C">
              <w:rPr>
                <w:sz w:val="16"/>
                <w:szCs w:val="16"/>
              </w:rPr>
              <w:t>Срок</w:t>
            </w:r>
          </w:p>
          <w:p w:rsidR="00B33A4C" w:rsidRPr="00B33A4C" w:rsidRDefault="00B33A4C" w:rsidP="004F325B">
            <w:pPr>
              <w:widowControl w:val="0"/>
              <w:jc w:val="center"/>
              <w:rPr>
                <w:sz w:val="16"/>
                <w:szCs w:val="16"/>
              </w:rPr>
            </w:pPr>
            <w:r w:rsidRPr="00B33A4C">
              <w:rPr>
                <w:sz w:val="16"/>
                <w:szCs w:val="16"/>
              </w:rPr>
              <w:t>реализации</w:t>
            </w:r>
          </w:p>
          <w:p w:rsidR="00B33A4C" w:rsidRPr="00B33A4C" w:rsidRDefault="00B33A4C" w:rsidP="004F325B">
            <w:pPr>
              <w:widowControl w:val="0"/>
              <w:jc w:val="center"/>
              <w:rPr>
                <w:sz w:val="16"/>
                <w:szCs w:val="16"/>
              </w:rPr>
            </w:pPr>
            <w:r w:rsidRPr="00B33A4C">
              <w:rPr>
                <w:sz w:val="16"/>
                <w:szCs w:val="16"/>
              </w:rPr>
              <w:t>мероприятий</w:t>
            </w:r>
          </w:p>
          <w:p w:rsidR="00B33A4C" w:rsidRPr="00B33A4C" w:rsidRDefault="00B33A4C" w:rsidP="004F325B">
            <w:pPr>
              <w:widowControl w:val="0"/>
              <w:jc w:val="center"/>
              <w:rPr>
                <w:sz w:val="16"/>
                <w:szCs w:val="16"/>
              </w:rPr>
            </w:pPr>
          </w:p>
        </w:tc>
        <w:tc>
          <w:tcPr>
            <w:tcW w:w="2099" w:type="pct"/>
            <w:gridSpan w:val="7"/>
          </w:tcPr>
          <w:p w:rsidR="00B33A4C" w:rsidRPr="00B33A4C" w:rsidRDefault="00B33A4C" w:rsidP="004F325B">
            <w:pPr>
              <w:widowControl w:val="0"/>
              <w:jc w:val="center"/>
              <w:rPr>
                <w:sz w:val="16"/>
                <w:szCs w:val="16"/>
              </w:rPr>
            </w:pPr>
            <w:r w:rsidRPr="00B33A4C">
              <w:rPr>
                <w:sz w:val="16"/>
                <w:szCs w:val="16"/>
              </w:rPr>
              <w:t xml:space="preserve">Объем финансирования, тыс. руб. </w:t>
            </w:r>
            <w:hyperlink w:anchor="Par368" w:history="1">
              <w:r w:rsidRPr="00B33A4C">
                <w:rPr>
                  <w:sz w:val="16"/>
                  <w:szCs w:val="16"/>
                </w:rPr>
                <w:t>*</w:t>
              </w:r>
            </w:hyperlink>
          </w:p>
        </w:tc>
        <w:tc>
          <w:tcPr>
            <w:tcW w:w="835" w:type="pct"/>
            <w:vMerge w:val="restart"/>
          </w:tcPr>
          <w:p w:rsidR="00B33A4C" w:rsidRPr="00B33A4C" w:rsidRDefault="00B33A4C" w:rsidP="004F325B">
            <w:pPr>
              <w:widowControl w:val="0"/>
              <w:jc w:val="center"/>
              <w:rPr>
                <w:sz w:val="16"/>
                <w:szCs w:val="16"/>
              </w:rPr>
            </w:pPr>
            <w:r w:rsidRPr="00B33A4C">
              <w:rPr>
                <w:sz w:val="16"/>
                <w:szCs w:val="16"/>
              </w:rPr>
              <w:t>Исполнитель</w:t>
            </w:r>
          </w:p>
          <w:p w:rsidR="00B33A4C" w:rsidRPr="00B33A4C" w:rsidRDefault="00B33A4C" w:rsidP="004F325B">
            <w:pPr>
              <w:widowControl w:val="0"/>
              <w:jc w:val="center"/>
              <w:rPr>
                <w:sz w:val="16"/>
                <w:szCs w:val="16"/>
              </w:rPr>
            </w:pPr>
            <w:r w:rsidRPr="00B33A4C">
              <w:rPr>
                <w:sz w:val="16"/>
                <w:szCs w:val="16"/>
              </w:rPr>
              <w:t>мероприятия</w:t>
            </w:r>
          </w:p>
          <w:p w:rsidR="00B33A4C" w:rsidRPr="00B33A4C" w:rsidRDefault="00B33A4C" w:rsidP="004F325B">
            <w:pPr>
              <w:widowControl w:val="0"/>
              <w:jc w:val="center"/>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center"/>
              <w:rPr>
                <w:sz w:val="16"/>
                <w:szCs w:val="16"/>
              </w:rPr>
            </w:pPr>
          </w:p>
        </w:tc>
        <w:tc>
          <w:tcPr>
            <w:tcW w:w="1124" w:type="pct"/>
            <w:vMerge/>
          </w:tcPr>
          <w:p w:rsidR="00B33A4C" w:rsidRPr="00B33A4C" w:rsidRDefault="00B33A4C" w:rsidP="004F325B">
            <w:pPr>
              <w:widowControl w:val="0"/>
              <w:jc w:val="center"/>
              <w:rPr>
                <w:sz w:val="16"/>
                <w:szCs w:val="16"/>
              </w:rPr>
            </w:pPr>
          </w:p>
        </w:tc>
        <w:tc>
          <w:tcPr>
            <w:tcW w:w="614" w:type="pct"/>
            <w:vMerge/>
          </w:tcPr>
          <w:p w:rsidR="00B33A4C" w:rsidRPr="00B33A4C" w:rsidRDefault="00B33A4C" w:rsidP="004F325B">
            <w:pPr>
              <w:widowControl w:val="0"/>
              <w:jc w:val="center"/>
              <w:rPr>
                <w:sz w:val="16"/>
                <w:szCs w:val="16"/>
              </w:rPr>
            </w:pPr>
          </w:p>
        </w:tc>
        <w:tc>
          <w:tcPr>
            <w:tcW w:w="544" w:type="pct"/>
            <w:vMerge w:val="restart"/>
          </w:tcPr>
          <w:p w:rsidR="00B33A4C" w:rsidRPr="00B33A4C" w:rsidRDefault="00B33A4C" w:rsidP="004F325B">
            <w:pPr>
              <w:widowControl w:val="0"/>
              <w:jc w:val="center"/>
              <w:rPr>
                <w:sz w:val="16"/>
                <w:szCs w:val="16"/>
              </w:rPr>
            </w:pPr>
            <w:r w:rsidRPr="00B33A4C">
              <w:rPr>
                <w:sz w:val="16"/>
                <w:szCs w:val="16"/>
              </w:rPr>
              <w:t>Финансовые</w:t>
            </w:r>
          </w:p>
          <w:p w:rsidR="00B33A4C" w:rsidRPr="00B33A4C" w:rsidRDefault="00B33A4C" w:rsidP="004F325B">
            <w:pPr>
              <w:widowControl w:val="0"/>
              <w:ind w:left="-59"/>
              <w:jc w:val="center"/>
              <w:rPr>
                <w:sz w:val="16"/>
                <w:szCs w:val="16"/>
              </w:rPr>
            </w:pPr>
            <w:r w:rsidRPr="00B33A4C">
              <w:rPr>
                <w:sz w:val="16"/>
                <w:szCs w:val="16"/>
              </w:rPr>
              <w:t>средства,</w:t>
            </w:r>
          </w:p>
          <w:p w:rsidR="00B33A4C" w:rsidRPr="00B33A4C" w:rsidRDefault="00B33A4C" w:rsidP="004F325B">
            <w:pPr>
              <w:widowControl w:val="0"/>
              <w:jc w:val="center"/>
              <w:rPr>
                <w:sz w:val="16"/>
                <w:szCs w:val="16"/>
              </w:rPr>
            </w:pPr>
            <w:r w:rsidRPr="00B33A4C">
              <w:rPr>
                <w:sz w:val="16"/>
                <w:szCs w:val="16"/>
              </w:rPr>
              <w:t>всего</w:t>
            </w:r>
          </w:p>
        </w:tc>
        <w:tc>
          <w:tcPr>
            <w:tcW w:w="1555" w:type="pct"/>
            <w:gridSpan w:val="6"/>
          </w:tcPr>
          <w:p w:rsidR="00B33A4C" w:rsidRPr="00B33A4C" w:rsidRDefault="00B33A4C" w:rsidP="004F325B">
            <w:pPr>
              <w:widowControl w:val="0"/>
              <w:jc w:val="center"/>
              <w:rPr>
                <w:sz w:val="16"/>
                <w:szCs w:val="16"/>
              </w:rPr>
            </w:pPr>
            <w:r w:rsidRPr="00B33A4C">
              <w:rPr>
                <w:sz w:val="16"/>
                <w:szCs w:val="16"/>
              </w:rPr>
              <w:t>В том числе</w:t>
            </w:r>
          </w:p>
        </w:tc>
        <w:tc>
          <w:tcPr>
            <w:tcW w:w="835" w:type="pct"/>
            <w:vMerge/>
          </w:tcPr>
          <w:p w:rsidR="00B33A4C" w:rsidRPr="00B33A4C" w:rsidRDefault="00B33A4C" w:rsidP="004F325B">
            <w:pPr>
              <w:widowControl w:val="0"/>
              <w:jc w:val="center"/>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center"/>
              <w:rPr>
                <w:sz w:val="16"/>
                <w:szCs w:val="16"/>
              </w:rPr>
            </w:pPr>
          </w:p>
        </w:tc>
        <w:tc>
          <w:tcPr>
            <w:tcW w:w="1124" w:type="pct"/>
            <w:vMerge/>
          </w:tcPr>
          <w:p w:rsidR="00B33A4C" w:rsidRPr="00B33A4C" w:rsidRDefault="00B33A4C" w:rsidP="004F325B">
            <w:pPr>
              <w:widowControl w:val="0"/>
              <w:jc w:val="center"/>
              <w:rPr>
                <w:sz w:val="16"/>
                <w:szCs w:val="16"/>
              </w:rPr>
            </w:pPr>
          </w:p>
        </w:tc>
        <w:tc>
          <w:tcPr>
            <w:tcW w:w="614" w:type="pct"/>
            <w:vMerge/>
          </w:tcPr>
          <w:p w:rsidR="00B33A4C" w:rsidRPr="00B33A4C" w:rsidRDefault="00B33A4C" w:rsidP="004F325B">
            <w:pPr>
              <w:widowControl w:val="0"/>
              <w:jc w:val="center"/>
              <w:rPr>
                <w:sz w:val="16"/>
                <w:szCs w:val="16"/>
              </w:rPr>
            </w:pPr>
          </w:p>
        </w:tc>
        <w:tc>
          <w:tcPr>
            <w:tcW w:w="544" w:type="pct"/>
            <w:vMerge/>
          </w:tcPr>
          <w:p w:rsidR="00B33A4C" w:rsidRPr="00B33A4C" w:rsidRDefault="00B33A4C" w:rsidP="004F325B">
            <w:pPr>
              <w:widowControl w:val="0"/>
              <w:jc w:val="center"/>
              <w:rPr>
                <w:sz w:val="16"/>
                <w:szCs w:val="16"/>
              </w:rPr>
            </w:pPr>
          </w:p>
        </w:tc>
        <w:tc>
          <w:tcPr>
            <w:tcW w:w="234" w:type="pct"/>
            <w:gridSpan w:val="2"/>
          </w:tcPr>
          <w:p w:rsidR="00B33A4C" w:rsidRPr="00B33A4C" w:rsidRDefault="00B33A4C" w:rsidP="004F325B">
            <w:pPr>
              <w:widowControl w:val="0"/>
              <w:jc w:val="center"/>
              <w:rPr>
                <w:sz w:val="16"/>
                <w:szCs w:val="16"/>
              </w:rPr>
            </w:pPr>
            <w:r w:rsidRPr="00B33A4C">
              <w:rPr>
                <w:sz w:val="16"/>
                <w:szCs w:val="16"/>
              </w:rPr>
              <w:t>ФБ</w:t>
            </w:r>
          </w:p>
          <w:p w:rsidR="00B33A4C" w:rsidRPr="00B33A4C" w:rsidRDefault="001E485F" w:rsidP="004F325B">
            <w:pPr>
              <w:widowControl w:val="0"/>
              <w:jc w:val="center"/>
              <w:rPr>
                <w:sz w:val="16"/>
                <w:szCs w:val="16"/>
              </w:rPr>
            </w:pPr>
            <w:hyperlink w:anchor="Par369" w:history="1">
              <w:r w:rsidR="00B33A4C" w:rsidRPr="00B33A4C">
                <w:rPr>
                  <w:sz w:val="16"/>
                  <w:szCs w:val="16"/>
                </w:rPr>
                <w:t>**</w:t>
              </w:r>
            </w:hyperlink>
          </w:p>
        </w:tc>
        <w:tc>
          <w:tcPr>
            <w:tcW w:w="253" w:type="pct"/>
            <w:gridSpan w:val="2"/>
          </w:tcPr>
          <w:p w:rsidR="00B33A4C" w:rsidRPr="00B33A4C" w:rsidRDefault="00B33A4C" w:rsidP="004F325B">
            <w:pPr>
              <w:widowControl w:val="0"/>
              <w:jc w:val="center"/>
              <w:rPr>
                <w:sz w:val="16"/>
                <w:szCs w:val="16"/>
              </w:rPr>
            </w:pPr>
            <w:r w:rsidRPr="00B33A4C">
              <w:rPr>
                <w:sz w:val="16"/>
                <w:szCs w:val="16"/>
              </w:rPr>
              <w:t>ОБ</w:t>
            </w:r>
          </w:p>
          <w:p w:rsidR="00B33A4C" w:rsidRPr="00B33A4C" w:rsidRDefault="001E485F" w:rsidP="004F325B">
            <w:pPr>
              <w:widowControl w:val="0"/>
              <w:jc w:val="center"/>
              <w:rPr>
                <w:sz w:val="16"/>
                <w:szCs w:val="16"/>
              </w:rPr>
            </w:pPr>
            <w:hyperlink w:anchor="Par369" w:history="1">
              <w:r w:rsidR="00B33A4C" w:rsidRPr="00B33A4C">
                <w:rPr>
                  <w:sz w:val="16"/>
                  <w:szCs w:val="16"/>
                </w:rPr>
                <w:t>**</w:t>
              </w:r>
            </w:hyperlink>
          </w:p>
        </w:tc>
        <w:tc>
          <w:tcPr>
            <w:tcW w:w="671" w:type="pct"/>
          </w:tcPr>
          <w:p w:rsidR="00B33A4C" w:rsidRPr="00B33A4C" w:rsidRDefault="00B33A4C" w:rsidP="004F325B">
            <w:pPr>
              <w:widowControl w:val="0"/>
              <w:jc w:val="center"/>
              <w:rPr>
                <w:sz w:val="16"/>
                <w:szCs w:val="16"/>
              </w:rPr>
            </w:pPr>
            <w:r w:rsidRPr="00B33A4C">
              <w:rPr>
                <w:sz w:val="16"/>
                <w:szCs w:val="16"/>
              </w:rPr>
              <w:t>МБ</w:t>
            </w:r>
          </w:p>
        </w:tc>
        <w:tc>
          <w:tcPr>
            <w:tcW w:w="397" w:type="pct"/>
          </w:tcPr>
          <w:p w:rsidR="00B33A4C" w:rsidRPr="00B33A4C" w:rsidRDefault="00B33A4C" w:rsidP="004F325B">
            <w:pPr>
              <w:widowControl w:val="0"/>
              <w:jc w:val="center"/>
              <w:rPr>
                <w:sz w:val="16"/>
                <w:szCs w:val="16"/>
              </w:rPr>
            </w:pPr>
            <w:r w:rsidRPr="00B33A4C">
              <w:rPr>
                <w:sz w:val="16"/>
                <w:szCs w:val="16"/>
              </w:rPr>
              <w:t>Внебю</w:t>
            </w:r>
            <w:r w:rsidRPr="00B33A4C">
              <w:rPr>
                <w:sz w:val="16"/>
                <w:szCs w:val="16"/>
              </w:rPr>
              <w:t>д</w:t>
            </w:r>
            <w:r w:rsidRPr="00B33A4C">
              <w:rPr>
                <w:sz w:val="16"/>
                <w:szCs w:val="16"/>
              </w:rPr>
              <w:t>жетные</w:t>
            </w:r>
          </w:p>
          <w:p w:rsidR="00B33A4C" w:rsidRPr="00B33A4C" w:rsidRDefault="00B33A4C" w:rsidP="004F325B">
            <w:pPr>
              <w:widowControl w:val="0"/>
              <w:jc w:val="center"/>
              <w:rPr>
                <w:sz w:val="16"/>
                <w:szCs w:val="16"/>
              </w:rPr>
            </w:pPr>
            <w:r w:rsidRPr="00B33A4C">
              <w:rPr>
                <w:sz w:val="16"/>
                <w:szCs w:val="16"/>
              </w:rPr>
              <w:t>средства</w:t>
            </w:r>
          </w:p>
          <w:p w:rsidR="00B33A4C" w:rsidRPr="00B33A4C" w:rsidRDefault="001E485F" w:rsidP="004F325B">
            <w:pPr>
              <w:widowControl w:val="0"/>
              <w:jc w:val="center"/>
              <w:rPr>
                <w:sz w:val="16"/>
                <w:szCs w:val="16"/>
              </w:rPr>
            </w:pPr>
            <w:hyperlink w:anchor="Par369" w:history="1">
              <w:r w:rsidR="00B33A4C" w:rsidRPr="00B33A4C">
                <w:rPr>
                  <w:sz w:val="16"/>
                  <w:szCs w:val="16"/>
                </w:rPr>
                <w:t>**</w:t>
              </w:r>
            </w:hyperlink>
          </w:p>
        </w:tc>
        <w:tc>
          <w:tcPr>
            <w:tcW w:w="835" w:type="pct"/>
            <w:vMerge/>
          </w:tcPr>
          <w:p w:rsidR="00B33A4C" w:rsidRPr="00B33A4C" w:rsidRDefault="00B33A4C" w:rsidP="004F325B">
            <w:pPr>
              <w:widowControl w:val="0"/>
              <w:jc w:val="center"/>
              <w:rPr>
                <w:sz w:val="16"/>
                <w:szCs w:val="16"/>
              </w:rPr>
            </w:pPr>
          </w:p>
        </w:tc>
      </w:tr>
      <w:tr w:rsidR="00B33A4C" w:rsidRPr="00B33A4C" w:rsidTr="004F325B">
        <w:trPr>
          <w:tblCellSpacing w:w="5" w:type="nil"/>
        </w:trPr>
        <w:tc>
          <w:tcPr>
            <w:tcW w:w="328" w:type="pct"/>
          </w:tcPr>
          <w:p w:rsidR="00B33A4C" w:rsidRPr="00B33A4C" w:rsidRDefault="00B33A4C" w:rsidP="004F325B">
            <w:pPr>
              <w:widowControl w:val="0"/>
              <w:jc w:val="center"/>
              <w:rPr>
                <w:sz w:val="16"/>
                <w:szCs w:val="16"/>
              </w:rPr>
            </w:pPr>
            <w:r w:rsidRPr="00B33A4C">
              <w:rPr>
                <w:sz w:val="16"/>
                <w:szCs w:val="16"/>
              </w:rPr>
              <w:t>1</w:t>
            </w:r>
          </w:p>
        </w:tc>
        <w:tc>
          <w:tcPr>
            <w:tcW w:w="1124" w:type="pct"/>
          </w:tcPr>
          <w:p w:rsidR="00B33A4C" w:rsidRPr="00B33A4C" w:rsidRDefault="00B33A4C" w:rsidP="004F325B">
            <w:pPr>
              <w:widowControl w:val="0"/>
              <w:jc w:val="center"/>
              <w:rPr>
                <w:sz w:val="16"/>
                <w:szCs w:val="16"/>
              </w:rPr>
            </w:pPr>
            <w:r w:rsidRPr="00B33A4C">
              <w:rPr>
                <w:sz w:val="16"/>
                <w:szCs w:val="16"/>
              </w:rPr>
              <w:t>2</w:t>
            </w:r>
          </w:p>
        </w:tc>
        <w:tc>
          <w:tcPr>
            <w:tcW w:w="614" w:type="pct"/>
          </w:tcPr>
          <w:p w:rsidR="00B33A4C" w:rsidRPr="00B33A4C" w:rsidRDefault="00B33A4C" w:rsidP="004F325B">
            <w:pPr>
              <w:widowControl w:val="0"/>
              <w:jc w:val="center"/>
              <w:rPr>
                <w:sz w:val="16"/>
                <w:szCs w:val="16"/>
              </w:rPr>
            </w:pPr>
            <w:r w:rsidRPr="00B33A4C">
              <w:rPr>
                <w:sz w:val="16"/>
                <w:szCs w:val="16"/>
              </w:rPr>
              <w:t>3</w:t>
            </w:r>
          </w:p>
        </w:tc>
        <w:tc>
          <w:tcPr>
            <w:tcW w:w="544" w:type="pct"/>
          </w:tcPr>
          <w:p w:rsidR="00B33A4C" w:rsidRPr="00B33A4C" w:rsidRDefault="00B33A4C" w:rsidP="004F325B">
            <w:pPr>
              <w:widowControl w:val="0"/>
              <w:jc w:val="center"/>
              <w:rPr>
                <w:sz w:val="16"/>
                <w:szCs w:val="16"/>
              </w:rPr>
            </w:pPr>
            <w:r w:rsidRPr="00B33A4C">
              <w:rPr>
                <w:sz w:val="16"/>
                <w:szCs w:val="16"/>
              </w:rPr>
              <w:t>4</w:t>
            </w:r>
          </w:p>
        </w:tc>
        <w:tc>
          <w:tcPr>
            <w:tcW w:w="234" w:type="pct"/>
            <w:gridSpan w:val="2"/>
          </w:tcPr>
          <w:p w:rsidR="00B33A4C" w:rsidRPr="00B33A4C" w:rsidRDefault="00B33A4C" w:rsidP="004F325B">
            <w:pPr>
              <w:widowControl w:val="0"/>
              <w:jc w:val="center"/>
              <w:rPr>
                <w:sz w:val="16"/>
                <w:szCs w:val="16"/>
              </w:rPr>
            </w:pPr>
            <w:r w:rsidRPr="00B33A4C">
              <w:rPr>
                <w:sz w:val="16"/>
                <w:szCs w:val="16"/>
              </w:rPr>
              <w:t>5</w:t>
            </w:r>
          </w:p>
        </w:tc>
        <w:tc>
          <w:tcPr>
            <w:tcW w:w="253" w:type="pct"/>
            <w:gridSpan w:val="2"/>
          </w:tcPr>
          <w:p w:rsidR="00B33A4C" w:rsidRPr="00B33A4C" w:rsidRDefault="00B33A4C" w:rsidP="004F325B">
            <w:pPr>
              <w:widowControl w:val="0"/>
              <w:jc w:val="center"/>
              <w:rPr>
                <w:sz w:val="16"/>
                <w:szCs w:val="16"/>
              </w:rPr>
            </w:pPr>
            <w:r w:rsidRPr="00B33A4C">
              <w:rPr>
                <w:sz w:val="16"/>
                <w:szCs w:val="16"/>
              </w:rPr>
              <w:t>6</w:t>
            </w:r>
          </w:p>
        </w:tc>
        <w:tc>
          <w:tcPr>
            <w:tcW w:w="671" w:type="pct"/>
          </w:tcPr>
          <w:p w:rsidR="00B33A4C" w:rsidRPr="00B33A4C" w:rsidRDefault="00B33A4C" w:rsidP="004F325B">
            <w:pPr>
              <w:widowControl w:val="0"/>
              <w:jc w:val="center"/>
              <w:rPr>
                <w:sz w:val="16"/>
                <w:szCs w:val="16"/>
              </w:rPr>
            </w:pPr>
            <w:r w:rsidRPr="00B33A4C">
              <w:rPr>
                <w:sz w:val="16"/>
                <w:szCs w:val="16"/>
              </w:rPr>
              <w:t>7</w:t>
            </w:r>
          </w:p>
        </w:tc>
        <w:tc>
          <w:tcPr>
            <w:tcW w:w="397" w:type="pct"/>
          </w:tcPr>
          <w:p w:rsidR="00B33A4C" w:rsidRPr="00B33A4C" w:rsidRDefault="00B33A4C" w:rsidP="004F325B">
            <w:pPr>
              <w:widowControl w:val="0"/>
              <w:jc w:val="center"/>
              <w:rPr>
                <w:sz w:val="16"/>
                <w:szCs w:val="16"/>
              </w:rPr>
            </w:pPr>
            <w:r w:rsidRPr="00B33A4C">
              <w:rPr>
                <w:sz w:val="16"/>
                <w:szCs w:val="16"/>
              </w:rPr>
              <w:t>8</w:t>
            </w:r>
          </w:p>
        </w:tc>
        <w:tc>
          <w:tcPr>
            <w:tcW w:w="835" w:type="pct"/>
          </w:tcPr>
          <w:p w:rsidR="00B33A4C" w:rsidRPr="00B33A4C" w:rsidRDefault="00B33A4C" w:rsidP="004F325B">
            <w:pPr>
              <w:widowControl w:val="0"/>
              <w:jc w:val="center"/>
              <w:rPr>
                <w:sz w:val="16"/>
                <w:szCs w:val="16"/>
              </w:rPr>
            </w:pPr>
            <w:r w:rsidRPr="00B33A4C">
              <w:rPr>
                <w:sz w:val="16"/>
                <w:szCs w:val="16"/>
              </w:rPr>
              <w:t>9</w:t>
            </w:r>
          </w:p>
        </w:tc>
      </w:tr>
      <w:tr w:rsidR="00B33A4C" w:rsidRPr="00B33A4C" w:rsidTr="004F325B">
        <w:trPr>
          <w:trHeight w:val="573"/>
          <w:tblCellSpacing w:w="5" w:type="nil"/>
        </w:trPr>
        <w:tc>
          <w:tcPr>
            <w:tcW w:w="328" w:type="pct"/>
          </w:tcPr>
          <w:p w:rsidR="00B33A4C" w:rsidRPr="00B33A4C" w:rsidRDefault="00B33A4C" w:rsidP="004F325B">
            <w:pPr>
              <w:widowControl w:val="0"/>
              <w:jc w:val="both"/>
              <w:rPr>
                <w:sz w:val="16"/>
                <w:szCs w:val="16"/>
              </w:rPr>
            </w:pPr>
            <w:r w:rsidRPr="00B33A4C">
              <w:rPr>
                <w:sz w:val="16"/>
                <w:szCs w:val="16"/>
              </w:rPr>
              <w:t>1</w:t>
            </w:r>
          </w:p>
        </w:tc>
        <w:tc>
          <w:tcPr>
            <w:tcW w:w="4672" w:type="pct"/>
            <w:gridSpan w:val="10"/>
          </w:tcPr>
          <w:p w:rsidR="00B33A4C" w:rsidRPr="00B33A4C" w:rsidRDefault="00B33A4C" w:rsidP="004F325B">
            <w:pPr>
              <w:jc w:val="both"/>
              <w:rPr>
                <w:sz w:val="16"/>
                <w:szCs w:val="16"/>
              </w:rPr>
            </w:pPr>
            <w:r w:rsidRPr="00B33A4C">
              <w:rPr>
                <w:sz w:val="16"/>
                <w:szCs w:val="16"/>
              </w:rPr>
              <w:t>Задача 1. Обеспечение готовности к реагированию на ЧС, развитие системы оповещения и информирования населения о ЧС, повышение уровня подготовки населения в области гражданской обороны, защиты от ЧС</w:t>
            </w:r>
          </w:p>
        </w:tc>
      </w:tr>
      <w:tr w:rsidR="00B33A4C" w:rsidRPr="00B33A4C" w:rsidTr="004F325B">
        <w:trPr>
          <w:trHeight w:val="627"/>
          <w:tblCellSpacing w:w="5" w:type="nil"/>
        </w:trPr>
        <w:tc>
          <w:tcPr>
            <w:tcW w:w="328" w:type="pct"/>
            <w:vMerge w:val="restart"/>
          </w:tcPr>
          <w:p w:rsidR="00B33A4C" w:rsidRPr="00B33A4C" w:rsidRDefault="00B33A4C" w:rsidP="004F325B">
            <w:pPr>
              <w:widowControl w:val="0"/>
              <w:jc w:val="both"/>
              <w:rPr>
                <w:sz w:val="16"/>
                <w:szCs w:val="16"/>
              </w:rPr>
            </w:pPr>
            <w:r w:rsidRPr="00B33A4C">
              <w:rPr>
                <w:sz w:val="16"/>
                <w:szCs w:val="16"/>
              </w:rPr>
              <w:t>2</w:t>
            </w:r>
          </w:p>
        </w:tc>
        <w:tc>
          <w:tcPr>
            <w:tcW w:w="1124" w:type="pct"/>
            <w:vMerge w:val="restart"/>
          </w:tcPr>
          <w:p w:rsidR="00B33A4C" w:rsidRPr="00B33A4C" w:rsidRDefault="00B33A4C" w:rsidP="004F325B">
            <w:pPr>
              <w:widowControl w:val="0"/>
              <w:suppressAutoHyphens/>
              <w:rPr>
                <w:sz w:val="16"/>
                <w:szCs w:val="16"/>
              </w:rPr>
            </w:pPr>
            <w:r w:rsidRPr="00B33A4C">
              <w:rPr>
                <w:sz w:val="16"/>
                <w:szCs w:val="16"/>
              </w:rPr>
              <w:t>Всего</w:t>
            </w:r>
          </w:p>
          <w:p w:rsidR="00B33A4C" w:rsidRPr="00B33A4C" w:rsidRDefault="00B33A4C" w:rsidP="004F325B">
            <w:pPr>
              <w:widowControl w:val="0"/>
              <w:suppressAutoHyphens/>
              <w:rPr>
                <w:sz w:val="16"/>
                <w:szCs w:val="16"/>
              </w:rPr>
            </w:pPr>
            <w:r w:rsidRPr="00B33A4C">
              <w:rPr>
                <w:sz w:val="16"/>
                <w:szCs w:val="16"/>
              </w:rPr>
              <w:t>по задаче 1</w:t>
            </w:r>
          </w:p>
        </w:tc>
        <w:tc>
          <w:tcPr>
            <w:tcW w:w="614" w:type="pct"/>
          </w:tcPr>
          <w:p w:rsidR="00B33A4C" w:rsidRPr="00B33A4C" w:rsidRDefault="00B33A4C" w:rsidP="00D27B1E">
            <w:pPr>
              <w:widowControl w:val="0"/>
              <w:jc w:val="right"/>
              <w:rPr>
                <w:sz w:val="16"/>
                <w:szCs w:val="16"/>
              </w:rPr>
            </w:pPr>
            <w:r w:rsidRPr="00B33A4C">
              <w:rPr>
                <w:sz w:val="16"/>
                <w:szCs w:val="16"/>
              </w:rPr>
              <w:t>2025-2027гг.</w:t>
            </w:r>
          </w:p>
        </w:tc>
        <w:tc>
          <w:tcPr>
            <w:tcW w:w="584" w:type="pct"/>
            <w:gridSpan w:val="2"/>
          </w:tcPr>
          <w:p w:rsidR="00B33A4C" w:rsidRPr="00B33A4C" w:rsidRDefault="00B33A4C" w:rsidP="00D27B1E">
            <w:pPr>
              <w:widowControl w:val="0"/>
              <w:jc w:val="right"/>
              <w:rPr>
                <w:sz w:val="16"/>
                <w:szCs w:val="16"/>
              </w:rPr>
            </w:pPr>
            <w:r w:rsidRPr="00B33A4C">
              <w:rPr>
                <w:sz w:val="16"/>
                <w:szCs w:val="16"/>
              </w:rPr>
              <w:t>2400,0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2400,0</w:t>
            </w:r>
          </w:p>
        </w:tc>
        <w:tc>
          <w:tcPr>
            <w:tcW w:w="397" w:type="pct"/>
          </w:tcPr>
          <w:p w:rsidR="00B33A4C" w:rsidRPr="00B33A4C" w:rsidRDefault="00B33A4C" w:rsidP="004F325B">
            <w:pPr>
              <w:widowControl w:val="0"/>
              <w:jc w:val="right"/>
              <w:rPr>
                <w:sz w:val="16"/>
                <w:szCs w:val="16"/>
              </w:rPr>
            </w:pPr>
          </w:p>
        </w:tc>
        <w:tc>
          <w:tcPr>
            <w:tcW w:w="835" w:type="pct"/>
            <w:vMerge w:val="restart"/>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2025</w:t>
            </w:r>
          </w:p>
        </w:tc>
        <w:tc>
          <w:tcPr>
            <w:tcW w:w="584" w:type="pct"/>
            <w:gridSpan w:val="2"/>
          </w:tcPr>
          <w:p w:rsidR="00B33A4C" w:rsidRPr="00B33A4C" w:rsidRDefault="00B33A4C" w:rsidP="00D27B1E">
            <w:pPr>
              <w:widowControl w:val="0"/>
              <w:jc w:val="right"/>
              <w:rPr>
                <w:sz w:val="16"/>
                <w:szCs w:val="16"/>
              </w:rPr>
            </w:pPr>
            <w:r w:rsidRPr="00B33A4C">
              <w:rPr>
                <w:sz w:val="16"/>
                <w:szCs w:val="16"/>
              </w:rPr>
              <w:t>800,0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800,0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2026</w:t>
            </w:r>
          </w:p>
        </w:tc>
        <w:tc>
          <w:tcPr>
            <w:tcW w:w="584" w:type="pct"/>
            <w:gridSpan w:val="2"/>
          </w:tcPr>
          <w:p w:rsidR="00B33A4C" w:rsidRPr="00B33A4C" w:rsidRDefault="00B33A4C" w:rsidP="00D27B1E">
            <w:pPr>
              <w:widowControl w:val="0"/>
              <w:jc w:val="right"/>
              <w:rPr>
                <w:sz w:val="16"/>
                <w:szCs w:val="16"/>
              </w:rPr>
            </w:pPr>
            <w:r w:rsidRPr="00B33A4C">
              <w:rPr>
                <w:sz w:val="16"/>
                <w:szCs w:val="16"/>
              </w:rPr>
              <w:t>800,0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800,0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2027</w:t>
            </w:r>
          </w:p>
        </w:tc>
        <w:tc>
          <w:tcPr>
            <w:tcW w:w="584" w:type="pct"/>
            <w:gridSpan w:val="2"/>
          </w:tcPr>
          <w:p w:rsidR="00B33A4C" w:rsidRPr="00B33A4C" w:rsidRDefault="00B33A4C" w:rsidP="00D27B1E">
            <w:pPr>
              <w:widowControl w:val="0"/>
              <w:jc w:val="right"/>
              <w:rPr>
                <w:sz w:val="16"/>
                <w:szCs w:val="16"/>
              </w:rPr>
            </w:pPr>
            <w:r w:rsidRPr="00B33A4C">
              <w:rPr>
                <w:sz w:val="16"/>
                <w:szCs w:val="16"/>
              </w:rPr>
              <w:t>800,0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800,0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val="restart"/>
          </w:tcPr>
          <w:p w:rsidR="00B33A4C" w:rsidRPr="00B33A4C" w:rsidRDefault="00B33A4C" w:rsidP="004F325B">
            <w:pPr>
              <w:widowControl w:val="0"/>
              <w:jc w:val="both"/>
              <w:rPr>
                <w:sz w:val="16"/>
                <w:szCs w:val="16"/>
              </w:rPr>
            </w:pPr>
            <w:r w:rsidRPr="00B33A4C">
              <w:rPr>
                <w:sz w:val="16"/>
                <w:szCs w:val="16"/>
              </w:rPr>
              <w:t>3</w:t>
            </w:r>
          </w:p>
        </w:tc>
        <w:tc>
          <w:tcPr>
            <w:tcW w:w="1124" w:type="pct"/>
            <w:vMerge w:val="restart"/>
          </w:tcPr>
          <w:p w:rsidR="00B33A4C" w:rsidRPr="00B33A4C" w:rsidRDefault="00B33A4C" w:rsidP="004F325B">
            <w:pPr>
              <w:widowControl w:val="0"/>
              <w:suppressAutoHyphens/>
              <w:jc w:val="both"/>
              <w:rPr>
                <w:sz w:val="16"/>
                <w:szCs w:val="16"/>
              </w:rPr>
            </w:pPr>
            <w:r w:rsidRPr="00B33A4C">
              <w:rPr>
                <w:sz w:val="16"/>
                <w:szCs w:val="16"/>
              </w:rPr>
              <w:t>Эксплуатационно-техническое обслуживание комплекса технических средств оповещения П-166М и оконечных устройств оповещения (элекросирен)</w:t>
            </w:r>
          </w:p>
        </w:tc>
        <w:tc>
          <w:tcPr>
            <w:tcW w:w="614" w:type="pct"/>
          </w:tcPr>
          <w:p w:rsidR="00B33A4C" w:rsidRPr="00B33A4C" w:rsidRDefault="00B33A4C" w:rsidP="00D27B1E">
            <w:pPr>
              <w:widowControl w:val="0"/>
              <w:jc w:val="right"/>
              <w:rPr>
                <w:sz w:val="16"/>
                <w:szCs w:val="16"/>
              </w:rPr>
            </w:pPr>
            <w:r w:rsidRPr="00B33A4C">
              <w:rPr>
                <w:sz w:val="16"/>
                <w:szCs w:val="16"/>
              </w:rPr>
              <w:t>2025-2027гг.</w:t>
            </w:r>
          </w:p>
          <w:p w:rsidR="00B33A4C" w:rsidRPr="00B33A4C" w:rsidRDefault="00B33A4C" w:rsidP="00D27B1E">
            <w:pPr>
              <w:widowControl w:val="0"/>
              <w:jc w:val="right"/>
              <w:rPr>
                <w:sz w:val="16"/>
                <w:szCs w:val="16"/>
              </w:rPr>
            </w:pPr>
            <w:r w:rsidRPr="00B33A4C">
              <w:rPr>
                <w:sz w:val="16"/>
                <w:szCs w:val="16"/>
              </w:rPr>
              <w:t xml:space="preserve"> </w:t>
            </w:r>
          </w:p>
        </w:tc>
        <w:tc>
          <w:tcPr>
            <w:tcW w:w="584" w:type="pct"/>
            <w:gridSpan w:val="2"/>
          </w:tcPr>
          <w:p w:rsidR="00B33A4C" w:rsidRPr="00B33A4C" w:rsidRDefault="00B33A4C" w:rsidP="00D27B1E">
            <w:pPr>
              <w:widowControl w:val="0"/>
              <w:jc w:val="right"/>
              <w:rPr>
                <w:sz w:val="16"/>
                <w:szCs w:val="16"/>
              </w:rPr>
            </w:pPr>
            <w:r w:rsidRPr="00B33A4C">
              <w:rPr>
                <w:sz w:val="16"/>
                <w:szCs w:val="16"/>
              </w:rPr>
              <w:t>1500,0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1500,0</w:t>
            </w:r>
          </w:p>
        </w:tc>
        <w:tc>
          <w:tcPr>
            <w:tcW w:w="397" w:type="pct"/>
          </w:tcPr>
          <w:p w:rsidR="00B33A4C" w:rsidRPr="00B33A4C" w:rsidRDefault="00B33A4C" w:rsidP="004F325B">
            <w:pPr>
              <w:widowControl w:val="0"/>
              <w:jc w:val="right"/>
              <w:rPr>
                <w:sz w:val="16"/>
                <w:szCs w:val="16"/>
              </w:rPr>
            </w:pPr>
          </w:p>
        </w:tc>
        <w:tc>
          <w:tcPr>
            <w:tcW w:w="835" w:type="pct"/>
            <w:vMerge w:val="restart"/>
          </w:tcPr>
          <w:p w:rsidR="00B33A4C" w:rsidRPr="00B33A4C" w:rsidRDefault="00B33A4C" w:rsidP="004F325B">
            <w:pPr>
              <w:widowControl w:val="0"/>
              <w:rPr>
                <w:sz w:val="16"/>
                <w:szCs w:val="16"/>
              </w:rPr>
            </w:pPr>
            <w:r w:rsidRPr="00B33A4C">
              <w:rPr>
                <w:sz w:val="16"/>
                <w:szCs w:val="16"/>
              </w:rPr>
              <w:t>Отдел МП, ГО и ЧС</w:t>
            </w: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2025г.</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2026г.</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rHeight w:val="1665"/>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2027г.</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val="restart"/>
          </w:tcPr>
          <w:p w:rsidR="00B33A4C" w:rsidRPr="00B33A4C" w:rsidRDefault="00B33A4C" w:rsidP="004F325B">
            <w:pPr>
              <w:widowControl w:val="0"/>
              <w:jc w:val="both"/>
              <w:rPr>
                <w:sz w:val="16"/>
                <w:szCs w:val="16"/>
              </w:rPr>
            </w:pPr>
            <w:r w:rsidRPr="00B33A4C">
              <w:rPr>
                <w:sz w:val="16"/>
                <w:szCs w:val="16"/>
              </w:rPr>
              <w:t>4</w:t>
            </w:r>
          </w:p>
        </w:tc>
        <w:tc>
          <w:tcPr>
            <w:tcW w:w="1124" w:type="pct"/>
            <w:vMerge w:val="restart"/>
          </w:tcPr>
          <w:p w:rsidR="00B33A4C" w:rsidRPr="00B33A4C" w:rsidRDefault="00B33A4C" w:rsidP="004F325B">
            <w:pPr>
              <w:widowControl w:val="0"/>
              <w:suppressAutoHyphens/>
              <w:jc w:val="both"/>
              <w:rPr>
                <w:sz w:val="16"/>
                <w:szCs w:val="16"/>
              </w:rPr>
            </w:pPr>
            <w:r w:rsidRPr="00B33A4C">
              <w:rPr>
                <w:bCs/>
                <w:sz w:val="16"/>
                <w:szCs w:val="16"/>
              </w:rPr>
              <w:t>Комплексное системное и техническое обслуживание автоматизированных рабочих мест (АРМ) и проведение контрольной проверки АРМ, входящих в закрытый контур Системы обеспечения вызова экстренных оперативных служб по единому номеру «112» на территории Иркутской области</w:t>
            </w:r>
          </w:p>
        </w:tc>
        <w:tc>
          <w:tcPr>
            <w:tcW w:w="614" w:type="pct"/>
          </w:tcPr>
          <w:p w:rsidR="00B33A4C" w:rsidRPr="00B33A4C" w:rsidRDefault="00B33A4C" w:rsidP="00D27B1E">
            <w:pPr>
              <w:widowControl w:val="0"/>
              <w:jc w:val="right"/>
              <w:rPr>
                <w:sz w:val="16"/>
                <w:szCs w:val="16"/>
              </w:rPr>
            </w:pPr>
            <w:r w:rsidRPr="00B33A4C">
              <w:rPr>
                <w:sz w:val="16"/>
                <w:szCs w:val="16"/>
              </w:rPr>
              <w:t>2025-2027гг.</w:t>
            </w:r>
          </w:p>
          <w:p w:rsidR="00B33A4C" w:rsidRPr="00B33A4C" w:rsidRDefault="00B33A4C" w:rsidP="00D27B1E">
            <w:pPr>
              <w:widowControl w:val="0"/>
              <w:jc w:val="right"/>
              <w:rPr>
                <w:sz w:val="16"/>
                <w:szCs w:val="16"/>
              </w:rPr>
            </w:pPr>
            <w:r w:rsidRPr="00B33A4C">
              <w:rPr>
                <w:sz w:val="16"/>
                <w:szCs w:val="16"/>
              </w:rPr>
              <w:t xml:space="preserve"> </w:t>
            </w:r>
          </w:p>
        </w:tc>
        <w:tc>
          <w:tcPr>
            <w:tcW w:w="584" w:type="pct"/>
            <w:gridSpan w:val="2"/>
          </w:tcPr>
          <w:p w:rsidR="00B33A4C" w:rsidRPr="00B33A4C" w:rsidRDefault="00B33A4C" w:rsidP="00D27B1E">
            <w:pPr>
              <w:widowControl w:val="0"/>
              <w:jc w:val="right"/>
              <w:rPr>
                <w:sz w:val="16"/>
                <w:szCs w:val="16"/>
              </w:rPr>
            </w:pPr>
            <w:r w:rsidRPr="00B33A4C">
              <w:rPr>
                <w:sz w:val="16"/>
                <w:szCs w:val="16"/>
              </w:rPr>
              <w:t>900,0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900,0</w:t>
            </w:r>
          </w:p>
        </w:tc>
        <w:tc>
          <w:tcPr>
            <w:tcW w:w="397" w:type="pct"/>
          </w:tcPr>
          <w:p w:rsidR="00B33A4C" w:rsidRPr="00B33A4C" w:rsidRDefault="00B33A4C" w:rsidP="004F325B">
            <w:pPr>
              <w:widowControl w:val="0"/>
              <w:jc w:val="right"/>
              <w:rPr>
                <w:sz w:val="16"/>
                <w:szCs w:val="16"/>
              </w:rPr>
            </w:pPr>
          </w:p>
        </w:tc>
        <w:tc>
          <w:tcPr>
            <w:tcW w:w="835" w:type="pct"/>
            <w:vMerge w:val="restart"/>
          </w:tcPr>
          <w:p w:rsidR="00B33A4C" w:rsidRPr="00B33A4C" w:rsidRDefault="00B33A4C" w:rsidP="004F325B">
            <w:pPr>
              <w:widowControl w:val="0"/>
              <w:rPr>
                <w:sz w:val="16"/>
                <w:szCs w:val="16"/>
              </w:rPr>
            </w:pPr>
            <w:r w:rsidRPr="00B33A4C">
              <w:rPr>
                <w:sz w:val="16"/>
                <w:szCs w:val="16"/>
              </w:rPr>
              <w:t>Отдел МП, ГО и ЧС</w:t>
            </w: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2025г.</w:t>
            </w:r>
          </w:p>
        </w:tc>
        <w:tc>
          <w:tcPr>
            <w:tcW w:w="584" w:type="pct"/>
            <w:gridSpan w:val="2"/>
          </w:tcPr>
          <w:p w:rsidR="00B33A4C" w:rsidRPr="00B33A4C" w:rsidRDefault="00B33A4C" w:rsidP="00D27B1E">
            <w:pPr>
              <w:widowControl w:val="0"/>
              <w:jc w:val="right"/>
              <w:rPr>
                <w:sz w:val="16"/>
                <w:szCs w:val="16"/>
              </w:rPr>
            </w:pPr>
            <w:r w:rsidRPr="00B33A4C">
              <w:rPr>
                <w:sz w:val="16"/>
                <w:szCs w:val="16"/>
              </w:rPr>
              <w:t>300,0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300,0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2026г.</w:t>
            </w:r>
          </w:p>
        </w:tc>
        <w:tc>
          <w:tcPr>
            <w:tcW w:w="584" w:type="pct"/>
            <w:gridSpan w:val="2"/>
          </w:tcPr>
          <w:p w:rsidR="00B33A4C" w:rsidRPr="00B33A4C" w:rsidRDefault="00B33A4C" w:rsidP="00D27B1E">
            <w:pPr>
              <w:widowControl w:val="0"/>
              <w:jc w:val="right"/>
              <w:rPr>
                <w:sz w:val="16"/>
                <w:szCs w:val="16"/>
              </w:rPr>
            </w:pPr>
            <w:r w:rsidRPr="00B33A4C">
              <w:rPr>
                <w:sz w:val="16"/>
                <w:szCs w:val="16"/>
              </w:rPr>
              <w:t>300,0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300,0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2027г.</w:t>
            </w:r>
          </w:p>
        </w:tc>
        <w:tc>
          <w:tcPr>
            <w:tcW w:w="584" w:type="pct"/>
            <w:gridSpan w:val="2"/>
          </w:tcPr>
          <w:p w:rsidR="00B33A4C" w:rsidRPr="00B33A4C" w:rsidRDefault="00B33A4C" w:rsidP="00D27B1E">
            <w:pPr>
              <w:widowControl w:val="0"/>
              <w:jc w:val="right"/>
              <w:rPr>
                <w:sz w:val="16"/>
                <w:szCs w:val="16"/>
              </w:rPr>
            </w:pPr>
            <w:r w:rsidRPr="00B33A4C">
              <w:rPr>
                <w:sz w:val="16"/>
                <w:szCs w:val="16"/>
              </w:rPr>
              <w:t>300,0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300,0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rHeight w:val="1134"/>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jc w:val="both"/>
              <w:rPr>
                <w:sz w:val="16"/>
                <w:szCs w:val="16"/>
              </w:rPr>
            </w:pPr>
          </w:p>
        </w:tc>
        <w:tc>
          <w:tcPr>
            <w:tcW w:w="614" w:type="pct"/>
          </w:tcPr>
          <w:p w:rsidR="00B33A4C" w:rsidRPr="00B33A4C" w:rsidRDefault="00B33A4C" w:rsidP="004F325B">
            <w:pPr>
              <w:widowControl w:val="0"/>
              <w:rPr>
                <w:sz w:val="16"/>
                <w:szCs w:val="16"/>
              </w:rPr>
            </w:pPr>
          </w:p>
        </w:tc>
        <w:tc>
          <w:tcPr>
            <w:tcW w:w="584" w:type="pct"/>
            <w:gridSpan w:val="2"/>
          </w:tcPr>
          <w:p w:rsidR="00B33A4C" w:rsidRPr="00B33A4C" w:rsidRDefault="00B33A4C" w:rsidP="004F325B">
            <w:pPr>
              <w:widowControl w:val="0"/>
              <w:jc w:val="right"/>
              <w:rPr>
                <w:sz w:val="16"/>
                <w:szCs w:val="16"/>
              </w:rPr>
            </w:pPr>
          </w:p>
        </w:tc>
        <w:tc>
          <w:tcPr>
            <w:tcW w:w="194" w:type="pct"/>
          </w:tcPr>
          <w:p w:rsidR="00B33A4C" w:rsidRPr="00B33A4C" w:rsidRDefault="00B33A4C" w:rsidP="004F325B">
            <w:pPr>
              <w:widowControl w:val="0"/>
              <w:jc w:val="right"/>
              <w:rPr>
                <w:sz w:val="16"/>
                <w:szCs w:val="16"/>
              </w:rPr>
            </w:pPr>
          </w:p>
        </w:tc>
        <w:tc>
          <w:tcPr>
            <w:tcW w:w="237" w:type="pct"/>
          </w:tcPr>
          <w:p w:rsidR="00B33A4C" w:rsidRPr="00B33A4C" w:rsidRDefault="00B33A4C" w:rsidP="004F325B">
            <w:pPr>
              <w:widowControl w:val="0"/>
              <w:jc w:val="right"/>
              <w:rPr>
                <w:sz w:val="16"/>
                <w:szCs w:val="16"/>
              </w:rPr>
            </w:pPr>
          </w:p>
        </w:tc>
        <w:tc>
          <w:tcPr>
            <w:tcW w:w="687" w:type="pct"/>
            <w:gridSpan w:val="2"/>
          </w:tcPr>
          <w:p w:rsidR="00B33A4C" w:rsidRPr="00B33A4C" w:rsidRDefault="00B33A4C" w:rsidP="004F325B">
            <w:pPr>
              <w:widowControl w:val="0"/>
              <w:jc w:val="right"/>
              <w:rPr>
                <w:sz w:val="16"/>
                <w:szCs w:val="16"/>
              </w:rPr>
            </w:pP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tcPr>
          <w:p w:rsidR="00B33A4C" w:rsidRPr="00B33A4C" w:rsidRDefault="00B33A4C" w:rsidP="004F325B">
            <w:pPr>
              <w:widowControl w:val="0"/>
              <w:jc w:val="both"/>
              <w:rPr>
                <w:sz w:val="16"/>
                <w:szCs w:val="16"/>
              </w:rPr>
            </w:pPr>
            <w:r w:rsidRPr="00B33A4C">
              <w:rPr>
                <w:sz w:val="16"/>
                <w:szCs w:val="16"/>
              </w:rPr>
              <w:t>5</w:t>
            </w:r>
          </w:p>
        </w:tc>
        <w:tc>
          <w:tcPr>
            <w:tcW w:w="4672" w:type="pct"/>
            <w:gridSpan w:val="10"/>
          </w:tcPr>
          <w:p w:rsidR="00B33A4C" w:rsidRPr="00B33A4C" w:rsidRDefault="00B33A4C" w:rsidP="004F325B">
            <w:pPr>
              <w:widowControl w:val="0"/>
              <w:jc w:val="both"/>
              <w:rPr>
                <w:sz w:val="16"/>
                <w:szCs w:val="16"/>
              </w:rPr>
            </w:pPr>
            <w:r w:rsidRPr="00B33A4C">
              <w:rPr>
                <w:sz w:val="16"/>
                <w:szCs w:val="16"/>
              </w:rPr>
              <w:t>Задача 2. Проведение мероприятий по мобилизационной подготовке, оказание содействия отделу военного комиссариата Иркутской о</w:t>
            </w:r>
            <w:r w:rsidRPr="00B33A4C">
              <w:rPr>
                <w:sz w:val="16"/>
                <w:szCs w:val="16"/>
              </w:rPr>
              <w:t>б</w:t>
            </w:r>
            <w:r w:rsidRPr="00B33A4C">
              <w:rPr>
                <w:sz w:val="16"/>
                <w:szCs w:val="16"/>
              </w:rPr>
              <w:t>ласти по г. Нижнеудинск и Нижнеудинскому району в его мобилизационной работе в мирное время и при объявлении мобилизации</w:t>
            </w:r>
          </w:p>
        </w:tc>
      </w:tr>
      <w:tr w:rsidR="00B33A4C" w:rsidRPr="00B33A4C" w:rsidTr="004F325B">
        <w:trPr>
          <w:tblCellSpacing w:w="5" w:type="nil"/>
        </w:trPr>
        <w:tc>
          <w:tcPr>
            <w:tcW w:w="328" w:type="pct"/>
            <w:vMerge w:val="restart"/>
          </w:tcPr>
          <w:p w:rsidR="00B33A4C" w:rsidRPr="00B33A4C" w:rsidRDefault="00B33A4C" w:rsidP="004F325B">
            <w:pPr>
              <w:widowControl w:val="0"/>
              <w:jc w:val="both"/>
              <w:rPr>
                <w:sz w:val="16"/>
                <w:szCs w:val="16"/>
              </w:rPr>
            </w:pPr>
            <w:r w:rsidRPr="00B33A4C">
              <w:rPr>
                <w:sz w:val="16"/>
                <w:szCs w:val="16"/>
              </w:rPr>
              <w:t>6</w:t>
            </w:r>
          </w:p>
        </w:tc>
        <w:tc>
          <w:tcPr>
            <w:tcW w:w="1124" w:type="pct"/>
            <w:vMerge w:val="restart"/>
          </w:tcPr>
          <w:p w:rsidR="00B33A4C" w:rsidRPr="00B33A4C" w:rsidRDefault="00B33A4C" w:rsidP="004F325B">
            <w:pPr>
              <w:widowControl w:val="0"/>
              <w:suppressAutoHyphens/>
              <w:rPr>
                <w:sz w:val="16"/>
                <w:szCs w:val="16"/>
              </w:rPr>
            </w:pPr>
            <w:r w:rsidRPr="00B33A4C">
              <w:rPr>
                <w:sz w:val="16"/>
                <w:szCs w:val="16"/>
              </w:rPr>
              <w:t>Всего</w:t>
            </w:r>
          </w:p>
          <w:p w:rsidR="00B33A4C" w:rsidRPr="00B33A4C" w:rsidRDefault="00B33A4C" w:rsidP="004F325B">
            <w:pPr>
              <w:widowControl w:val="0"/>
              <w:suppressAutoHyphens/>
              <w:rPr>
                <w:sz w:val="16"/>
                <w:szCs w:val="16"/>
              </w:rPr>
            </w:pPr>
            <w:r w:rsidRPr="00B33A4C">
              <w:rPr>
                <w:sz w:val="16"/>
                <w:szCs w:val="16"/>
              </w:rPr>
              <w:t>по задаче 2</w:t>
            </w:r>
          </w:p>
        </w:tc>
        <w:tc>
          <w:tcPr>
            <w:tcW w:w="614" w:type="pct"/>
          </w:tcPr>
          <w:p w:rsidR="00B33A4C" w:rsidRPr="00B33A4C" w:rsidRDefault="00B33A4C" w:rsidP="00D27B1E">
            <w:pPr>
              <w:widowControl w:val="0"/>
              <w:jc w:val="right"/>
              <w:rPr>
                <w:sz w:val="16"/>
                <w:szCs w:val="16"/>
              </w:rPr>
            </w:pPr>
            <w:r w:rsidRPr="00B33A4C">
              <w:rPr>
                <w:sz w:val="16"/>
                <w:szCs w:val="16"/>
              </w:rPr>
              <w:t>2025-2027гг.</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val="restart"/>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2025</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2026</w:t>
            </w:r>
          </w:p>
        </w:tc>
        <w:tc>
          <w:tcPr>
            <w:tcW w:w="584" w:type="pct"/>
            <w:gridSpan w:val="2"/>
          </w:tcPr>
          <w:p w:rsidR="00B33A4C" w:rsidRPr="00B33A4C" w:rsidRDefault="00B33A4C" w:rsidP="00D27B1E">
            <w:pPr>
              <w:widowControl w:val="0"/>
              <w:jc w:val="right"/>
              <w:rPr>
                <w:sz w:val="16"/>
                <w:szCs w:val="16"/>
              </w:rPr>
            </w:pPr>
            <w:r w:rsidRPr="00B33A4C">
              <w:rPr>
                <w:sz w:val="16"/>
                <w:szCs w:val="16"/>
              </w:rPr>
              <w:t>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2027</w:t>
            </w:r>
          </w:p>
        </w:tc>
        <w:tc>
          <w:tcPr>
            <w:tcW w:w="584" w:type="pct"/>
            <w:gridSpan w:val="2"/>
          </w:tcPr>
          <w:p w:rsidR="00B33A4C" w:rsidRPr="00B33A4C" w:rsidRDefault="00B33A4C" w:rsidP="00D27B1E">
            <w:pPr>
              <w:widowControl w:val="0"/>
              <w:jc w:val="right"/>
              <w:rPr>
                <w:sz w:val="16"/>
                <w:szCs w:val="16"/>
              </w:rPr>
            </w:pPr>
            <w:r w:rsidRPr="00B33A4C">
              <w:rPr>
                <w:sz w:val="16"/>
                <w:szCs w:val="16"/>
              </w:rPr>
              <w:t>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val="restart"/>
          </w:tcPr>
          <w:p w:rsidR="00B33A4C" w:rsidRPr="00B33A4C" w:rsidRDefault="00B33A4C" w:rsidP="004F325B">
            <w:pPr>
              <w:widowControl w:val="0"/>
              <w:jc w:val="both"/>
              <w:rPr>
                <w:sz w:val="16"/>
                <w:szCs w:val="16"/>
              </w:rPr>
            </w:pPr>
            <w:r w:rsidRPr="00B33A4C">
              <w:rPr>
                <w:sz w:val="16"/>
                <w:szCs w:val="16"/>
              </w:rPr>
              <w:t>7</w:t>
            </w:r>
          </w:p>
        </w:tc>
        <w:tc>
          <w:tcPr>
            <w:tcW w:w="1124" w:type="pct"/>
            <w:vMerge w:val="restart"/>
          </w:tcPr>
          <w:p w:rsidR="00B33A4C" w:rsidRPr="00B33A4C" w:rsidRDefault="00B33A4C" w:rsidP="004F325B">
            <w:pPr>
              <w:widowControl w:val="0"/>
              <w:suppressAutoHyphens/>
              <w:rPr>
                <w:sz w:val="16"/>
                <w:szCs w:val="16"/>
              </w:rPr>
            </w:pPr>
            <w:r w:rsidRPr="00B33A4C">
              <w:rPr>
                <w:sz w:val="16"/>
                <w:szCs w:val="16"/>
              </w:rPr>
              <w:t>Приобретение материальных ресурсов для проведения мероприятий по мобилизационной подготовке</w:t>
            </w:r>
          </w:p>
        </w:tc>
        <w:tc>
          <w:tcPr>
            <w:tcW w:w="614" w:type="pct"/>
          </w:tcPr>
          <w:p w:rsidR="00B33A4C" w:rsidRPr="00B33A4C" w:rsidRDefault="00B33A4C" w:rsidP="00D27B1E">
            <w:pPr>
              <w:widowControl w:val="0"/>
              <w:jc w:val="right"/>
              <w:rPr>
                <w:sz w:val="16"/>
                <w:szCs w:val="16"/>
              </w:rPr>
            </w:pPr>
            <w:r w:rsidRPr="00B33A4C">
              <w:rPr>
                <w:sz w:val="16"/>
                <w:szCs w:val="16"/>
              </w:rPr>
              <w:t>2025-2027гг.</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val="restart"/>
          </w:tcPr>
          <w:p w:rsidR="00B33A4C" w:rsidRPr="00B33A4C" w:rsidRDefault="00B33A4C" w:rsidP="004F325B">
            <w:pPr>
              <w:widowControl w:val="0"/>
              <w:rPr>
                <w:noProof/>
                <w:sz w:val="16"/>
                <w:szCs w:val="16"/>
              </w:rPr>
            </w:pPr>
            <w:r w:rsidRPr="00B33A4C">
              <w:rPr>
                <w:sz w:val="16"/>
                <w:szCs w:val="16"/>
              </w:rPr>
              <w:t>Отдел МП, ГО и ЧС</w:t>
            </w: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2025</w:t>
            </w:r>
          </w:p>
        </w:tc>
        <w:tc>
          <w:tcPr>
            <w:tcW w:w="584" w:type="pct"/>
            <w:gridSpan w:val="2"/>
          </w:tcPr>
          <w:p w:rsidR="00B33A4C" w:rsidRPr="00B33A4C" w:rsidRDefault="00B33A4C" w:rsidP="00D27B1E">
            <w:pPr>
              <w:widowControl w:val="0"/>
              <w:jc w:val="right"/>
              <w:rPr>
                <w:sz w:val="16"/>
                <w:szCs w:val="16"/>
              </w:rPr>
            </w:pPr>
            <w:r w:rsidRPr="00B33A4C">
              <w:rPr>
                <w:sz w:val="16"/>
                <w:szCs w:val="16"/>
              </w:rPr>
              <w:t>500,0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500,0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2026</w:t>
            </w:r>
          </w:p>
        </w:tc>
        <w:tc>
          <w:tcPr>
            <w:tcW w:w="584" w:type="pct"/>
            <w:gridSpan w:val="2"/>
          </w:tcPr>
          <w:p w:rsidR="00B33A4C" w:rsidRPr="00B33A4C" w:rsidRDefault="00B33A4C" w:rsidP="00D27B1E">
            <w:pPr>
              <w:widowControl w:val="0"/>
              <w:jc w:val="right"/>
              <w:rPr>
                <w:sz w:val="16"/>
                <w:szCs w:val="16"/>
              </w:rPr>
            </w:pPr>
            <w:r w:rsidRPr="00B33A4C">
              <w:rPr>
                <w:sz w:val="16"/>
                <w:szCs w:val="16"/>
              </w:rPr>
              <w:t>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2027</w:t>
            </w:r>
          </w:p>
        </w:tc>
        <w:tc>
          <w:tcPr>
            <w:tcW w:w="584" w:type="pct"/>
            <w:gridSpan w:val="2"/>
          </w:tcPr>
          <w:p w:rsidR="00B33A4C" w:rsidRPr="00B33A4C" w:rsidRDefault="00B33A4C" w:rsidP="00D27B1E">
            <w:pPr>
              <w:widowControl w:val="0"/>
              <w:jc w:val="right"/>
              <w:rPr>
                <w:sz w:val="16"/>
                <w:szCs w:val="16"/>
              </w:rPr>
            </w:pPr>
            <w:r w:rsidRPr="00B33A4C">
              <w:rPr>
                <w:sz w:val="16"/>
                <w:szCs w:val="16"/>
              </w:rPr>
              <w:t>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noProof/>
                <w:sz w:val="16"/>
                <w:szCs w:val="16"/>
              </w:rPr>
            </w:pPr>
          </w:p>
        </w:tc>
      </w:tr>
      <w:tr w:rsidR="00B33A4C" w:rsidRPr="00B33A4C" w:rsidTr="004F325B">
        <w:trPr>
          <w:tblCellSpacing w:w="5" w:type="nil"/>
        </w:trPr>
        <w:tc>
          <w:tcPr>
            <w:tcW w:w="328" w:type="pct"/>
            <w:vMerge w:val="restart"/>
          </w:tcPr>
          <w:p w:rsidR="00B33A4C" w:rsidRPr="00B33A4C" w:rsidRDefault="00B33A4C" w:rsidP="004F325B">
            <w:pPr>
              <w:widowControl w:val="0"/>
              <w:jc w:val="both"/>
              <w:rPr>
                <w:sz w:val="16"/>
                <w:szCs w:val="16"/>
              </w:rPr>
            </w:pPr>
            <w:r w:rsidRPr="00B33A4C">
              <w:rPr>
                <w:sz w:val="16"/>
                <w:szCs w:val="16"/>
              </w:rPr>
              <w:t>8</w:t>
            </w:r>
          </w:p>
        </w:tc>
        <w:tc>
          <w:tcPr>
            <w:tcW w:w="1124" w:type="pct"/>
            <w:vMerge w:val="restart"/>
          </w:tcPr>
          <w:p w:rsidR="00B33A4C" w:rsidRPr="00B33A4C" w:rsidRDefault="00B33A4C" w:rsidP="004F325B">
            <w:pPr>
              <w:widowControl w:val="0"/>
              <w:suppressAutoHyphens/>
              <w:rPr>
                <w:sz w:val="16"/>
                <w:szCs w:val="16"/>
              </w:rPr>
            </w:pPr>
            <w:r w:rsidRPr="00B33A4C">
              <w:rPr>
                <w:sz w:val="16"/>
                <w:szCs w:val="16"/>
              </w:rPr>
              <w:t>Всего по программе</w:t>
            </w:r>
          </w:p>
        </w:tc>
        <w:tc>
          <w:tcPr>
            <w:tcW w:w="614" w:type="pct"/>
          </w:tcPr>
          <w:p w:rsidR="00B33A4C" w:rsidRPr="00B33A4C" w:rsidRDefault="00B33A4C" w:rsidP="00D27B1E">
            <w:pPr>
              <w:widowControl w:val="0"/>
              <w:jc w:val="right"/>
              <w:rPr>
                <w:sz w:val="16"/>
                <w:szCs w:val="16"/>
              </w:rPr>
            </w:pPr>
            <w:r w:rsidRPr="00B33A4C">
              <w:rPr>
                <w:sz w:val="16"/>
                <w:szCs w:val="16"/>
              </w:rPr>
              <w:t>2025-2027гг.</w:t>
            </w:r>
          </w:p>
        </w:tc>
        <w:tc>
          <w:tcPr>
            <w:tcW w:w="584" w:type="pct"/>
            <w:gridSpan w:val="2"/>
          </w:tcPr>
          <w:p w:rsidR="00B33A4C" w:rsidRPr="00B33A4C" w:rsidRDefault="00B33A4C" w:rsidP="00D27B1E">
            <w:pPr>
              <w:widowControl w:val="0"/>
              <w:jc w:val="right"/>
              <w:rPr>
                <w:sz w:val="16"/>
                <w:szCs w:val="16"/>
              </w:rPr>
            </w:pPr>
            <w:r w:rsidRPr="00B33A4C">
              <w:rPr>
                <w:sz w:val="16"/>
                <w:szCs w:val="16"/>
              </w:rPr>
              <w:t>2900,0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2900,0</w:t>
            </w:r>
          </w:p>
        </w:tc>
        <w:tc>
          <w:tcPr>
            <w:tcW w:w="397" w:type="pct"/>
          </w:tcPr>
          <w:p w:rsidR="00B33A4C" w:rsidRPr="00B33A4C" w:rsidRDefault="00B33A4C" w:rsidP="004F325B">
            <w:pPr>
              <w:widowControl w:val="0"/>
              <w:jc w:val="right"/>
              <w:rPr>
                <w:sz w:val="16"/>
                <w:szCs w:val="16"/>
              </w:rPr>
            </w:pPr>
          </w:p>
        </w:tc>
        <w:tc>
          <w:tcPr>
            <w:tcW w:w="835" w:type="pct"/>
            <w:vMerge w:val="restart"/>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2025</w:t>
            </w:r>
          </w:p>
        </w:tc>
        <w:tc>
          <w:tcPr>
            <w:tcW w:w="584" w:type="pct"/>
            <w:gridSpan w:val="2"/>
          </w:tcPr>
          <w:p w:rsidR="00B33A4C" w:rsidRPr="00B33A4C" w:rsidRDefault="00B33A4C" w:rsidP="00D27B1E">
            <w:pPr>
              <w:widowControl w:val="0"/>
              <w:jc w:val="right"/>
              <w:rPr>
                <w:sz w:val="16"/>
                <w:szCs w:val="16"/>
              </w:rPr>
            </w:pPr>
            <w:r w:rsidRPr="00B33A4C">
              <w:rPr>
                <w:sz w:val="16"/>
                <w:szCs w:val="16"/>
              </w:rPr>
              <w:t>1300,0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1300,0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2026</w:t>
            </w:r>
          </w:p>
        </w:tc>
        <w:tc>
          <w:tcPr>
            <w:tcW w:w="584" w:type="pct"/>
            <w:gridSpan w:val="2"/>
          </w:tcPr>
          <w:p w:rsidR="00B33A4C" w:rsidRPr="00B33A4C" w:rsidRDefault="00B33A4C" w:rsidP="00D27B1E">
            <w:pPr>
              <w:widowControl w:val="0"/>
              <w:jc w:val="right"/>
              <w:rPr>
                <w:sz w:val="16"/>
                <w:szCs w:val="16"/>
              </w:rPr>
            </w:pPr>
            <w:r w:rsidRPr="00B33A4C">
              <w:rPr>
                <w:sz w:val="16"/>
                <w:szCs w:val="16"/>
              </w:rPr>
              <w:t>800,0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800,0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r w:rsidR="00B33A4C" w:rsidRPr="00B33A4C" w:rsidTr="004F325B">
        <w:trPr>
          <w:tblCellSpacing w:w="5" w:type="nil"/>
        </w:trPr>
        <w:tc>
          <w:tcPr>
            <w:tcW w:w="328" w:type="pct"/>
            <w:vMerge/>
          </w:tcPr>
          <w:p w:rsidR="00B33A4C" w:rsidRPr="00B33A4C" w:rsidRDefault="00B33A4C" w:rsidP="004F325B">
            <w:pPr>
              <w:widowControl w:val="0"/>
              <w:jc w:val="both"/>
              <w:rPr>
                <w:sz w:val="16"/>
                <w:szCs w:val="16"/>
              </w:rPr>
            </w:pPr>
          </w:p>
        </w:tc>
        <w:tc>
          <w:tcPr>
            <w:tcW w:w="1124" w:type="pct"/>
            <w:vMerge/>
          </w:tcPr>
          <w:p w:rsidR="00B33A4C" w:rsidRPr="00B33A4C" w:rsidRDefault="00B33A4C" w:rsidP="004F325B">
            <w:pPr>
              <w:widowControl w:val="0"/>
              <w:suppressAutoHyphens/>
              <w:rPr>
                <w:sz w:val="16"/>
                <w:szCs w:val="16"/>
              </w:rPr>
            </w:pPr>
          </w:p>
        </w:tc>
        <w:tc>
          <w:tcPr>
            <w:tcW w:w="614" w:type="pct"/>
          </w:tcPr>
          <w:p w:rsidR="00B33A4C" w:rsidRPr="00B33A4C" w:rsidRDefault="00B33A4C" w:rsidP="00D27B1E">
            <w:pPr>
              <w:widowControl w:val="0"/>
              <w:jc w:val="right"/>
              <w:rPr>
                <w:sz w:val="16"/>
                <w:szCs w:val="16"/>
              </w:rPr>
            </w:pPr>
            <w:r w:rsidRPr="00B33A4C">
              <w:rPr>
                <w:sz w:val="16"/>
                <w:szCs w:val="16"/>
              </w:rPr>
              <w:t>2027</w:t>
            </w:r>
          </w:p>
        </w:tc>
        <w:tc>
          <w:tcPr>
            <w:tcW w:w="584" w:type="pct"/>
            <w:gridSpan w:val="2"/>
          </w:tcPr>
          <w:p w:rsidR="00B33A4C" w:rsidRPr="00B33A4C" w:rsidRDefault="00B33A4C" w:rsidP="00D27B1E">
            <w:pPr>
              <w:widowControl w:val="0"/>
              <w:jc w:val="right"/>
              <w:rPr>
                <w:sz w:val="16"/>
                <w:szCs w:val="16"/>
              </w:rPr>
            </w:pPr>
            <w:r w:rsidRPr="00B33A4C">
              <w:rPr>
                <w:sz w:val="16"/>
                <w:szCs w:val="16"/>
              </w:rPr>
              <w:t>800,0</w:t>
            </w:r>
          </w:p>
        </w:tc>
        <w:tc>
          <w:tcPr>
            <w:tcW w:w="194" w:type="pct"/>
          </w:tcPr>
          <w:p w:rsidR="00B33A4C" w:rsidRPr="00B33A4C" w:rsidRDefault="00B33A4C" w:rsidP="00D27B1E">
            <w:pPr>
              <w:widowControl w:val="0"/>
              <w:jc w:val="right"/>
              <w:rPr>
                <w:sz w:val="16"/>
                <w:szCs w:val="16"/>
              </w:rPr>
            </w:pPr>
          </w:p>
        </w:tc>
        <w:tc>
          <w:tcPr>
            <w:tcW w:w="237" w:type="pct"/>
          </w:tcPr>
          <w:p w:rsidR="00B33A4C" w:rsidRPr="00B33A4C" w:rsidRDefault="00B33A4C" w:rsidP="00D27B1E">
            <w:pPr>
              <w:widowControl w:val="0"/>
              <w:jc w:val="right"/>
              <w:rPr>
                <w:sz w:val="16"/>
                <w:szCs w:val="16"/>
              </w:rPr>
            </w:pPr>
          </w:p>
        </w:tc>
        <w:tc>
          <w:tcPr>
            <w:tcW w:w="687" w:type="pct"/>
            <w:gridSpan w:val="2"/>
          </w:tcPr>
          <w:p w:rsidR="00B33A4C" w:rsidRPr="00B33A4C" w:rsidRDefault="00B33A4C" w:rsidP="00D27B1E">
            <w:pPr>
              <w:widowControl w:val="0"/>
              <w:jc w:val="right"/>
              <w:rPr>
                <w:sz w:val="16"/>
                <w:szCs w:val="16"/>
              </w:rPr>
            </w:pPr>
            <w:r w:rsidRPr="00B33A4C">
              <w:rPr>
                <w:sz w:val="16"/>
                <w:szCs w:val="16"/>
              </w:rPr>
              <w:t>800,0</w:t>
            </w:r>
          </w:p>
        </w:tc>
        <w:tc>
          <w:tcPr>
            <w:tcW w:w="397" w:type="pct"/>
          </w:tcPr>
          <w:p w:rsidR="00B33A4C" w:rsidRPr="00B33A4C" w:rsidRDefault="00B33A4C" w:rsidP="004F325B">
            <w:pPr>
              <w:widowControl w:val="0"/>
              <w:jc w:val="right"/>
              <w:rPr>
                <w:sz w:val="16"/>
                <w:szCs w:val="16"/>
              </w:rPr>
            </w:pPr>
          </w:p>
        </w:tc>
        <w:tc>
          <w:tcPr>
            <w:tcW w:w="835" w:type="pct"/>
            <w:vMerge/>
          </w:tcPr>
          <w:p w:rsidR="00B33A4C" w:rsidRPr="00B33A4C" w:rsidRDefault="00B33A4C" w:rsidP="004F325B">
            <w:pPr>
              <w:widowControl w:val="0"/>
              <w:rPr>
                <w:sz w:val="16"/>
                <w:szCs w:val="16"/>
              </w:rPr>
            </w:pPr>
          </w:p>
        </w:tc>
      </w:tr>
    </w:tbl>
    <w:p w:rsidR="00B33A4C" w:rsidRPr="00B33A4C" w:rsidRDefault="00B33A4C" w:rsidP="00B33A4C">
      <w:pPr>
        <w:ind w:left="708"/>
        <w:rPr>
          <w:sz w:val="16"/>
          <w:szCs w:val="16"/>
        </w:rPr>
      </w:pPr>
    </w:p>
    <w:p w:rsidR="003A2F62" w:rsidRDefault="00B33A4C" w:rsidP="00B33A4C">
      <w:pPr>
        <w:ind w:left="708"/>
        <w:rPr>
          <w:sz w:val="16"/>
          <w:szCs w:val="16"/>
        </w:rPr>
      </w:pPr>
      <w:r w:rsidRPr="00B33A4C">
        <w:rPr>
          <w:sz w:val="16"/>
          <w:szCs w:val="16"/>
        </w:rPr>
        <w:t>Первый заместитель мэра</w:t>
      </w:r>
      <w:r w:rsidRPr="00B33A4C">
        <w:rPr>
          <w:sz w:val="16"/>
          <w:szCs w:val="16"/>
        </w:rPr>
        <w:tab/>
      </w:r>
      <w:r w:rsidRPr="00B33A4C">
        <w:rPr>
          <w:sz w:val="16"/>
          <w:szCs w:val="16"/>
        </w:rPr>
        <w:tab/>
      </w:r>
      <w:r w:rsidRPr="00B33A4C">
        <w:rPr>
          <w:sz w:val="16"/>
          <w:szCs w:val="16"/>
        </w:rPr>
        <w:tab/>
      </w:r>
      <w:r w:rsidRPr="00B33A4C">
        <w:rPr>
          <w:sz w:val="16"/>
          <w:szCs w:val="16"/>
        </w:rPr>
        <w:tab/>
      </w:r>
    </w:p>
    <w:p w:rsidR="00B33A4C" w:rsidRPr="00B33A4C" w:rsidRDefault="00B33A4C" w:rsidP="00B33A4C">
      <w:pPr>
        <w:ind w:left="708"/>
        <w:rPr>
          <w:sz w:val="16"/>
          <w:szCs w:val="16"/>
        </w:rPr>
      </w:pPr>
      <w:r w:rsidRPr="00B33A4C">
        <w:rPr>
          <w:sz w:val="16"/>
          <w:szCs w:val="16"/>
        </w:rPr>
        <w:t>Е.В. Бровко</w:t>
      </w:r>
    </w:p>
    <w:p w:rsidR="00B33A4C" w:rsidRPr="00B33A4C" w:rsidRDefault="00B33A4C" w:rsidP="00B33A4C">
      <w:pPr>
        <w:jc w:val="right"/>
        <w:rPr>
          <w:sz w:val="16"/>
          <w:szCs w:val="16"/>
        </w:rPr>
      </w:pPr>
    </w:p>
    <w:p w:rsidR="00B33A4C" w:rsidRPr="00B33A4C" w:rsidRDefault="00B33A4C" w:rsidP="00B33A4C">
      <w:pPr>
        <w:jc w:val="right"/>
        <w:rPr>
          <w:sz w:val="16"/>
          <w:szCs w:val="16"/>
        </w:rPr>
      </w:pPr>
    </w:p>
    <w:p w:rsidR="00B33A4C" w:rsidRPr="00B33A4C" w:rsidRDefault="00B33A4C" w:rsidP="00B33A4C">
      <w:pPr>
        <w:jc w:val="right"/>
        <w:rPr>
          <w:sz w:val="16"/>
          <w:szCs w:val="16"/>
        </w:rPr>
      </w:pPr>
    </w:p>
    <w:p w:rsidR="00B33A4C" w:rsidRPr="00B33A4C" w:rsidRDefault="00B33A4C" w:rsidP="00B33A4C">
      <w:pPr>
        <w:jc w:val="right"/>
        <w:rPr>
          <w:sz w:val="16"/>
          <w:szCs w:val="16"/>
        </w:rPr>
      </w:pPr>
    </w:p>
    <w:p w:rsidR="00B33A4C" w:rsidRPr="00B33A4C" w:rsidRDefault="00B33A4C" w:rsidP="00B33A4C">
      <w:pPr>
        <w:jc w:val="right"/>
        <w:rPr>
          <w:sz w:val="16"/>
          <w:szCs w:val="16"/>
        </w:rPr>
      </w:pPr>
      <w:r w:rsidRPr="00B33A4C">
        <w:rPr>
          <w:sz w:val="16"/>
          <w:szCs w:val="16"/>
        </w:rPr>
        <w:t>Приложение</w:t>
      </w:r>
    </w:p>
    <w:p w:rsidR="00B33A4C" w:rsidRPr="00B33A4C" w:rsidRDefault="00B33A4C" w:rsidP="00B33A4C">
      <w:pPr>
        <w:suppressAutoHyphens/>
        <w:jc w:val="right"/>
        <w:rPr>
          <w:sz w:val="16"/>
          <w:szCs w:val="16"/>
        </w:rPr>
      </w:pPr>
      <w:r w:rsidRPr="00B33A4C">
        <w:rPr>
          <w:sz w:val="16"/>
          <w:szCs w:val="16"/>
        </w:rPr>
        <w:t>к муниципальной программе</w:t>
      </w:r>
    </w:p>
    <w:p w:rsidR="00B33A4C" w:rsidRPr="00B33A4C" w:rsidRDefault="00B33A4C" w:rsidP="00B33A4C">
      <w:pPr>
        <w:suppressAutoHyphens/>
        <w:jc w:val="right"/>
        <w:rPr>
          <w:sz w:val="16"/>
          <w:szCs w:val="16"/>
        </w:rPr>
      </w:pPr>
      <w:r w:rsidRPr="00B33A4C">
        <w:rPr>
          <w:sz w:val="16"/>
          <w:szCs w:val="16"/>
        </w:rPr>
        <w:t>«Безопасность» на 2025-2027 годы</w:t>
      </w:r>
    </w:p>
    <w:p w:rsidR="00B33A4C" w:rsidRPr="00B33A4C" w:rsidRDefault="00B33A4C" w:rsidP="00B33A4C">
      <w:pPr>
        <w:suppressAutoHyphens/>
        <w:rPr>
          <w:sz w:val="16"/>
          <w:szCs w:val="16"/>
        </w:rPr>
      </w:pPr>
    </w:p>
    <w:p w:rsidR="00B33A4C" w:rsidRPr="00B33A4C" w:rsidRDefault="00B33A4C" w:rsidP="00B33A4C">
      <w:pPr>
        <w:suppressAutoHyphens/>
        <w:jc w:val="center"/>
        <w:rPr>
          <w:sz w:val="16"/>
          <w:szCs w:val="16"/>
        </w:rPr>
      </w:pPr>
      <w:r w:rsidRPr="00B33A4C">
        <w:rPr>
          <w:sz w:val="16"/>
          <w:szCs w:val="16"/>
        </w:rPr>
        <w:lastRenderedPageBreak/>
        <w:t>ПЛАН</w:t>
      </w:r>
    </w:p>
    <w:p w:rsidR="00B33A4C" w:rsidRPr="00B33A4C" w:rsidRDefault="00B33A4C" w:rsidP="00B33A4C">
      <w:pPr>
        <w:suppressAutoHyphens/>
        <w:jc w:val="center"/>
        <w:rPr>
          <w:sz w:val="16"/>
          <w:szCs w:val="16"/>
        </w:rPr>
      </w:pPr>
      <w:r w:rsidRPr="00B33A4C">
        <w:rPr>
          <w:sz w:val="16"/>
          <w:szCs w:val="16"/>
        </w:rPr>
        <w:t>ПРИОБРЕТЕНИЯ МАТЕРИАЛЬНО-ТЕХНИЧЕСКИХ РЕСУРСОВ</w:t>
      </w:r>
    </w:p>
    <w:p w:rsidR="00B33A4C" w:rsidRPr="00B33A4C" w:rsidRDefault="00B33A4C" w:rsidP="00B33A4C">
      <w:pPr>
        <w:rPr>
          <w:sz w:val="16"/>
          <w:szCs w:val="16"/>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2"/>
        <w:gridCol w:w="9319"/>
      </w:tblGrid>
      <w:tr w:rsidR="00B33A4C" w:rsidRPr="00B33A4C" w:rsidTr="004F325B">
        <w:tc>
          <w:tcPr>
            <w:tcW w:w="481" w:type="pct"/>
            <w:vAlign w:val="center"/>
          </w:tcPr>
          <w:p w:rsidR="00B33A4C" w:rsidRPr="00B33A4C" w:rsidRDefault="00B33A4C" w:rsidP="004F325B">
            <w:pPr>
              <w:jc w:val="center"/>
              <w:rPr>
                <w:sz w:val="16"/>
                <w:szCs w:val="16"/>
              </w:rPr>
            </w:pPr>
            <w:r w:rsidRPr="00B33A4C">
              <w:rPr>
                <w:sz w:val="16"/>
                <w:szCs w:val="16"/>
              </w:rPr>
              <w:t>№ п/п</w:t>
            </w:r>
          </w:p>
        </w:tc>
        <w:tc>
          <w:tcPr>
            <w:tcW w:w="4519" w:type="pct"/>
            <w:vAlign w:val="center"/>
          </w:tcPr>
          <w:p w:rsidR="00B33A4C" w:rsidRPr="00B33A4C" w:rsidRDefault="00B33A4C" w:rsidP="004F325B">
            <w:pPr>
              <w:jc w:val="center"/>
              <w:rPr>
                <w:sz w:val="16"/>
                <w:szCs w:val="16"/>
              </w:rPr>
            </w:pPr>
            <w:r w:rsidRPr="00B33A4C">
              <w:rPr>
                <w:sz w:val="16"/>
                <w:szCs w:val="16"/>
              </w:rPr>
              <w:t>Наименование</w:t>
            </w:r>
          </w:p>
          <w:p w:rsidR="00B33A4C" w:rsidRPr="00B33A4C" w:rsidRDefault="00B33A4C" w:rsidP="004F325B">
            <w:pPr>
              <w:jc w:val="center"/>
              <w:rPr>
                <w:sz w:val="16"/>
                <w:szCs w:val="16"/>
              </w:rPr>
            </w:pPr>
            <w:r w:rsidRPr="00B33A4C">
              <w:rPr>
                <w:sz w:val="16"/>
                <w:szCs w:val="16"/>
              </w:rPr>
              <w:t>мероприятий</w:t>
            </w:r>
          </w:p>
        </w:tc>
      </w:tr>
      <w:tr w:rsidR="00B33A4C" w:rsidRPr="00B33A4C" w:rsidTr="004F325B">
        <w:tc>
          <w:tcPr>
            <w:tcW w:w="481" w:type="pct"/>
            <w:vAlign w:val="center"/>
          </w:tcPr>
          <w:p w:rsidR="00B33A4C" w:rsidRPr="00B33A4C" w:rsidRDefault="00B33A4C" w:rsidP="004F325B">
            <w:pPr>
              <w:jc w:val="center"/>
              <w:rPr>
                <w:sz w:val="16"/>
                <w:szCs w:val="16"/>
              </w:rPr>
            </w:pPr>
            <w:r w:rsidRPr="00B33A4C">
              <w:rPr>
                <w:sz w:val="16"/>
                <w:szCs w:val="16"/>
              </w:rPr>
              <w:t>1.</w:t>
            </w:r>
          </w:p>
        </w:tc>
        <w:tc>
          <w:tcPr>
            <w:tcW w:w="4519" w:type="pct"/>
            <w:vAlign w:val="center"/>
          </w:tcPr>
          <w:p w:rsidR="00B33A4C" w:rsidRPr="00B33A4C" w:rsidRDefault="00B33A4C" w:rsidP="004F325B">
            <w:pPr>
              <w:jc w:val="both"/>
              <w:rPr>
                <w:sz w:val="16"/>
                <w:szCs w:val="16"/>
              </w:rPr>
            </w:pPr>
            <w:r w:rsidRPr="00B33A4C">
              <w:rPr>
                <w:sz w:val="16"/>
                <w:szCs w:val="16"/>
              </w:rPr>
              <w:t xml:space="preserve">Обеспечение деятельности единой дежурно-диспетчерской службы </w:t>
            </w:r>
          </w:p>
          <w:p w:rsidR="00B33A4C" w:rsidRPr="00B33A4C" w:rsidRDefault="00B33A4C" w:rsidP="004F325B">
            <w:pPr>
              <w:autoSpaceDE w:val="0"/>
              <w:autoSpaceDN w:val="0"/>
              <w:adjustRightInd w:val="0"/>
              <w:jc w:val="both"/>
              <w:rPr>
                <w:sz w:val="16"/>
                <w:szCs w:val="16"/>
              </w:rPr>
            </w:pPr>
            <w:r w:rsidRPr="00B33A4C">
              <w:rPr>
                <w:sz w:val="16"/>
                <w:szCs w:val="16"/>
              </w:rPr>
              <w:t>(приобретение спутникового телефона, ультракоротковолновой радиостанции, коротковолновой радиостанции, метеостанции, эк</w:t>
            </w:r>
            <w:r w:rsidRPr="00B33A4C">
              <w:rPr>
                <w:sz w:val="16"/>
                <w:szCs w:val="16"/>
              </w:rPr>
              <w:t>с</w:t>
            </w:r>
            <w:r w:rsidRPr="00B33A4C">
              <w:rPr>
                <w:sz w:val="16"/>
                <w:szCs w:val="16"/>
              </w:rPr>
              <w:t>плуатационно-техническое обслуживание сегмента единой дежурно-диспетчерской службы администрации муниципального ра</w:t>
            </w:r>
            <w:r w:rsidRPr="00B33A4C">
              <w:rPr>
                <w:sz w:val="16"/>
                <w:szCs w:val="16"/>
              </w:rPr>
              <w:t>й</w:t>
            </w:r>
            <w:r w:rsidRPr="00B33A4C">
              <w:rPr>
                <w:sz w:val="16"/>
                <w:szCs w:val="16"/>
              </w:rPr>
              <w:t>она муниципального образования «Нижнеудинский район», подключенного к информационной системе обеспечения вызова эк</w:t>
            </w:r>
            <w:r w:rsidRPr="00B33A4C">
              <w:rPr>
                <w:sz w:val="16"/>
                <w:szCs w:val="16"/>
              </w:rPr>
              <w:t>с</w:t>
            </w:r>
            <w:r w:rsidRPr="00B33A4C">
              <w:rPr>
                <w:sz w:val="16"/>
                <w:szCs w:val="16"/>
              </w:rPr>
              <w:t>тренных оперативных служб по единому номеру «112» Иркутской области)</w:t>
            </w:r>
          </w:p>
        </w:tc>
      </w:tr>
      <w:tr w:rsidR="00B33A4C" w:rsidRPr="00B33A4C" w:rsidTr="004F325B">
        <w:tc>
          <w:tcPr>
            <w:tcW w:w="481" w:type="pct"/>
            <w:vAlign w:val="center"/>
          </w:tcPr>
          <w:p w:rsidR="00B33A4C" w:rsidRPr="00B33A4C" w:rsidRDefault="00B33A4C" w:rsidP="004F325B">
            <w:pPr>
              <w:jc w:val="center"/>
              <w:rPr>
                <w:sz w:val="16"/>
                <w:szCs w:val="16"/>
              </w:rPr>
            </w:pPr>
            <w:r w:rsidRPr="00B33A4C">
              <w:rPr>
                <w:sz w:val="16"/>
                <w:szCs w:val="16"/>
              </w:rPr>
              <w:t>2.</w:t>
            </w:r>
          </w:p>
        </w:tc>
        <w:tc>
          <w:tcPr>
            <w:tcW w:w="4519" w:type="pct"/>
            <w:vAlign w:val="center"/>
          </w:tcPr>
          <w:p w:rsidR="00B33A4C" w:rsidRPr="00B33A4C" w:rsidRDefault="00B33A4C" w:rsidP="004F325B">
            <w:pPr>
              <w:jc w:val="both"/>
              <w:rPr>
                <w:color w:val="000000"/>
                <w:sz w:val="16"/>
                <w:szCs w:val="16"/>
                <w:shd w:val="clear" w:color="auto" w:fill="FFFFFF"/>
              </w:rPr>
            </w:pPr>
            <w:r w:rsidRPr="00B33A4C">
              <w:rPr>
                <w:color w:val="000000"/>
                <w:sz w:val="16"/>
                <w:szCs w:val="16"/>
                <w:shd w:val="clear" w:color="auto" w:fill="FFFFFF"/>
              </w:rPr>
              <w:t xml:space="preserve">Проведение мероприятий по предупреждению гибели людей на </w:t>
            </w:r>
          </w:p>
          <w:p w:rsidR="00B33A4C" w:rsidRPr="00B33A4C" w:rsidRDefault="00B33A4C" w:rsidP="004F325B">
            <w:pPr>
              <w:jc w:val="both"/>
              <w:rPr>
                <w:sz w:val="16"/>
                <w:szCs w:val="16"/>
                <w:shd w:val="clear" w:color="auto" w:fill="FFFFFF"/>
              </w:rPr>
            </w:pPr>
            <w:r w:rsidRPr="00B33A4C">
              <w:rPr>
                <w:color w:val="000000"/>
                <w:sz w:val="16"/>
                <w:szCs w:val="16"/>
                <w:shd w:val="clear" w:color="auto" w:fill="FFFFFF"/>
              </w:rPr>
              <w:t xml:space="preserve">водоемах и пожарах, </w:t>
            </w:r>
            <w:r w:rsidRPr="00B33A4C">
              <w:rPr>
                <w:sz w:val="16"/>
                <w:szCs w:val="16"/>
                <w:shd w:val="clear" w:color="auto" w:fill="FFFFFF"/>
              </w:rPr>
              <w:t xml:space="preserve">информирование через средства массовой </w:t>
            </w:r>
          </w:p>
          <w:p w:rsidR="00B33A4C" w:rsidRPr="00B33A4C" w:rsidRDefault="00B33A4C" w:rsidP="004F325B">
            <w:pPr>
              <w:jc w:val="both"/>
              <w:rPr>
                <w:sz w:val="16"/>
                <w:szCs w:val="16"/>
              </w:rPr>
            </w:pPr>
            <w:r w:rsidRPr="00B33A4C">
              <w:rPr>
                <w:sz w:val="16"/>
                <w:szCs w:val="16"/>
                <w:shd w:val="clear" w:color="auto" w:fill="FFFFFF"/>
              </w:rPr>
              <w:t xml:space="preserve">информации (оповещение), изготовление и распространение </w:t>
            </w:r>
            <w:r w:rsidRPr="00B33A4C">
              <w:rPr>
                <w:color w:val="000000"/>
                <w:sz w:val="16"/>
                <w:szCs w:val="16"/>
                <w:shd w:val="clear" w:color="auto" w:fill="FFFFFF"/>
              </w:rPr>
              <w:t>листовок, памяток, брошюр, проведение обследований водоемов</w:t>
            </w:r>
          </w:p>
        </w:tc>
      </w:tr>
    </w:tbl>
    <w:p w:rsidR="00B33A4C" w:rsidRDefault="00B33A4C" w:rsidP="00B33A4C"/>
    <w:p w:rsidR="00265670" w:rsidRDefault="00265670" w:rsidP="00265670">
      <w:pPr>
        <w:pStyle w:val="Standard"/>
        <w:tabs>
          <w:tab w:val="left" w:pos="10632"/>
        </w:tabs>
        <w:ind w:left="5670"/>
        <w:jc w:val="right"/>
        <w:rPr>
          <w:rFonts w:ascii="Arial" w:hAnsi="Arial" w:cs="Arial"/>
        </w:rPr>
      </w:pPr>
    </w:p>
    <w:p w:rsidR="0059601F" w:rsidRDefault="0059601F" w:rsidP="00265670">
      <w:pPr>
        <w:pStyle w:val="Standard"/>
        <w:tabs>
          <w:tab w:val="left" w:pos="10632"/>
        </w:tabs>
        <w:ind w:left="5670"/>
        <w:jc w:val="right"/>
        <w:rPr>
          <w:rFonts w:ascii="Arial" w:hAnsi="Arial" w:cs="Arial"/>
        </w:rPr>
      </w:pPr>
    </w:p>
    <w:p w:rsidR="004F325B" w:rsidRDefault="004F325B" w:rsidP="004F325B">
      <w:pPr>
        <w:jc w:val="center"/>
        <w:rPr>
          <w:b/>
          <w:sz w:val="16"/>
          <w:szCs w:val="16"/>
        </w:rPr>
      </w:pPr>
      <w:r>
        <w:rPr>
          <w:b/>
          <w:sz w:val="16"/>
          <w:szCs w:val="16"/>
        </w:rPr>
        <w:t>от «18» октября 2022 года № 226</w:t>
      </w:r>
    </w:p>
    <w:p w:rsidR="004F325B" w:rsidRPr="00A2245D" w:rsidRDefault="004F325B" w:rsidP="004F325B">
      <w:pPr>
        <w:jc w:val="center"/>
        <w:rPr>
          <w:b/>
          <w:sz w:val="16"/>
          <w:szCs w:val="16"/>
        </w:rPr>
      </w:pPr>
      <w:r w:rsidRPr="00A2245D">
        <w:rPr>
          <w:b/>
          <w:sz w:val="16"/>
          <w:szCs w:val="16"/>
        </w:rPr>
        <w:t>РОССИЙСКАЯ ФЕДЕРАЦИЯ</w:t>
      </w:r>
    </w:p>
    <w:p w:rsidR="004F325B" w:rsidRPr="00A2245D" w:rsidRDefault="004F325B" w:rsidP="004F325B">
      <w:pPr>
        <w:jc w:val="center"/>
        <w:rPr>
          <w:b/>
          <w:sz w:val="16"/>
          <w:szCs w:val="16"/>
        </w:rPr>
      </w:pPr>
      <w:r w:rsidRPr="00A2245D">
        <w:rPr>
          <w:b/>
          <w:sz w:val="16"/>
          <w:szCs w:val="16"/>
        </w:rPr>
        <w:t>ИРКУТСКАЯ ОБЛАСТЬ</w:t>
      </w:r>
    </w:p>
    <w:p w:rsidR="004F325B" w:rsidRPr="00A2245D" w:rsidRDefault="004F325B" w:rsidP="004F325B">
      <w:pPr>
        <w:jc w:val="center"/>
        <w:rPr>
          <w:b/>
          <w:sz w:val="16"/>
          <w:szCs w:val="16"/>
        </w:rPr>
      </w:pPr>
      <w:r w:rsidRPr="00A2245D">
        <w:rPr>
          <w:b/>
          <w:sz w:val="16"/>
          <w:szCs w:val="16"/>
        </w:rPr>
        <w:t xml:space="preserve">АДМИНИСТРАЦИЯ </w:t>
      </w:r>
    </w:p>
    <w:p w:rsidR="004F325B" w:rsidRPr="00A2245D" w:rsidRDefault="004F325B" w:rsidP="004F325B">
      <w:pPr>
        <w:jc w:val="center"/>
        <w:rPr>
          <w:b/>
          <w:sz w:val="16"/>
          <w:szCs w:val="16"/>
        </w:rPr>
      </w:pPr>
      <w:r w:rsidRPr="00A2245D">
        <w:rPr>
          <w:b/>
          <w:sz w:val="16"/>
          <w:szCs w:val="16"/>
        </w:rPr>
        <w:t>МУНИЦИПАЛЬНОГО РАЙОНА</w:t>
      </w:r>
    </w:p>
    <w:p w:rsidR="004F325B" w:rsidRPr="00A2245D" w:rsidRDefault="004F325B" w:rsidP="004F325B">
      <w:pPr>
        <w:jc w:val="center"/>
        <w:rPr>
          <w:b/>
          <w:sz w:val="16"/>
          <w:szCs w:val="16"/>
        </w:rPr>
      </w:pPr>
      <w:r w:rsidRPr="00A2245D">
        <w:rPr>
          <w:b/>
          <w:sz w:val="16"/>
          <w:szCs w:val="16"/>
        </w:rPr>
        <w:t>МУНИЦИПАЛЬНОГО ОБРАЗОВАНИЯ</w:t>
      </w:r>
    </w:p>
    <w:p w:rsidR="004F325B" w:rsidRDefault="004F325B" w:rsidP="004F325B">
      <w:pPr>
        <w:jc w:val="center"/>
        <w:rPr>
          <w:b/>
          <w:sz w:val="16"/>
          <w:szCs w:val="16"/>
        </w:rPr>
      </w:pPr>
      <w:r>
        <w:rPr>
          <w:b/>
          <w:sz w:val="16"/>
          <w:szCs w:val="16"/>
        </w:rPr>
        <w:t xml:space="preserve"> </w:t>
      </w:r>
      <w:r w:rsidRPr="00A2245D">
        <w:rPr>
          <w:b/>
          <w:sz w:val="16"/>
          <w:szCs w:val="16"/>
        </w:rPr>
        <w:t>«НИЖНЕУДИНСКИЙ РАЙОН»</w:t>
      </w:r>
    </w:p>
    <w:p w:rsidR="004F325B" w:rsidRDefault="004F325B" w:rsidP="004F325B">
      <w:pPr>
        <w:jc w:val="center"/>
        <w:rPr>
          <w:b/>
          <w:sz w:val="16"/>
          <w:szCs w:val="16"/>
        </w:rPr>
      </w:pPr>
      <w:r w:rsidRPr="00A2245D">
        <w:rPr>
          <w:b/>
          <w:sz w:val="16"/>
          <w:szCs w:val="16"/>
        </w:rPr>
        <w:t>ПОСТАНОВЛЕНИЕ</w:t>
      </w:r>
    </w:p>
    <w:p w:rsidR="00265670" w:rsidRDefault="00265670" w:rsidP="00265670">
      <w:pPr>
        <w:pStyle w:val="Standard"/>
        <w:tabs>
          <w:tab w:val="left" w:pos="10632"/>
        </w:tabs>
        <w:ind w:left="5670"/>
        <w:jc w:val="right"/>
        <w:rPr>
          <w:rFonts w:ascii="Arial" w:hAnsi="Arial" w:cs="Arial"/>
        </w:rPr>
      </w:pPr>
    </w:p>
    <w:p w:rsidR="004F325B" w:rsidRPr="004F325B" w:rsidRDefault="004F325B" w:rsidP="004F325B">
      <w:pPr>
        <w:pStyle w:val="afd"/>
        <w:spacing w:after="0"/>
        <w:ind w:left="0"/>
        <w:jc w:val="center"/>
        <w:rPr>
          <w:b/>
          <w:sz w:val="16"/>
          <w:szCs w:val="16"/>
        </w:rPr>
      </w:pPr>
      <w:r w:rsidRPr="004F325B">
        <w:rPr>
          <w:b/>
          <w:sz w:val="16"/>
          <w:szCs w:val="16"/>
        </w:rPr>
        <w:t>Об утверждении муниципальной программы</w:t>
      </w:r>
      <w:r>
        <w:rPr>
          <w:b/>
          <w:sz w:val="16"/>
          <w:szCs w:val="16"/>
        </w:rPr>
        <w:t xml:space="preserve"> </w:t>
      </w:r>
      <w:r w:rsidRPr="004F325B">
        <w:rPr>
          <w:b/>
          <w:sz w:val="16"/>
          <w:szCs w:val="16"/>
        </w:rPr>
        <w:t>«</w:t>
      </w:r>
      <w:r w:rsidRPr="004F325B">
        <w:rPr>
          <w:b/>
          <w:bCs/>
          <w:sz w:val="16"/>
          <w:szCs w:val="16"/>
        </w:rPr>
        <w:t>Строительство, реконструкция, капитальный ремонт</w:t>
      </w:r>
      <w:r>
        <w:rPr>
          <w:b/>
          <w:bCs/>
          <w:sz w:val="16"/>
          <w:szCs w:val="16"/>
        </w:rPr>
        <w:t xml:space="preserve"> </w:t>
      </w:r>
      <w:r w:rsidRPr="004F325B">
        <w:rPr>
          <w:b/>
          <w:bCs/>
          <w:sz w:val="16"/>
          <w:szCs w:val="16"/>
        </w:rPr>
        <w:t>объектов муниципальной собственн</w:t>
      </w:r>
      <w:r w:rsidRPr="004F325B">
        <w:rPr>
          <w:b/>
          <w:bCs/>
          <w:sz w:val="16"/>
          <w:szCs w:val="16"/>
        </w:rPr>
        <w:t>о</w:t>
      </w:r>
      <w:r w:rsidRPr="004F325B">
        <w:rPr>
          <w:b/>
          <w:bCs/>
          <w:sz w:val="16"/>
          <w:szCs w:val="16"/>
        </w:rPr>
        <w:t xml:space="preserve">сти </w:t>
      </w:r>
      <w:r>
        <w:rPr>
          <w:b/>
          <w:bCs/>
          <w:sz w:val="16"/>
          <w:szCs w:val="16"/>
        </w:rPr>
        <w:t xml:space="preserve"> </w:t>
      </w:r>
      <w:r w:rsidRPr="004F325B">
        <w:rPr>
          <w:b/>
          <w:bCs/>
          <w:sz w:val="16"/>
          <w:szCs w:val="16"/>
        </w:rPr>
        <w:t>муниципального образования «Нижнеудинский район» на 2025 - 2027 годы»</w:t>
      </w:r>
    </w:p>
    <w:p w:rsidR="00265670" w:rsidRDefault="00265670" w:rsidP="00265670">
      <w:pPr>
        <w:pStyle w:val="Standard"/>
        <w:tabs>
          <w:tab w:val="left" w:pos="10632"/>
        </w:tabs>
        <w:ind w:left="5670"/>
        <w:jc w:val="right"/>
        <w:rPr>
          <w:rFonts w:ascii="Arial" w:hAnsi="Arial" w:cs="Arial"/>
        </w:rPr>
      </w:pPr>
    </w:p>
    <w:p w:rsidR="004F325B" w:rsidRPr="004F325B" w:rsidRDefault="004F325B" w:rsidP="004F325B">
      <w:pPr>
        <w:pStyle w:val="afd"/>
        <w:spacing w:after="0"/>
        <w:ind w:left="0" w:firstLine="720"/>
        <w:jc w:val="both"/>
        <w:rPr>
          <w:sz w:val="16"/>
          <w:szCs w:val="16"/>
        </w:rPr>
      </w:pPr>
      <w:r w:rsidRPr="004F325B">
        <w:rPr>
          <w:sz w:val="16"/>
          <w:szCs w:val="16"/>
        </w:rPr>
        <w:t>В целях реализации мероприятий в сфере проектирования, строительства, реконструкции, капитального ремонта объектов муниципал</w:t>
      </w:r>
      <w:r w:rsidRPr="004F325B">
        <w:rPr>
          <w:sz w:val="16"/>
          <w:szCs w:val="16"/>
        </w:rPr>
        <w:t>ь</w:t>
      </w:r>
      <w:r w:rsidRPr="004F325B">
        <w:rPr>
          <w:sz w:val="16"/>
          <w:szCs w:val="16"/>
        </w:rPr>
        <w:t>ной собственности муниципального образования "Нижнеудинский район", в соответствии со ст. 179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руков</w:t>
      </w:r>
      <w:r w:rsidRPr="004F325B">
        <w:rPr>
          <w:sz w:val="16"/>
          <w:szCs w:val="16"/>
        </w:rPr>
        <w:t>о</w:t>
      </w:r>
      <w:r w:rsidRPr="004F325B">
        <w:rPr>
          <w:sz w:val="16"/>
          <w:szCs w:val="16"/>
        </w:rPr>
        <w:t>дствуясь ст. 21, 45 Устава муниципального образования «Нижнеудинский район», Порядком разработки, реализации и оценки эффективности м</w:t>
      </w:r>
      <w:r w:rsidRPr="004F325B">
        <w:rPr>
          <w:sz w:val="16"/>
          <w:szCs w:val="16"/>
        </w:rPr>
        <w:t>у</w:t>
      </w:r>
      <w:r w:rsidRPr="004F325B">
        <w:rPr>
          <w:sz w:val="16"/>
          <w:szCs w:val="16"/>
        </w:rPr>
        <w:t>ниципальных и ведомственных целевых программ муниципального образования «Нижнеудинский район», утвержденным постановлением админ</w:t>
      </w:r>
      <w:r w:rsidRPr="004F325B">
        <w:rPr>
          <w:sz w:val="16"/>
          <w:szCs w:val="16"/>
        </w:rPr>
        <w:t>и</w:t>
      </w:r>
      <w:r w:rsidRPr="004F325B">
        <w:rPr>
          <w:sz w:val="16"/>
          <w:szCs w:val="16"/>
        </w:rPr>
        <w:t xml:space="preserve">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 </w:t>
      </w:r>
    </w:p>
    <w:p w:rsidR="004F325B" w:rsidRPr="004F325B" w:rsidRDefault="004F325B" w:rsidP="004F325B">
      <w:pPr>
        <w:pStyle w:val="afd"/>
        <w:spacing w:after="0"/>
        <w:ind w:left="0" w:firstLine="709"/>
        <w:jc w:val="both"/>
        <w:rPr>
          <w:sz w:val="16"/>
          <w:szCs w:val="16"/>
        </w:rPr>
      </w:pPr>
    </w:p>
    <w:p w:rsidR="004F325B" w:rsidRPr="004F325B" w:rsidRDefault="004F325B" w:rsidP="004F325B">
      <w:pPr>
        <w:pStyle w:val="afd"/>
        <w:spacing w:after="0"/>
        <w:ind w:left="0"/>
        <w:jc w:val="center"/>
        <w:rPr>
          <w:b/>
          <w:sz w:val="16"/>
          <w:szCs w:val="16"/>
        </w:rPr>
      </w:pPr>
      <w:r w:rsidRPr="004F325B">
        <w:rPr>
          <w:b/>
          <w:sz w:val="16"/>
          <w:szCs w:val="16"/>
        </w:rPr>
        <w:t>ПОСТАНОВЛЯЕТ:</w:t>
      </w:r>
    </w:p>
    <w:p w:rsidR="004F325B" w:rsidRPr="004F325B" w:rsidRDefault="004F325B" w:rsidP="004F325B">
      <w:pPr>
        <w:pStyle w:val="afd"/>
        <w:spacing w:after="0"/>
        <w:ind w:left="0" w:firstLine="709"/>
        <w:jc w:val="both"/>
        <w:rPr>
          <w:sz w:val="16"/>
          <w:szCs w:val="16"/>
        </w:rPr>
      </w:pPr>
    </w:p>
    <w:p w:rsidR="004F325B" w:rsidRPr="004F325B" w:rsidRDefault="004F325B" w:rsidP="004F325B">
      <w:pPr>
        <w:pStyle w:val="afd"/>
        <w:spacing w:after="0"/>
        <w:ind w:left="0" w:firstLine="709"/>
        <w:jc w:val="both"/>
        <w:rPr>
          <w:bCs/>
          <w:sz w:val="16"/>
          <w:szCs w:val="16"/>
        </w:rPr>
      </w:pPr>
      <w:r w:rsidRPr="004F325B">
        <w:rPr>
          <w:sz w:val="16"/>
          <w:szCs w:val="16"/>
        </w:rPr>
        <w:t>1. Утвердить прилагаемую муниципальную программу «</w:t>
      </w:r>
      <w:r w:rsidRPr="004F325B">
        <w:rPr>
          <w:bCs/>
          <w:sz w:val="16"/>
          <w:szCs w:val="16"/>
        </w:rPr>
        <w:t>Строительство, реконструкция, капитальный ремонт объектов муниципальной собственности муниципального образования «Нижнеудинский район» на 2025 - 2027 годы».</w:t>
      </w:r>
    </w:p>
    <w:p w:rsidR="004F325B" w:rsidRPr="004F325B" w:rsidRDefault="004F325B" w:rsidP="004F325B">
      <w:pPr>
        <w:pStyle w:val="afd"/>
        <w:spacing w:after="0"/>
        <w:ind w:left="0" w:firstLine="709"/>
        <w:jc w:val="both"/>
        <w:rPr>
          <w:sz w:val="16"/>
          <w:szCs w:val="16"/>
        </w:rPr>
      </w:pPr>
      <w:r w:rsidRPr="004F325B">
        <w:rPr>
          <w:sz w:val="16"/>
          <w:szCs w:val="16"/>
        </w:rPr>
        <w:t>2. Настоящее постановление опубликовать в печатном средстве массовой информации «Вестник Нижнеудинского района».</w:t>
      </w:r>
    </w:p>
    <w:p w:rsidR="004F325B" w:rsidRPr="004F325B" w:rsidRDefault="004F325B" w:rsidP="004F325B">
      <w:pPr>
        <w:pStyle w:val="afd"/>
        <w:spacing w:after="0"/>
        <w:ind w:left="0" w:firstLine="709"/>
        <w:jc w:val="both"/>
        <w:rPr>
          <w:sz w:val="16"/>
          <w:szCs w:val="16"/>
        </w:rPr>
      </w:pPr>
    </w:p>
    <w:p w:rsidR="004F325B" w:rsidRPr="004F325B" w:rsidRDefault="004F325B" w:rsidP="004F325B">
      <w:pPr>
        <w:pStyle w:val="afd"/>
        <w:spacing w:after="0"/>
        <w:ind w:left="0" w:firstLine="709"/>
        <w:jc w:val="both"/>
        <w:rPr>
          <w:sz w:val="16"/>
          <w:szCs w:val="16"/>
        </w:rPr>
      </w:pPr>
      <w:r w:rsidRPr="004F325B">
        <w:rPr>
          <w:sz w:val="16"/>
          <w:szCs w:val="16"/>
        </w:rPr>
        <w:t>Мэр муниципального образования</w:t>
      </w:r>
    </w:p>
    <w:p w:rsidR="004F325B" w:rsidRDefault="004F325B" w:rsidP="004F325B">
      <w:pPr>
        <w:pStyle w:val="afd"/>
        <w:spacing w:after="0"/>
        <w:ind w:left="0" w:firstLine="709"/>
        <w:jc w:val="both"/>
        <w:rPr>
          <w:sz w:val="16"/>
          <w:szCs w:val="16"/>
        </w:rPr>
      </w:pPr>
      <w:r w:rsidRPr="004F325B">
        <w:rPr>
          <w:sz w:val="16"/>
          <w:szCs w:val="16"/>
        </w:rPr>
        <w:t>«Нижнеудинский район»</w:t>
      </w:r>
      <w:r w:rsidRPr="004F325B">
        <w:rPr>
          <w:sz w:val="16"/>
          <w:szCs w:val="16"/>
        </w:rPr>
        <w:tab/>
      </w:r>
      <w:r w:rsidRPr="004F325B">
        <w:rPr>
          <w:sz w:val="16"/>
          <w:szCs w:val="16"/>
        </w:rPr>
        <w:tab/>
      </w:r>
      <w:r w:rsidRPr="004F325B">
        <w:rPr>
          <w:sz w:val="16"/>
          <w:szCs w:val="16"/>
        </w:rPr>
        <w:tab/>
      </w:r>
      <w:r w:rsidRPr="004F325B">
        <w:rPr>
          <w:sz w:val="16"/>
          <w:szCs w:val="16"/>
        </w:rPr>
        <w:tab/>
      </w:r>
      <w:r w:rsidRPr="004F325B">
        <w:rPr>
          <w:sz w:val="16"/>
          <w:szCs w:val="16"/>
        </w:rPr>
        <w:tab/>
      </w:r>
      <w:r w:rsidRPr="004F325B">
        <w:rPr>
          <w:sz w:val="16"/>
          <w:szCs w:val="16"/>
        </w:rPr>
        <w:tab/>
      </w:r>
      <w:r w:rsidRPr="004F325B">
        <w:rPr>
          <w:sz w:val="16"/>
          <w:szCs w:val="16"/>
        </w:rPr>
        <w:tab/>
      </w:r>
    </w:p>
    <w:p w:rsidR="004F325B" w:rsidRPr="004F325B" w:rsidRDefault="004F325B" w:rsidP="004F325B">
      <w:pPr>
        <w:pStyle w:val="afd"/>
        <w:spacing w:after="0"/>
        <w:ind w:left="0" w:firstLine="709"/>
        <w:jc w:val="both"/>
        <w:rPr>
          <w:sz w:val="16"/>
          <w:szCs w:val="16"/>
        </w:rPr>
      </w:pPr>
      <w:r w:rsidRPr="004F325B">
        <w:rPr>
          <w:sz w:val="16"/>
          <w:szCs w:val="16"/>
        </w:rPr>
        <w:t>А.А. Крупенев</w:t>
      </w:r>
    </w:p>
    <w:p w:rsidR="004F325B" w:rsidRPr="004F325B" w:rsidRDefault="004F325B" w:rsidP="004F325B">
      <w:pPr>
        <w:pStyle w:val="afd"/>
        <w:spacing w:after="0"/>
        <w:ind w:left="0" w:firstLine="709"/>
        <w:jc w:val="both"/>
        <w:rPr>
          <w:sz w:val="16"/>
          <w:szCs w:val="16"/>
        </w:rPr>
      </w:pPr>
    </w:p>
    <w:p w:rsidR="004F325B" w:rsidRPr="004F325B" w:rsidRDefault="004F325B" w:rsidP="004F325B">
      <w:pPr>
        <w:pStyle w:val="afd"/>
        <w:spacing w:after="0"/>
        <w:ind w:left="0" w:firstLine="709"/>
        <w:jc w:val="both"/>
        <w:rPr>
          <w:sz w:val="16"/>
          <w:szCs w:val="16"/>
        </w:rPr>
      </w:pPr>
    </w:p>
    <w:p w:rsidR="004F325B" w:rsidRPr="004F325B" w:rsidRDefault="004F325B" w:rsidP="004F325B">
      <w:pPr>
        <w:pStyle w:val="afd"/>
        <w:spacing w:after="0"/>
        <w:ind w:left="0" w:firstLine="709"/>
        <w:jc w:val="both"/>
        <w:rPr>
          <w:sz w:val="16"/>
          <w:szCs w:val="16"/>
        </w:rPr>
      </w:pPr>
    </w:p>
    <w:p w:rsidR="004F325B" w:rsidRPr="004F325B" w:rsidRDefault="004F325B" w:rsidP="004F325B">
      <w:pPr>
        <w:widowControl w:val="0"/>
        <w:autoSpaceDE w:val="0"/>
        <w:autoSpaceDN w:val="0"/>
        <w:adjustRightInd w:val="0"/>
        <w:ind w:firstLine="600"/>
        <w:jc w:val="right"/>
        <w:outlineLvl w:val="0"/>
        <w:rPr>
          <w:sz w:val="16"/>
          <w:szCs w:val="16"/>
        </w:rPr>
      </w:pPr>
    </w:p>
    <w:p w:rsidR="003A2F62" w:rsidRDefault="003A2F62" w:rsidP="004F325B">
      <w:pPr>
        <w:widowControl w:val="0"/>
        <w:autoSpaceDE w:val="0"/>
        <w:autoSpaceDN w:val="0"/>
        <w:adjustRightInd w:val="0"/>
        <w:ind w:firstLine="600"/>
        <w:jc w:val="right"/>
        <w:outlineLvl w:val="0"/>
        <w:rPr>
          <w:sz w:val="16"/>
          <w:szCs w:val="16"/>
        </w:rPr>
      </w:pPr>
    </w:p>
    <w:p w:rsidR="003A2F62" w:rsidRDefault="003A2F62" w:rsidP="004F325B">
      <w:pPr>
        <w:widowControl w:val="0"/>
        <w:autoSpaceDE w:val="0"/>
        <w:autoSpaceDN w:val="0"/>
        <w:adjustRightInd w:val="0"/>
        <w:ind w:firstLine="600"/>
        <w:jc w:val="right"/>
        <w:outlineLvl w:val="0"/>
        <w:rPr>
          <w:sz w:val="16"/>
          <w:szCs w:val="16"/>
        </w:rPr>
      </w:pPr>
    </w:p>
    <w:p w:rsidR="004F325B" w:rsidRPr="004F325B" w:rsidRDefault="004F325B" w:rsidP="004F325B">
      <w:pPr>
        <w:widowControl w:val="0"/>
        <w:autoSpaceDE w:val="0"/>
        <w:autoSpaceDN w:val="0"/>
        <w:adjustRightInd w:val="0"/>
        <w:ind w:firstLine="600"/>
        <w:jc w:val="right"/>
        <w:outlineLvl w:val="0"/>
        <w:rPr>
          <w:sz w:val="16"/>
          <w:szCs w:val="16"/>
        </w:rPr>
      </w:pPr>
      <w:r w:rsidRPr="004F325B">
        <w:rPr>
          <w:sz w:val="16"/>
          <w:szCs w:val="16"/>
        </w:rPr>
        <w:t>Утверждена</w:t>
      </w:r>
    </w:p>
    <w:p w:rsidR="004F325B" w:rsidRPr="004F325B" w:rsidRDefault="004F325B" w:rsidP="004F325B">
      <w:pPr>
        <w:widowControl w:val="0"/>
        <w:autoSpaceDE w:val="0"/>
        <w:autoSpaceDN w:val="0"/>
        <w:adjustRightInd w:val="0"/>
        <w:ind w:firstLine="600"/>
        <w:jc w:val="right"/>
        <w:rPr>
          <w:sz w:val="16"/>
          <w:szCs w:val="16"/>
        </w:rPr>
      </w:pPr>
      <w:r w:rsidRPr="004F325B">
        <w:rPr>
          <w:sz w:val="16"/>
          <w:szCs w:val="16"/>
        </w:rPr>
        <w:t xml:space="preserve">постановлением администрации </w:t>
      </w:r>
    </w:p>
    <w:p w:rsidR="004F325B" w:rsidRPr="004F325B" w:rsidRDefault="004F325B" w:rsidP="004F325B">
      <w:pPr>
        <w:widowControl w:val="0"/>
        <w:autoSpaceDE w:val="0"/>
        <w:autoSpaceDN w:val="0"/>
        <w:adjustRightInd w:val="0"/>
        <w:ind w:firstLine="600"/>
        <w:jc w:val="right"/>
        <w:rPr>
          <w:sz w:val="16"/>
          <w:szCs w:val="16"/>
        </w:rPr>
      </w:pPr>
      <w:r w:rsidRPr="004F325B">
        <w:rPr>
          <w:sz w:val="16"/>
          <w:szCs w:val="16"/>
        </w:rPr>
        <w:t xml:space="preserve">муниципального района муниципального </w:t>
      </w:r>
    </w:p>
    <w:p w:rsidR="004F325B" w:rsidRPr="004F325B" w:rsidRDefault="004F325B" w:rsidP="004F325B">
      <w:pPr>
        <w:widowControl w:val="0"/>
        <w:autoSpaceDE w:val="0"/>
        <w:autoSpaceDN w:val="0"/>
        <w:adjustRightInd w:val="0"/>
        <w:ind w:firstLine="600"/>
        <w:jc w:val="right"/>
        <w:rPr>
          <w:sz w:val="16"/>
          <w:szCs w:val="16"/>
        </w:rPr>
      </w:pPr>
      <w:r w:rsidRPr="004F325B">
        <w:rPr>
          <w:sz w:val="16"/>
          <w:szCs w:val="16"/>
        </w:rPr>
        <w:t>образования «Нижнеудинский район»</w:t>
      </w:r>
    </w:p>
    <w:p w:rsidR="004F325B" w:rsidRPr="004F325B" w:rsidRDefault="004F325B" w:rsidP="004F325B">
      <w:pPr>
        <w:widowControl w:val="0"/>
        <w:autoSpaceDE w:val="0"/>
        <w:autoSpaceDN w:val="0"/>
        <w:adjustRightInd w:val="0"/>
        <w:ind w:firstLine="600"/>
        <w:jc w:val="right"/>
        <w:rPr>
          <w:sz w:val="16"/>
          <w:szCs w:val="16"/>
        </w:rPr>
      </w:pPr>
      <w:r w:rsidRPr="004F325B">
        <w:rPr>
          <w:sz w:val="16"/>
          <w:szCs w:val="16"/>
        </w:rPr>
        <w:t>от « 18 » октября 2022 года N 226</w:t>
      </w:r>
    </w:p>
    <w:p w:rsidR="004F325B" w:rsidRPr="004F325B" w:rsidRDefault="004F325B" w:rsidP="004F325B">
      <w:pPr>
        <w:widowControl w:val="0"/>
        <w:autoSpaceDE w:val="0"/>
        <w:autoSpaceDN w:val="0"/>
        <w:adjustRightInd w:val="0"/>
        <w:ind w:firstLine="600"/>
        <w:jc w:val="center"/>
        <w:rPr>
          <w:b/>
          <w:bCs/>
          <w:sz w:val="16"/>
          <w:szCs w:val="16"/>
        </w:rPr>
      </w:pPr>
    </w:p>
    <w:p w:rsidR="004F325B" w:rsidRPr="004F325B" w:rsidRDefault="004F325B" w:rsidP="004F325B">
      <w:pPr>
        <w:widowControl w:val="0"/>
        <w:autoSpaceDE w:val="0"/>
        <w:autoSpaceDN w:val="0"/>
        <w:adjustRightInd w:val="0"/>
        <w:jc w:val="center"/>
        <w:rPr>
          <w:b/>
          <w:bCs/>
          <w:sz w:val="16"/>
          <w:szCs w:val="16"/>
        </w:rPr>
      </w:pPr>
      <w:r w:rsidRPr="004F325B">
        <w:rPr>
          <w:b/>
          <w:bCs/>
          <w:sz w:val="16"/>
          <w:szCs w:val="16"/>
        </w:rPr>
        <w:t>МУНИЦИПАЛЬНАЯ ПРОГРАММА</w:t>
      </w:r>
    </w:p>
    <w:p w:rsidR="004F325B" w:rsidRPr="004F325B" w:rsidRDefault="004F325B" w:rsidP="004F325B">
      <w:pPr>
        <w:pStyle w:val="afd"/>
        <w:spacing w:after="0"/>
        <w:ind w:left="0"/>
        <w:jc w:val="center"/>
        <w:rPr>
          <w:b/>
          <w:bCs/>
          <w:sz w:val="16"/>
          <w:szCs w:val="16"/>
        </w:rPr>
      </w:pPr>
      <w:r w:rsidRPr="004F325B">
        <w:rPr>
          <w:sz w:val="16"/>
          <w:szCs w:val="16"/>
        </w:rPr>
        <w:t>"</w:t>
      </w:r>
      <w:r w:rsidRPr="004F325B">
        <w:rPr>
          <w:b/>
          <w:bCs/>
          <w:sz w:val="16"/>
          <w:szCs w:val="16"/>
        </w:rPr>
        <w:t>СТРОИТЕЛЬСТВО, РЕКОНСТРУКЦИЯ, КАПИТАЛЬНЫЙ РЕМОНТ</w:t>
      </w:r>
    </w:p>
    <w:p w:rsidR="004F325B" w:rsidRPr="004F325B" w:rsidRDefault="004F325B" w:rsidP="004F325B">
      <w:pPr>
        <w:pStyle w:val="afd"/>
        <w:spacing w:after="0"/>
        <w:ind w:left="0"/>
        <w:jc w:val="center"/>
        <w:rPr>
          <w:b/>
          <w:bCs/>
          <w:sz w:val="16"/>
          <w:szCs w:val="16"/>
        </w:rPr>
      </w:pPr>
      <w:r w:rsidRPr="004F325B">
        <w:rPr>
          <w:b/>
          <w:bCs/>
          <w:sz w:val="16"/>
          <w:szCs w:val="16"/>
        </w:rPr>
        <w:t>ОБЪЕКТОВ МУНИЦИПАЛЬНОЙ СОБСТВЕННОСТИ МУНИЦИПАЛЬНОГО</w:t>
      </w:r>
    </w:p>
    <w:p w:rsidR="004F325B" w:rsidRPr="004F325B" w:rsidRDefault="004F325B" w:rsidP="004F325B">
      <w:pPr>
        <w:pStyle w:val="afd"/>
        <w:spacing w:after="0"/>
        <w:ind w:left="0"/>
        <w:jc w:val="center"/>
        <w:rPr>
          <w:b/>
          <w:sz w:val="16"/>
          <w:szCs w:val="16"/>
        </w:rPr>
      </w:pPr>
      <w:r w:rsidRPr="004F325B">
        <w:rPr>
          <w:b/>
          <w:bCs/>
          <w:sz w:val="16"/>
          <w:szCs w:val="16"/>
        </w:rPr>
        <w:t>ОБРАЗОВАНИЯ «НИЖНЕУДИНСКИЙ РАЙОН» НА 2025 - 2027 ГОДЫ</w:t>
      </w:r>
      <w:r w:rsidRPr="004F325B">
        <w:rPr>
          <w:sz w:val="16"/>
          <w:szCs w:val="16"/>
        </w:rPr>
        <w:t>"</w:t>
      </w:r>
    </w:p>
    <w:p w:rsidR="004F325B" w:rsidRPr="004F325B" w:rsidRDefault="004F325B" w:rsidP="004F325B">
      <w:pPr>
        <w:widowControl w:val="0"/>
        <w:autoSpaceDE w:val="0"/>
        <w:autoSpaceDN w:val="0"/>
        <w:adjustRightInd w:val="0"/>
        <w:ind w:firstLine="709"/>
        <w:jc w:val="both"/>
        <w:rPr>
          <w:sz w:val="16"/>
          <w:szCs w:val="16"/>
        </w:rPr>
      </w:pPr>
    </w:p>
    <w:p w:rsidR="004F325B" w:rsidRPr="004F325B" w:rsidRDefault="004F325B" w:rsidP="004F325B">
      <w:pPr>
        <w:widowControl w:val="0"/>
        <w:autoSpaceDE w:val="0"/>
        <w:autoSpaceDN w:val="0"/>
        <w:adjustRightInd w:val="0"/>
        <w:jc w:val="center"/>
        <w:outlineLvl w:val="1"/>
        <w:rPr>
          <w:sz w:val="16"/>
          <w:szCs w:val="16"/>
        </w:rPr>
      </w:pPr>
      <w:bookmarkStart w:id="4" w:name="Par38"/>
      <w:bookmarkEnd w:id="4"/>
      <w:r w:rsidRPr="004F325B">
        <w:rPr>
          <w:sz w:val="16"/>
          <w:szCs w:val="16"/>
          <w:lang w:val="en-US"/>
        </w:rPr>
        <w:t>I</w:t>
      </w:r>
      <w:r w:rsidRPr="004F325B">
        <w:rPr>
          <w:sz w:val="16"/>
          <w:szCs w:val="16"/>
        </w:rPr>
        <w:t>. ПАСПОРТ МУНИЦИПАЛЬНОЙ ПРОГРАММЫ</w:t>
      </w:r>
    </w:p>
    <w:p w:rsidR="004F325B" w:rsidRPr="004F325B" w:rsidRDefault="004F325B" w:rsidP="004F325B">
      <w:pPr>
        <w:widowControl w:val="0"/>
        <w:autoSpaceDE w:val="0"/>
        <w:autoSpaceDN w:val="0"/>
        <w:adjustRightInd w:val="0"/>
        <w:ind w:firstLine="709"/>
        <w:jc w:val="both"/>
        <w:rPr>
          <w:sz w:val="16"/>
          <w:szCs w:val="16"/>
        </w:rPr>
      </w:pPr>
    </w:p>
    <w:tbl>
      <w:tblPr>
        <w:tblW w:w="9360" w:type="dxa"/>
        <w:tblInd w:w="62" w:type="dxa"/>
        <w:tblLayout w:type="fixed"/>
        <w:tblCellMar>
          <w:top w:w="75" w:type="dxa"/>
          <w:left w:w="0" w:type="dxa"/>
          <w:bottom w:w="75" w:type="dxa"/>
          <w:right w:w="0" w:type="dxa"/>
        </w:tblCellMar>
        <w:tblLook w:val="0000"/>
      </w:tblPr>
      <w:tblGrid>
        <w:gridCol w:w="1920"/>
        <w:gridCol w:w="7440"/>
      </w:tblGrid>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t>Наименование Програ</w:t>
            </w:r>
            <w:r w:rsidRPr="004F325B">
              <w:rPr>
                <w:sz w:val="16"/>
                <w:szCs w:val="16"/>
              </w:rPr>
              <w:t>м</w:t>
            </w:r>
            <w:r w:rsidRPr="004F325B">
              <w:rPr>
                <w:sz w:val="16"/>
                <w:szCs w:val="16"/>
              </w:rPr>
              <w:t>мы</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pStyle w:val="afd"/>
              <w:spacing w:after="0"/>
              <w:ind w:left="0"/>
              <w:jc w:val="both"/>
              <w:rPr>
                <w:sz w:val="16"/>
                <w:szCs w:val="16"/>
              </w:rPr>
            </w:pPr>
            <w:r w:rsidRPr="004F325B">
              <w:rPr>
                <w:bCs/>
                <w:sz w:val="16"/>
                <w:szCs w:val="16"/>
              </w:rPr>
              <w:t>Строительство, реконструкция, капитальный ремонт объектов муниципальной собственности муниц</w:t>
            </w:r>
            <w:r w:rsidRPr="004F325B">
              <w:rPr>
                <w:bCs/>
                <w:sz w:val="16"/>
                <w:szCs w:val="16"/>
              </w:rPr>
              <w:t>и</w:t>
            </w:r>
            <w:r w:rsidRPr="004F325B">
              <w:rPr>
                <w:bCs/>
                <w:sz w:val="16"/>
                <w:szCs w:val="16"/>
              </w:rPr>
              <w:t>пального образования «Нижнеудинский район» на 2025 - 2027 годы (далее – муниципальная программа, Программа)</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t>Основание для разрабо</w:t>
            </w:r>
            <w:r w:rsidRPr="004F325B">
              <w:rPr>
                <w:sz w:val="16"/>
                <w:szCs w:val="16"/>
              </w:rPr>
              <w:t>т</w:t>
            </w:r>
            <w:r w:rsidRPr="004F325B">
              <w:rPr>
                <w:sz w:val="16"/>
                <w:szCs w:val="16"/>
              </w:rPr>
              <w:t>ки Программы</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ind w:right="11"/>
              <w:jc w:val="both"/>
              <w:rPr>
                <w:sz w:val="16"/>
                <w:szCs w:val="16"/>
              </w:rPr>
            </w:pPr>
            <w:r w:rsidRPr="004F325B">
              <w:rPr>
                <w:sz w:val="16"/>
                <w:szCs w:val="16"/>
              </w:rPr>
              <w:t>Бюджетный кодекс Российской Федерации, Федеральный закон от 06.10.2003г. №131-ФЗ «Об общих принципах организации местного самоуправления в Российской Федерации», Гражданский кодекс Ро</w:t>
            </w:r>
            <w:r w:rsidRPr="004F325B">
              <w:rPr>
                <w:sz w:val="16"/>
                <w:szCs w:val="16"/>
              </w:rPr>
              <w:t>с</w:t>
            </w:r>
            <w:r w:rsidRPr="004F325B">
              <w:rPr>
                <w:sz w:val="16"/>
                <w:szCs w:val="16"/>
              </w:rPr>
              <w:t>сийской Федерации, Земельный кодекс Российской Федерации</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rPr>
                <w:sz w:val="16"/>
                <w:szCs w:val="16"/>
              </w:rPr>
            </w:pPr>
            <w:r w:rsidRPr="004F325B">
              <w:rPr>
                <w:sz w:val="16"/>
                <w:szCs w:val="16"/>
              </w:rPr>
              <w:t>Администратор Пр</w:t>
            </w:r>
            <w:r w:rsidRPr="004F325B">
              <w:rPr>
                <w:sz w:val="16"/>
                <w:szCs w:val="16"/>
              </w:rPr>
              <w:t>о</w:t>
            </w:r>
            <w:r w:rsidRPr="004F325B">
              <w:rPr>
                <w:sz w:val="16"/>
                <w:szCs w:val="16"/>
              </w:rPr>
              <w:t>граммы</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ind w:right="11"/>
              <w:jc w:val="both"/>
              <w:rPr>
                <w:sz w:val="16"/>
                <w:szCs w:val="16"/>
                <w:lang w:val="en-US"/>
              </w:rPr>
            </w:pPr>
            <w:r w:rsidRPr="004F325B">
              <w:rPr>
                <w:sz w:val="16"/>
                <w:szCs w:val="16"/>
              </w:rPr>
              <w:t>Первый заместитель мэра</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t xml:space="preserve">Разработчик Программы </w:t>
            </w:r>
            <w:r w:rsidRPr="004F325B">
              <w:rPr>
                <w:sz w:val="16"/>
                <w:szCs w:val="16"/>
              </w:rPr>
              <w:lastRenderedPageBreak/>
              <w:t>(структурные подразд</w:t>
            </w:r>
            <w:r w:rsidRPr="004F325B">
              <w:rPr>
                <w:sz w:val="16"/>
                <w:szCs w:val="16"/>
              </w:rPr>
              <w:t>е</w:t>
            </w:r>
            <w:r w:rsidRPr="004F325B">
              <w:rPr>
                <w:sz w:val="16"/>
                <w:szCs w:val="16"/>
              </w:rPr>
              <w:t>ления администрации района и (или) сторонние организации)</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jc w:val="both"/>
              <w:rPr>
                <w:sz w:val="16"/>
                <w:szCs w:val="16"/>
              </w:rPr>
            </w:pPr>
            <w:r w:rsidRPr="004F325B">
              <w:rPr>
                <w:sz w:val="16"/>
                <w:szCs w:val="16"/>
              </w:rPr>
              <w:lastRenderedPageBreak/>
              <w:t>Комитет по управлению муниципальным имуществом</w:t>
            </w:r>
          </w:p>
          <w:p w:rsidR="004F325B" w:rsidRPr="004F325B" w:rsidRDefault="004F325B" w:rsidP="004F325B">
            <w:pPr>
              <w:widowControl w:val="0"/>
              <w:autoSpaceDE w:val="0"/>
              <w:autoSpaceDN w:val="0"/>
              <w:adjustRightInd w:val="0"/>
              <w:jc w:val="both"/>
              <w:rPr>
                <w:sz w:val="16"/>
                <w:szCs w:val="16"/>
              </w:rPr>
            </w:pP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lastRenderedPageBreak/>
              <w:t>Исполнители програм</w:t>
            </w:r>
            <w:r w:rsidRPr="004F325B">
              <w:rPr>
                <w:sz w:val="16"/>
                <w:szCs w:val="16"/>
              </w:rPr>
              <w:t>м</w:t>
            </w:r>
            <w:r w:rsidRPr="004F325B">
              <w:rPr>
                <w:sz w:val="16"/>
                <w:szCs w:val="16"/>
              </w:rPr>
              <w:t>ных мероприятий</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pStyle w:val="afd"/>
              <w:spacing w:after="0"/>
              <w:ind w:left="0"/>
              <w:rPr>
                <w:sz w:val="16"/>
                <w:szCs w:val="16"/>
              </w:rPr>
            </w:pPr>
            <w:r w:rsidRPr="004F325B">
              <w:rPr>
                <w:sz w:val="16"/>
                <w:szCs w:val="16"/>
              </w:rPr>
              <w:t>Муниципальное казенное учреждение «Управление капитального строительства Нижнеудинского ра</w:t>
            </w:r>
            <w:r w:rsidRPr="004F325B">
              <w:rPr>
                <w:sz w:val="16"/>
                <w:szCs w:val="16"/>
              </w:rPr>
              <w:t>й</w:t>
            </w:r>
            <w:r w:rsidRPr="004F325B">
              <w:rPr>
                <w:sz w:val="16"/>
                <w:szCs w:val="16"/>
              </w:rPr>
              <w:t>она» (далее – УКС),</w:t>
            </w:r>
          </w:p>
          <w:p w:rsidR="004F325B" w:rsidRPr="004F325B" w:rsidRDefault="004F325B" w:rsidP="004F325B">
            <w:pPr>
              <w:widowControl w:val="0"/>
              <w:autoSpaceDE w:val="0"/>
              <w:autoSpaceDN w:val="0"/>
              <w:adjustRightInd w:val="0"/>
              <w:jc w:val="both"/>
              <w:rPr>
                <w:sz w:val="16"/>
                <w:szCs w:val="16"/>
              </w:rPr>
            </w:pPr>
            <w:r w:rsidRPr="004F325B">
              <w:rPr>
                <w:sz w:val="16"/>
                <w:szCs w:val="16"/>
              </w:rPr>
              <w:t>Образовательные организации (далее – ОО),</w:t>
            </w:r>
          </w:p>
          <w:p w:rsidR="004F325B" w:rsidRPr="004F325B" w:rsidRDefault="004F325B" w:rsidP="004F325B">
            <w:pPr>
              <w:widowControl w:val="0"/>
              <w:autoSpaceDE w:val="0"/>
              <w:autoSpaceDN w:val="0"/>
              <w:adjustRightInd w:val="0"/>
              <w:jc w:val="both"/>
              <w:rPr>
                <w:sz w:val="16"/>
                <w:szCs w:val="16"/>
              </w:rPr>
            </w:pPr>
            <w:r w:rsidRPr="004F325B">
              <w:rPr>
                <w:sz w:val="16"/>
                <w:szCs w:val="16"/>
              </w:rPr>
              <w:t>Учреждения культуры (далее – УК)</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t>Цель Программы</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jc w:val="both"/>
              <w:rPr>
                <w:sz w:val="16"/>
                <w:szCs w:val="16"/>
              </w:rPr>
            </w:pPr>
            <w:r w:rsidRPr="004F325B">
              <w:rPr>
                <w:sz w:val="16"/>
                <w:szCs w:val="16"/>
              </w:rPr>
              <w:t>Реализация мероприятий в сфере проектирования, строительства, реконструкции, капитального ремонта объектов муниципальной собственности муниципального образования "Нижнеудинский район"</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jc w:val="both"/>
              <w:rPr>
                <w:sz w:val="16"/>
                <w:szCs w:val="16"/>
              </w:rPr>
            </w:pPr>
            <w:r w:rsidRPr="004F325B">
              <w:rPr>
                <w:sz w:val="16"/>
                <w:szCs w:val="16"/>
              </w:rPr>
              <w:t xml:space="preserve">Задачи Программы </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rPr>
                <w:sz w:val="16"/>
                <w:szCs w:val="16"/>
              </w:rPr>
            </w:pPr>
            <w:r w:rsidRPr="004F325B">
              <w:rPr>
                <w:sz w:val="16"/>
                <w:szCs w:val="16"/>
              </w:rPr>
              <w:t>1) капитальный ремонт объектов муниципальной собственности муниципального образования «Нижн</w:t>
            </w:r>
            <w:r w:rsidRPr="004F325B">
              <w:rPr>
                <w:sz w:val="16"/>
                <w:szCs w:val="16"/>
              </w:rPr>
              <w:t>е</w:t>
            </w:r>
            <w:r w:rsidRPr="004F325B">
              <w:rPr>
                <w:sz w:val="16"/>
                <w:szCs w:val="16"/>
              </w:rPr>
              <w:t>удинский район»;</w:t>
            </w:r>
          </w:p>
          <w:p w:rsidR="004F325B" w:rsidRPr="004F325B" w:rsidRDefault="004F325B" w:rsidP="004F325B">
            <w:pPr>
              <w:rPr>
                <w:sz w:val="16"/>
                <w:szCs w:val="16"/>
              </w:rPr>
            </w:pPr>
            <w:r w:rsidRPr="004F325B">
              <w:rPr>
                <w:sz w:val="16"/>
                <w:szCs w:val="16"/>
              </w:rPr>
              <w:t>2) разработка проектно-сметной документации для проведения строительства, реконструкции и капитал</w:t>
            </w:r>
            <w:r w:rsidRPr="004F325B">
              <w:rPr>
                <w:sz w:val="16"/>
                <w:szCs w:val="16"/>
              </w:rPr>
              <w:t>ь</w:t>
            </w:r>
            <w:r w:rsidRPr="004F325B">
              <w:rPr>
                <w:sz w:val="16"/>
                <w:szCs w:val="16"/>
              </w:rPr>
              <w:t>ного ремонта зданий и сооружений муниципальной собственности муниципального образования «Ни</w:t>
            </w:r>
            <w:r w:rsidRPr="004F325B">
              <w:rPr>
                <w:sz w:val="16"/>
                <w:szCs w:val="16"/>
              </w:rPr>
              <w:t>ж</w:t>
            </w:r>
            <w:r w:rsidRPr="004F325B">
              <w:rPr>
                <w:sz w:val="16"/>
                <w:szCs w:val="16"/>
              </w:rPr>
              <w:t>неудинский район»;</w:t>
            </w:r>
          </w:p>
          <w:p w:rsidR="004F325B" w:rsidRPr="004F325B" w:rsidRDefault="004F325B" w:rsidP="004F325B">
            <w:pPr>
              <w:widowControl w:val="0"/>
              <w:autoSpaceDE w:val="0"/>
              <w:autoSpaceDN w:val="0"/>
              <w:adjustRightInd w:val="0"/>
              <w:jc w:val="both"/>
              <w:rPr>
                <w:sz w:val="16"/>
                <w:szCs w:val="16"/>
              </w:rPr>
            </w:pPr>
            <w:r w:rsidRPr="004F325B">
              <w:rPr>
                <w:sz w:val="16"/>
                <w:szCs w:val="16"/>
              </w:rPr>
              <w:t>3)обеспечение деятельности муниципального казенного учреждения «Управление капитального стро</w:t>
            </w:r>
            <w:r w:rsidRPr="004F325B">
              <w:rPr>
                <w:sz w:val="16"/>
                <w:szCs w:val="16"/>
              </w:rPr>
              <w:t>и</w:t>
            </w:r>
            <w:r w:rsidRPr="004F325B">
              <w:rPr>
                <w:sz w:val="16"/>
                <w:szCs w:val="16"/>
              </w:rPr>
              <w:t>тельства Нижнеудинского района»;</w:t>
            </w:r>
          </w:p>
          <w:p w:rsidR="004F325B" w:rsidRPr="004F325B" w:rsidRDefault="004F325B" w:rsidP="004F325B">
            <w:pPr>
              <w:widowControl w:val="0"/>
              <w:autoSpaceDE w:val="0"/>
              <w:autoSpaceDN w:val="0"/>
              <w:adjustRightInd w:val="0"/>
              <w:jc w:val="both"/>
              <w:rPr>
                <w:sz w:val="16"/>
                <w:szCs w:val="16"/>
              </w:rPr>
            </w:pPr>
            <w:r w:rsidRPr="004F325B">
              <w:rPr>
                <w:sz w:val="16"/>
                <w:szCs w:val="16"/>
              </w:rPr>
              <w:t>4) улучшение технического состояния объектов муниципальной собственности муниципального образ</w:t>
            </w:r>
            <w:r w:rsidRPr="004F325B">
              <w:rPr>
                <w:sz w:val="16"/>
                <w:szCs w:val="16"/>
              </w:rPr>
              <w:t>о</w:t>
            </w:r>
            <w:r w:rsidRPr="004F325B">
              <w:rPr>
                <w:sz w:val="16"/>
                <w:szCs w:val="16"/>
              </w:rPr>
              <w:t>вания «Нижнеудинский район»</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t>Объемы и источники финансирования</w:t>
            </w:r>
          </w:p>
        </w:tc>
        <w:tc>
          <w:tcPr>
            <w:tcW w:w="7440"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4F325B" w:rsidRPr="004F325B" w:rsidRDefault="004F325B" w:rsidP="004F325B">
            <w:pPr>
              <w:widowControl w:val="0"/>
              <w:autoSpaceDE w:val="0"/>
              <w:autoSpaceDN w:val="0"/>
              <w:adjustRightInd w:val="0"/>
              <w:rPr>
                <w:sz w:val="16"/>
                <w:szCs w:val="16"/>
              </w:rPr>
            </w:pPr>
            <w:r w:rsidRPr="004F325B">
              <w:rPr>
                <w:sz w:val="16"/>
                <w:szCs w:val="16"/>
              </w:rPr>
              <w:t>Общий объем финансирования составит 67 350,0 тыс. рублей, в том числе:</w:t>
            </w:r>
          </w:p>
          <w:p w:rsidR="004F325B" w:rsidRPr="004F325B" w:rsidRDefault="004F325B" w:rsidP="004F325B">
            <w:pPr>
              <w:widowControl w:val="0"/>
              <w:autoSpaceDE w:val="0"/>
              <w:autoSpaceDN w:val="0"/>
              <w:adjustRightInd w:val="0"/>
              <w:rPr>
                <w:sz w:val="16"/>
                <w:szCs w:val="16"/>
              </w:rPr>
            </w:pPr>
            <w:r w:rsidRPr="004F325B">
              <w:rPr>
                <w:sz w:val="16"/>
                <w:szCs w:val="16"/>
              </w:rPr>
              <w:t>2025 г. – 22 450,0 тыс. руб.;</w:t>
            </w:r>
          </w:p>
          <w:p w:rsidR="004F325B" w:rsidRPr="004F325B" w:rsidRDefault="004F325B" w:rsidP="004F325B">
            <w:pPr>
              <w:widowControl w:val="0"/>
              <w:autoSpaceDE w:val="0"/>
              <w:autoSpaceDN w:val="0"/>
              <w:adjustRightInd w:val="0"/>
              <w:rPr>
                <w:sz w:val="16"/>
                <w:szCs w:val="16"/>
              </w:rPr>
            </w:pPr>
            <w:r w:rsidRPr="004F325B">
              <w:rPr>
                <w:sz w:val="16"/>
                <w:szCs w:val="16"/>
              </w:rPr>
              <w:t>2026 г. – 22 450,0 тыс. руб.;</w:t>
            </w:r>
          </w:p>
          <w:p w:rsidR="004F325B" w:rsidRPr="004F325B" w:rsidRDefault="004F325B" w:rsidP="004F325B">
            <w:pPr>
              <w:widowControl w:val="0"/>
              <w:autoSpaceDE w:val="0"/>
              <w:autoSpaceDN w:val="0"/>
              <w:adjustRightInd w:val="0"/>
              <w:jc w:val="both"/>
              <w:rPr>
                <w:sz w:val="16"/>
                <w:szCs w:val="16"/>
              </w:rPr>
            </w:pPr>
            <w:r w:rsidRPr="004F325B">
              <w:rPr>
                <w:sz w:val="16"/>
                <w:szCs w:val="16"/>
              </w:rPr>
              <w:t>2027 г. – 22 450,0 тыс. руб.</w:t>
            </w:r>
          </w:p>
        </w:tc>
      </w:tr>
      <w:tr w:rsidR="004F325B" w:rsidRPr="004F325B" w:rsidTr="004F325B">
        <w:tc>
          <w:tcPr>
            <w:tcW w:w="19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rPr>
                <w:sz w:val="16"/>
                <w:szCs w:val="16"/>
              </w:rPr>
            </w:pPr>
            <w:r w:rsidRPr="004F325B">
              <w:rPr>
                <w:sz w:val="16"/>
                <w:szCs w:val="16"/>
              </w:rPr>
              <w:t>Ожидаемые результаты реализации Программы и</w:t>
            </w:r>
          </w:p>
          <w:p w:rsidR="004F325B" w:rsidRPr="004F325B" w:rsidRDefault="004F325B" w:rsidP="004F325B">
            <w:pPr>
              <w:widowControl w:val="0"/>
              <w:autoSpaceDE w:val="0"/>
              <w:autoSpaceDN w:val="0"/>
              <w:adjustRightInd w:val="0"/>
              <w:rPr>
                <w:sz w:val="16"/>
                <w:szCs w:val="16"/>
              </w:rPr>
            </w:pPr>
            <w:r w:rsidRPr="004F325B">
              <w:rPr>
                <w:sz w:val="16"/>
                <w:szCs w:val="16"/>
              </w:rPr>
              <w:t>показатели ее социально-экономической эффе</w:t>
            </w:r>
            <w:r w:rsidRPr="004F325B">
              <w:rPr>
                <w:sz w:val="16"/>
                <w:szCs w:val="16"/>
              </w:rPr>
              <w:t>к</w:t>
            </w:r>
            <w:r w:rsidRPr="004F325B">
              <w:rPr>
                <w:sz w:val="16"/>
                <w:szCs w:val="16"/>
              </w:rPr>
              <w:t xml:space="preserve">тивности  </w:t>
            </w:r>
          </w:p>
        </w:tc>
        <w:tc>
          <w:tcPr>
            <w:tcW w:w="7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F325B" w:rsidRPr="004F325B" w:rsidRDefault="004F325B" w:rsidP="004F325B">
            <w:pPr>
              <w:widowControl w:val="0"/>
              <w:autoSpaceDE w:val="0"/>
              <w:autoSpaceDN w:val="0"/>
              <w:adjustRightInd w:val="0"/>
              <w:jc w:val="both"/>
              <w:rPr>
                <w:sz w:val="16"/>
                <w:szCs w:val="16"/>
              </w:rPr>
            </w:pPr>
            <w:r w:rsidRPr="004F325B">
              <w:rPr>
                <w:sz w:val="16"/>
                <w:szCs w:val="16"/>
              </w:rPr>
              <w:t>1) доля муниципальных учреждений, здания которых находятся в аварийном состоянии или требуют капитального ремонта, в общем числе муниципальных учреждений – не более 30%;</w:t>
            </w:r>
          </w:p>
          <w:p w:rsidR="004F325B" w:rsidRPr="004F325B" w:rsidRDefault="004F325B" w:rsidP="004F325B">
            <w:pPr>
              <w:widowControl w:val="0"/>
              <w:autoSpaceDE w:val="0"/>
              <w:autoSpaceDN w:val="0"/>
              <w:adjustRightInd w:val="0"/>
              <w:jc w:val="both"/>
              <w:rPr>
                <w:sz w:val="16"/>
                <w:szCs w:val="16"/>
              </w:rPr>
            </w:pPr>
            <w:r w:rsidRPr="004F325B">
              <w:rPr>
                <w:sz w:val="16"/>
                <w:szCs w:val="16"/>
              </w:rPr>
              <w:t>2) разработка проектно-сметной документации на строительство, реконструкцию и капитальный ремонт объектов муниципальной собственности – по 4 ед.  ежегодно;</w:t>
            </w:r>
          </w:p>
          <w:p w:rsidR="004F325B" w:rsidRPr="004F325B" w:rsidRDefault="004F325B" w:rsidP="004F325B">
            <w:pPr>
              <w:widowControl w:val="0"/>
              <w:autoSpaceDE w:val="0"/>
              <w:autoSpaceDN w:val="0"/>
              <w:adjustRightInd w:val="0"/>
              <w:jc w:val="both"/>
              <w:rPr>
                <w:sz w:val="16"/>
                <w:szCs w:val="16"/>
              </w:rPr>
            </w:pPr>
            <w:r w:rsidRPr="004F325B">
              <w:rPr>
                <w:sz w:val="16"/>
                <w:szCs w:val="16"/>
              </w:rPr>
              <w:t>3) эффективность реализации муниципальной программы в целом – не менее 0,8.</w:t>
            </w:r>
          </w:p>
        </w:tc>
      </w:tr>
    </w:tbl>
    <w:p w:rsidR="004F325B" w:rsidRPr="004F325B" w:rsidRDefault="004F325B" w:rsidP="004F325B">
      <w:pPr>
        <w:widowControl w:val="0"/>
        <w:autoSpaceDE w:val="0"/>
        <w:autoSpaceDN w:val="0"/>
        <w:adjustRightInd w:val="0"/>
        <w:ind w:firstLine="709"/>
        <w:jc w:val="both"/>
        <w:outlineLvl w:val="1"/>
        <w:rPr>
          <w:sz w:val="16"/>
          <w:szCs w:val="16"/>
        </w:rPr>
      </w:pPr>
      <w:bookmarkStart w:id="5" w:name="Par77"/>
      <w:bookmarkStart w:id="6" w:name="Par90"/>
      <w:bookmarkEnd w:id="5"/>
      <w:bookmarkEnd w:id="6"/>
    </w:p>
    <w:p w:rsidR="004F325B" w:rsidRPr="004F325B" w:rsidRDefault="004F325B" w:rsidP="004F325B">
      <w:pPr>
        <w:widowControl w:val="0"/>
        <w:autoSpaceDE w:val="0"/>
        <w:autoSpaceDN w:val="0"/>
        <w:adjustRightInd w:val="0"/>
        <w:jc w:val="center"/>
        <w:outlineLvl w:val="1"/>
        <w:rPr>
          <w:sz w:val="16"/>
          <w:szCs w:val="16"/>
        </w:rPr>
      </w:pPr>
      <w:r w:rsidRPr="004F325B">
        <w:rPr>
          <w:sz w:val="16"/>
          <w:szCs w:val="16"/>
          <w:lang w:val="en-US"/>
        </w:rPr>
        <w:t>II</w:t>
      </w:r>
      <w:r w:rsidRPr="004F325B">
        <w:rPr>
          <w:sz w:val="16"/>
          <w:szCs w:val="16"/>
        </w:rPr>
        <w:t>. СОДЕРЖАНИЕ ПРОБЛЕМЫ И ОБОСНОВАНИЕ НЕОБХОДИМОСТИ</w:t>
      </w:r>
    </w:p>
    <w:p w:rsidR="004F325B" w:rsidRPr="004F325B" w:rsidRDefault="004F325B" w:rsidP="004F325B">
      <w:pPr>
        <w:widowControl w:val="0"/>
        <w:autoSpaceDE w:val="0"/>
        <w:autoSpaceDN w:val="0"/>
        <w:adjustRightInd w:val="0"/>
        <w:jc w:val="center"/>
        <w:rPr>
          <w:sz w:val="16"/>
          <w:szCs w:val="16"/>
        </w:rPr>
      </w:pPr>
      <w:r w:rsidRPr="004F325B">
        <w:rPr>
          <w:sz w:val="16"/>
          <w:szCs w:val="16"/>
        </w:rPr>
        <w:t>ЕЕ РЕШЕНИЯ ПРОГРАММНО-ЦЕЛЕВЫМ МЕТОДОМ</w:t>
      </w:r>
    </w:p>
    <w:p w:rsidR="004F325B" w:rsidRPr="004F325B" w:rsidRDefault="004F325B" w:rsidP="004F325B">
      <w:pPr>
        <w:widowControl w:val="0"/>
        <w:autoSpaceDE w:val="0"/>
        <w:autoSpaceDN w:val="0"/>
        <w:adjustRightInd w:val="0"/>
        <w:ind w:firstLine="709"/>
        <w:jc w:val="both"/>
        <w:rPr>
          <w:sz w:val="16"/>
          <w:szCs w:val="16"/>
        </w:rPr>
      </w:pPr>
    </w:p>
    <w:p w:rsidR="004F325B" w:rsidRPr="004F325B" w:rsidRDefault="004F325B" w:rsidP="004F325B">
      <w:pPr>
        <w:ind w:firstLine="709"/>
        <w:jc w:val="both"/>
        <w:rPr>
          <w:sz w:val="16"/>
          <w:szCs w:val="16"/>
        </w:rPr>
      </w:pPr>
      <w:r w:rsidRPr="004F325B">
        <w:rPr>
          <w:sz w:val="16"/>
          <w:szCs w:val="16"/>
        </w:rPr>
        <w:t>1. Федеральным законом от 06.10.2003г. N131-ФЗ «Об общих принципах организации местного самоуправления в Российской Федер</w:t>
      </w:r>
      <w:r w:rsidRPr="004F325B">
        <w:rPr>
          <w:sz w:val="16"/>
          <w:szCs w:val="16"/>
        </w:rPr>
        <w:t>а</w:t>
      </w:r>
      <w:r w:rsidRPr="004F325B">
        <w:rPr>
          <w:sz w:val="16"/>
          <w:szCs w:val="16"/>
        </w:rPr>
        <w:t>ции» муниципальная собственность определена как составная часть экономической основы местного самоуправления. Решение вопросов местного значения обеспечивается, в том числе путем использования муниципальной собственности. Эффективное эксплуатирование муниципальной собс</w:t>
      </w:r>
      <w:r w:rsidRPr="004F325B">
        <w:rPr>
          <w:sz w:val="16"/>
          <w:szCs w:val="16"/>
        </w:rPr>
        <w:t>т</w:t>
      </w:r>
      <w:r w:rsidRPr="004F325B">
        <w:rPr>
          <w:sz w:val="16"/>
          <w:szCs w:val="16"/>
        </w:rPr>
        <w:t>венности включает в себя обеспечение ее сохранности, развития, функционирования и использования в интересах муниципального образования «Нижнеудинский район».</w:t>
      </w:r>
    </w:p>
    <w:p w:rsidR="004F325B" w:rsidRPr="004F325B" w:rsidRDefault="004F325B" w:rsidP="004F325B">
      <w:pPr>
        <w:ind w:firstLine="709"/>
        <w:jc w:val="both"/>
        <w:rPr>
          <w:color w:val="000000"/>
          <w:sz w:val="16"/>
          <w:szCs w:val="16"/>
          <w:lang w:eastAsia="fa-IR" w:bidi="fa-IR"/>
        </w:rPr>
      </w:pPr>
      <w:r w:rsidRPr="004F325B">
        <w:rPr>
          <w:sz w:val="16"/>
          <w:szCs w:val="16"/>
        </w:rPr>
        <w:t xml:space="preserve">2. </w:t>
      </w:r>
      <w:r w:rsidRPr="004F325B">
        <w:rPr>
          <w:color w:val="000000"/>
          <w:sz w:val="16"/>
          <w:szCs w:val="16"/>
          <w:lang w:eastAsia="fa-IR" w:bidi="fa-IR"/>
        </w:rPr>
        <w:t>На протяжении ряда лет администрацией муниципального района муниципального образования «Нижнеудинский район» (далее – а</w:t>
      </w:r>
      <w:r w:rsidRPr="004F325B">
        <w:rPr>
          <w:color w:val="000000"/>
          <w:sz w:val="16"/>
          <w:szCs w:val="16"/>
          <w:lang w:eastAsia="fa-IR" w:bidi="fa-IR"/>
        </w:rPr>
        <w:t>д</w:t>
      </w:r>
      <w:r w:rsidRPr="004F325B">
        <w:rPr>
          <w:color w:val="000000"/>
          <w:sz w:val="16"/>
          <w:szCs w:val="16"/>
          <w:lang w:eastAsia="fa-IR" w:bidi="fa-IR"/>
        </w:rPr>
        <w:t>министрация Нижнеудинского района) проводится работа по повышению технических характеристик муниципальной собственности, в том числе:</w:t>
      </w:r>
    </w:p>
    <w:p w:rsidR="004F325B" w:rsidRPr="004F325B" w:rsidRDefault="004F325B" w:rsidP="004F325B">
      <w:pPr>
        <w:ind w:firstLine="709"/>
        <w:jc w:val="both"/>
        <w:rPr>
          <w:sz w:val="16"/>
          <w:szCs w:val="16"/>
        </w:rPr>
      </w:pPr>
      <w:r w:rsidRPr="004F325B">
        <w:rPr>
          <w:sz w:val="16"/>
          <w:szCs w:val="16"/>
        </w:rPr>
        <w:t>1) проведение капитального ремонта объектов муниципальной собственности. В 2022 году  проведен капитальный ремонт четырех об</w:t>
      </w:r>
      <w:r w:rsidRPr="004F325B">
        <w:rPr>
          <w:sz w:val="16"/>
          <w:szCs w:val="16"/>
        </w:rPr>
        <w:t>ъ</w:t>
      </w:r>
      <w:r w:rsidRPr="004F325B">
        <w:rPr>
          <w:sz w:val="16"/>
          <w:szCs w:val="16"/>
        </w:rPr>
        <w:t>ектов муниципальной собственности Нижнеудинского района, общей стоимостью 85 449 800 руб. Экономия от исполнения функций строительного контроля составила 1 710 000 руб.;</w:t>
      </w:r>
    </w:p>
    <w:p w:rsidR="004F325B" w:rsidRPr="004F325B" w:rsidRDefault="004F325B" w:rsidP="004F325B">
      <w:pPr>
        <w:ind w:firstLine="709"/>
        <w:jc w:val="both"/>
        <w:rPr>
          <w:sz w:val="16"/>
          <w:szCs w:val="16"/>
        </w:rPr>
      </w:pPr>
      <w:r w:rsidRPr="004F325B">
        <w:rPr>
          <w:sz w:val="16"/>
          <w:szCs w:val="16"/>
        </w:rPr>
        <w:t>2) осуществление сопровождения подготовки и защиты в государственной экспертизе проектно-сметной документации на строительство и капитальный ремонт объектов муниципальной собственности. В течение 2022 года выполнено сопровождение подготовки и защиты в государс</w:t>
      </w:r>
      <w:r w:rsidRPr="004F325B">
        <w:rPr>
          <w:sz w:val="16"/>
          <w:szCs w:val="16"/>
        </w:rPr>
        <w:t>т</w:t>
      </w:r>
      <w:r w:rsidRPr="004F325B">
        <w:rPr>
          <w:sz w:val="16"/>
          <w:szCs w:val="16"/>
        </w:rPr>
        <w:t>венной экспертизе проектно-сметной документации на строительство и капитальный ремонт объектов: «Школа на 227 мест в п.Ук, Нижнеудинск</w:t>
      </w:r>
      <w:r w:rsidRPr="004F325B">
        <w:rPr>
          <w:sz w:val="16"/>
          <w:szCs w:val="16"/>
        </w:rPr>
        <w:t>о</w:t>
      </w:r>
      <w:r w:rsidRPr="004F325B">
        <w:rPr>
          <w:sz w:val="16"/>
          <w:szCs w:val="16"/>
        </w:rPr>
        <w:t>го района», «Детский сад на 190 мест по адресу: Иркутская область, Нижнеудинский район, с. Мельница ул. Ленина, 22Б», МКОУ «Школа-интернат № 5 г. Нижнеудинск» (спортивная площадка).</w:t>
      </w:r>
    </w:p>
    <w:p w:rsidR="004F325B" w:rsidRPr="004F325B" w:rsidRDefault="004F325B" w:rsidP="004F325B">
      <w:pPr>
        <w:ind w:firstLine="709"/>
        <w:jc w:val="both"/>
        <w:rPr>
          <w:rFonts w:eastAsia="Arial"/>
          <w:sz w:val="16"/>
          <w:szCs w:val="16"/>
        </w:rPr>
      </w:pPr>
      <w:r w:rsidRPr="004F325B">
        <w:rPr>
          <w:rFonts w:eastAsia="Arial"/>
          <w:sz w:val="16"/>
          <w:szCs w:val="16"/>
        </w:rPr>
        <w:t>3. При этом в сфере  проектирования, строительства, реконструкции, капитального ремонта объектов муниципальной собственности им</w:t>
      </w:r>
      <w:r w:rsidRPr="004F325B">
        <w:rPr>
          <w:rFonts w:eastAsia="Arial"/>
          <w:sz w:val="16"/>
          <w:szCs w:val="16"/>
        </w:rPr>
        <w:t>е</w:t>
      </w:r>
      <w:r w:rsidRPr="004F325B">
        <w:rPr>
          <w:rFonts w:eastAsia="Arial"/>
          <w:sz w:val="16"/>
          <w:szCs w:val="16"/>
        </w:rPr>
        <w:t>ется ряд проблем:</w:t>
      </w:r>
    </w:p>
    <w:p w:rsidR="004F325B" w:rsidRPr="004F325B" w:rsidRDefault="004F325B" w:rsidP="004F325B">
      <w:pPr>
        <w:ind w:firstLine="709"/>
        <w:jc w:val="both"/>
        <w:rPr>
          <w:sz w:val="16"/>
          <w:szCs w:val="16"/>
        </w:rPr>
      </w:pPr>
      <w:r w:rsidRPr="004F325B">
        <w:rPr>
          <w:sz w:val="16"/>
          <w:szCs w:val="16"/>
        </w:rPr>
        <w:t>1) при возникновении потребности в проведении капитального ремонта объектов муниципальной собственности требуются значительные финансовые затраты на проведение указанных мероприятий;</w:t>
      </w:r>
    </w:p>
    <w:p w:rsidR="004F325B" w:rsidRPr="004F325B" w:rsidRDefault="004F325B" w:rsidP="004F325B">
      <w:pPr>
        <w:ind w:firstLine="709"/>
        <w:jc w:val="both"/>
        <w:rPr>
          <w:sz w:val="16"/>
          <w:szCs w:val="16"/>
        </w:rPr>
      </w:pPr>
      <w:r w:rsidRPr="004F325B">
        <w:rPr>
          <w:sz w:val="16"/>
          <w:szCs w:val="16"/>
        </w:rPr>
        <w:t>2) неудовлетворительное техническое состояние объектов муниципальной собственности может повлечь причинение вреда жизни и (или) здоровью людей в ходе эксплуатации указанных объектов.</w:t>
      </w:r>
    </w:p>
    <w:p w:rsidR="004F325B" w:rsidRPr="004F325B" w:rsidRDefault="004F325B" w:rsidP="004F325B">
      <w:pPr>
        <w:ind w:firstLine="709"/>
        <w:jc w:val="both"/>
        <w:rPr>
          <w:rStyle w:val="a8"/>
          <w:rFonts w:eastAsia="Arial"/>
          <w:b w:val="0"/>
          <w:bCs w:val="0"/>
          <w:color w:val="000000"/>
          <w:sz w:val="16"/>
          <w:szCs w:val="16"/>
        </w:rPr>
      </w:pPr>
      <w:r w:rsidRPr="004F325B">
        <w:rPr>
          <w:sz w:val="16"/>
          <w:szCs w:val="16"/>
        </w:rPr>
        <w:t xml:space="preserve">4. </w:t>
      </w:r>
      <w:r w:rsidRPr="004F325B">
        <w:rPr>
          <w:rFonts w:eastAsia="Arial"/>
          <w:sz w:val="16"/>
          <w:szCs w:val="16"/>
        </w:rPr>
        <w:t>Наличие перечисленных проблем не позволяет в полной мере</w:t>
      </w:r>
      <w:r w:rsidRPr="004F325B">
        <w:rPr>
          <w:rStyle w:val="a8"/>
          <w:rFonts w:eastAsia="Arial"/>
          <w:b w:val="0"/>
          <w:bCs w:val="0"/>
          <w:color w:val="000000"/>
          <w:sz w:val="16"/>
          <w:szCs w:val="16"/>
        </w:rPr>
        <w:t xml:space="preserve"> обеспечить выполнение требований законодательства Российской Фед</w:t>
      </w:r>
      <w:r w:rsidRPr="004F325B">
        <w:rPr>
          <w:rStyle w:val="a8"/>
          <w:rFonts w:eastAsia="Arial"/>
          <w:b w:val="0"/>
          <w:bCs w:val="0"/>
          <w:color w:val="000000"/>
          <w:sz w:val="16"/>
          <w:szCs w:val="16"/>
        </w:rPr>
        <w:t>е</w:t>
      </w:r>
      <w:r w:rsidRPr="004F325B">
        <w:rPr>
          <w:rStyle w:val="a8"/>
          <w:rFonts w:eastAsia="Arial"/>
          <w:b w:val="0"/>
          <w:bCs w:val="0"/>
          <w:color w:val="000000"/>
          <w:sz w:val="16"/>
          <w:szCs w:val="16"/>
        </w:rPr>
        <w:t>рации и Иркутской области, регламентирующего вопросы владения, пользования и распоряжения муниципальной собственностью, а также по</w:t>
      </w:r>
      <w:r w:rsidRPr="004F325B">
        <w:rPr>
          <w:rStyle w:val="a8"/>
          <w:rFonts w:eastAsia="Arial"/>
          <w:b w:val="0"/>
          <w:bCs w:val="0"/>
          <w:color w:val="000000"/>
          <w:sz w:val="16"/>
          <w:szCs w:val="16"/>
        </w:rPr>
        <w:t>д</w:t>
      </w:r>
      <w:r w:rsidRPr="004F325B">
        <w:rPr>
          <w:rStyle w:val="a8"/>
          <w:rFonts w:eastAsia="Arial"/>
          <w:b w:val="0"/>
          <w:bCs w:val="0"/>
          <w:color w:val="000000"/>
          <w:sz w:val="16"/>
          <w:szCs w:val="16"/>
        </w:rPr>
        <w:t xml:space="preserve">держивать необходимые условия для социально-экономического развития </w:t>
      </w:r>
      <w:r w:rsidRPr="004F325B">
        <w:rPr>
          <w:color w:val="000000"/>
          <w:sz w:val="16"/>
          <w:szCs w:val="16"/>
          <w:lang w:eastAsia="fa-IR" w:bidi="fa-IR"/>
        </w:rPr>
        <w:t xml:space="preserve">муниципального образования «Нижнеудинский район» </w:t>
      </w:r>
      <w:r w:rsidRPr="004F325B">
        <w:rPr>
          <w:rStyle w:val="a8"/>
          <w:rFonts w:eastAsia="Arial"/>
          <w:b w:val="0"/>
          <w:bCs w:val="0"/>
          <w:color w:val="000000"/>
          <w:sz w:val="16"/>
          <w:szCs w:val="16"/>
        </w:rPr>
        <w:t>и пополнения доходной части бюджета.</w:t>
      </w:r>
    </w:p>
    <w:p w:rsidR="004F325B" w:rsidRPr="004F325B" w:rsidRDefault="004F325B" w:rsidP="004F325B">
      <w:pPr>
        <w:ind w:firstLine="709"/>
        <w:jc w:val="both"/>
        <w:rPr>
          <w:rFonts w:eastAsia="Arial"/>
          <w:sz w:val="16"/>
          <w:szCs w:val="16"/>
        </w:rPr>
      </w:pPr>
      <w:r w:rsidRPr="004F325B">
        <w:rPr>
          <w:rFonts w:eastAsia="Arial"/>
          <w:color w:val="000000"/>
          <w:sz w:val="16"/>
          <w:szCs w:val="16"/>
        </w:rPr>
        <w:t xml:space="preserve">5. В целях повышения </w:t>
      </w:r>
      <w:r w:rsidRPr="004F325B">
        <w:rPr>
          <w:color w:val="000000"/>
          <w:sz w:val="16"/>
          <w:szCs w:val="16"/>
          <w:lang w:eastAsia="fa-IR" w:bidi="fa-IR"/>
        </w:rPr>
        <w:t>технических характеристик муниципальной собственности</w:t>
      </w:r>
      <w:r w:rsidRPr="004F325B">
        <w:rPr>
          <w:rFonts w:eastAsia="Arial"/>
          <w:color w:val="000000"/>
          <w:sz w:val="16"/>
          <w:szCs w:val="16"/>
        </w:rPr>
        <w:t xml:space="preserve"> необходимо:</w:t>
      </w:r>
    </w:p>
    <w:p w:rsidR="004F325B" w:rsidRPr="004F325B" w:rsidRDefault="004F325B" w:rsidP="004F325B">
      <w:pPr>
        <w:ind w:firstLine="709"/>
        <w:jc w:val="both"/>
        <w:rPr>
          <w:rFonts w:eastAsia="Arial"/>
          <w:color w:val="000000"/>
          <w:sz w:val="16"/>
          <w:szCs w:val="16"/>
        </w:rPr>
      </w:pPr>
      <w:r w:rsidRPr="004F325B">
        <w:rPr>
          <w:rFonts w:eastAsia="Arial"/>
          <w:color w:val="000000"/>
          <w:sz w:val="16"/>
          <w:szCs w:val="16"/>
        </w:rPr>
        <w:t>1) осуществлять деятельность по проведению капитальных ремонтов объектов муниципальной собственности;</w:t>
      </w:r>
    </w:p>
    <w:p w:rsidR="004F325B" w:rsidRPr="004F325B" w:rsidRDefault="004F325B" w:rsidP="004F325B">
      <w:pPr>
        <w:ind w:firstLine="709"/>
        <w:jc w:val="both"/>
        <w:rPr>
          <w:sz w:val="16"/>
          <w:szCs w:val="16"/>
        </w:rPr>
      </w:pPr>
      <w:r w:rsidRPr="004F325B">
        <w:rPr>
          <w:sz w:val="16"/>
          <w:szCs w:val="16"/>
        </w:rPr>
        <w:t>2) осуществлять сопровождение подготовки и защиты в государственной экспертизе проектно-сметной документации на строительство объектов муниципальной собственности.</w:t>
      </w:r>
    </w:p>
    <w:p w:rsidR="004F325B" w:rsidRPr="004F325B" w:rsidRDefault="004F325B" w:rsidP="004F325B">
      <w:pPr>
        <w:ind w:firstLine="709"/>
        <w:jc w:val="both"/>
        <w:rPr>
          <w:rStyle w:val="a8"/>
          <w:b w:val="0"/>
          <w:bCs w:val="0"/>
          <w:color w:val="000000"/>
          <w:sz w:val="16"/>
          <w:szCs w:val="16"/>
        </w:rPr>
      </w:pPr>
      <w:r w:rsidRPr="004F325B">
        <w:rPr>
          <w:rStyle w:val="a8"/>
          <w:b w:val="0"/>
          <w:bCs w:val="0"/>
          <w:sz w:val="16"/>
          <w:szCs w:val="16"/>
        </w:rPr>
        <w:t>6. Таким образом, выполнение мероприятий по проектированию, строительству, реконструкции, капитальному ремонту объектов мун</w:t>
      </w:r>
      <w:r w:rsidRPr="004F325B">
        <w:rPr>
          <w:rStyle w:val="a8"/>
          <w:b w:val="0"/>
          <w:bCs w:val="0"/>
          <w:sz w:val="16"/>
          <w:szCs w:val="16"/>
        </w:rPr>
        <w:t>и</w:t>
      </w:r>
      <w:r w:rsidRPr="004F325B">
        <w:rPr>
          <w:rStyle w:val="a8"/>
          <w:b w:val="0"/>
          <w:bCs w:val="0"/>
          <w:sz w:val="16"/>
          <w:szCs w:val="16"/>
        </w:rPr>
        <w:t xml:space="preserve">ципальной собственности </w:t>
      </w:r>
      <w:r w:rsidRPr="004F325B">
        <w:rPr>
          <w:rStyle w:val="a8"/>
          <w:b w:val="0"/>
          <w:bCs w:val="0"/>
          <w:color w:val="000000"/>
          <w:sz w:val="16"/>
          <w:szCs w:val="16"/>
        </w:rPr>
        <w:t>позволят улучшить техническое состояние муниципальной собственности и создаст комфортные условия для жителей Нижнеудинского района.</w:t>
      </w:r>
    </w:p>
    <w:p w:rsidR="004F325B" w:rsidRPr="004F325B" w:rsidRDefault="004F325B" w:rsidP="004F325B">
      <w:pPr>
        <w:ind w:firstLine="709"/>
        <w:jc w:val="both"/>
        <w:rPr>
          <w:sz w:val="16"/>
          <w:szCs w:val="16"/>
        </w:rPr>
      </w:pPr>
      <w:r w:rsidRPr="004F325B">
        <w:rPr>
          <w:sz w:val="16"/>
          <w:szCs w:val="16"/>
        </w:rPr>
        <w:t xml:space="preserve">7. Применение программно-целевого метода для решения имеющихся проблем </w:t>
      </w:r>
      <w:r w:rsidRPr="004F325B">
        <w:rPr>
          <w:rFonts w:eastAsia="Arial"/>
          <w:sz w:val="16"/>
          <w:szCs w:val="16"/>
        </w:rPr>
        <w:t>в сфере проектирования, строительства, реконструкции, капитального ремонта объектов муниципальной собственности</w:t>
      </w:r>
      <w:r w:rsidRPr="004F325B">
        <w:rPr>
          <w:sz w:val="16"/>
          <w:szCs w:val="16"/>
        </w:rPr>
        <w:t xml:space="preserve"> позволит в условиях ограниченных средств бюджета </w:t>
      </w:r>
      <w:r w:rsidRPr="004F325B">
        <w:rPr>
          <w:rStyle w:val="a8"/>
          <w:b w:val="0"/>
          <w:bCs w:val="0"/>
          <w:color w:val="000000"/>
          <w:sz w:val="16"/>
          <w:szCs w:val="16"/>
        </w:rPr>
        <w:t xml:space="preserve">муниципального образования «Нижнеудинский район» </w:t>
      </w:r>
      <w:r w:rsidRPr="004F325B">
        <w:rPr>
          <w:sz w:val="16"/>
          <w:szCs w:val="16"/>
        </w:rPr>
        <w:t>обеспечить комплексный подход по их устранению, сконцентрировать все организационные и финансовые ресурсы на решении первоочередных задач.</w:t>
      </w:r>
    </w:p>
    <w:p w:rsidR="004F325B" w:rsidRPr="004F325B" w:rsidRDefault="004F325B" w:rsidP="004F325B">
      <w:pPr>
        <w:widowControl w:val="0"/>
        <w:autoSpaceDE w:val="0"/>
        <w:autoSpaceDN w:val="0"/>
        <w:adjustRightInd w:val="0"/>
        <w:ind w:firstLine="709"/>
        <w:jc w:val="both"/>
        <w:outlineLvl w:val="1"/>
        <w:rPr>
          <w:sz w:val="16"/>
          <w:szCs w:val="16"/>
        </w:rPr>
      </w:pPr>
    </w:p>
    <w:p w:rsidR="004F325B" w:rsidRPr="004F325B" w:rsidRDefault="004F325B" w:rsidP="004F325B">
      <w:pPr>
        <w:widowControl w:val="0"/>
        <w:autoSpaceDE w:val="0"/>
        <w:autoSpaceDN w:val="0"/>
        <w:adjustRightInd w:val="0"/>
        <w:jc w:val="center"/>
        <w:outlineLvl w:val="1"/>
        <w:rPr>
          <w:sz w:val="16"/>
          <w:szCs w:val="16"/>
        </w:rPr>
      </w:pPr>
      <w:r w:rsidRPr="004F325B">
        <w:rPr>
          <w:sz w:val="16"/>
          <w:szCs w:val="16"/>
          <w:lang w:val="en-US"/>
        </w:rPr>
        <w:t>III</w:t>
      </w:r>
      <w:r w:rsidRPr="004F325B">
        <w:rPr>
          <w:sz w:val="16"/>
          <w:szCs w:val="16"/>
        </w:rPr>
        <w:t>. ОСНОВНЫЕ ЦЕЛИ И ЗАДАЧИ ПРОГРАММЫ</w:t>
      </w:r>
    </w:p>
    <w:p w:rsidR="004F325B" w:rsidRPr="004F325B" w:rsidRDefault="004F325B" w:rsidP="004F325B">
      <w:pPr>
        <w:widowControl w:val="0"/>
        <w:autoSpaceDE w:val="0"/>
        <w:autoSpaceDN w:val="0"/>
        <w:adjustRightInd w:val="0"/>
        <w:ind w:firstLine="709"/>
        <w:jc w:val="both"/>
        <w:rPr>
          <w:sz w:val="16"/>
          <w:szCs w:val="16"/>
        </w:rPr>
      </w:pP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Целью муниципальной программы является реализация мероприятий в сфере проектирования, строительства, реконструкции, капитал</w:t>
      </w:r>
      <w:r w:rsidRPr="004F325B">
        <w:rPr>
          <w:sz w:val="16"/>
          <w:szCs w:val="16"/>
        </w:rPr>
        <w:t>ь</w:t>
      </w:r>
      <w:r w:rsidRPr="004F325B">
        <w:rPr>
          <w:sz w:val="16"/>
          <w:szCs w:val="16"/>
        </w:rPr>
        <w:t xml:space="preserve">ного ремонта объектов муниципальной собственности муниципального образования «Нижнеудинский район». </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lastRenderedPageBreak/>
        <w:t>Для достижения поставленной цели необходимо выполнение следующих задач:</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1) капитальный ремонт объектов муниципальной собственности муниципального образования «Нижнеудинский район»;</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2) разработка проектно-сметной документации для проведения строительства, реконструкции и капитального ремонта зданий и сооруж</w:t>
      </w:r>
      <w:r w:rsidRPr="004F325B">
        <w:rPr>
          <w:sz w:val="16"/>
          <w:szCs w:val="16"/>
        </w:rPr>
        <w:t>е</w:t>
      </w:r>
      <w:r w:rsidRPr="004F325B">
        <w:rPr>
          <w:sz w:val="16"/>
          <w:szCs w:val="16"/>
        </w:rPr>
        <w:t>ний муниципальной собственности муниципального образования «Нижнеудинский район»;</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3) обеспечение деятельности муниципального казенного учреждения «Управление капитального строительства Нижнеудинского ра</w:t>
      </w:r>
      <w:r w:rsidRPr="004F325B">
        <w:rPr>
          <w:sz w:val="16"/>
          <w:szCs w:val="16"/>
        </w:rPr>
        <w:t>й</w:t>
      </w:r>
      <w:r w:rsidRPr="004F325B">
        <w:rPr>
          <w:sz w:val="16"/>
          <w:szCs w:val="16"/>
        </w:rPr>
        <w:t>она»</w:t>
      </w:r>
      <w:bookmarkStart w:id="7" w:name="Par96"/>
      <w:bookmarkEnd w:id="7"/>
      <w:r w:rsidRPr="004F325B">
        <w:rPr>
          <w:sz w:val="16"/>
          <w:szCs w:val="16"/>
        </w:rPr>
        <w:t>;</w:t>
      </w:r>
    </w:p>
    <w:p w:rsidR="004F325B" w:rsidRPr="004F325B" w:rsidRDefault="004F325B" w:rsidP="004F325B">
      <w:pPr>
        <w:widowControl w:val="0"/>
        <w:autoSpaceDE w:val="0"/>
        <w:autoSpaceDN w:val="0"/>
        <w:adjustRightInd w:val="0"/>
        <w:ind w:firstLine="709"/>
        <w:jc w:val="both"/>
        <w:outlineLvl w:val="1"/>
        <w:rPr>
          <w:sz w:val="16"/>
          <w:szCs w:val="16"/>
        </w:rPr>
      </w:pPr>
      <w:r w:rsidRPr="004F325B">
        <w:rPr>
          <w:sz w:val="16"/>
          <w:szCs w:val="16"/>
        </w:rPr>
        <w:t>4) улучшение технического состояния объектов муниципальной собственности муниципального образования «Нижнеудинский район».</w:t>
      </w:r>
    </w:p>
    <w:p w:rsidR="004F325B" w:rsidRPr="004F325B" w:rsidRDefault="004F325B" w:rsidP="004F325B">
      <w:pPr>
        <w:widowControl w:val="0"/>
        <w:ind w:firstLine="709"/>
        <w:jc w:val="both"/>
        <w:outlineLvl w:val="2"/>
        <w:rPr>
          <w:sz w:val="16"/>
          <w:szCs w:val="16"/>
        </w:rPr>
      </w:pPr>
      <w:bookmarkStart w:id="8" w:name="Par100"/>
      <w:bookmarkEnd w:id="8"/>
    </w:p>
    <w:p w:rsidR="004F325B" w:rsidRPr="004F325B" w:rsidRDefault="004F325B" w:rsidP="004F325B">
      <w:pPr>
        <w:widowControl w:val="0"/>
        <w:jc w:val="center"/>
        <w:outlineLvl w:val="2"/>
        <w:rPr>
          <w:sz w:val="16"/>
          <w:szCs w:val="16"/>
        </w:rPr>
      </w:pPr>
      <w:r w:rsidRPr="004F325B">
        <w:rPr>
          <w:sz w:val="16"/>
          <w:szCs w:val="16"/>
          <w:lang w:val="en-US"/>
        </w:rPr>
        <w:t>IV</w:t>
      </w:r>
      <w:r w:rsidRPr="004F325B">
        <w:rPr>
          <w:sz w:val="16"/>
          <w:szCs w:val="16"/>
        </w:rPr>
        <w:t>. РЕСУРСНОЕ ОБЕСПЕЧЕНИЕ ПРОГРАММЫ</w:t>
      </w:r>
    </w:p>
    <w:p w:rsidR="004F325B" w:rsidRPr="004F325B" w:rsidRDefault="004F325B" w:rsidP="004F325B">
      <w:pPr>
        <w:widowControl w:val="0"/>
        <w:ind w:firstLine="709"/>
        <w:jc w:val="both"/>
        <w:outlineLvl w:val="2"/>
        <w:rPr>
          <w:sz w:val="16"/>
          <w:szCs w:val="16"/>
        </w:rPr>
      </w:pPr>
    </w:p>
    <w:p w:rsidR="004F325B" w:rsidRPr="004F325B" w:rsidRDefault="004F325B" w:rsidP="004F325B">
      <w:pPr>
        <w:ind w:firstLine="709"/>
        <w:jc w:val="both"/>
        <w:rPr>
          <w:sz w:val="16"/>
          <w:szCs w:val="16"/>
        </w:rPr>
      </w:pPr>
      <w:r w:rsidRPr="004F325B">
        <w:rPr>
          <w:sz w:val="16"/>
          <w:szCs w:val="16"/>
        </w:rPr>
        <w:t>Источниками финансирования реализации мероприятий муниципальной программы являются средства областного бюджета и средства бюджета муниципального образования «Нижнеудинский район».</w:t>
      </w:r>
    </w:p>
    <w:p w:rsidR="004F325B" w:rsidRPr="004F325B" w:rsidRDefault="004F325B" w:rsidP="004F325B">
      <w:pPr>
        <w:pStyle w:val="ConsPlusCell2"/>
        <w:widowControl/>
        <w:ind w:firstLine="709"/>
        <w:jc w:val="both"/>
        <w:rPr>
          <w:rFonts w:ascii="Times New Roman" w:hAnsi="Times New Roman" w:cs="Times New Roman"/>
          <w:sz w:val="16"/>
          <w:szCs w:val="16"/>
        </w:rPr>
      </w:pPr>
      <w:r w:rsidRPr="004F325B">
        <w:rPr>
          <w:rFonts w:ascii="Times New Roman" w:hAnsi="Times New Roman" w:cs="Times New Roman"/>
          <w:sz w:val="16"/>
          <w:szCs w:val="16"/>
        </w:rPr>
        <w:t xml:space="preserve">Общий объем расходов на реализацию муниципальной программы за счет средств областного и местного бюджетов составляет 67 350,0 тыс. руб. </w:t>
      </w:r>
    </w:p>
    <w:p w:rsidR="004F325B" w:rsidRPr="004F325B" w:rsidRDefault="004F325B" w:rsidP="004F325B">
      <w:pPr>
        <w:pStyle w:val="ConsPlusCell2"/>
        <w:widowControl/>
        <w:ind w:firstLine="709"/>
        <w:jc w:val="both"/>
        <w:rPr>
          <w:rFonts w:ascii="Times New Roman" w:hAnsi="Times New Roman" w:cs="Times New Roman"/>
          <w:sz w:val="16"/>
          <w:szCs w:val="16"/>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127"/>
        <w:gridCol w:w="1841"/>
        <w:gridCol w:w="1559"/>
        <w:gridCol w:w="1558"/>
        <w:gridCol w:w="1417"/>
        <w:gridCol w:w="993"/>
      </w:tblGrid>
      <w:tr w:rsidR="004F325B" w:rsidRPr="004F325B" w:rsidTr="004F325B">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Период реализации Программы</w:t>
            </w:r>
          </w:p>
        </w:tc>
        <w:tc>
          <w:tcPr>
            <w:tcW w:w="7368" w:type="dxa"/>
            <w:gridSpan w:val="5"/>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Объем финансирования, тыс. руб.</w:t>
            </w:r>
          </w:p>
        </w:tc>
      </w:tr>
      <w:tr w:rsidR="004F325B" w:rsidRPr="004F325B" w:rsidTr="004F325B">
        <w:tc>
          <w:tcPr>
            <w:tcW w:w="2127"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841" w:type="dxa"/>
            <w:vMerge w:val="restart"/>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Финансовые средства, всего</w:t>
            </w:r>
          </w:p>
        </w:tc>
        <w:tc>
          <w:tcPr>
            <w:tcW w:w="5527" w:type="dxa"/>
            <w:gridSpan w:val="4"/>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ind w:firstLine="600"/>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в том числе</w:t>
            </w:r>
          </w:p>
        </w:tc>
      </w:tr>
      <w:tr w:rsidR="004F325B" w:rsidRPr="004F325B" w:rsidTr="004F325B">
        <w:tc>
          <w:tcPr>
            <w:tcW w:w="2127"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ФБ</w:t>
            </w:r>
            <w:r w:rsidRPr="004F325B">
              <w:rPr>
                <w:rFonts w:ascii="Times New Roman" w:hAnsi="Times New Roman" w:cs="Times New Roman"/>
                <w:sz w:val="16"/>
                <w:szCs w:val="16"/>
                <w:lang w:eastAsia="en-US"/>
              </w:rPr>
              <w:sym w:font="Symbol" w:char="002A"/>
            </w:r>
          </w:p>
        </w:tc>
        <w:tc>
          <w:tcPr>
            <w:tcW w:w="1558" w:type="dxa"/>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ОБ</w:t>
            </w:r>
            <w:r w:rsidRPr="004F325B">
              <w:rPr>
                <w:rFonts w:ascii="Times New Roman" w:hAnsi="Times New Roman" w:cs="Times New Roman"/>
                <w:sz w:val="16"/>
                <w:szCs w:val="16"/>
                <w:lang w:eastAsia="en-US"/>
              </w:rPr>
              <w:sym w:font="Symbol" w:char="002A"/>
            </w:r>
          </w:p>
        </w:tc>
        <w:tc>
          <w:tcPr>
            <w:tcW w:w="1417" w:type="dxa"/>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МБ</w:t>
            </w:r>
            <w:r w:rsidRPr="004F325B">
              <w:rPr>
                <w:rFonts w:ascii="Times New Roman" w:hAnsi="Times New Roman" w:cs="Times New Roman"/>
                <w:sz w:val="16"/>
                <w:szCs w:val="16"/>
                <w:lang w:eastAsia="en-US"/>
              </w:rPr>
              <w:sym w:font="Symbol" w:char="002A"/>
            </w:r>
          </w:p>
        </w:tc>
        <w:tc>
          <w:tcPr>
            <w:tcW w:w="993" w:type="dxa"/>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Внебюджетные средства</w:t>
            </w:r>
          </w:p>
        </w:tc>
      </w:tr>
      <w:tr w:rsidR="004F325B" w:rsidRPr="004F325B" w:rsidTr="004F325B">
        <w:tc>
          <w:tcPr>
            <w:tcW w:w="212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2025-2027 г.г.</w:t>
            </w:r>
          </w:p>
        </w:tc>
        <w:tc>
          <w:tcPr>
            <w:tcW w:w="184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67 350,0</w:t>
            </w:r>
          </w:p>
        </w:tc>
        <w:tc>
          <w:tcPr>
            <w:tcW w:w="155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67 350,0</w:t>
            </w:r>
          </w:p>
        </w:tc>
        <w:tc>
          <w:tcPr>
            <w:tcW w:w="993"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r>
      <w:tr w:rsidR="004F325B" w:rsidRPr="004F325B" w:rsidTr="004F325B">
        <w:tc>
          <w:tcPr>
            <w:tcW w:w="212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2025 г.</w:t>
            </w:r>
          </w:p>
        </w:tc>
        <w:tc>
          <w:tcPr>
            <w:tcW w:w="184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155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993"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r>
      <w:tr w:rsidR="004F325B" w:rsidRPr="004F325B" w:rsidTr="004F325B">
        <w:tc>
          <w:tcPr>
            <w:tcW w:w="212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2026 г.</w:t>
            </w:r>
          </w:p>
        </w:tc>
        <w:tc>
          <w:tcPr>
            <w:tcW w:w="184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155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993"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r>
      <w:tr w:rsidR="004F325B" w:rsidRPr="004F325B" w:rsidTr="004F325B">
        <w:tc>
          <w:tcPr>
            <w:tcW w:w="212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pStyle w:val="ConsPlusCell2"/>
              <w:jc w:val="center"/>
              <w:rPr>
                <w:rFonts w:ascii="Times New Roman" w:hAnsi="Times New Roman" w:cs="Times New Roman"/>
                <w:sz w:val="16"/>
                <w:szCs w:val="16"/>
                <w:lang w:eastAsia="en-US"/>
              </w:rPr>
            </w:pPr>
            <w:r w:rsidRPr="004F325B">
              <w:rPr>
                <w:rFonts w:ascii="Times New Roman" w:hAnsi="Times New Roman" w:cs="Times New Roman"/>
                <w:sz w:val="16"/>
                <w:szCs w:val="16"/>
                <w:lang w:eastAsia="en-US"/>
              </w:rPr>
              <w:t>2027 г.</w:t>
            </w:r>
          </w:p>
        </w:tc>
        <w:tc>
          <w:tcPr>
            <w:tcW w:w="184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155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55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c>
          <w:tcPr>
            <w:tcW w:w="1417"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993"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0</w:t>
            </w:r>
          </w:p>
        </w:tc>
      </w:tr>
    </w:tbl>
    <w:p w:rsidR="004F325B" w:rsidRPr="004F325B" w:rsidRDefault="004F325B" w:rsidP="004F325B">
      <w:pPr>
        <w:pStyle w:val="ConsPlusNormal0"/>
        <w:ind w:firstLine="709"/>
        <w:jc w:val="both"/>
        <w:rPr>
          <w:rFonts w:ascii="Times New Roman" w:hAnsi="Times New Roman" w:cs="Times New Roman"/>
          <w:sz w:val="16"/>
          <w:szCs w:val="16"/>
        </w:rPr>
      </w:pPr>
    </w:p>
    <w:p w:rsidR="004F325B" w:rsidRPr="004F325B" w:rsidRDefault="004F325B" w:rsidP="004F325B">
      <w:pPr>
        <w:pStyle w:val="ConsPlusNormal0"/>
        <w:ind w:firstLine="709"/>
        <w:jc w:val="both"/>
        <w:rPr>
          <w:rFonts w:ascii="Times New Roman" w:hAnsi="Times New Roman" w:cs="Times New Roman"/>
          <w:sz w:val="16"/>
          <w:szCs w:val="16"/>
        </w:rPr>
      </w:pPr>
      <w:r w:rsidRPr="004F325B">
        <w:rPr>
          <w:rFonts w:ascii="Times New Roman" w:hAnsi="Times New Roman" w:cs="Times New Roman"/>
          <w:sz w:val="16"/>
          <w:szCs w:val="16"/>
        </w:rPr>
        <w:sym w:font="Symbol" w:char="F02A"/>
      </w:r>
      <w:r w:rsidRPr="004F325B">
        <w:rPr>
          <w:rFonts w:ascii="Times New Roman" w:hAnsi="Times New Roman" w:cs="Times New Roman"/>
          <w:sz w:val="16"/>
          <w:szCs w:val="16"/>
        </w:rPr>
        <w:t xml:space="preserve"> Принятые сокращения: ФБ – средства федерального бюджета, ОБ – средства областного бюджета, МБ – средства местного бюджета».</w:t>
      </w:r>
    </w:p>
    <w:p w:rsidR="004F325B" w:rsidRPr="004F325B" w:rsidRDefault="004F325B" w:rsidP="004F325B">
      <w:pPr>
        <w:widowControl w:val="0"/>
        <w:ind w:firstLine="709"/>
        <w:outlineLvl w:val="2"/>
        <w:rPr>
          <w:sz w:val="16"/>
          <w:szCs w:val="16"/>
        </w:rPr>
      </w:pPr>
    </w:p>
    <w:p w:rsidR="004F325B" w:rsidRPr="004F325B" w:rsidRDefault="004F325B" w:rsidP="004F325B">
      <w:pPr>
        <w:widowControl w:val="0"/>
        <w:ind w:firstLine="600"/>
        <w:jc w:val="center"/>
        <w:outlineLvl w:val="2"/>
        <w:rPr>
          <w:sz w:val="16"/>
          <w:szCs w:val="16"/>
        </w:rPr>
      </w:pPr>
      <w:r w:rsidRPr="004F325B">
        <w:rPr>
          <w:sz w:val="16"/>
          <w:szCs w:val="16"/>
          <w:lang w:val="en-US"/>
        </w:rPr>
        <w:t>V</w:t>
      </w:r>
      <w:r w:rsidRPr="004F325B">
        <w:rPr>
          <w:sz w:val="16"/>
          <w:szCs w:val="16"/>
        </w:rPr>
        <w:t>. МЕХАНИЗМ РЕАЛИЗАЦИИ ПРОГРАММЫ</w:t>
      </w:r>
    </w:p>
    <w:p w:rsidR="004F325B" w:rsidRPr="004F325B" w:rsidRDefault="004F325B" w:rsidP="004F325B">
      <w:pPr>
        <w:widowControl w:val="0"/>
        <w:autoSpaceDE w:val="0"/>
        <w:autoSpaceDN w:val="0"/>
        <w:adjustRightInd w:val="0"/>
        <w:ind w:firstLine="709"/>
        <w:jc w:val="both"/>
        <w:rPr>
          <w:sz w:val="16"/>
          <w:szCs w:val="16"/>
        </w:rPr>
      </w:pP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Реализация муниципальной программы осуществляется посредством взаимодействия КУМИ, УКС, управления образования, управления по культуре, спорту и молодежной политике , ОО, УК с федеральными, региональными органами государственной власти, поселениями Нижн</w:t>
      </w:r>
      <w:r w:rsidRPr="004F325B">
        <w:rPr>
          <w:sz w:val="16"/>
          <w:szCs w:val="16"/>
        </w:rPr>
        <w:t>е</w:t>
      </w:r>
      <w:r w:rsidRPr="004F325B">
        <w:rPr>
          <w:sz w:val="16"/>
          <w:szCs w:val="16"/>
        </w:rPr>
        <w:t>удинского района, организациями всех форм собственности.</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Текущее управление муниципальной программой и контроль за выполнением осуществляет КУМИ.</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Исполнители муниципальной программы (УКС, ОО, УК):</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1) взаимодействуют с заинтересованными органами, хозяйствующими субъектами и организациями для эффективного обеспечения де</w:t>
      </w:r>
      <w:r w:rsidRPr="004F325B">
        <w:rPr>
          <w:sz w:val="16"/>
          <w:szCs w:val="16"/>
        </w:rPr>
        <w:t>я</w:t>
      </w:r>
      <w:r w:rsidRPr="004F325B">
        <w:rPr>
          <w:sz w:val="16"/>
          <w:szCs w:val="16"/>
        </w:rPr>
        <w:t>тельности КУМИ, УКС;</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2) ОО, УК, УКС готовят предложения по корректировке перечня программных мероприятий на очередной финансовый год;</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3) УКС представляет заявки на финансирование муниципальной программы;</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4) УКС уточняет затраты по программным мероприятиям, отдельные их показатели;</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5) КУМИ разрабатывает и вносит в установленном порядке проекты правовых актов муниципального образования «Нижнеудинский ра</w:t>
      </w:r>
      <w:r w:rsidRPr="004F325B">
        <w:rPr>
          <w:sz w:val="16"/>
          <w:szCs w:val="16"/>
        </w:rPr>
        <w:t>й</w:t>
      </w:r>
      <w:r w:rsidRPr="004F325B">
        <w:rPr>
          <w:sz w:val="16"/>
          <w:szCs w:val="16"/>
        </w:rPr>
        <w:t>он», необходимых для выполнения муниципальной программы;</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6) КУМИ, УКС, ОО, УК несут ответственность за эффективность и результативность выполнения муниципальной программы.</w:t>
      </w:r>
    </w:p>
    <w:p w:rsidR="004F325B" w:rsidRPr="004F325B" w:rsidRDefault="004F325B" w:rsidP="004F325B">
      <w:pPr>
        <w:widowControl w:val="0"/>
        <w:autoSpaceDE w:val="0"/>
        <w:autoSpaceDN w:val="0"/>
        <w:adjustRightInd w:val="0"/>
        <w:ind w:firstLine="709"/>
        <w:jc w:val="both"/>
        <w:rPr>
          <w:sz w:val="16"/>
          <w:szCs w:val="16"/>
        </w:rPr>
      </w:pPr>
      <w:r w:rsidRPr="004F325B">
        <w:rPr>
          <w:sz w:val="16"/>
          <w:szCs w:val="16"/>
        </w:rPr>
        <w:t>Для обеспечения мониторинга реализации муниципальной программы КУМИ, УКС, управление по промышленности и экономике анал</w:t>
      </w:r>
      <w:r w:rsidRPr="004F325B">
        <w:rPr>
          <w:sz w:val="16"/>
          <w:szCs w:val="16"/>
        </w:rPr>
        <w:t>и</w:t>
      </w:r>
      <w:r w:rsidRPr="004F325B">
        <w:rPr>
          <w:sz w:val="16"/>
          <w:szCs w:val="16"/>
        </w:rPr>
        <w:t>зируют ход выполнения мероприятий, вносят предложения по совершенствованию механизма реализации муниципальной программы. Ежегодно в срок до 1 февраля текущего года УКС предоставляет отчет о реализации и об оценке эффективности муниципальной программы за истекший ф</w:t>
      </w:r>
      <w:r w:rsidRPr="004F325B">
        <w:rPr>
          <w:sz w:val="16"/>
          <w:szCs w:val="16"/>
        </w:rPr>
        <w:t>и</w:t>
      </w:r>
      <w:r w:rsidRPr="004F325B">
        <w:rPr>
          <w:sz w:val="16"/>
          <w:szCs w:val="16"/>
        </w:rPr>
        <w:t>нансовый год.</w:t>
      </w:r>
    </w:p>
    <w:p w:rsidR="004F325B" w:rsidRPr="004F325B" w:rsidRDefault="004F325B" w:rsidP="004F325B">
      <w:pPr>
        <w:widowControl w:val="0"/>
        <w:autoSpaceDE w:val="0"/>
        <w:autoSpaceDN w:val="0"/>
        <w:adjustRightInd w:val="0"/>
        <w:ind w:firstLine="709"/>
        <w:jc w:val="both"/>
        <w:rPr>
          <w:sz w:val="16"/>
          <w:szCs w:val="16"/>
        </w:rPr>
      </w:pPr>
    </w:p>
    <w:p w:rsidR="004F325B" w:rsidRPr="004F325B" w:rsidRDefault="004F325B" w:rsidP="004F325B">
      <w:pPr>
        <w:ind w:firstLine="600"/>
        <w:jc w:val="center"/>
        <w:outlineLvl w:val="1"/>
        <w:rPr>
          <w:sz w:val="16"/>
          <w:szCs w:val="16"/>
        </w:rPr>
      </w:pPr>
      <w:r w:rsidRPr="004F325B">
        <w:rPr>
          <w:sz w:val="16"/>
          <w:szCs w:val="16"/>
          <w:lang w:val="en-US"/>
        </w:rPr>
        <w:t>VI</w:t>
      </w:r>
      <w:r w:rsidRPr="004F325B">
        <w:rPr>
          <w:sz w:val="16"/>
          <w:szCs w:val="16"/>
        </w:rPr>
        <w:t>. ОЖИДАЕМЫЕ РЕЗУЛЬТАТЫ РЕАЛИЗАЦИИ ПРОГРАММЫ</w:t>
      </w:r>
    </w:p>
    <w:p w:rsidR="004F325B" w:rsidRPr="004F325B" w:rsidRDefault="004F325B" w:rsidP="004F325B">
      <w:pPr>
        <w:ind w:firstLine="709"/>
        <w:jc w:val="both"/>
        <w:rPr>
          <w:sz w:val="16"/>
          <w:szCs w:val="16"/>
        </w:rPr>
      </w:pPr>
    </w:p>
    <w:p w:rsidR="004F325B" w:rsidRPr="004F325B" w:rsidRDefault="004F325B" w:rsidP="004F325B">
      <w:pPr>
        <w:autoSpaceDE w:val="0"/>
        <w:autoSpaceDN w:val="0"/>
        <w:adjustRightInd w:val="0"/>
        <w:ind w:firstLine="709"/>
        <w:jc w:val="both"/>
        <w:rPr>
          <w:sz w:val="16"/>
          <w:szCs w:val="16"/>
        </w:rPr>
      </w:pPr>
      <w:r w:rsidRPr="004F325B">
        <w:rPr>
          <w:sz w:val="16"/>
          <w:szCs w:val="16"/>
        </w:rPr>
        <w:t>Механизм реализации Программы основан на обеспечении достижения запланированных целевых индикаторов и показателей, устано</w:t>
      </w:r>
      <w:r w:rsidRPr="004F325B">
        <w:rPr>
          <w:sz w:val="16"/>
          <w:szCs w:val="16"/>
        </w:rPr>
        <w:t>в</w:t>
      </w:r>
      <w:r w:rsidRPr="004F325B">
        <w:rPr>
          <w:sz w:val="16"/>
          <w:szCs w:val="16"/>
        </w:rPr>
        <w:t>ленных в Программе, в рамках выделяемых финансовых ресурсов.</w:t>
      </w:r>
    </w:p>
    <w:p w:rsidR="004F325B" w:rsidRPr="004F325B" w:rsidRDefault="004F325B" w:rsidP="004F325B">
      <w:pPr>
        <w:ind w:firstLine="709"/>
        <w:jc w:val="both"/>
        <w:rPr>
          <w:sz w:val="16"/>
          <w:szCs w:val="16"/>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9"/>
        <w:gridCol w:w="1974"/>
        <w:gridCol w:w="1135"/>
        <w:gridCol w:w="1275"/>
        <w:gridCol w:w="1418"/>
        <w:gridCol w:w="1417"/>
        <w:gridCol w:w="1560"/>
      </w:tblGrid>
      <w:tr w:rsidR="004F325B" w:rsidRPr="004F325B" w:rsidTr="004F325B">
        <w:trPr>
          <w:jc w:val="center"/>
        </w:trPr>
        <w:tc>
          <w:tcPr>
            <w:tcW w:w="719" w:type="dxa"/>
            <w:vMerge w:val="restart"/>
          </w:tcPr>
          <w:p w:rsidR="004F325B" w:rsidRPr="004F325B" w:rsidRDefault="004F325B" w:rsidP="004F325B">
            <w:pPr>
              <w:jc w:val="center"/>
              <w:rPr>
                <w:sz w:val="16"/>
                <w:szCs w:val="16"/>
              </w:rPr>
            </w:pPr>
            <w:r w:rsidRPr="004F325B">
              <w:rPr>
                <w:sz w:val="16"/>
                <w:szCs w:val="16"/>
              </w:rPr>
              <w:t>N п/п</w:t>
            </w:r>
          </w:p>
        </w:tc>
        <w:tc>
          <w:tcPr>
            <w:tcW w:w="1974" w:type="dxa"/>
            <w:vMerge w:val="restart"/>
          </w:tcPr>
          <w:p w:rsidR="004F325B" w:rsidRPr="004F325B" w:rsidRDefault="004F325B" w:rsidP="004F325B">
            <w:pPr>
              <w:jc w:val="center"/>
              <w:rPr>
                <w:sz w:val="16"/>
                <w:szCs w:val="16"/>
              </w:rPr>
            </w:pPr>
            <w:r w:rsidRPr="004F325B">
              <w:rPr>
                <w:sz w:val="16"/>
                <w:szCs w:val="16"/>
              </w:rPr>
              <w:t>Наименование показателя результативности</w:t>
            </w:r>
          </w:p>
        </w:tc>
        <w:tc>
          <w:tcPr>
            <w:tcW w:w="1135" w:type="dxa"/>
            <w:vMerge w:val="restart"/>
          </w:tcPr>
          <w:p w:rsidR="004F325B" w:rsidRPr="004F325B" w:rsidRDefault="004F325B" w:rsidP="004F325B">
            <w:pPr>
              <w:jc w:val="center"/>
              <w:rPr>
                <w:sz w:val="16"/>
                <w:szCs w:val="16"/>
              </w:rPr>
            </w:pPr>
            <w:r w:rsidRPr="004F325B">
              <w:rPr>
                <w:sz w:val="16"/>
                <w:szCs w:val="16"/>
              </w:rPr>
              <w:t>Ед. изм.</w:t>
            </w:r>
          </w:p>
        </w:tc>
        <w:tc>
          <w:tcPr>
            <w:tcW w:w="1275" w:type="dxa"/>
            <w:vMerge w:val="restart"/>
          </w:tcPr>
          <w:p w:rsidR="004F325B" w:rsidRPr="004F325B" w:rsidRDefault="004F325B" w:rsidP="004F325B">
            <w:pPr>
              <w:jc w:val="center"/>
              <w:rPr>
                <w:sz w:val="16"/>
                <w:szCs w:val="16"/>
              </w:rPr>
            </w:pPr>
            <w:r w:rsidRPr="004F325B">
              <w:rPr>
                <w:sz w:val="16"/>
                <w:szCs w:val="16"/>
              </w:rPr>
              <w:t>Базовое знач</w:t>
            </w:r>
            <w:r w:rsidRPr="004F325B">
              <w:rPr>
                <w:sz w:val="16"/>
                <w:szCs w:val="16"/>
              </w:rPr>
              <w:t>е</w:t>
            </w:r>
            <w:r w:rsidRPr="004F325B">
              <w:rPr>
                <w:sz w:val="16"/>
                <w:szCs w:val="16"/>
              </w:rPr>
              <w:t>ние за 2020 год</w:t>
            </w:r>
          </w:p>
        </w:tc>
        <w:tc>
          <w:tcPr>
            <w:tcW w:w="4395" w:type="dxa"/>
            <w:gridSpan w:val="3"/>
          </w:tcPr>
          <w:p w:rsidR="004F325B" w:rsidRPr="004F325B" w:rsidRDefault="004F325B" w:rsidP="004F325B">
            <w:pPr>
              <w:jc w:val="center"/>
              <w:rPr>
                <w:sz w:val="16"/>
                <w:szCs w:val="16"/>
              </w:rPr>
            </w:pPr>
            <w:r w:rsidRPr="004F325B">
              <w:rPr>
                <w:sz w:val="16"/>
                <w:szCs w:val="16"/>
              </w:rPr>
              <w:t>Планируемое значение по годам</w:t>
            </w:r>
          </w:p>
        </w:tc>
      </w:tr>
      <w:tr w:rsidR="004F325B" w:rsidRPr="004F325B" w:rsidTr="004F325B">
        <w:trPr>
          <w:jc w:val="center"/>
        </w:trPr>
        <w:tc>
          <w:tcPr>
            <w:tcW w:w="719" w:type="dxa"/>
            <w:vMerge/>
          </w:tcPr>
          <w:p w:rsidR="004F325B" w:rsidRPr="004F325B" w:rsidRDefault="004F325B" w:rsidP="004F325B">
            <w:pPr>
              <w:jc w:val="center"/>
              <w:rPr>
                <w:sz w:val="16"/>
                <w:szCs w:val="16"/>
              </w:rPr>
            </w:pPr>
          </w:p>
        </w:tc>
        <w:tc>
          <w:tcPr>
            <w:tcW w:w="1974" w:type="dxa"/>
            <w:vMerge/>
          </w:tcPr>
          <w:p w:rsidR="004F325B" w:rsidRPr="004F325B" w:rsidRDefault="004F325B" w:rsidP="004F325B">
            <w:pPr>
              <w:ind w:firstLine="600"/>
              <w:jc w:val="both"/>
              <w:rPr>
                <w:sz w:val="16"/>
                <w:szCs w:val="16"/>
              </w:rPr>
            </w:pPr>
          </w:p>
        </w:tc>
        <w:tc>
          <w:tcPr>
            <w:tcW w:w="1135" w:type="dxa"/>
            <w:vMerge/>
          </w:tcPr>
          <w:p w:rsidR="004F325B" w:rsidRPr="004F325B" w:rsidRDefault="004F325B" w:rsidP="004F325B">
            <w:pPr>
              <w:ind w:firstLine="600"/>
              <w:jc w:val="both"/>
              <w:rPr>
                <w:sz w:val="16"/>
                <w:szCs w:val="16"/>
              </w:rPr>
            </w:pPr>
          </w:p>
        </w:tc>
        <w:tc>
          <w:tcPr>
            <w:tcW w:w="1275" w:type="dxa"/>
            <w:vMerge/>
          </w:tcPr>
          <w:p w:rsidR="004F325B" w:rsidRPr="004F325B" w:rsidRDefault="004F325B" w:rsidP="004F325B">
            <w:pPr>
              <w:ind w:firstLine="600"/>
              <w:jc w:val="both"/>
              <w:rPr>
                <w:sz w:val="16"/>
                <w:szCs w:val="16"/>
              </w:rPr>
            </w:pPr>
          </w:p>
        </w:tc>
        <w:tc>
          <w:tcPr>
            <w:tcW w:w="1418" w:type="dxa"/>
          </w:tcPr>
          <w:p w:rsidR="004F325B" w:rsidRPr="004F325B" w:rsidRDefault="004F325B" w:rsidP="004F325B">
            <w:pPr>
              <w:jc w:val="center"/>
              <w:rPr>
                <w:sz w:val="16"/>
                <w:szCs w:val="16"/>
              </w:rPr>
            </w:pPr>
            <w:r w:rsidRPr="004F325B">
              <w:rPr>
                <w:sz w:val="16"/>
                <w:szCs w:val="16"/>
              </w:rPr>
              <w:t>2025 год</w:t>
            </w:r>
          </w:p>
        </w:tc>
        <w:tc>
          <w:tcPr>
            <w:tcW w:w="1417" w:type="dxa"/>
          </w:tcPr>
          <w:p w:rsidR="004F325B" w:rsidRPr="004F325B" w:rsidRDefault="004F325B" w:rsidP="004F325B">
            <w:pPr>
              <w:jc w:val="center"/>
              <w:rPr>
                <w:sz w:val="16"/>
                <w:szCs w:val="16"/>
              </w:rPr>
            </w:pPr>
            <w:r w:rsidRPr="004F325B">
              <w:rPr>
                <w:sz w:val="16"/>
                <w:szCs w:val="16"/>
              </w:rPr>
              <w:t>2026 год</w:t>
            </w:r>
          </w:p>
        </w:tc>
        <w:tc>
          <w:tcPr>
            <w:tcW w:w="1560" w:type="dxa"/>
          </w:tcPr>
          <w:p w:rsidR="004F325B" w:rsidRPr="004F325B" w:rsidRDefault="004F325B" w:rsidP="004F325B">
            <w:pPr>
              <w:jc w:val="center"/>
              <w:rPr>
                <w:sz w:val="16"/>
                <w:szCs w:val="16"/>
              </w:rPr>
            </w:pPr>
            <w:r w:rsidRPr="004F325B">
              <w:rPr>
                <w:sz w:val="16"/>
                <w:szCs w:val="16"/>
              </w:rPr>
              <w:t>2027 год</w:t>
            </w:r>
          </w:p>
        </w:tc>
      </w:tr>
      <w:tr w:rsidR="004F325B" w:rsidRPr="004F325B" w:rsidTr="004F325B">
        <w:trPr>
          <w:jc w:val="center"/>
        </w:trPr>
        <w:tc>
          <w:tcPr>
            <w:tcW w:w="719" w:type="dxa"/>
          </w:tcPr>
          <w:p w:rsidR="004F325B" w:rsidRPr="004F325B" w:rsidRDefault="004F325B" w:rsidP="004F325B">
            <w:pPr>
              <w:jc w:val="center"/>
              <w:rPr>
                <w:sz w:val="16"/>
                <w:szCs w:val="16"/>
              </w:rPr>
            </w:pPr>
            <w:r w:rsidRPr="004F325B">
              <w:rPr>
                <w:sz w:val="16"/>
                <w:szCs w:val="16"/>
              </w:rPr>
              <w:t>1</w:t>
            </w:r>
          </w:p>
        </w:tc>
        <w:tc>
          <w:tcPr>
            <w:tcW w:w="1974" w:type="dxa"/>
          </w:tcPr>
          <w:p w:rsidR="004F325B" w:rsidRPr="004F325B" w:rsidRDefault="004F325B" w:rsidP="004F325B">
            <w:pPr>
              <w:jc w:val="center"/>
              <w:rPr>
                <w:sz w:val="16"/>
                <w:szCs w:val="16"/>
              </w:rPr>
            </w:pPr>
            <w:r w:rsidRPr="004F325B">
              <w:rPr>
                <w:sz w:val="16"/>
                <w:szCs w:val="16"/>
              </w:rPr>
              <w:t>2</w:t>
            </w:r>
          </w:p>
        </w:tc>
        <w:tc>
          <w:tcPr>
            <w:tcW w:w="1135" w:type="dxa"/>
          </w:tcPr>
          <w:p w:rsidR="004F325B" w:rsidRPr="004F325B" w:rsidRDefault="004F325B" w:rsidP="004F325B">
            <w:pPr>
              <w:jc w:val="center"/>
              <w:rPr>
                <w:sz w:val="16"/>
                <w:szCs w:val="16"/>
              </w:rPr>
            </w:pPr>
            <w:r w:rsidRPr="004F325B">
              <w:rPr>
                <w:sz w:val="16"/>
                <w:szCs w:val="16"/>
              </w:rPr>
              <w:t>3</w:t>
            </w:r>
          </w:p>
        </w:tc>
        <w:tc>
          <w:tcPr>
            <w:tcW w:w="1275" w:type="dxa"/>
          </w:tcPr>
          <w:p w:rsidR="004F325B" w:rsidRPr="004F325B" w:rsidRDefault="004F325B" w:rsidP="004F325B">
            <w:pPr>
              <w:ind w:firstLine="13"/>
              <w:jc w:val="center"/>
              <w:rPr>
                <w:sz w:val="16"/>
                <w:szCs w:val="16"/>
              </w:rPr>
            </w:pPr>
            <w:r w:rsidRPr="004F325B">
              <w:rPr>
                <w:sz w:val="16"/>
                <w:szCs w:val="16"/>
              </w:rPr>
              <w:t>4</w:t>
            </w:r>
          </w:p>
        </w:tc>
        <w:tc>
          <w:tcPr>
            <w:tcW w:w="1418" w:type="dxa"/>
          </w:tcPr>
          <w:p w:rsidR="004F325B" w:rsidRPr="004F325B" w:rsidRDefault="004F325B" w:rsidP="004F325B">
            <w:pPr>
              <w:jc w:val="center"/>
              <w:rPr>
                <w:sz w:val="16"/>
                <w:szCs w:val="16"/>
              </w:rPr>
            </w:pPr>
            <w:r w:rsidRPr="004F325B">
              <w:rPr>
                <w:sz w:val="16"/>
                <w:szCs w:val="16"/>
              </w:rPr>
              <w:t>5</w:t>
            </w:r>
          </w:p>
        </w:tc>
        <w:tc>
          <w:tcPr>
            <w:tcW w:w="1417" w:type="dxa"/>
          </w:tcPr>
          <w:p w:rsidR="004F325B" w:rsidRPr="004F325B" w:rsidRDefault="004F325B" w:rsidP="004F325B">
            <w:pPr>
              <w:jc w:val="center"/>
              <w:rPr>
                <w:sz w:val="16"/>
                <w:szCs w:val="16"/>
              </w:rPr>
            </w:pPr>
            <w:r w:rsidRPr="004F325B">
              <w:rPr>
                <w:sz w:val="16"/>
                <w:szCs w:val="16"/>
              </w:rPr>
              <w:t>6</w:t>
            </w:r>
          </w:p>
        </w:tc>
        <w:tc>
          <w:tcPr>
            <w:tcW w:w="1560" w:type="dxa"/>
          </w:tcPr>
          <w:p w:rsidR="004F325B" w:rsidRPr="004F325B" w:rsidRDefault="004F325B" w:rsidP="004F325B">
            <w:pPr>
              <w:jc w:val="center"/>
              <w:rPr>
                <w:sz w:val="16"/>
                <w:szCs w:val="16"/>
              </w:rPr>
            </w:pPr>
            <w:r w:rsidRPr="004F325B">
              <w:rPr>
                <w:sz w:val="16"/>
                <w:szCs w:val="16"/>
              </w:rPr>
              <w:t>7</w:t>
            </w:r>
          </w:p>
        </w:tc>
      </w:tr>
      <w:tr w:rsidR="004F325B" w:rsidRPr="004F325B" w:rsidTr="004F325B">
        <w:trPr>
          <w:jc w:val="center"/>
        </w:trPr>
        <w:tc>
          <w:tcPr>
            <w:tcW w:w="719" w:type="dxa"/>
          </w:tcPr>
          <w:p w:rsidR="004F325B" w:rsidRPr="004F325B" w:rsidRDefault="004F325B" w:rsidP="004F325B">
            <w:pPr>
              <w:jc w:val="center"/>
              <w:rPr>
                <w:sz w:val="16"/>
                <w:szCs w:val="16"/>
              </w:rPr>
            </w:pPr>
            <w:r w:rsidRPr="004F325B">
              <w:rPr>
                <w:sz w:val="16"/>
                <w:szCs w:val="16"/>
              </w:rPr>
              <w:t>1.</w:t>
            </w:r>
          </w:p>
        </w:tc>
        <w:tc>
          <w:tcPr>
            <w:tcW w:w="1974" w:type="dxa"/>
          </w:tcPr>
          <w:p w:rsidR="004F325B" w:rsidRPr="004F325B" w:rsidRDefault="004F325B" w:rsidP="004F325B">
            <w:pPr>
              <w:rPr>
                <w:sz w:val="16"/>
                <w:szCs w:val="16"/>
              </w:rPr>
            </w:pPr>
            <w:r w:rsidRPr="004F325B">
              <w:rPr>
                <w:sz w:val="16"/>
                <w:szCs w:val="16"/>
              </w:rPr>
              <w:t>Доля муниципальных учреждений, здания кот</w:t>
            </w:r>
            <w:r w:rsidRPr="004F325B">
              <w:rPr>
                <w:sz w:val="16"/>
                <w:szCs w:val="16"/>
              </w:rPr>
              <w:t>о</w:t>
            </w:r>
            <w:r w:rsidRPr="004F325B">
              <w:rPr>
                <w:sz w:val="16"/>
                <w:szCs w:val="16"/>
              </w:rPr>
              <w:t>рых находятся в авари</w:t>
            </w:r>
            <w:r w:rsidRPr="004F325B">
              <w:rPr>
                <w:sz w:val="16"/>
                <w:szCs w:val="16"/>
              </w:rPr>
              <w:t>й</w:t>
            </w:r>
            <w:r w:rsidRPr="004F325B">
              <w:rPr>
                <w:sz w:val="16"/>
                <w:szCs w:val="16"/>
              </w:rPr>
              <w:t>ном состоянии или треб</w:t>
            </w:r>
            <w:r w:rsidRPr="004F325B">
              <w:rPr>
                <w:sz w:val="16"/>
                <w:szCs w:val="16"/>
              </w:rPr>
              <w:t>у</w:t>
            </w:r>
            <w:r w:rsidRPr="004F325B">
              <w:rPr>
                <w:sz w:val="16"/>
                <w:szCs w:val="16"/>
              </w:rPr>
              <w:t>ют капитального ремонта, в общем числе муниц</w:t>
            </w:r>
            <w:r w:rsidRPr="004F325B">
              <w:rPr>
                <w:sz w:val="16"/>
                <w:szCs w:val="16"/>
              </w:rPr>
              <w:t>и</w:t>
            </w:r>
            <w:r w:rsidRPr="004F325B">
              <w:rPr>
                <w:sz w:val="16"/>
                <w:szCs w:val="16"/>
              </w:rPr>
              <w:t xml:space="preserve">пальных учреждений* </w:t>
            </w:r>
          </w:p>
        </w:tc>
        <w:tc>
          <w:tcPr>
            <w:tcW w:w="1135" w:type="dxa"/>
            <w:vAlign w:val="center"/>
          </w:tcPr>
          <w:p w:rsidR="004F325B" w:rsidRPr="004F325B" w:rsidRDefault="004F325B" w:rsidP="004F325B">
            <w:pPr>
              <w:jc w:val="center"/>
              <w:rPr>
                <w:sz w:val="16"/>
                <w:szCs w:val="16"/>
              </w:rPr>
            </w:pPr>
            <w:r w:rsidRPr="004F325B">
              <w:rPr>
                <w:sz w:val="16"/>
                <w:szCs w:val="16"/>
              </w:rPr>
              <w:t>%</w:t>
            </w:r>
          </w:p>
        </w:tc>
        <w:tc>
          <w:tcPr>
            <w:tcW w:w="1275" w:type="dxa"/>
            <w:vAlign w:val="center"/>
          </w:tcPr>
          <w:p w:rsidR="004F325B" w:rsidRPr="004F325B" w:rsidRDefault="004F325B" w:rsidP="004F325B">
            <w:pPr>
              <w:jc w:val="center"/>
              <w:rPr>
                <w:sz w:val="16"/>
                <w:szCs w:val="16"/>
                <w:lang w:val="en-US"/>
              </w:rPr>
            </w:pPr>
            <w:r w:rsidRPr="004F325B">
              <w:rPr>
                <w:sz w:val="16"/>
                <w:szCs w:val="16"/>
              </w:rPr>
              <w:t xml:space="preserve">27,8 </w:t>
            </w:r>
          </w:p>
        </w:tc>
        <w:tc>
          <w:tcPr>
            <w:tcW w:w="1418" w:type="dxa"/>
            <w:vAlign w:val="center"/>
          </w:tcPr>
          <w:p w:rsidR="004F325B" w:rsidRPr="004F325B" w:rsidRDefault="004F325B" w:rsidP="004F325B">
            <w:pPr>
              <w:jc w:val="center"/>
              <w:rPr>
                <w:sz w:val="16"/>
                <w:szCs w:val="16"/>
              </w:rPr>
            </w:pPr>
            <w:r w:rsidRPr="004F325B">
              <w:rPr>
                <w:sz w:val="16"/>
                <w:szCs w:val="16"/>
              </w:rPr>
              <w:t xml:space="preserve">&lt;30 </w:t>
            </w:r>
          </w:p>
        </w:tc>
        <w:tc>
          <w:tcPr>
            <w:tcW w:w="1417" w:type="dxa"/>
            <w:vAlign w:val="center"/>
          </w:tcPr>
          <w:p w:rsidR="004F325B" w:rsidRPr="004F325B" w:rsidRDefault="004F325B" w:rsidP="004F325B">
            <w:pPr>
              <w:jc w:val="center"/>
              <w:rPr>
                <w:sz w:val="16"/>
                <w:szCs w:val="16"/>
              </w:rPr>
            </w:pPr>
            <w:r w:rsidRPr="004F325B">
              <w:rPr>
                <w:sz w:val="16"/>
                <w:szCs w:val="16"/>
              </w:rPr>
              <w:t xml:space="preserve">&lt;30 </w:t>
            </w:r>
          </w:p>
        </w:tc>
        <w:tc>
          <w:tcPr>
            <w:tcW w:w="1560" w:type="dxa"/>
            <w:vAlign w:val="center"/>
          </w:tcPr>
          <w:p w:rsidR="004F325B" w:rsidRPr="004F325B" w:rsidRDefault="004F325B" w:rsidP="004F325B">
            <w:pPr>
              <w:jc w:val="center"/>
              <w:rPr>
                <w:sz w:val="16"/>
                <w:szCs w:val="16"/>
              </w:rPr>
            </w:pPr>
            <w:r w:rsidRPr="004F325B">
              <w:rPr>
                <w:sz w:val="16"/>
                <w:szCs w:val="16"/>
              </w:rPr>
              <w:t xml:space="preserve">&lt;30 </w:t>
            </w:r>
          </w:p>
        </w:tc>
      </w:tr>
      <w:tr w:rsidR="004F325B" w:rsidRPr="004F325B" w:rsidTr="004F325B">
        <w:trPr>
          <w:jc w:val="center"/>
        </w:trPr>
        <w:tc>
          <w:tcPr>
            <w:tcW w:w="719" w:type="dxa"/>
          </w:tcPr>
          <w:p w:rsidR="004F325B" w:rsidRPr="004F325B" w:rsidRDefault="004F325B" w:rsidP="004F325B">
            <w:pPr>
              <w:jc w:val="center"/>
              <w:rPr>
                <w:sz w:val="16"/>
                <w:szCs w:val="16"/>
              </w:rPr>
            </w:pPr>
            <w:r w:rsidRPr="004F325B">
              <w:rPr>
                <w:sz w:val="16"/>
                <w:szCs w:val="16"/>
              </w:rPr>
              <w:t>2.</w:t>
            </w:r>
          </w:p>
        </w:tc>
        <w:tc>
          <w:tcPr>
            <w:tcW w:w="1974" w:type="dxa"/>
            <w:vAlign w:val="center"/>
          </w:tcPr>
          <w:p w:rsidR="004F325B" w:rsidRPr="004F325B" w:rsidRDefault="004F325B" w:rsidP="004F325B">
            <w:pPr>
              <w:rPr>
                <w:sz w:val="16"/>
                <w:szCs w:val="16"/>
              </w:rPr>
            </w:pPr>
            <w:r w:rsidRPr="004F325B">
              <w:rPr>
                <w:sz w:val="16"/>
                <w:szCs w:val="16"/>
              </w:rPr>
              <w:t>Разработка проектно-сметной документации на строительство, реконс</w:t>
            </w:r>
            <w:r w:rsidRPr="004F325B">
              <w:rPr>
                <w:sz w:val="16"/>
                <w:szCs w:val="16"/>
              </w:rPr>
              <w:t>т</w:t>
            </w:r>
            <w:r w:rsidRPr="004F325B">
              <w:rPr>
                <w:sz w:val="16"/>
                <w:szCs w:val="16"/>
              </w:rPr>
              <w:t>рукцию и капитальный ремонт объектов муниц</w:t>
            </w:r>
            <w:r w:rsidRPr="004F325B">
              <w:rPr>
                <w:sz w:val="16"/>
                <w:szCs w:val="16"/>
              </w:rPr>
              <w:t>и</w:t>
            </w:r>
            <w:r w:rsidRPr="004F325B">
              <w:rPr>
                <w:sz w:val="16"/>
                <w:szCs w:val="16"/>
              </w:rPr>
              <w:t xml:space="preserve">пальной собственности </w:t>
            </w:r>
          </w:p>
        </w:tc>
        <w:tc>
          <w:tcPr>
            <w:tcW w:w="1135" w:type="dxa"/>
            <w:vAlign w:val="center"/>
          </w:tcPr>
          <w:p w:rsidR="004F325B" w:rsidRPr="004F325B" w:rsidRDefault="004F325B" w:rsidP="004F325B">
            <w:pPr>
              <w:jc w:val="center"/>
              <w:rPr>
                <w:sz w:val="16"/>
                <w:szCs w:val="16"/>
              </w:rPr>
            </w:pPr>
            <w:r w:rsidRPr="004F325B">
              <w:rPr>
                <w:sz w:val="16"/>
                <w:szCs w:val="16"/>
              </w:rPr>
              <w:t>кол-во единиц</w:t>
            </w:r>
          </w:p>
        </w:tc>
        <w:tc>
          <w:tcPr>
            <w:tcW w:w="1275" w:type="dxa"/>
            <w:vAlign w:val="center"/>
          </w:tcPr>
          <w:p w:rsidR="004F325B" w:rsidRPr="004F325B" w:rsidRDefault="004F325B" w:rsidP="004F325B">
            <w:pPr>
              <w:jc w:val="center"/>
              <w:rPr>
                <w:sz w:val="16"/>
                <w:szCs w:val="16"/>
              </w:rPr>
            </w:pPr>
            <w:r w:rsidRPr="004F325B">
              <w:rPr>
                <w:sz w:val="16"/>
                <w:szCs w:val="16"/>
              </w:rPr>
              <w:t>3</w:t>
            </w:r>
          </w:p>
        </w:tc>
        <w:tc>
          <w:tcPr>
            <w:tcW w:w="1418" w:type="dxa"/>
            <w:vAlign w:val="center"/>
          </w:tcPr>
          <w:p w:rsidR="004F325B" w:rsidRPr="004F325B" w:rsidRDefault="004F325B" w:rsidP="004F325B">
            <w:pPr>
              <w:jc w:val="center"/>
              <w:rPr>
                <w:sz w:val="16"/>
                <w:szCs w:val="16"/>
              </w:rPr>
            </w:pPr>
            <w:r w:rsidRPr="004F325B">
              <w:rPr>
                <w:sz w:val="16"/>
                <w:szCs w:val="16"/>
              </w:rPr>
              <w:t>4</w:t>
            </w:r>
          </w:p>
        </w:tc>
        <w:tc>
          <w:tcPr>
            <w:tcW w:w="1417" w:type="dxa"/>
            <w:vAlign w:val="center"/>
          </w:tcPr>
          <w:p w:rsidR="004F325B" w:rsidRPr="004F325B" w:rsidRDefault="004F325B" w:rsidP="004F325B">
            <w:pPr>
              <w:jc w:val="center"/>
              <w:rPr>
                <w:sz w:val="16"/>
                <w:szCs w:val="16"/>
              </w:rPr>
            </w:pPr>
            <w:r w:rsidRPr="004F325B">
              <w:rPr>
                <w:sz w:val="16"/>
                <w:szCs w:val="16"/>
              </w:rPr>
              <w:t>4</w:t>
            </w:r>
          </w:p>
        </w:tc>
        <w:tc>
          <w:tcPr>
            <w:tcW w:w="1560" w:type="dxa"/>
            <w:vAlign w:val="center"/>
          </w:tcPr>
          <w:p w:rsidR="004F325B" w:rsidRPr="004F325B" w:rsidRDefault="004F325B" w:rsidP="004F325B">
            <w:pPr>
              <w:jc w:val="center"/>
              <w:rPr>
                <w:sz w:val="16"/>
                <w:szCs w:val="16"/>
              </w:rPr>
            </w:pPr>
            <w:r w:rsidRPr="004F325B">
              <w:rPr>
                <w:sz w:val="16"/>
                <w:szCs w:val="16"/>
              </w:rPr>
              <w:t>4</w:t>
            </w:r>
          </w:p>
        </w:tc>
      </w:tr>
      <w:tr w:rsidR="004F325B" w:rsidRPr="004F325B" w:rsidTr="004F325B">
        <w:trPr>
          <w:jc w:val="center"/>
        </w:trPr>
        <w:tc>
          <w:tcPr>
            <w:tcW w:w="719" w:type="dxa"/>
          </w:tcPr>
          <w:p w:rsidR="004F325B" w:rsidRPr="004F325B" w:rsidRDefault="004F325B" w:rsidP="004F325B">
            <w:pPr>
              <w:jc w:val="center"/>
              <w:rPr>
                <w:sz w:val="16"/>
                <w:szCs w:val="16"/>
              </w:rPr>
            </w:pPr>
            <w:r w:rsidRPr="004F325B">
              <w:rPr>
                <w:sz w:val="16"/>
                <w:szCs w:val="16"/>
              </w:rPr>
              <w:t>3.</w:t>
            </w:r>
          </w:p>
        </w:tc>
        <w:tc>
          <w:tcPr>
            <w:tcW w:w="1974" w:type="dxa"/>
          </w:tcPr>
          <w:p w:rsidR="004F325B" w:rsidRPr="004F325B" w:rsidRDefault="004F325B" w:rsidP="004F325B">
            <w:pPr>
              <w:pStyle w:val="Standard"/>
              <w:autoSpaceDE w:val="0"/>
              <w:snapToGrid w:val="0"/>
              <w:jc w:val="both"/>
              <w:rPr>
                <w:rFonts w:eastAsia="Times New Roman"/>
                <w:kern w:val="0"/>
                <w:sz w:val="16"/>
                <w:szCs w:val="16"/>
                <w:lang w:eastAsia="ru-RU" w:bidi="ar-SA"/>
              </w:rPr>
            </w:pPr>
            <w:r w:rsidRPr="004F325B">
              <w:rPr>
                <w:rFonts w:eastAsia="Times New Roman"/>
                <w:kern w:val="0"/>
                <w:sz w:val="16"/>
                <w:szCs w:val="16"/>
                <w:lang w:eastAsia="ru-RU" w:bidi="ar-SA"/>
              </w:rPr>
              <w:t>Эффективность реализации муниципальной программы в целом</w:t>
            </w:r>
          </w:p>
        </w:tc>
        <w:tc>
          <w:tcPr>
            <w:tcW w:w="1135" w:type="dxa"/>
            <w:vAlign w:val="center"/>
          </w:tcPr>
          <w:p w:rsidR="004F325B" w:rsidRPr="004F325B" w:rsidRDefault="004F325B" w:rsidP="004F325B">
            <w:pPr>
              <w:pStyle w:val="Standard"/>
              <w:suppressAutoHyphens w:val="0"/>
              <w:snapToGrid w:val="0"/>
              <w:jc w:val="center"/>
              <w:rPr>
                <w:rFonts w:eastAsia="Times New Roman"/>
                <w:kern w:val="0"/>
                <w:sz w:val="16"/>
                <w:szCs w:val="16"/>
                <w:lang w:eastAsia="ru-RU" w:bidi="ar-SA"/>
              </w:rPr>
            </w:pPr>
            <w:r w:rsidRPr="004F325B">
              <w:rPr>
                <w:rFonts w:eastAsia="Times New Roman"/>
                <w:kern w:val="0"/>
                <w:sz w:val="16"/>
                <w:szCs w:val="16"/>
                <w:lang w:eastAsia="ru-RU" w:bidi="ar-SA"/>
              </w:rPr>
              <w:t>коэффициент</w:t>
            </w:r>
          </w:p>
        </w:tc>
        <w:tc>
          <w:tcPr>
            <w:tcW w:w="1275" w:type="dxa"/>
            <w:vAlign w:val="center"/>
          </w:tcPr>
          <w:p w:rsidR="004F325B" w:rsidRPr="004F325B" w:rsidRDefault="004F325B" w:rsidP="004F325B">
            <w:pPr>
              <w:pStyle w:val="Standard"/>
              <w:suppressAutoHyphens w:val="0"/>
              <w:snapToGrid w:val="0"/>
              <w:jc w:val="center"/>
              <w:rPr>
                <w:rFonts w:eastAsia="Times New Roman"/>
                <w:kern w:val="0"/>
                <w:sz w:val="16"/>
                <w:szCs w:val="16"/>
                <w:lang w:eastAsia="ru-RU" w:bidi="ar-SA"/>
              </w:rPr>
            </w:pPr>
            <w:r w:rsidRPr="004F325B">
              <w:rPr>
                <w:rFonts w:eastAsia="Times New Roman"/>
                <w:kern w:val="0"/>
                <w:sz w:val="16"/>
                <w:szCs w:val="16"/>
                <w:lang w:eastAsia="ru-RU" w:bidi="ar-SA"/>
              </w:rPr>
              <w:t>-</w:t>
            </w:r>
          </w:p>
        </w:tc>
        <w:tc>
          <w:tcPr>
            <w:tcW w:w="1418" w:type="dxa"/>
            <w:vAlign w:val="center"/>
          </w:tcPr>
          <w:p w:rsidR="004F325B" w:rsidRPr="004F325B" w:rsidRDefault="004F325B" w:rsidP="004F325B">
            <w:pPr>
              <w:pStyle w:val="TableContents"/>
              <w:snapToGrid w:val="0"/>
              <w:jc w:val="center"/>
              <w:rPr>
                <w:rFonts w:eastAsia="Times New Roman"/>
                <w:kern w:val="0"/>
                <w:sz w:val="16"/>
                <w:szCs w:val="16"/>
                <w:lang w:eastAsia="ru-RU" w:bidi="ar-SA"/>
              </w:rPr>
            </w:pPr>
            <w:r w:rsidRPr="004F325B">
              <w:rPr>
                <w:rFonts w:eastAsia="Times New Roman"/>
                <w:kern w:val="0"/>
                <w:sz w:val="16"/>
                <w:szCs w:val="16"/>
                <w:lang w:eastAsia="ru-RU" w:bidi="ar-SA"/>
              </w:rPr>
              <w:t>не менее 0,8</w:t>
            </w:r>
          </w:p>
        </w:tc>
        <w:tc>
          <w:tcPr>
            <w:tcW w:w="1417" w:type="dxa"/>
            <w:vAlign w:val="center"/>
          </w:tcPr>
          <w:p w:rsidR="004F325B" w:rsidRPr="004F325B" w:rsidRDefault="004F325B" w:rsidP="004F325B">
            <w:pPr>
              <w:pStyle w:val="TableContents"/>
              <w:snapToGrid w:val="0"/>
              <w:jc w:val="center"/>
              <w:rPr>
                <w:rFonts w:eastAsia="Times New Roman"/>
                <w:kern w:val="0"/>
                <w:sz w:val="16"/>
                <w:szCs w:val="16"/>
                <w:lang w:eastAsia="ru-RU" w:bidi="ar-SA"/>
              </w:rPr>
            </w:pPr>
            <w:r w:rsidRPr="004F325B">
              <w:rPr>
                <w:rFonts w:eastAsia="Times New Roman"/>
                <w:kern w:val="0"/>
                <w:sz w:val="16"/>
                <w:szCs w:val="16"/>
                <w:lang w:eastAsia="ru-RU" w:bidi="ar-SA"/>
              </w:rPr>
              <w:t>не менее</w:t>
            </w:r>
          </w:p>
          <w:p w:rsidR="004F325B" w:rsidRPr="004F325B" w:rsidRDefault="004F325B" w:rsidP="004F325B">
            <w:pPr>
              <w:pStyle w:val="TableContents"/>
              <w:snapToGrid w:val="0"/>
              <w:jc w:val="center"/>
              <w:rPr>
                <w:rFonts w:eastAsia="Times New Roman"/>
                <w:kern w:val="0"/>
                <w:sz w:val="16"/>
                <w:szCs w:val="16"/>
                <w:lang w:eastAsia="ru-RU" w:bidi="ar-SA"/>
              </w:rPr>
            </w:pPr>
            <w:r w:rsidRPr="004F325B">
              <w:rPr>
                <w:rFonts w:eastAsia="Times New Roman"/>
                <w:kern w:val="0"/>
                <w:sz w:val="16"/>
                <w:szCs w:val="16"/>
                <w:lang w:eastAsia="ru-RU" w:bidi="ar-SA"/>
              </w:rPr>
              <w:t>0,8</w:t>
            </w:r>
          </w:p>
        </w:tc>
        <w:tc>
          <w:tcPr>
            <w:tcW w:w="1560" w:type="dxa"/>
            <w:vAlign w:val="center"/>
          </w:tcPr>
          <w:p w:rsidR="004F325B" w:rsidRPr="004F325B" w:rsidRDefault="004F325B" w:rsidP="004F325B">
            <w:pPr>
              <w:pStyle w:val="TableContents"/>
              <w:snapToGrid w:val="0"/>
              <w:jc w:val="center"/>
              <w:rPr>
                <w:rFonts w:eastAsia="Times New Roman"/>
                <w:kern w:val="0"/>
                <w:sz w:val="16"/>
                <w:szCs w:val="16"/>
                <w:lang w:eastAsia="ru-RU" w:bidi="ar-SA"/>
              </w:rPr>
            </w:pPr>
            <w:r w:rsidRPr="004F325B">
              <w:rPr>
                <w:rFonts w:eastAsia="Times New Roman"/>
                <w:kern w:val="0"/>
                <w:sz w:val="16"/>
                <w:szCs w:val="16"/>
                <w:lang w:eastAsia="ru-RU" w:bidi="ar-SA"/>
              </w:rPr>
              <w:t>не менее</w:t>
            </w:r>
          </w:p>
          <w:p w:rsidR="004F325B" w:rsidRPr="004F325B" w:rsidRDefault="004F325B" w:rsidP="004F325B">
            <w:pPr>
              <w:pStyle w:val="TableContents"/>
              <w:snapToGrid w:val="0"/>
              <w:jc w:val="center"/>
              <w:rPr>
                <w:rFonts w:eastAsia="Times New Roman"/>
                <w:kern w:val="0"/>
                <w:sz w:val="16"/>
                <w:szCs w:val="16"/>
                <w:lang w:eastAsia="ru-RU" w:bidi="ar-SA"/>
              </w:rPr>
            </w:pPr>
            <w:r w:rsidRPr="004F325B">
              <w:rPr>
                <w:rFonts w:eastAsia="Times New Roman"/>
                <w:kern w:val="0"/>
                <w:sz w:val="16"/>
                <w:szCs w:val="16"/>
                <w:lang w:eastAsia="ru-RU" w:bidi="ar-SA"/>
              </w:rPr>
              <w:t>0,8</w:t>
            </w:r>
          </w:p>
        </w:tc>
      </w:tr>
    </w:tbl>
    <w:p w:rsidR="004F325B" w:rsidRPr="004F325B" w:rsidRDefault="004F325B" w:rsidP="004F325B">
      <w:pPr>
        <w:ind w:firstLine="709"/>
        <w:jc w:val="both"/>
        <w:rPr>
          <w:sz w:val="16"/>
          <w:szCs w:val="16"/>
        </w:rPr>
      </w:pPr>
    </w:p>
    <w:p w:rsidR="004F325B" w:rsidRPr="004F325B" w:rsidRDefault="004F325B" w:rsidP="004F325B">
      <w:pPr>
        <w:jc w:val="both"/>
        <w:rPr>
          <w:sz w:val="16"/>
          <w:szCs w:val="16"/>
        </w:rPr>
      </w:pPr>
      <w:r w:rsidRPr="004F325B">
        <w:rPr>
          <w:sz w:val="16"/>
          <w:szCs w:val="16"/>
        </w:rPr>
        <w:lastRenderedPageBreak/>
        <w:t>*в расчете участвуют дошкольные образовательные, общеобразовательные учреждения и учреждения культуры. Показатель рассчитывается путем отношения муниципальных учреждений, которые находятся в аварийном состоянии или требуют капитального ремонта, к общему количеству т</w:t>
      </w:r>
      <w:r w:rsidRPr="004F325B">
        <w:rPr>
          <w:sz w:val="16"/>
          <w:szCs w:val="16"/>
        </w:rPr>
        <w:t>а</w:t>
      </w:r>
      <w:r w:rsidRPr="004F325B">
        <w:rPr>
          <w:sz w:val="16"/>
          <w:szCs w:val="16"/>
        </w:rPr>
        <w:t>ких муниципальных учреждений.</w:t>
      </w:r>
    </w:p>
    <w:p w:rsidR="004F325B" w:rsidRPr="004F325B" w:rsidRDefault="004F325B" w:rsidP="004F325B">
      <w:pPr>
        <w:widowControl w:val="0"/>
        <w:autoSpaceDE w:val="0"/>
        <w:autoSpaceDN w:val="0"/>
        <w:adjustRightInd w:val="0"/>
        <w:ind w:firstLine="709"/>
        <w:jc w:val="both"/>
        <w:rPr>
          <w:sz w:val="16"/>
          <w:szCs w:val="16"/>
        </w:rPr>
      </w:pPr>
    </w:p>
    <w:p w:rsidR="004F325B" w:rsidRPr="004F325B" w:rsidRDefault="004F325B" w:rsidP="004F325B">
      <w:pPr>
        <w:widowControl w:val="0"/>
        <w:autoSpaceDE w:val="0"/>
        <w:autoSpaceDN w:val="0"/>
        <w:adjustRightInd w:val="0"/>
        <w:jc w:val="center"/>
        <w:rPr>
          <w:sz w:val="16"/>
          <w:szCs w:val="16"/>
        </w:rPr>
      </w:pPr>
      <w:r w:rsidRPr="004F325B">
        <w:rPr>
          <w:sz w:val="16"/>
          <w:szCs w:val="16"/>
          <w:lang w:val="en-US"/>
        </w:rPr>
        <w:t>VII</w:t>
      </w:r>
      <w:r w:rsidRPr="004F325B">
        <w:rPr>
          <w:sz w:val="16"/>
          <w:szCs w:val="16"/>
        </w:rPr>
        <w:t>. ПЕРЕЧЕНЬ МЕРОПРИЯТИЙ ПРОГРАММЫ</w:t>
      </w:r>
    </w:p>
    <w:p w:rsidR="004F325B" w:rsidRPr="004F325B" w:rsidRDefault="004F325B" w:rsidP="004F325B">
      <w:pPr>
        <w:widowControl w:val="0"/>
        <w:tabs>
          <w:tab w:val="left" w:pos="2280"/>
        </w:tabs>
        <w:ind w:firstLine="709"/>
        <w:jc w:val="both"/>
        <w:rPr>
          <w:sz w:val="16"/>
          <w:szCs w:val="16"/>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6"/>
        <w:gridCol w:w="1562"/>
        <w:gridCol w:w="851"/>
        <w:gridCol w:w="1418"/>
        <w:gridCol w:w="1419"/>
        <w:gridCol w:w="1419"/>
        <w:gridCol w:w="1279"/>
        <w:gridCol w:w="425"/>
        <w:gridCol w:w="706"/>
      </w:tblGrid>
      <w:tr w:rsidR="004F325B" w:rsidRPr="004F325B" w:rsidTr="004F325B">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N п/п</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Задачи, меропри</w:t>
            </w:r>
            <w:r w:rsidRPr="004F325B">
              <w:rPr>
                <w:sz w:val="16"/>
                <w:szCs w:val="16"/>
              </w:rPr>
              <w:t>я</w:t>
            </w:r>
            <w:r w:rsidRPr="004F325B">
              <w:rPr>
                <w:sz w:val="16"/>
                <w:szCs w:val="16"/>
              </w:rPr>
              <w:t>тия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Срок реализ</w:t>
            </w:r>
            <w:r w:rsidRPr="004F325B">
              <w:rPr>
                <w:sz w:val="16"/>
                <w:szCs w:val="16"/>
              </w:rPr>
              <w:t>а</w:t>
            </w:r>
            <w:r w:rsidRPr="004F325B">
              <w:rPr>
                <w:sz w:val="16"/>
                <w:szCs w:val="16"/>
              </w:rPr>
              <w:t>ции м</w:t>
            </w:r>
            <w:r w:rsidRPr="004F325B">
              <w:rPr>
                <w:sz w:val="16"/>
                <w:szCs w:val="16"/>
              </w:rPr>
              <w:t>е</w:t>
            </w:r>
            <w:r w:rsidRPr="004F325B">
              <w:rPr>
                <w:sz w:val="16"/>
                <w:szCs w:val="16"/>
              </w:rPr>
              <w:t>ропри</w:t>
            </w:r>
            <w:r w:rsidRPr="004F325B">
              <w:rPr>
                <w:sz w:val="16"/>
                <w:szCs w:val="16"/>
              </w:rPr>
              <w:t>я</w:t>
            </w:r>
            <w:r w:rsidRPr="004F325B">
              <w:rPr>
                <w:sz w:val="16"/>
                <w:szCs w:val="16"/>
              </w:rPr>
              <w:t>тий пр</w:t>
            </w:r>
            <w:r w:rsidRPr="004F325B">
              <w:rPr>
                <w:sz w:val="16"/>
                <w:szCs w:val="16"/>
              </w:rPr>
              <w:t>о</w:t>
            </w:r>
            <w:r w:rsidRPr="004F325B">
              <w:rPr>
                <w:sz w:val="16"/>
                <w:szCs w:val="16"/>
              </w:rPr>
              <w:t>граммы</w:t>
            </w:r>
          </w:p>
        </w:tc>
        <w:tc>
          <w:tcPr>
            <w:tcW w:w="5960" w:type="dxa"/>
            <w:gridSpan w:val="5"/>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 xml:space="preserve">Объем финансирования, тыс. руб. </w:t>
            </w:r>
            <w:hyperlink r:id="rId19" w:anchor="Par368" w:history="1">
              <w:r w:rsidRPr="004F325B">
                <w:rPr>
                  <w:rStyle w:val="af4"/>
                  <w:sz w:val="16"/>
                  <w:szCs w:val="16"/>
                </w:rPr>
                <w:t>**</w:t>
              </w:r>
            </w:hyperlink>
          </w:p>
        </w:tc>
        <w:tc>
          <w:tcPr>
            <w:tcW w:w="70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Испо</w:t>
            </w:r>
            <w:r w:rsidRPr="004F325B">
              <w:rPr>
                <w:sz w:val="16"/>
                <w:szCs w:val="16"/>
              </w:rPr>
              <w:t>л</w:t>
            </w:r>
            <w:r w:rsidRPr="004F325B">
              <w:rPr>
                <w:sz w:val="16"/>
                <w:szCs w:val="16"/>
              </w:rPr>
              <w:t>нитель мер</w:t>
            </w:r>
            <w:r w:rsidRPr="004F325B">
              <w:rPr>
                <w:sz w:val="16"/>
                <w:szCs w:val="16"/>
              </w:rPr>
              <w:t>о</w:t>
            </w:r>
            <w:r w:rsidRPr="004F325B">
              <w:rPr>
                <w:sz w:val="16"/>
                <w:szCs w:val="16"/>
              </w:rPr>
              <w:t>приятия пр</w:t>
            </w:r>
            <w:r w:rsidRPr="004F325B">
              <w:rPr>
                <w:sz w:val="16"/>
                <w:szCs w:val="16"/>
              </w:rPr>
              <w:t>о</w:t>
            </w:r>
            <w:r w:rsidRPr="004F325B">
              <w:rPr>
                <w:sz w:val="16"/>
                <w:szCs w:val="16"/>
              </w:rPr>
              <w:t>граммы</w:t>
            </w: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Финансовые средства всего</w:t>
            </w:r>
          </w:p>
        </w:tc>
        <w:tc>
          <w:tcPr>
            <w:tcW w:w="4542" w:type="dxa"/>
            <w:gridSpan w:val="4"/>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ind w:firstLine="600"/>
              <w:jc w:val="center"/>
              <w:rPr>
                <w:sz w:val="16"/>
                <w:szCs w:val="16"/>
              </w:rPr>
            </w:pPr>
            <w:r w:rsidRPr="004F325B">
              <w:rPr>
                <w:sz w:val="16"/>
                <w:szCs w:val="16"/>
              </w:rPr>
              <w:t>В том числе</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ind w:right="-75"/>
              <w:jc w:val="center"/>
              <w:rPr>
                <w:sz w:val="16"/>
                <w:szCs w:val="16"/>
              </w:rPr>
            </w:pPr>
            <w:r w:rsidRPr="004F325B">
              <w:rPr>
                <w:sz w:val="16"/>
                <w:szCs w:val="16"/>
              </w:rPr>
              <w:t>ФБ</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ind w:firstLine="45"/>
              <w:jc w:val="center"/>
              <w:rPr>
                <w:sz w:val="16"/>
                <w:szCs w:val="16"/>
              </w:rPr>
            </w:pPr>
            <w:r w:rsidRPr="004F325B">
              <w:rPr>
                <w:sz w:val="16"/>
                <w:szCs w:val="16"/>
              </w:rPr>
              <w:t>ОБ</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МБ</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Внебюджетные средства</w:t>
            </w:r>
            <w:hyperlink r:id="rId20" w:anchor="Par369" w:history="1">
              <w:r w:rsidRPr="004F325B">
                <w:rPr>
                  <w:rStyle w:val="af4"/>
                  <w:sz w:val="16"/>
                  <w:szCs w:val="16"/>
                </w:rPr>
                <w:t>***</w:t>
              </w:r>
            </w:hyperlink>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w:t>
            </w:r>
          </w:p>
        </w:tc>
        <w:tc>
          <w:tcPr>
            <w:tcW w:w="1562"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6</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7</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w:t>
            </w:r>
          </w:p>
        </w:tc>
        <w:tc>
          <w:tcPr>
            <w:tcW w:w="706"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10</w:t>
            </w:r>
          </w:p>
        </w:tc>
      </w:tr>
      <w:tr w:rsidR="004F325B" w:rsidRPr="004F325B" w:rsidTr="004F325B">
        <w:tc>
          <w:tcPr>
            <w:tcW w:w="566"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1</w:t>
            </w:r>
          </w:p>
        </w:tc>
        <w:tc>
          <w:tcPr>
            <w:tcW w:w="9079" w:type="dxa"/>
            <w:gridSpan w:val="8"/>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Задача 1. Капитальный ремонт объектов муниципальной собственности муниципального образования «Нижнеудинский район»</w:t>
            </w:r>
          </w:p>
        </w:tc>
      </w:tr>
      <w:tr w:rsidR="004F325B" w:rsidRPr="004F325B" w:rsidTr="004F325B">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Всего по задаче 1</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F325B" w:rsidRPr="004F325B" w:rsidRDefault="004F325B" w:rsidP="004F325B">
            <w:pPr>
              <w:widowControl w:val="0"/>
              <w:spacing w:line="276" w:lineRule="auto"/>
              <w:jc w:val="both"/>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Выполнение мер</w:t>
            </w:r>
            <w:r w:rsidRPr="004F325B">
              <w:rPr>
                <w:sz w:val="16"/>
                <w:szCs w:val="16"/>
              </w:rPr>
              <w:t>о</w:t>
            </w:r>
            <w:r w:rsidRPr="004F325B">
              <w:rPr>
                <w:sz w:val="16"/>
                <w:szCs w:val="16"/>
              </w:rPr>
              <w:t>приятий по пров</w:t>
            </w:r>
            <w:r w:rsidRPr="004F325B">
              <w:rPr>
                <w:sz w:val="16"/>
                <w:szCs w:val="16"/>
              </w:rPr>
              <w:t>е</w:t>
            </w:r>
            <w:r w:rsidRPr="004F325B">
              <w:rPr>
                <w:sz w:val="16"/>
                <w:szCs w:val="16"/>
              </w:rPr>
              <w:t>дению капитального ремонта объектов муниципальной собственности м</w:t>
            </w:r>
            <w:r w:rsidRPr="004F325B">
              <w:rPr>
                <w:sz w:val="16"/>
                <w:szCs w:val="16"/>
              </w:rPr>
              <w:t>у</w:t>
            </w:r>
            <w:r w:rsidRPr="004F325B">
              <w:rPr>
                <w:sz w:val="16"/>
                <w:szCs w:val="16"/>
              </w:rPr>
              <w:t>ниципального обр</w:t>
            </w:r>
            <w:r w:rsidRPr="004F325B">
              <w:rPr>
                <w:sz w:val="16"/>
                <w:szCs w:val="16"/>
              </w:rPr>
              <w:t>а</w:t>
            </w:r>
            <w:r w:rsidRPr="004F325B">
              <w:rPr>
                <w:sz w:val="16"/>
                <w:szCs w:val="16"/>
              </w:rPr>
              <w:t>зования «Нижн</w:t>
            </w:r>
            <w:r w:rsidRPr="004F325B">
              <w:rPr>
                <w:sz w:val="16"/>
                <w:szCs w:val="16"/>
              </w:rPr>
              <w:t>е</w:t>
            </w:r>
            <w:r w:rsidRPr="004F325B">
              <w:rPr>
                <w:sz w:val="16"/>
                <w:szCs w:val="16"/>
              </w:rPr>
              <w:t>удинский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УКС, ОО</w:t>
            </w: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539"/>
        </w:trPr>
        <w:tc>
          <w:tcPr>
            <w:tcW w:w="566"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4</w:t>
            </w:r>
          </w:p>
        </w:tc>
        <w:tc>
          <w:tcPr>
            <w:tcW w:w="9079" w:type="dxa"/>
            <w:gridSpan w:val="8"/>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r>
      <w:tr w:rsidR="004F325B" w:rsidRPr="004F325B" w:rsidTr="004F325B">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Всего по задаче 2</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F325B" w:rsidRPr="004F325B" w:rsidRDefault="004F325B" w:rsidP="004F325B">
            <w:pPr>
              <w:widowControl w:val="0"/>
              <w:spacing w:line="276" w:lineRule="auto"/>
              <w:rPr>
                <w:sz w:val="16"/>
                <w:szCs w:val="16"/>
              </w:rPr>
            </w:pPr>
          </w:p>
        </w:tc>
      </w:tr>
      <w:tr w:rsidR="004F325B" w:rsidRPr="004F325B" w:rsidTr="004F325B">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982"/>
        </w:trPr>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Прохождение гос</w:t>
            </w:r>
            <w:r w:rsidRPr="004F325B">
              <w:rPr>
                <w:sz w:val="16"/>
                <w:szCs w:val="16"/>
              </w:rPr>
              <w:t>у</w:t>
            </w:r>
            <w:r w:rsidRPr="004F325B">
              <w:rPr>
                <w:sz w:val="16"/>
                <w:szCs w:val="16"/>
              </w:rPr>
              <w:t>дарственной эк</w:t>
            </w:r>
            <w:r w:rsidRPr="004F325B">
              <w:rPr>
                <w:sz w:val="16"/>
                <w:szCs w:val="16"/>
              </w:rPr>
              <w:t>с</w:t>
            </w:r>
            <w:r w:rsidRPr="004F325B">
              <w:rPr>
                <w:sz w:val="16"/>
                <w:szCs w:val="16"/>
              </w:rPr>
              <w:t>пертизы, получение технических усл</w:t>
            </w:r>
            <w:r w:rsidRPr="004F325B">
              <w:rPr>
                <w:sz w:val="16"/>
                <w:szCs w:val="16"/>
              </w:rPr>
              <w:t>о</w:t>
            </w:r>
            <w:r w:rsidRPr="004F325B">
              <w:rPr>
                <w:sz w:val="16"/>
                <w:szCs w:val="16"/>
              </w:rPr>
              <w:t>вий и иные расх</w:t>
            </w:r>
            <w:r w:rsidRPr="004F325B">
              <w:rPr>
                <w:sz w:val="16"/>
                <w:szCs w:val="16"/>
              </w:rPr>
              <w:t>о</w:t>
            </w:r>
            <w:r w:rsidRPr="004F325B">
              <w:rPr>
                <w:sz w:val="16"/>
                <w:szCs w:val="16"/>
              </w:rPr>
              <w:t>ды, связанные с разработкой пр</w:t>
            </w:r>
            <w:r w:rsidRPr="004F325B">
              <w:rPr>
                <w:sz w:val="16"/>
                <w:szCs w:val="16"/>
              </w:rPr>
              <w:t>о</w:t>
            </w:r>
            <w:r w:rsidRPr="004F325B">
              <w:rPr>
                <w:sz w:val="16"/>
                <w:szCs w:val="16"/>
              </w:rPr>
              <w:t>ектно-сметной д</w:t>
            </w:r>
            <w:r w:rsidRPr="004F325B">
              <w:rPr>
                <w:sz w:val="16"/>
                <w:szCs w:val="16"/>
              </w:rPr>
              <w:t>о</w:t>
            </w:r>
            <w:r w:rsidRPr="004F325B">
              <w:rPr>
                <w:sz w:val="16"/>
                <w:szCs w:val="16"/>
              </w:rPr>
              <w:t>кументации</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15 000,0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УКС, ОО, УК</w:t>
            </w:r>
          </w:p>
        </w:tc>
      </w:tr>
      <w:tr w:rsidR="004F325B" w:rsidRPr="004F325B" w:rsidTr="004F325B">
        <w:trPr>
          <w:trHeight w:val="8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3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6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5 000,0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511"/>
        </w:trPr>
        <w:tc>
          <w:tcPr>
            <w:tcW w:w="566"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7</w:t>
            </w:r>
          </w:p>
        </w:tc>
        <w:tc>
          <w:tcPr>
            <w:tcW w:w="9079" w:type="dxa"/>
            <w:gridSpan w:val="8"/>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Задача 3. Обеспечение деятельности муниципального казенного учреждения «Управление капитального строительства Нижн</w:t>
            </w:r>
            <w:r w:rsidRPr="004F325B">
              <w:rPr>
                <w:sz w:val="16"/>
                <w:szCs w:val="16"/>
              </w:rPr>
              <w:t>е</w:t>
            </w:r>
            <w:r w:rsidRPr="004F325B">
              <w:rPr>
                <w:sz w:val="16"/>
                <w:szCs w:val="16"/>
              </w:rPr>
              <w:t>удинского района»</w:t>
            </w:r>
          </w:p>
        </w:tc>
      </w:tr>
      <w:tr w:rsidR="004F325B" w:rsidRPr="004F325B" w:rsidTr="004F325B">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Всего по задаче 3</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28 350,0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28 350,0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F325B" w:rsidRPr="004F325B" w:rsidRDefault="004F325B" w:rsidP="004F325B">
            <w:pPr>
              <w:widowControl w:val="0"/>
              <w:spacing w:line="276" w:lineRule="auto"/>
              <w:rPr>
                <w:sz w:val="16"/>
                <w:szCs w:val="16"/>
              </w:rPr>
            </w:pPr>
          </w:p>
        </w:tc>
      </w:tr>
      <w:tr w:rsidR="004F325B" w:rsidRPr="004F325B" w:rsidTr="004F325B">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9</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color w:val="3366FF"/>
                <w:sz w:val="16"/>
                <w:szCs w:val="16"/>
              </w:rPr>
            </w:pPr>
            <w:r w:rsidRPr="004F325B">
              <w:rPr>
                <w:sz w:val="16"/>
                <w:szCs w:val="16"/>
              </w:rPr>
              <w:t>Финансовое, мат</w:t>
            </w:r>
            <w:r w:rsidRPr="004F325B">
              <w:rPr>
                <w:sz w:val="16"/>
                <w:szCs w:val="16"/>
              </w:rPr>
              <w:t>е</w:t>
            </w:r>
            <w:r w:rsidRPr="004F325B">
              <w:rPr>
                <w:sz w:val="16"/>
                <w:szCs w:val="16"/>
              </w:rPr>
              <w:t>риально-техническое, соц</w:t>
            </w:r>
            <w:r w:rsidRPr="004F325B">
              <w:rPr>
                <w:sz w:val="16"/>
                <w:szCs w:val="16"/>
              </w:rPr>
              <w:t>и</w:t>
            </w:r>
            <w:r w:rsidRPr="004F325B">
              <w:rPr>
                <w:sz w:val="16"/>
                <w:szCs w:val="16"/>
              </w:rPr>
              <w:t>ально-бытовое обеспечение де</w:t>
            </w:r>
            <w:r w:rsidRPr="004F325B">
              <w:rPr>
                <w:sz w:val="16"/>
                <w:szCs w:val="16"/>
              </w:rPr>
              <w:t>я</w:t>
            </w:r>
            <w:r w:rsidRPr="004F325B">
              <w:rPr>
                <w:sz w:val="16"/>
                <w:szCs w:val="16"/>
              </w:rPr>
              <w:t>тельности муниц</w:t>
            </w:r>
            <w:r w:rsidRPr="004F325B">
              <w:rPr>
                <w:sz w:val="16"/>
                <w:szCs w:val="16"/>
              </w:rPr>
              <w:t>и</w:t>
            </w:r>
            <w:r w:rsidRPr="004F325B">
              <w:rPr>
                <w:sz w:val="16"/>
                <w:szCs w:val="16"/>
              </w:rPr>
              <w:t>пального казенного учреждения «Управление кап</w:t>
            </w:r>
            <w:r w:rsidRPr="004F325B">
              <w:rPr>
                <w:sz w:val="16"/>
                <w:szCs w:val="16"/>
              </w:rPr>
              <w:t>и</w:t>
            </w:r>
            <w:r w:rsidRPr="004F325B">
              <w:rPr>
                <w:sz w:val="16"/>
                <w:szCs w:val="16"/>
              </w:rPr>
              <w:t>тального строител</w:t>
            </w:r>
            <w:r w:rsidRPr="004F325B">
              <w:rPr>
                <w:sz w:val="16"/>
                <w:szCs w:val="16"/>
              </w:rPr>
              <w:t>ь</w:t>
            </w:r>
            <w:r w:rsidRPr="004F325B">
              <w:rPr>
                <w:sz w:val="16"/>
                <w:szCs w:val="16"/>
              </w:rPr>
              <w:t>ства Нижнеуди</w:t>
            </w:r>
            <w:r w:rsidRPr="004F325B">
              <w:rPr>
                <w:sz w:val="16"/>
                <w:szCs w:val="16"/>
              </w:rPr>
              <w:t>н</w:t>
            </w:r>
            <w:r w:rsidRPr="004F325B">
              <w:rPr>
                <w:sz w:val="16"/>
                <w:szCs w:val="16"/>
              </w:rPr>
              <w:t>ского района»</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28 350,0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28 350,0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УКС</w:t>
            </w:r>
          </w:p>
        </w:tc>
      </w:tr>
      <w:tr w:rsidR="004F325B" w:rsidRPr="004F325B" w:rsidTr="004F325B">
        <w:trPr>
          <w:trHeight w:val="70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6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59601F">
        <w:trPr>
          <w:trHeight w:val="687"/>
        </w:trPr>
        <w:tc>
          <w:tcPr>
            <w:tcW w:w="566"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10</w:t>
            </w:r>
          </w:p>
        </w:tc>
        <w:tc>
          <w:tcPr>
            <w:tcW w:w="9079" w:type="dxa"/>
            <w:gridSpan w:val="8"/>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Задача 4. Улучшение технического состояния объектов муниципальной собственности муниципального образования «Нижн</w:t>
            </w:r>
            <w:r w:rsidRPr="004F325B">
              <w:rPr>
                <w:sz w:val="16"/>
                <w:szCs w:val="16"/>
              </w:rPr>
              <w:t>е</w:t>
            </w:r>
            <w:r w:rsidRPr="004F325B">
              <w:rPr>
                <w:sz w:val="16"/>
                <w:szCs w:val="16"/>
              </w:rPr>
              <w:t>удинский район»</w:t>
            </w:r>
          </w:p>
        </w:tc>
      </w:tr>
      <w:tr w:rsidR="004F325B" w:rsidRPr="004F325B" w:rsidTr="004F325B">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11</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Всего по задаче 4</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УКС ОО</w:t>
            </w:r>
          </w:p>
        </w:tc>
      </w:tr>
      <w:tr w:rsidR="004F325B" w:rsidRPr="004F325B" w:rsidTr="004F325B">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12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Выполнение иных видов работ для объектов муниц</w:t>
            </w:r>
            <w:r w:rsidRPr="004F325B">
              <w:rPr>
                <w:sz w:val="16"/>
                <w:szCs w:val="16"/>
              </w:rPr>
              <w:t>и</w:t>
            </w:r>
            <w:r w:rsidRPr="004F325B">
              <w:rPr>
                <w:sz w:val="16"/>
                <w:szCs w:val="16"/>
              </w:rPr>
              <w:t>пальной собстве</w:t>
            </w:r>
            <w:r w:rsidRPr="004F325B">
              <w:rPr>
                <w:sz w:val="16"/>
                <w:szCs w:val="16"/>
              </w:rPr>
              <w:t>н</w:t>
            </w:r>
            <w:r w:rsidRPr="004F325B">
              <w:rPr>
                <w:sz w:val="16"/>
                <w:szCs w:val="16"/>
              </w:rPr>
              <w:t>ности муниципал</w:t>
            </w:r>
            <w:r w:rsidRPr="004F325B">
              <w:rPr>
                <w:sz w:val="16"/>
                <w:szCs w:val="16"/>
              </w:rPr>
              <w:t>ь</w:t>
            </w:r>
            <w:r w:rsidRPr="004F325B">
              <w:rPr>
                <w:sz w:val="16"/>
                <w:szCs w:val="16"/>
              </w:rPr>
              <w:t>ного образования «Нижнеудинский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9 000,0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УКС ОО</w:t>
            </w:r>
          </w:p>
        </w:tc>
      </w:tr>
      <w:tr w:rsidR="004F325B" w:rsidRPr="004F325B" w:rsidTr="004F325B">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3 000,0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both"/>
              <w:rPr>
                <w:sz w:val="16"/>
                <w:szCs w:val="16"/>
              </w:rPr>
            </w:pPr>
            <w:r w:rsidRPr="004F325B">
              <w:rPr>
                <w:sz w:val="16"/>
                <w:szCs w:val="16"/>
              </w:rPr>
              <w:t>13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Всего по программе</w:t>
            </w: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2025-2027 годы, в т.ч.</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67 350,0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67 350,0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4F325B" w:rsidRPr="004F325B" w:rsidRDefault="004F325B" w:rsidP="004F325B">
            <w:pPr>
              <w:widowControl w:val="0"/>
              <w:spacing w:line="276" w:lineRule="auto"/>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2025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2026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r w:rsidR="004F325B" w:rsidRPr="004F325B" w:rsidTr="004F325B">
        <w:trPr>
          <w:trHeight w:val="2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2027 год</w:t>
            </w:r>
          </w:p>
        </w:tc>
        <w:tc>
          <w:tcPr>
            <w:tcW w:w="1418"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jc w:val="center"/>
              <w:rPr>
                <w:sz w:val="16"/>
                <w:szCs w:val="16"/>
              </w:rPr>
            </w:pPr>
            <w:r w:rsidRPr="004F325B">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jc w:val="center"/>
              <w:rPr>
                <w:sz w:val="16"/>
                <w:szCs w:val="16"/>
              </w:rPr>
            </w:pPr>
            <w:r w:rsidRPr="004F325B">
              <w:rPr>
                <w:sz w:val="16"/>
                <w:szCs w:val="16"/>
              </w:rPr>
              <w:t>22 450,0</w:t>
            </w:r>
          </w:p>
        </w:tc>
        <w:tc>
          <w:tcPr>
            <w:tcW w:w="425" w:type="dxa"/>
            <w:tcBorders>
              <w:top w:val="single" w:sz="4" w:space="0" w:color="auto"/>
              <w:left w:val="single" w:sz="4" w:space="0" w:color="auto"/>
              <w:bottom w:val="single" w:sz="4" w:space="0" w:color="auto"/>
              <w:right w:val="single" w:sz="4" w:space="0" w:color="auto"/>
            </w:tcBorders>
            <w:hideMark/>
          </w:tcPr>
          <w:p w:rsidR="004F325B" w:rsidRPr="004F325B" w:rsidRDefault="004F325B" w:rsidP="004F325B">
            <w:pPr>
              <w:widowControl w:val="0"/>
              <w:spacing w:line="276" w:lineRule="auto"/>
              <w:rPr>
                <w:sz w:val="16"/>
                <w:szCs w:val="16"/>
              </w:rPr>
            </w:pPr>
            <w:r w:rsidRPr="004F325B">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4F325B" w:rsidRPr="004F325B" w:rsidRDefault="004F325B" w:rsidP="004F325B">
            <w:pPr>
              <w:rPr>
                <w:sz w:val="16"/>
                <w:szCs w:val="16"/>
              </w:rPr>
            </w:pPr>
          </w:p>
        </w:tc>
      </w:tr>
    </w:tbl>
    <w:p w:rsidR="004F325B" w:rsidRPr="004F325B" w:rsidRDefault="004F325B" w:rsidP="004F325B">
      <w:pPr>
        <w:widowControl w:val="0"/>
        <w:autoSpaceDE w:val="0"/>
        <w:autoSpaceDN w:val="0"/>
        <w:adjustRightInd w:val="0"/>
        <w:ind w:firstLine="600"/>
        <w:jc w:val="both"/>
        <w:rPr>
          <w:sz w:val="16"/>
          <w:szCs w:val="16"/>
        </w:rPr>
      </w:pPr>
    </w:p>
    <w:p w:rsidR="004F325B" w:rsidRPr="004F325B" w:rsidRDefault="004F325B" w:rsidP="004F325B">
      <w:pPr>
        <w:widowControl w:val="0"/>
        <w:ind w:firstLine="600"/>
        <w:jc w:val="both"/>
        <w:outlineLvl w:val="2"/>
        <w:rPr>
          <w:sz w:val="16"/>
          <w:szCs w:val="16"/>
        </w:rPr>
      </w:pPr>
      <w:r w:rsidRPr="004F325B">
        <w:rPr>
          <w:sz w:val="16"/>
          <w:szCs w:val="16"/>
        </w:rPr>
        <w:lastRenderedPageBreak/>
        <w:t>2. Настоящее постановление опубликовать в печатном средстве массовой информации «Вестник Нижнеудинского района».</w:t>
      </w:r>
    </w:p>
    <w:p w:rsidR="004F325B" w:rsidRPr="004F325B" w:rsidRDefault="004F325B" w:rsidP="004F325B">
      <w:pPr>
        <w:pStyle w:val="afd"/>
        <w:spacing w:after="0"/>
        <w:ind w:left="0" w:firstLine="709"/>
        <w:jc w:val="both"/>
        <w:rPr>
          <w:sz w:val="16"/>
          <w:szCs w:val="16"/>
        </w:rPr>
      </w:pPr>
    </w:p>
    <w:p w:rsidR="004F325B" w:rsidRPr="004F325B" w:rsidRDefault="004F325B" w:rsidP="004F325B">
      <w:pPr>
        <w:widowControl w:val="0"/>
        <w:autoSpaceDE w:val="0"/>
        <w:autoSpaceDN w:val="0"/>
        <w:adjustRightInd w:val="0"/>
        <w:ind w:firstLine="600"/>
        <w:jc w:val="both"/>
        <w:rPr>
          <w:sz w:val="16"/>
          <w:szCs w:val="16"/>
        </w:rPr>
      </w:pPr>
    </w:p>
    <w:p w:rsidR="004F325B" w:rsidRPr="004F325B" w:rsidRDefault="004F325B" w:rsidP="004F325B">
      <w:pPr>
        <w:pStyle w:val="afd"/>
        <w:spacing w:after="0"/>
        <w:ind w:left="0"/>
        <w:jc w:val="both"/>
        <w:rPr>
          <w:sz w:val="16"/>
          <w:szCs w:val="16"/>
        </w:rPr>
      </w:pPr>
      <w:r w:rsidRPr="004F325B">
        <w:rPr>
          <w:sz w:val="16"/>
          <w:szCs w:val="16"/>
        </w:rPr>
        <w:t xml:space="preserve">Заместитель мэра – председатель Комитета </w:t>
      </w:r>
    </w:p>
    <w:p w:rsidR="004F325B" w:rsidRPr="004F325B" w:rsidRDefault="004F325B" w:rsidP="004F325B">
      <w:pPr>
        <w:widowControl w:val="0"/>
        <w:autoSpaceDE w:val="0"/>
        <w:autoSpaceDN w:val="0"/>
        <w:adjustRightInd w:val="0"/>
        <w:jc w:val="both"/>
        <w:rPr>
          <w:sz w:val="16"/>
          <w:szCs w:val="16"/>
        </w:rPr>
      </w:pPr>
      <w:r w:rsidRPr="004F325B">
        <w:rPr>
          <w:sz w:val="16"/>
          <w:szCs w:val="16"/>
        </w:rPr>
        <w:t>по управлению муниципальным имуществом</w:t>
      </w:r>
      <w:r w:rsidRPr="004F325B">
        <w:rPr>
          <w:sz w:val="16"/>
          <w:szCs w:val="16"/>
        </w:rPr>
        <w:tab/>
      </w:r>
      <w:r w:rsidRPr="004F325B">
        <w:rPr>
          <w:sz w:val="16"/>
          <w:szCs w:val="16"/>
        </w:rPr>
        <w:tab/>
      </w:r>
      <w:r w:rsidRPr="004F325B">
        <w:rPr>
          <w:sz w:val="16"/>
          <w:szCs w:val="16"/>
        </w:rPr>
        <w:tab/>
      </w:r>
      <w:r w:rsidRPr="004F325B">
        <w:rPr>
          <w:sz w:val="16"/>
          <w:szCs w:val="16"/>
        </w:rPr>
        <w:tab/>
      </w:r>
    </w:p>
    <w:p w:rsidR="004F325B" w:rsidRPr="004F325B" w:rsidRDefault="004F325B" w:rsidP="004F325B">
      <w:pPr>
        <w:widowControl w:val="0"/>
        <w:autoSpaceDE w:val="0"/>
        <w:autoSpaceDN w:val="0"/>
        <w:adjustRightInd w:val="0"/>
        <w:jc w:val="both"/>
        <w:rPr>
          <w:sz w:val="16"/>
          <w:szCs w:val="16"/>
        </w:rPr>
      </w:pPr>
      <w:r w:rsidRPr="004F325B">
        <w:rPr>
          <w:sz w:val="16"/>
          <w:szCs w:val="16"/>
        </w:rPr>
        <w:t xml:space="preserve">Ю.В. Егоров </w:t>
      </w:r>
    </w:p>
    <w:p w:rsidR="004F325B" w:rsidRPr="00FE4E8D" w:rsidRDefault="004F325B" w:rsidP="004F325B">
      <w:pPr>
        <w:pStyle w:val="afd"/>
        <w:spacing w:after="0"/>
        <w:ind w:left="0"/>
        <w:jc w:val="both"/>
      </w:pPr>
    </w:p>
    <w:p w:rsidR="00265670" w:rsidRDefault="00265670" w:rsidP="00265670">
      <w:pPr>
        <w:pStyle w:val="Standard"/>
        <w:tabs>
          <w:tab w:val="left" w:pos="10632"/>
        </w:tabs>
        <w:ind w:left="5670"/>
        <w:jc w:val="right"/>
        <w:rPr>
          <w:rFonts w:ascii="Arial" w:hAnsi="Arial" w:cs="Arial"/>
        </w:rPr>
      </w:pPr>
    </w:p>
    <w:p w:rsidR="004F325B" w:rsidRDefault="004F325B" w:rsidP="004F325B">
      <w:pPr>
        <w:jc w:val="center"/>
        <w:rPr>
          <w:b/>
          <w:sz w:val="16"/>
          <w:szCs w:val="16"/>
        </w:rPr>
      </w:pPr>
      <w:r>
        <w:rPr>
          <w:b/>
          <w:sz w:val="16"/>
          <w:szCs w:val="16"/>
        </w:rPr>
        <w:t>от «26» октября 2022 года № 227</w:t>
      </w:r>
    </w:p>
    <w:p w:rsidR="004F325B" w:rsidRPr="00A2245D" w:rsidRDefault="004F325B" w:rsidP="004F325B">
      <w:pPr>
        <w:jc w:val="center"/>
        <w:rPr>
          <w:b/>
          <w:sz w:val="16"/>
          <w:szCs w:val="16"/>
        </w:rPr>
      </w:pPr>
      <w:r w:rsidRPr="00A2245D">
        <w:rPr>
          <w:b/>
          <w:sz w:val="16"/>
          <w:szCs w:val="16"/>
        </w:rPr>
        <w:t>РОССИЙСКАЯ ФЕДЕРАЦИЯ</w:t>
      </w:r>
    </w:p>
    <w:p w:rsidR="004F325B" w:rsidRPr="00A2245D" w:rsidRDefault="004F325B" w:rsidP="004F325B">
      <w:pPr>
        <w:jc w:val="center"/>
        <w:rPr>
          <w:b/>
          <w:sz w:val="16"/>
          <w:szCs w:val="16"/>
        </w:rPr>
      </w:pPr>
      <w:r w:rsidRPr="00A2245D">
        <w:rPr>
          <w:b/>
          <w:sz w:val="16"/>
          <w:szCs w:val="16"/>
        </w:rPr>
        <w:t>ИРКУТСКАЯ ОБЛАСТЬ</w:t>
      </w:r>
    </w:p>
    <w:p w:rsidR="004F325B" w:rsidRPr="00A2245D" w:rsidRDefault="004F325B" w:rsidP="004F325B">
      <w:pPr>
        <w:jc w:val="center"/>
        <w:rPr>
          <w:b/>
          <w:sz w:val="16"/>
          <w:szCs w:val="16"/>
        </w:rPr>
      </w:pPr>
      <w:r w:rsidRPr="00A2245D">
        <w:rPr>
          <w:b/>
          <w:sz w:val="16"/>
          <w:szCs w:val="16"/>
        </w:rPr>
        <w:t xml:space="preserve">АДМИНИСТРАЦИЯ </w:t>
      </w:r>
    </w:p>
    <w:p w:rsidR="004F325B" w:rsidRPr="00A2245D" w:rsidRDefault="004F325B" w:rsidP="004F325B">
      <w:pPr>
        <w:jc w:val="center"/>
        <w:rPr>
          <w:b/>
          <w:sz w:val="16"/>
          <w:szCs w:val="16"/>
        </w:rPr>
      </w:pPr>
      <w:r w:rsidRPr="00A2245D">
        <w:rPr>
          <w:b/>
          <w:sz w:val="16"/>
          <w:szCs w:val="16"/>
        </w:rPr>
        <w:t>МУНИЦИПАЛЬНОГО РАЙОНА</w:t>
      </w:r>
    </w:p>
    <w:p w:rsidR="004F325B" w:rsidRPr="00A2245D" w:rsidRDefault="004F325B" w:rsidP="004F325B">
      <w:pPr>
        <w:jc w:val="center"/>
        <w:rPr>
          <w:b/>
          <w:sz w:val="16"/>
          <w:szCs w:val="16"/>
        </w:rPr>
      </w:pPr>
      <w:r w:rsidRPr="00A2245D">
        <w:rPr>
          <w:b/>
          <w:sz w:val="16"/>
          <w:szCs w:val="16"/>
        </w:rPr>
        <w:t>МУНИЦИПАЛЬНОГО ОБРАЗОВАНИЯ</w:t>
      </w:r>
    </w:p>
    <w:p w:rsidR="004F325B" w:rsidRDefault="004F325B" w:rsidP="004F325B">
      <w:pPr>
        <w:jc w:val="center"/>
        <w:rPr>
          <w:b/>
          <w:sz w:val="16"/>
          <w:szCs w:val="16"/>
        </w:rPr>
      </w:pPr>
      <w:r>
        <w:rPr>
          <w:b/>
          <w:sz w:val="16"/>
          <w:szCs w:val="16"/>
        </w:rPr>
        <w:t xml:space="preserve"> </w:t>
      </w:r>
      <w:r w:rsidRPr="00A2245D">
        <w:rPr>
          <w:b/>
          <w:sz w:val="16"/>
          <w:szCs w:val="16"/>
        </w:rPr>
        <w:t>«НИЖНЕУДИНСКИЙ РАЙОН»</w:t>
      </w:r>
    </w:p>
    <w:p w:rsidR="004F325B" w:rsidRDefault="004F325B" w:rsidP="004F325B">
      <w:pPr>
        <w:jc w:val="center"/>
        <w:rPr>
          <w:b/>
          <w:sz w:val="16"/>
          <w:szCs w:val="16"/>
        </w:rPr>
      </w:pPr>
      <w:r w:rsidRPr="00A2245D">
        <w:rPr>
          <w:b/>
          <w:sz w:val="16"/>
          <w:szCs w:val="16"/>
        </w:rPr>
        <w:t>ПОСТАНОВЛЕНИЕ</w:t>
      </w:r>
    </w:p>
    <w:p w:rsidR="00265670" w:rsidRPr="004F325B" w:rsidRDefault="00265670" w:rsidP="00265670">
      <w:pPr>
        <w:pStyle w:val="Standard"/>
        <w:tabs>
          <w:tab w:val="left" w:pos="10632"/>
        </w:tabs>
        <w:ind w:left="5670"/>
        <w:jc w:val="right"/>
        <w:rPr>
          <w:b/>
          <w:sz w:val="16"/>
          <w:szCs w:val="16"/>
        </w:rPr>
      </w:pPr>
    </w:p>
    <w:p w:rsidR="008B77D2" w:rsidRDefault="004F325B" w:rsidP="008B77D2">
      <w:pPr>
        <w:jc w:val="center"/>
        <w:rPr>
          <w:b/>
          <w:sz w:val="16"/>
          <w:szCs w:val="16"/>
        </w:rPr>
      </w:pPr>
      <w:r w:rsidRPr="004F325B">
        <w:rPr>
          <w:b/>
          <w:sz w:val="16"/>
          <w:szCs w:val="16"/>
        </w:rPr>
        <w:t>О внесении изменений в постановление администрации муниципального района муниципального образования «Нижнеудинский район» от 12.11.2021г. №198 «Об утверждении</w:t>
      </w:r>
      <w:r>
        <w:rPr>
          <w:b/>
          <w:sz w:val="16"/>
          <w:szCs w:val="16"/>
        </w:rPr>
        <w:t xml:space="preserve"> </w:t>
      </w:r>
      <w:r w:rsidRPr="004F325B">
        <w:rPr>
          <w:b/>
          <w:sz w:val="16"/>
          <w:szCs w:val="16"/>
        </w:rPr>
        <w:t xml:space="preserve"> Перечней главных администраторов доходов бюджета муниципального образования</w:t>
      </w:r>
    </w:p>
    <w:p w:rsidR="004F325B" w:rsidRPr="004F325B" w:rsidRDefault="004F325B" w:rsidP="008B77D2">
      <w:pPr>
        <w:jc w:val="center"/>
        <w:rPr>
          <w:b/>
          <w:sz w:val="16"/>
          <w:szCs w:val="16"/>
        </w:rPr>
      </w:pPr>
      <w:r w:rsidRPr="004F325B">
        <w:rPr>
          <w:b/>
          <w:sz w:val="16"/>
          <w:szCs w:val="16"/>
        </w:rPr>
        <w:t>«Нижнеудинский район»</w:t>
      </w:r>
    </w:p>
    <w:p w:rsidR="00265670" w:rsidRDefault="00265670" w:rsidP="00265670">
      <w:pPr>
        <w:pStyle w:val="Standard"/>
        <w:tabs>
          <w:tab w:val="left" w:pos="10632"/>
        </w:tabs>
        <w:ind w:left="5670"/>
        <w:jc w:val="right"/>
        <w:rPr>
          <w:rFonts w:ascii="Arial" w:hAnsi="Arial" w:cs="Arial"/>
        </w:rPr>
      </w:pPr>
    </w:p>
    <w:p w:rsidR="004F325B" w:rsidRPr="004F325B" w:rsidRDefault="004F325B" w:rsidP="004F325B">
      <w:pPr>
        <w:ind w:firstLine="540"/>
        <w:jc w:val="both"/>
        <w:rPr>
          <w:sz w:val="16"/>
          <w:szCs w:val="16"/>
        </w:rPr>
      </w:pPr>
      <w:r w:rsidRPr="004F325B">
        <w:rPr>
          <w:sz w:val="16"/>
          <w:szCs w:val="16"/>
        </w:rPr>
        <w:t>В соответствии с пунктом 3.2 статьи 160.1 Бюджетного кодекса Российской Федерации, постановлением Правительства Российской Фед</w:t>
      </w:r>
      <w:r w:rsidRPr="004F325B">
        <w:rPr>
          <w:sz w:val="16"/>
          <w:szCs w:val="16"/>
        </w:rPr>
        <w:t>е</w:t>
      </w:r>
      <w:r w:rsidRPr="004F325B">
        <w:rPr>
          <w:sz w:val="16"/>
          <w:szCs w:val="16"/>
        </w:rPr>
        <w:t>рации от 16.09.2021г. №1569 «Об утверждении общих требований к закреплению за органами государственной власти (государственными орган</w:t>
      </w:r>
      <w:r w:rsidRPr="004F325B">
        <w:rPr>
          <w:sz w:val="16"/>
          <w:szCs w:val="16"/>
        </w:rPr>
        <w:t>а</w:t>
      </w:r>
      <w:r w:rsidRPr="004F325B">
        <w:rPr>
          <w:sz w:val="16"/>
          <w:szCs w:val="16"/>
        </w:rPr>
        <w:t>ми) субъекта Российской Федерации, органами управления территориальными фондами обязательного медицинского страхования, органами мес</w:t>
      </w:r>
      <w:r w:rsidRPr="004F325B">
        <w:rPr>
          <w:sz w:val="16"/>
          <w:szCs w:val="16"/>
        </w:rPr>
        <w:t>т</w:t>
      </w:r>
      <w:r w:rsidRPr="004F325B">
        <w:rPr>
          <w:sz w:val="16"/>
          <w:szCs w:val="16"/>
        </w:rPr>
        <w:t>ного самоуправления, органами местной администрации полномочий главного администратора доходов бюджета и к утверждению перечня гла</w:t>
      </w:r>
      <w:r w:rsidRPr="004F325B">
        <w:rPr>
          <w:sz w:val="16"/>
          <w:szCs w:val="16"/>
        </w:rPr>
        <w:t>в</w:t>
      </w:r>
      <w:r w:rsidRPr="004F325B">
        <w:rPr>
          <w:sz w:val="16"/>
          <w:szCs w:val="16"/>
        </w:rPr>
        <w:t>ных администраторов доходов бюджета субъекта Российской Федерации, бюджета территориального фонда обязательного медицинского страхов</w:t>
      </w:r>
      <w:r w:rsidRPr="004F325B">
        <w:rPr>
          <w:sz w:val="16"/>
          <w:szCs w:val="16"/>
        </w:rPr>
        <w:t>а</w:t>
      </w:r>
      <w:r w:rsidRPr="004F325B">
        <w:rPr>
          <w:sz w:val="16"/>
          <w:szCs w:val="16"/>
        </w:rPr>
        <w:t>ния, местного бюджета», статьей 45 Устава муниципального образования «Нижнеудинский район», администрация муниципального района мун</w:t>
      </w:r>
      <w:r w:rsidRPr="004F325B">
        <w:rPr>
          <w:sz w:val="16"/>
          <w:szCs w:val="16"/>
        </w:rPr>
        <w:t>и</w:t>
      </w:r>
      <w:r w:rsidRPr="004F325B">
        <w:rPr>
          <w:sz w:val="16"/>
          <w:szCs w:val="16"/>
        </w:rPr>
        <w:t>ципального образования «Нижнеудинский район»</w:t>
      </w:r>
    </w:p>
    <w:p w:rsidR="004F325B" w:rsidRPr="004F325B" w:rsidRDefault="004F325B" w:rsidP="004F325B">
      <w:pPr>
        <w:ind w:firstLine="720"/>
        <w:jc w:val="both"/>
        <w:rPr>
          <w:sz w:val="16"/>
          <w:szCs w:val="16"/>
        </w:rPr>
      </w:pPr>
    </w:p>
    <w:p w:rsidR="004F325B" w:rsidRPr="004F325B" w:rsidRDefault="004F325B" w:rsidP="004F325B">
      <w:pPr>
        <w:jc w:val="center"/>
        <w:rPr>
          <w:b/>
          <w:sz w:val="16"/>
          <w:szCs w:val="16"/>
        </w:rPr>
      </w:pPr>
      <w:r w:rsidRPr="004F325B">
        <w:rPr>
          <w:b/>
          <w:sz w:val="16"/>
          <w:szCs w:val="16"/>
        </w:rPr>
        <w:t>ПОСТАНОВЛЯЕТ:</w:t>
      </w:r>
    </w:p>
    <w:p w:rsidR="004F325B" w:rsidRPr="004F325B" w:rsidRDefault="004F325B" w:rsidP="004F325B">
      <w:pPr>
        <w:ind w:firstLine="720"/>
        <w:jc w:val="both"/>
        <w:rPr>
          <w:sz w:val="16"/>
          <w:szCs w:val="16"/>
        </w:rPr>
      </w:pPr>
    </w:p>
    <w:p w:rsidR="004F325B" w:rsidRPr="004F325B" w:rsidRDefault="004F325B" w:rsidP="004F325B">
      <w:pPr>
        <w:pStyle w:val="ab"/>
        <w:ind w:left="0" w:firstLine="720"/>
        <w:jc w:val="both"/>
        <w:rPr>
          <w:sz w:val="16"/>
          <w:szCs w:val="16"/>
        </w:rPr>
      </w:pPr>
      <w:r w:rsidRPr="004F325B">
        <w:rPr>
          <w:sz w:val="16"/>
          <w:szCs w:val="16"/>
        </w:rPr>
        <w:t>1. В постановление администрации муниципального района муниципального образования «Нижнеудинский район» от 12.11.2021г. №198 «Об утверждении Перечней главных администраторов доходов бюджета муниципального образования «Нижнеудинский район» внести следующие изменения:</w:t>
      </w:r>
    </w:p>
    <w:p w:rsidR="004F325B" w:rsidRPr="004F325B" w:rsidRDefault="004F325B" w:rsidP="004F325B">
      <w:pPr>
        <w:pStyle w:val="ab"/>
        <w:ind w:left="0" w:firstLine="720"/>
        <w:jc w:val="both"/>
        <w:rPr>
          <w:sz w:val="16"/>
          <w:szCs w:val="16"/>
        </w:rPr>
      </w:pPr>
      <w:r w:rsidRPr="004F325B">
        <w:rPr>
          <w:sz w:val="16"/>
          <w:szCs w:val="16"/>
        </w:rPr>
        <w:t>1) в Перечень главных администраторов доходов бюджета муниципального образования «Нижнеудинский район» – органов местного самоуправления муниципального образования «Нижнеудинский район» и (или) находящихся в их ведении казенных учреждений, утвержденный вышеуказанным постановлением внести следующие дополнения:</w:t>
      </w:r>
    </w:p>
    <w:p w:rsidR="004F325B" w:rsidRPr="004F325B" w:rsidRDefault="004F325B" w:rsidP="004F325B">
      <w:pPr>
        <w:pStyle w:val="ab"/>
        <w:ind w:left="0" w:firstLine="720"/>
        <w:jc w:val="both"/>
        <w:rPr>
          <w:sz w:val="16"/>
          <w:szCs w:val="16"/>
        </w:rPr>
      </w:pPr>
      <w:r w:rsidRPr="004F325B">
        <w:rPr>
          <w:sz w:val="16"/>
          <w:szCs w:val="16"/>
        </w:rPr>
        <w:t xml:space="preserve">а) раздел </w:t>
      </w:r>
      <w:r w:rsidRPr="004F325B">
        <w:rPr>
          <w:bCs/>
          <w:sz w:val="16"/>
          <w:szCs w:val="16"/>
        </w:rPr>
        <w:t>Администрация муниципального района муниципального образования «Нижнеудинский район»</w:t>
      </w:r>
      <w:r w:rsidRPr="004F325B">
        <w:rPr>
          <w:sz w:val="16"/>
          <w:szCs w:val="16"/>
        </w:rPr>
        <w:t>, дополнить строкой следующ</w:t>
      </w:r>
      <w:r w:rsidRPr="004F325B">
        <w:rPr>
          <w:sz w:val="16"/>
          <w:szCs w:val="16"/>
        </w:rPr>
        <w:t>е</w:t>
      </w:r>
      <w:r w:rsidRPr="004F325B">
        <w:rPr>
          <w:sz w:val="16"/>
          <w:szCs w:val="16"/>
        </w:rPr>
        <w:t>го содержания:</w:t>
      </w:r>
    </w:p>
    <w:p w:rsidR="004F325B" w:rsidRPr="004F325B" w:rsidRDefault="004F325B" w:rsidP="004F325B">
      <w:pPr>
        <w:pStyle w:val="ab"/>
        <w:ind w:left="0" w:firstLine="720"/>
        <w:jc w:val="both"/>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289"/>
        <w:gridCol w:w="4631"/>
      </w:tblGrid>
      <w:tr w:rsidR="004F325B" w:rsidRPr="004F325B" w:rsidTr="004F325B">
        <w:trPr>
          <w:trHeight w:val="170"/>
        </w:trPr>
        <w:tc>
          <w:tcPr>
            <w:tcW w:w="1440" w:type="dxa"/>
            <w:shd w:val="clear" w:color="auto" w:fill="FFFFFF"/>
          </w:tcPr>
          <w:p w:rsidR="004F325B" w:rsidRPr="004F325B" w:rsidRDefault="004F325B" w:rsidP="004F325B">
            <w:pPr>
              <w:jc w:val="center"/>
              <w:rPr>
                <w:sz w:val="16"/>
                <w:szCs w:val="16"/>
                <w:lang w:eastAsia="ru-RU"/>
              </w:rPr>
            </w:pPr>
            <w:r w:rsidRPr="004F325B">
              <w:rPr>
                <w:sz w:val="16"/>
                <w:szCs w:val="16"/>
                <w:lang w:eastAsia="ru-RU"/>
              </w:rPr>
              <w:t>900</w:t>
            </w:r>
          </w:p>
        </w:tc>
        <w:tc>
          <w:tcPr>
            <w:tcW w:w="3289" w:type="dxa"/>
            <w:shd w:val="clear" w:color="auto" w:fill="FFFFFF"/>
          </w:tcPr>
          <w:p w:rsidR="004F325B" w:rsidRPr="004F325B" w:rsidRDefault="004F325B" w:rsidP="004F325B">
            <w:pPr>
              <w:jc w:val="both"/>
              <w:rPr>
                <w:sz w:val="16"/>
                <w:szCs w:val="16"/>
                <w:lang w:eastAsia="ru-RU"/>
              </w:rPr>
            </w:pPr>
            <w:r w:rsidRPr="004F325B">
              <w:rPr>
                <w:color w:val="22272F"/>
                <w:sz w:val="16"/>
                <w:szCs w:val="16"/>
                <w:lang w:eastAsia="ru-RU"/>
              </w:rPr>
              <w:t>1 17 15030 05 0000 150</w:t>
            </w:r>
          </w:p>
        </w:tc>
        <w:tc>
          <w:tcPr>
            <w:tcW w:w="4631" w:type="dxa"/>
            <w:shd w:val="clear" w:color="auto" w:fill="FFFFFF"/>
          </w:tcPr>
          <w:p w:rsidR="004F325B" w:rsidRPr="004F325B" w:rsidRDefault="004F325B" w:rsidP="004F325B">
            <w:pPr>
              <w:rPr>
                <w:b/>
                <w:bCs/>
                <w:sz w:val="16"/>
                <w:szCs w:val="16"/>
                <w:lang w:eastAsia="ru-RU"/>
              </w:rPr>
            </w:pPr>
            <w:r w:rsidRPr="004F325B">
              <w:rPr>
                <w:color w:val="22272F"/>
                <w:sz w:val="16"/>
                <w:szCs w:val="16"/>
                <w:lang w:eastAsia="ru-RU"/>
              </w:rPr>
              <w:t>Инициативные платежи, зачисляемые в бюджеты муниципал</w:t>
            </w:r>
            <w:r w:rsidRPr="004F325B">
              <w:rPr>
                <w:color w:val="22272F"/>
                <w:sz w:val="16"/>
                <w:szCs w:val="16"/>
                <w:lang w:eastAsia="ru-RU"/>
              </w:rPr>
              <w:t>ь</w:t>
            </w:r>
            <w:r w:rsidRPr="004F325B">
              <w:rPr>
                <w:color w:val="22272F"/>
                <w:sz w:val="16"/>
                <w:szCs w:val="16"/>
                <w:lang w:eastAsia="ru-RU"/>
              </w:rPr>
              <w:t>ных районов</w:t>
            </w:r>
            <w:r w:rsidRPr="004F325B">
              <w:rPr>
                <w:sz w:val="16"/>
                <w:szCs w:val="16"/>
                <w:vertAlign w:val="superscript"/>
                <w:lang w:eastAsia="ru-RU"/>
              </w:rPr>
              <w:t>1</w:t>
            </w:r>
          </w:p>
        </w:tc>
      </w:tr>
    </w:tbl>
    <w:p w:rsidR="004F325B" w:rsidRPr="004F325B" w:rsidRDefault="004F325B" w:rsidP="004F325B">
      <w:pPr>
        <w:pStyle w:val="ab"/>
        <w:ind w:left="0" w:firstLine="720"/>
        <w:jc w:val="both"/>
        <w:rPr>
          <w:sz w:val="16"/>
          <w:szCs w:val="16"/>
        </w:rPr>
      </w:pPr>
    </w:p>
    <w:p w:rsidR="004F325B" w:rsidRPr="004F325B" w:rsidRDefault="004F325B" w:rsidP="004F325B">
      <w:pPr>
        <w:pStyle w:val="ab"/>
        <w:ind w:left="0" w:firstLine="720"/>
        <w:jc w:val="both"/>
        <w:rPr>
          <w:sz w:val="16"/>
          <w:szCs w:val="16"/>
        </w:rPr>
      </w:pPr>
      <w:r w:rsidRPr="004F325B">
        <w:rPr>
          <w:sz w:val="16"/>
          <w:szCs w:val="16"/>
        </w:rPr>
        <w:t xml:space="preserve">б) раздел </w:t>
      </w:r>
      <w:r w:rsidRPr="004F325B">
        <w:rPr>
          <w:bCs/>
          <w:sz w:val="16"/>
          <w:szCs w:val="16"/>
        </w:rPr>
        <w:t>Управление образования администрации муниципального района муниципального образования «Нижнеудинский район»</w:t>
      </w:r>
      <w:r w:rsidRPr="004F325B">
        <w:rPr>
          <w:sz w:val="16"/>
          <w:szCs w:val="16"/>
        </w:rPr>
        <w:t>, д</w:t>
      </w:r>
      <w:r w:rsidRPr="004F325B">
        <w:rPr>
          <w:sz w:val="16"/>
          <w:szCs w:val="16"/>
        </w:rPr>
        <w:t>о</w:t>
      </w:r>
      <w:r w:rsidRPr="004F325B">
        <w:rPr>
          <w:sz w:val="16"/>
          <w:szCs w:val="16"/>
        </w:rPr>
        <w:t>полнить строкой следующего содержания:</w:t>
      </w:r>
    </w:p>
    <w:p w:rsidR="004F325B" w:rsidRPr="004F325B" w:rsidRDefault="004F325B" w:rsidP="004F325B">
      <w:pPr>
        <w:pStyle w:val="ab"/>
        <w:ind w:left="0" w:firstLine="720"/>
        <w:jc w:val="both"/>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289"/>
        <w:gridCol w:w="4631"/>
      </w:tblGrid>
      <w:tr w:rsidR="004F325B" w:rsidRPr="004F325B" w:rsidTr="004F325B">
        <w:trPr>
          <w:trHeight w:val="170"/>
        </w:trPr>
        <w:tc>
          <w:tcPr>
            <w:tcW w:w="1440" w:type="dxa"/>
            <w:shd w:val="clear" w:color="auto" w:fill="FFFFFF"/>
          </w:tcPr>
          <w:p w:rsidR="004F325B" w:rsidRPr="004F325B" w:rsidRDefault="004F325B" w:rsidP="004F325B">
            <w:pPr>
              <w:jc w:val="center"/>
              <w:rPr>
                <w:sz w:val="16"/>
                <w:szCs w:val="16"/>
                <w:lang w:eastAsia="ru-RU"/>
              </w:rPr>
            </w:pPr>
            <w:r w:rsidRPr="004F325B">
              <w:rPr>
                <w:sz w:val="16"/>
                <w:szCs w:val="16"/>
                <w:lang w:eastAsia="ru-RU"/>
              </w:rPr>
              <w:t>903</w:t>
            </w:r>
          </w:p>
        </w:tc>
        <w:tc>
          <w:tcPr>
            <w:tcW w:w="3289" w:type="dxa"/>
            <w:shd w:val="clear" w:color="auto" w:fill="FFFFFF"/>
          </w:tcPr>
          <w:p w:rsidR="004F325B" w:rsidRPr="004F325B" w:rsidRDefault="004F325B" w:rsidP="004F325B">
            <w:pPr>
              <w:jc w:val="both"/>
              <w:rPr>
                <w:sz w:val="16"/>
                <w:szCs w:val="16"/>
                <w:lang w:eastAsia="ru-RU"/>
              </w:rPr>
            </w:pPr>
            <w:r w:rsidRPr="004F325B">
              <w:rPr>
                <w:color w:val="22272F"/>
                <w:sz w:val="16"/>
                <w:szCs w:val="16"/>
                <w:lang w:eastAsia="ru-RU"/>
              </w:rPr>
              <w:t>1 17 15030 05 0000 150</w:t>
            </w:r>
          </w:p>
        </w:tc>
        <w:tc>
          <w:tcPr>
            <w:tcW w:w="4631" w:type="dxa"/>
            <w:shd w:val="clear" w:color="auto" w:fill="FFFFFF"/>
          </w:tcPr>
          <w:p w:rsidR="004F325B" w:rsidRPr="004F325B" w:rsidRDefault="004F325B" w:rsidP="004F325B">
            <w:pPr>
              <w:rPr>
                <w:b/>
                <w:bCs/>
                <w:sz w:val="16"/>
                <w:szCs w:val="16"/>
                <w:lang w:eastAsia="ru-RU"/>
              </w:rPr>
            </w:pPr>
            <w:r w:rsidRPr="004F325B">
              <w:rPr>
                <w:color w:val="22272F"/>
                <w:sz w:val="16"/>
                <w:szCs w:val="16"/>
                <w:lang w:eastAsia="ru-RU"/>
              </w:rPr>
              <w:t>Инициативные платежи, зачисляемые в бюджеты муниципал</w:t>
            </w:r>
            <w:r w:rsidRPr="004F325B">
              <w:rPr>
                <w:color w:val="22272F"/>
                <w:sz w:val="16"/>
                <w:szCs w:val="16"/>
                <w:lang w:eastAsia="ru-RU"/>
              </w:rPr>
              <w:t>ь</w:t>
            </w:r>
            <w:r w:rsidRPr="004F325B">
              <w:rPr>
                <w:color w:val="22272F"/>
                <w:sz w:val="16"/>
                <w:szCs w:val="16"/>
                <w:lang w:eastAsia="ru-RU"/>
              </w:rPr>
              <w:t>ных районов</w:t>
            </w:r>
            <w:r w:rsidRPr="004F325B">
              <w:rPr>
                <w:sz w:val="16"/>
                <w:szCs w:val="16"/>
                <w:vertAlign w:val="superscript"/>
                <w:lang w:eastAsia="ru-RU"/>
              </w:rPr>
              <w:t>1</w:t>
            </w:r>
          </w:p>
        </w:tc>
      </w:tr>
    </w:tbl>
    <w:p w:rsidR="004F325B" w:rsidRPr="004F325B" w:rsidRDefault="004F325B" w:rsidP="004F325B">
      <w:pPr>
        <w:pStyle w:val="ab"/>
        <w:ind w:left="0" w:firstLine="720"/>
        <w:jc w:val="both"/>
        <w:rPr>
          <w:sz w:val="16"/>
          <w:szCs w:val="16"/>
        </w:rPr>
      </w:pPr>
    </w:p>
    <w:p w:rsidR="004F325B" w:rsidRPr="004F325B" w:rsidRDefault="004F325B" w:rsidP="004F325B">
      <w:pPr>
        <w:pStyle w:val="ab"/>
        <w:ind w:left="0" w:firstLine="720"/>
        <w:jc w:val="both"/>
        <w:rPr>
          <w:sz w:val="16"/>
          <w:szCs w:val="16"/>
        </w:rPr>
      </w:pPr>
      <w:r w:rsidRPr="004F325B">
        <w:rPr>
          <w:sz w:val="16"/>
          <w:szCs w:val="16"/>
        </w:rPr>
        <w:t xml:space="preserve">в) раздел </w:t>
      </w:r>
      <w:r w:rsidRPr="004F325B">
        <w:rPr>
          <w:bCs/>
          <w:sz w:val="16"/>
          <w:szCs w:val="16"/>
        </w:rPr>
        <w:t>Управление по культуре, спорту и молодежной политике администрации муниципального района муниципального образования «Нижнеудинский район»</w:t>
      </w:r>
      <w:r w:rsidRPr="004F325B">
        <w:rPr>
          <w:sz w:val="16"/>
          <w:szCs w:val="16"/>
        </w:rPr>
        <w:t>, дополнить строкой следующего содержания:</w:t>
      </w:r>
    </w:p>
    <w:p w:rsidR="004F325B" w:rsidRPr="004F325B" w:rsidRDefault="004F325B" w:rsidP="004F325B">
      <w:pPr>
        <w:pStyle w:val="ab"/>
        <w:ind w:left="0" w:firstLine="720"/>
        <w:jc w:val="both"/>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289"/>
        <w:gridCol w:w="4631"/>
      </w:tblGrid>
      <w:tr w:rsidR="004F325B" w:rsidRPr="004F325B" w:rsidTr="004F325B">
        <w:trPr>
          <w:trHeight w:val="170"/>
        </w:trPr>
        <w:tc>
          <w:tcPr>
            <w:tcW w:w="1440" w:type="dxa"/>
            <w:shd w:val="clear" w:color="auto" w:fill="FFFFFF"/>
          </w:tcPr>
          <w:p w:rsidR="004F325B" w:rsidRPr="004F325B" w:rsidRDefault="004F325B" w:rsidP="004F325B">
            <w:pPr>
              <w:jc w:val="center"/>
              <w:rPr>
                <w:sz w:val="16"/>
                <w:szCs w:val="16"/>
                <w:lang w:eastAsia="ru-RU"/>
              </w:rPr>
            </w:pPr>
            <w:r w:rsidRPr="004F325B">
              <w:rPr>
                <w:sz w:val="16"/>
                <w:szCs w:val="16"/>
                <w:lang w:eastAsia="ru-RU"/>
              </w:rPr>
              <w:t>904</w:t>
            </w:r>
          </w:p>
        </w:tc>
        <w:tc>
          <w:tcPr>
            <w:tcW w:w="3289" w:type="dxa"/>
            <w:shd w:val="clear" w:color="auto" w:fill="FFFFFF"/>
          </w:tcPr>
          <w:p w:rsidR="004F325B" w:rsidRPr="004F325B" w:rsidRDefault="004F325B" w:rsidP="004F325B">
            <w:pPr>
              <w:jc w:val="both"/>
              <w:rPr>
                <w:sz w:val="16"/>
                <w:szCs w:val="16"/>
                <w:lang w:eastAsia="ru-RU"/>
              </w:rPr>
            </w:pPr>
            <w:r w:rsidRPr="004F325B">
              <w:rPr>
                <w:color w:val="22272F"/>
                <w:sz w:val="16"/>
                <w:szCs w:val="16"/>
                <w:lang w:eastAsia="ru-RU"/>
              </w:rPr>
              <w:t>1 17 15030 05 0000 150</w:t>
            </w:r>
          </w:p>
        </w:tc>
        <w:tc>
          <w:tcPr>
            <w:tcW w:w="4631" w:type="dxa"/>
            <w:shd w:val="clear" w:color="auto" w:fill="FFFFFF"/>
          </w:tcPr>
          <w:p w:rsidR="004F325B" w:rsidRPr="004F325B" w:rsidRDefault="004F325B" w:rsidP="004F325B">
            <w:pPr>
              <w:rPr>
                <w:b/>
                <w:bCs/>
                <w:sz w:val="16"/>
                <w:szCs w:val="16"/>
                <w:lang w:eastAsia="ru-RU"/>
              </w:rPr>
            </w:pPr>
            <w:r w:rsidRPr="004F325B">
              <w:rPr>
                <w:color w:val="22272F"/>
                <w:sz w:val="16"/>
                <w:szCs w:val="16"/>
                <w:lang w:eastAsia="ru-RU"/>
              </w:rPr>
              <w:t>Инициативные платежи, зачисляемые в бюджеты муниципал</w:t>
            </w:r>
            <w:r w:rsidRPr="004F325B">
              <w:rPr>
                <w:color w:val="22272F"/>
                <w:sz w:val="16"/>
                <w:szCs w:val="16"/>
                <w:lang w:eastAsia="ru-RU"/>
              </w:rPr>
              <w:t>ь</w:t>
            </w:r>
            <w:r w:rsidRPr="004F325B">
              <w:rPr>
                <w:color w:val="22272F"/>
                <w:sz w:val="16"/>
                <w:szCs w:val="16"/>
                <w:lang w:eastAsia="ru-RU"/>
              </w:rPr>
              <w:t>ных районов</w:t>
            </w:r>
            <w:r w:rsidRPr="004F325B">
              <w:rPr>
                <w:sz w:val="16"/>
                <w:szCs w:val="16"/>
                <w:vertAlign w:val="superscript"/>
                <w:lang w:eastAsia="ru-RU"/>
              </w:rPr>
              <w:t>1</w:t>
            </w:r>
          </w:p>
        </w:tc>
      </w:tr>
    </w:tbl>
    <w:p w:rsidR="004F325B" w:rsidRPr="004F325B" w:rsidRDefault="004F325B" w:rsidP="004F325B">
      <w:pPr>
        <w:pStyle w:val="ab"/>
        <w:ind w:left="0" w:firstLine="720"/>
        <w:jc w:val="both"/>
        <w:rPr>
          <w:sz w:val="16"/>
          <w:szCs w:val="16"/>
        </w:rPr>
      </w:pPr>
    </w:p>
    <w:p w:rsidR="004F325B" w:rsidRPr="004F325B" w:rsidRDefault="004F325B" w:rsidP="004F325B">
      <w:pPr>
        <w:pStyle w:val="ab"/>
        <w:ind w:left="0" w:firstLine="720"/>
        <w:jc w:val="both"/>
        <w:rPr>
          <w:sz w:val="16"/>
          <w:szCs w:val="16"/>
        </w:rPr>
      </w:pPr>
      <w:r w:rsidRPr="004F325B">
        <w:rPr>
          <w:sz w:val="16"/>
          <w:szCs w:val="16"/>
        </w:rPr>
        <w:t xml:space="preserve">г) раздел </w:t>
      </w:r>
      <w:r w:rsidRPr="004F325B">
        <w:rPr>
          <w:bCs/>
          <w:sz w:val="16"/>
          <w:szCs w:val="16"/>
          <w:lang w:eastAsia="ru-RU"/>
        </w:rPr>
        <w:t>Комитет по управлению муниципальным имуществом администрации муниципального района муниципального образования «Нижнеудинский район»</w:t>
      </w:r>
      <w:r w:rsidRPr="004F325B">
        <w:rPr>
          <w:sz w:val="16"/>
          <w:szCs w:val="16"/>
        </w:rPr>
        <w:t>, дополнить строкой следующего содержания:</w:t>
      </w:r>
    </w:p>
    <w:p w:rsidR="004F325B" w:rsidRPr="004F325B" w:rsidRDefault="004F325B" w:rsidP="004F325B">
      <w:pPr>
        <w:pStyle w:val="ab"/>
        <w:ind w:left="0" w:firstLine="720"/>
        <w:jc w:val="both"/>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289"/>
        <w:gridCol w:w="4631"/>
      </w:tblGrid>
      <w:tr w:rsidR="004F325B" w:rsidRPr="004F325B" w:rsidTr="004F325B">
        <w:trPr>
          <w:trHeight w:val="170"/>
        </w:trPr>
        <w:tc>
          <w:tcPr>
            <w:tcW w:w="1440" w:type="dxa"/>
            <w:shd w:val="clear" w:color="auto" w:fill="FFFFFF"/>
          </w:tcPr>
          <w:p w:rsidR="004F325B" w:rsidRPr="004F325B" w:rsidRDefault="004F325B" w:rsidP="004F325B">
            <w:pPr>
              <w:jc w:val="center"/>
              <w:rPr>
                <w:sz w:val="16"/>
                <w:szCs w:val="16"/>
                <w:lang w:eastAsia="ru-RU"/>
              </w:rPr>
            </w:pPr>
            <w:r w:rsidRPr="004F325B">
              <w:rPr>
                <w:sz w:val="16"/>
                <w:szCs w:val="16"/>
                <w:lang w:eastAsia="ru-RU"/>
              </w:rPr>
              <w:t>905</w:t>
            </w:r>
          </w:p>
        </w:tc>
        <w:tc>
          <w:tcPr>
            <w:tcW w:w="3289" w:type="dxa"/>
            <w:shd w:val="clear" w:color="auto" w:fill="FFFFFF"/>
          </w:tcPr>
          <w:p w:rsidR="004F325B" w:rsidRPr="004F325B" w:rsidRDefault="004F325B" w:rsidP="004F325B">
            <w:pPr>
              <w:jc w:val="both"/>
              <w:rPr>
                <w:sz w:val="16"/>
                <w:szCs w:val="16"/>
                <w:lang w:eastAsia="ru-RU"/>
              </w:rPr>
            </w:pPr>
            <w:r w:rsidRPr="004F325B">
              <w:rPr>
                <w:color w:val="22272F"/>
                <w:sz w:val="16"/>
                <w:szCs w:val="16"/>
                <w:lang w:eastAsia="ru-RU"/>
              </w:rPr>
              <w:t>1 17 15030 05 0000 150</w:t>
            </w:r>
          </w:p>
        </w:tc>
        <w:tc>
          <w:tcPr>
            <w:tcW w:w="4631" w:type="dxa"/>
            <w:shd w:val="clear" w:color="auto" w:fill="FFFFFF"/>
          </w:tcPr>
          <w:p w:rsidR="004F325B" w:rsidRPr="004F325B" w:rsidRDefault="004F325B" w:rsidP="004F325B">
            <w:pPr>
              <w:rPr>
                <w:b/>
                <w:bCs/>
                <w:sz w:val="16"/>
                <w:szCs w:val="16"/>
                <w:lang w:eastAsia="ru-RU"/>
              </w:rPr>
            </w:pPr>
            <w:r w:rsidRPr="004F325B">
              <w:rPr>
                <w:color w:val="22272F"/>
                <w:sz w:val="16"/>
                <w:szCs w:val="16"/>
                <w:lang w:eastAsia="ru-RU"/>
              </w:rPr>
              <w:t>Инициативные платежи, зачисляемые в бюджеты муниципал</w:t>
            </w:r>
            <w:r w:rsidRPr="004F325B">
              <w:rPr>
                <w:color w:val="22272F"/>
                <w:sz w:val="16"/>
                <w:szCs w:val="16"/>
                <w:lang w:eastAsia="ru-RU"/>
              </w:rPr>
              <w:t>ь</w:t>
            </w:r>
            <w:r w:rsidRPr="004F325B">
              <w:rPr>
                <w:color w:val="22272F"/>
                <w:sz w:val="16"/>
                <w:szCs w:val="16"/>
                <w:lang w:eastAsia="ru-RU"/>
              </w:rPr>
              <w:t>ных районов</w:t>
            </w:r>
            <w:r w:rsidRPr="004F325B">
              <w:rPr>
                <w:sz w:val="16"/>
                <w:szCs w:val="16"/>
                <w:vertAlign w:val="superscript"/>
                <w:lang w:eastAsia="ru-RU"/>
              </w:rPr>
              <w:t>1</w:t>
            </w:r>
          </w:p>
        </w:tc>
      </w:tr>
    </w:tbl>
    <w:p w:rsidR="004F325B" w:rsidRPr="004F325B" w:rsidRDefault="004F325B" w:rsidP="004F325B">
      <w:pPr>
        <w:pStyle w:val="ab"/>
        <w:ind w:left="0" w:firstLine="720"/>
        <w:jc w:val="both"/>
        <w:rPr>
          <w:sz w:val="16"/>
          <w:szCs w:val="16"/>
        </w:rPr>
      </w:pPr>
    </w:p>
    <w:p w:rsidR="004F325B" w:rsidRPr="004F325B" w:rsidRDefault="004F325B" w:rsidP="004F325B">
      <w:pPr>
        <w:pStyle w:val="ab"/>
        <w:ind w:left="0" w:firstLine="720"/>
        <w:jc w:val="both"/>
        <w:rPr>
          <w:sz w:val="16"/>
          <w:szCs w:val="16"/>
        </w:rPr>
      </w:pPr>
      <w:r w:rsidRPr="004F325B">
        <w:rPr>
          <w:sz w:val="16"/>
          <w:szCs w:val="16"/>
        </w:rPr>
        <w:t xml:space="preserve">д) раздел </w:t>
      </w:r>
      <w:r w:rsidRPr="004F325B">
        <w:rPr>
          <w:bCs/>
          <w:sz w:val="16"/>
          <w:szCs w:val="16"/>
        </w:rPr>
        <w:t>Иные доходы бюджета муниципального образования «Нижнеудинский район», администрирование которых может осущест</w:t>
      </w:r>
      <w:r w:rsidRPr="004F325B">
        <w:rPr>
          <w:bCs/>
          <w:sz w:val="16"/>
          <w:szCs w:val="16"/>
        </w:rPr>
        <w:t>в</w:t>
      </w:r>
      <w:r w:rsidRPr="004F325B">
        <w:rPr>
          <w:bCs/>
          <w:sz w:val="16"/>
          <w:szCs w:val="16"/>
        </w:rPr>
        <w:t>ляться главными администраторами доходов бюджета муниципального образования «Нижнеудинский район» в пределах их компетенции»</w:t>
      </w:r>
      <w:r w:rsidRPr="004F325B">
        <w:rPr>
          <w:sz w:val="16"/>
          <w:szCs w:val="16"/>
        </w:rPr>
        <w:t xml:space="preserve"> допо</w:t>
      </w:r>
      <w:r w:rsidRPr="004F325B">
        <w:rPr>
          <w:sz w:val="16"/>
          <w:szCs w:val="16"/>
        </w:rPr>
        <w:t>л</w:t>
      </w:r>
      <w:r w:rsidRPr="004F325B">
        <w:rPr>
          <w:sz w:val="16"/>
          <w:szCs w:val="16"/>
        </w:rPr>
        <w:t>нить строкой следующего содержания:</w:t>
      </w:r>
    </w:p>
    <w:p w:rsidR="004F325B" w:rsidRPr="004F325B" w:rsidRDefault="004F325B" w:rsidP="004F325B">
      <w:pPr>
        <w:pStyle w:val="ab"/>
        <w:ind w:left="0" w:firstLine="720"/>
        <w:jc w:val="both"/>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3289"/>
        <w:gridCol w:w="4631"/>
      </w:tblGrid>
      <w:tr w:rsidR="004F325B" w:rsidRPr="004F325B" w:rsidTr="004F325B">
        <w:trPr>
          <w:trHeight w:val="170"/>
        </w:trPr>
        <w:tc>
          <w:tcPr>
            <w:tcW w:w="1440" w:type="dxa"/>
            <w:shd w:val="clear" w:color="auto" w:fill="FFFFFF"/>
          </w:tcPr>
          <w:p w:rsidR="004F325B" w:rsidRPr="004F325B" w:rsidRDefault="004F325B" w:rsidP="004F325B">
            <w:pPr>
              <w:jc w:val="center"/>
              <w:rPr>
                <w:sz w:val="16"/>
                <w:szCs w:val="16"/>
                <w:lang w:eastAsia="ru-RU"/>
              </w:rPr>
            </w:pPr>
          </w:p>
        </w:tc>
        <w:tc>
          <w:tcPr>
            <w:tcW w:w="3289" w:type="dxa"/>
            <w:shd w:val="clear" w:color="auto" w:fill="FFFFFF"/>
          </w:tcPr>
          <w:p w:rsidR="004F325B" w:rsidRPr="004F325B" w:rsidRDefault="004F325B" w:rsidP="004F325B">
            <w:pPr>
              <w:jc w:val="both"/>
              <w:rPr>
                <w:sz w:val="16"/>
                <w:szCs w:val="16"/>
                <w:lang w:eastAsia="ru-RU"/>
              </w:rPr>
            </w:pPr>
            <w:r w:rsidRPr="004F325B">
              <w:rPr>
                <w:color w:val="22272F"/>
                <w:sz w:val="16"/>
                <w:szCs w:val="16"/>
                <w:lang w:eastAsia="ru-RU"/>
              </w:rPr>
              <w:t>1 17 15030 05 0000 150</w:t>
            </w:r>
          </w:p>
        </w:tc>
        <w:tc>
          <w:tcPr>
            <w:tcW w:w="4631" w:type="dxa"/>
            <w:shd w:val="clear" w:color="auto" w:fill="FFFFFF"/>
          </w:tcPr>
          <w:p w:rsidR="004F325B" w:rsidRPr="004F325B" w:rsidRDefault="004F325B" w:rsidP="004F325B">
            <w:pPr>
              <w:rPr>
                <w:b/>
                <w:bCs/>
                <w:sz w:val="16"/>
                <w:szCs w:val="16"/>
                <w:lang w:eastAsia="ru-RU"/>
              </w:rPr>
            </w:pPr>
            <w:r w:rsidRPr="004F325B">
              <w:rPr>
                <w:color w:val="22272F"/>
                <w:sz w:val="16"/>
                <w:szCs w:val="16"/>
                <w:lang w:eastAsia="ru-RU"/>
              </w:rPr>
              <w:t>Инициативные платежи, зачисляемые в бюджеты муниципал</w:t>
            </w:r>
            <w:r w:rsidRPr="004F325B">
              <w:rPr>
                <w:color w:val="22272F"/>
                <w:sz w:val="16"/>
                <w:szCs w:val="16"/>
                <w:lang w:eastAsia="ru-RU"/>
              </w:rPr>
              <w:t>ь</w:t>
            </w:r>
            <w:r w:rsidRPr="004F325B">
              <w:rPr>
                <w:color w:val="22272F"/>
                <w:sz w:val="16"/>
                <w:szCs w:val="16"/>
                <w:lang w:eastAsia="ru-RU"/>
              </w:rPr>
              <w:t>ных районов</w:t>
            </w:r>
            <w:r w:rsidRPr="004F325B">
              <w:rPr>
                <w:sz w:val="16"/>
                <w:szCs w:val="16"/>
                <w:vertAlign w:val="superscript"/>
                <w:lang w:eastAsia="ru-RU"/>
              </w:rPr>
              <w:t>1</w:t>
            </w:r>
          </w:p>
        </w:tc>
      </w:tr>
    </w:tbl>
    <w:p w:rsidR="004F325B" w:rsidRPr="004F325B" w:rsidRDefault="004F325B" w:rsidP="004F325B">
      <w:pPr>
        <w:pStyle w:val="ab"/>
        <w:ind w:left="0" w:firstLine="720"/>
        <w:jc w:val="both"/>
        <w:rPr>
          <w:sz w:val="16"/>
          <w:szCs w:val="16"/>
        </w:rPr>
      </w:pPr>
    </w:p>
    <w:p w:rsidR="004F325B" w:rsidRPr="004F325B" w:rsidRDefault="004F325B" w:rsidP="004F325B">
      <w:pPr>
        <w:pStyle w:val="ab"/>
        <w:ind w:left="0" w:firstLine="720"/>
        <w:jc w:val="both"/>
        <w:rPr>
          <w:sz w:val="16"/>
          <w:szCs w:val="16"/>
        </w:rPr>
      </w:pPr>
      <w:r w:rsidRPr="004F325B">
        <w:rPr>
          <w:sz w:val="16"/>
          <w:szCs w:val="16"/>
        </w:rPr>
        <w:t>2) Перечень главных администраторов доходов бюджета муниципального образования «Нижнеудинский район» - органов государстве</w:t>
      </w:r>
      <w:r w:rsidRPr="004F325B">
        <w:rPr>
          <w:sz w:val="16"/>
          <w:szCs w:val="16"/>
        </w:rPr>
        <w:t>н</w:t>
      </w:r>
      <w:r w:rsidRPr="004F325B">
        <w:rPr>
          <w:sz w:val="16"/>
          <w:szCs w:val="16"/>
        </w:rPr>
        <w:t>ной власти (государственных органов) субъектов Российской Федерации и (или) находящихся в их ведении казенных учреждений, утвержденный вышеуказанным постановлением дополнить разделом следующего содержания:</w:t>
      </w:r>
    </w:p>
    <w:p w:rsidR="004F325B" w:rsidRPr="004F325B" w:rsidRDefault="004F325B" w:rsidP="004F325B">
      <w:pPr>
        <w:pStyle w:val="ab"/>
        <w:ind w:left="0" w:firstLine="720"/>
        <w:jc w:val="both"/>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1"/>
        <w:gridCol w:w="3109"/>
        <w:gridCol w:w="5040"/>
      </w:tblGrid>
      <w:tr w:rsidR="004F325B" w:rsidRPr="004F325B" w:rsidTr="004F325B">
        <w:trPr>
          <w:trHeight w:val="270"/>
        </w:trPr>
        <w:tc>
          <w:tcPr>
            <w:tcW w:w="1211" w:type="dxa"/>
            <w:shd w:val="clear" w:color="auto" w:fill="FFFFFF"/>
          </w:tcPr>
          <w:p w:rsidR="004F325B" w:rsidRPr="004F325B" w:rsidRDefault="004F325B" w:rsidP="004F325B">
            <w:pPr>
              <w:jc w:val="center"/>
              <w:rPr>
                <w:sz w:val="16"/>
                <w:szCs w:val="16"/>
              </w:rPr>
            </w:pPr>
          </w:p>
        </w:tc>
        <w:tc>
          <w:tcPr>
            <w:tcW w:w="3109" w:type="dxa"/>
            <w:shd w:val="clear" w:color="auto" w:fill="FFFFFF"/>
          </w:tcPr>
          <w:p w:rsidR="004F325B" w:rsidRPr="004F325B" w:rsidRDefault="004F325B" w:rsidP="004F325B">
            <w:pPr>
              <w:autoSpaceDE w:val="0"/>
              <w:autoSpaceDN w:val="0"/>
              <w:adjustRightInd w:val="0"/>
              <w:jc w:val="center"/>
              <w:rPr>
                <w:sz w:val="16"/>
                <w:szCs w:val="16"/>
              </w:rPr>
            </w:pPr>
          </w:p>
        </w:tc>
        <w:tc>
          <w:tcPr>
            <w:tcW w:w="5040" w:type="dxa"/>
            <w:shd w:val="clear" w:color="auto" w:fill="FFFFFF"/>
          </w:tcPr>
          <w:p w:rsidR="004F325B" w:rsidRPr="004F325B" w:rsidRDefault="004F325B" w:rsidP="004F325B">
            <w:pPr>
              <w:autoSpaceDE w:val="0"/>
              <w:autoSpaceDN w:val="0"/>
              <w:adjustRightInd w:val="0"/>
              <w:jc w:val="center"/>
              <w:rPr>
                <w:b/>
                <w:sz w:val="16"/>
                <w:szCs w:val="16"/>
              </w:rPr>
            </w:pPr>
            <w:r w:rsidRPr="004F325B">
              <w:rPr>
                <w:b/>
                <w:sz w:val="16"/>
                <w:szCs w:val="16"/>
                <w:shd w:val="clear" w:color="auto" w:fill="FFFFFF"/>
              </w:rPr>
              <w:t>Министерство природных ресурсов и экологии Иркутской обла</w:t>
            </w:r>
            <w:r w:rsidRPr="004F325B">
              <w:rPr>
                <w:b/>
                <w:sz w:val="16"/>
                <w:szCs w:val="16"/>
                <w:shd w:val="clear" w:color="auto" w:fill="FFFFFF"/>
              </w:rPr>
              <w:t>с</w:t>
            </w:r>
            <w:r w:rsidRPr="004F325B">
              <w:rPr>
                <w:b/>
                <w:sz w:val="16"/>
                <w:szCs w:val="16"/>
                <w:shd w:val="clear" w:color="auto" w:fill="FFFFFF"/>
              </w:rPr>
              <w:t>ти</w:t>
            </w:r>
          </w:p>
        </w:tc>
      </w:tr>
      <w:tr w:rsidR="004F325B" w:rsidRPr="004F325B" w:rsidTr="004F325B">
        <w:trPr>
          <w:trHeight w:val="270"/>
        </w:trPr>
        <w:tc>
          <w:tcPr>
            <w:tcW w:w="1211" w:type="dxa"/>
            <w:shd w:val="clear" w:color="auto" w:fill="FFFFFF"/>
          </w:tcPr>
          <w:p w:rsidR="004F325B" w:rsidRPr="004F325B" w:rsidRDefault="004F325B" w:rsidP="004F325B">
            <w:pPr>
              <w:jc w:val="center"/>
              <w:rPr>
                <w:sz w:val="16"/>
                <w:szCs w:val="16"/>
              </w:rPr>
            </w:pPr>
            <w:r w:rsidRPr="004F325B">
              <w:rPr>
                <w:sz w:val="16"/>
                <w:szCs w:val="16"/>
              </w:rPr>
              <w:t>815</w:t>
            </w:r>
          </w:p>
        </w:tc>
        <w:tc>
          <w:tcPr>
            <w:tcW w:w="3109" w:type="dxa"/>
            <w:shd w:val="clear" w:color="auto" w:fill="FFFFFF"/>
          </w:tcPr>
          <w:p w:rsidR="004F325B" w:rsidRPr="004F325B" w:rsidRDefault="004F325B" w:rsidP="004F325B">
            <w:pPr>
              <w:jc w:val="both"/>
              <w:rPr>
                <w:sz w:val="16"/>
                <w:szCs w:val="16"/>
              </w:rPr>
            </w:pPr>
            <w:r w:rsidRPr="004F325B">
              <w:rPr>
                <w:sz w:val="16"/>
                <w:szCs w:val="16"/>
              </w:rPr>
              <w:t>1 16 10123 01 0000 140</w:t>
            </w:r>
          </w:p>
        </w:tc>
        <w:tc>
          <w:tcPr>
            <w:tcW w:w="5040" w:type="dxa"/>
            <w:shd w:val="clear" w:color="auto" w:fill="FFFFFF"/>
          </w:tcPr>
          <w:p w:rsidR="004F325B" w:rsidRPr="004F325B" w:rsidRDefault="004F325B" w:rsidP="004F325B">
            <w:pPr>
              <w:autoSpaceDE w:val="0"/>
              <w:autoSpaceDN w:val="0"/>
              <w:adjustRightInd w:val="0"/>
              <w:jc w:val="both"/>
              <w:rPr>
                <w:sz w:val="16"/>
                <w:szCs w:val="16"/>
              </w:rPr>
            </w:pPr>
            <w:r w:rsidRPr="004F325B">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r w:rsidRPr="004F325B">
              <w:rPr>
                <w:bCs/>
                <w:sz w:val="16"/>
                <w:szCs w:val="16"/>
                <w:vertAlign w:val="superscript"/>
              </w:rPr>
              <w:t>1,2</w:t>
            </w:r>
          </w:p>
        </w:tc>
      </w:tr>
      <w:tr w:rsidR="004F325B" w:rsidRPr="004F325B" w:rsidTr="004F325B">
        <w:trPr>
          <w:trHeight w:val="270"/>
        </w:trPr>
        <w:tc>
          <w:tcPr>
            <w:tcW w:w="1211" w:type="dxa"/>
            <w:shd w:val="clear" w:color="auto" w:fill="FFFFFF"/>
          </w:tcPr>
          <w:p w:rsidR="004F325B" w:rsidRPr="004F325B" w:rsidRDefault="004F325B" w:rsidP="004F325B">
            <w:pPr>
              <w:jc w:val="center"/>
              <w:rPr>
                <w:sz w:val="16"/>
                <w:szCs w:val="16"/>
              </w:rPr>
            </w:pPr>
            <w:r w:rsidRPr="004F325B">
              <w:rPr>
                <w:sz w:val="16"/>
                <w:szCs w:val="16"/>
              </w:rPr>
              <w:lastRenderedPageBreak/>
              <w:t>815</w:t>
            </w:r>
          </w:p>
        </w:tc>
        <w:tc>
          <w:tcPr>
            <w:tcW w:w="3109" w:type="dxa"/>
            <w:shd w:val="clear" w:color="auto" w:fill="FFFFFF"/>
          </w:tcPr>
          <w:p w:rsidR="004F325B" w:rsidRPr="004F325B" w:rsidRDefault="004F325B" w:rsidP="004F325B">
            <w:pPr>
              <w:jc w:val="both"/>
              <w:rPr>
                <w:sz w:val="16"/>
                <w:szCs w:val="16"/>
              </w:rPr>
            </w:pPr>
            <w:r w:rsidRPr="004F325B">
              <w:rPr>
                <w:sz w:val="16"/>
                <w:szCs w:val="16"/>
              </w:rPr>
              <w:t>1 16 11050 01 0000 140</w:t>
            </w:r>
          </w:p>
        </w:tc>
        <w:tc>
          <w:tcPr>
            <w:tcW w:w="5040" w:type="dxa"/>
            <w:shd w:val="clear" w:color="auto" w:fill="FFFFFF"/>
          </w:tcPr>
          <w:p w:rsidR="004F325B" w:rsidRPr="004F325B" w:rsidRDefault="004F325B" w:rsidP="004F325B">
            <w:pPr>
              <w:autoSpaceDE w:val="0"/>
              <w:autoSpaceDN w:val="0"/>
              <w:adjustRightInd w:val="0"/>
              <w:jc w:val="both"/>
              <w:rPr>
                <w:sz w:val="16"/>
                <w:szCs w:val="16"/>
              </w:rPr>
            </w:pPr>
            <w:r w:rsidRPr="004F325B">
              <w:rPr>
                <w:sz w:val="16"/>
                <w:szCs w:val="16"/>
              </w:rPr>
              <w:t>Платежи по искам о возмещении вреда, причиненного окружающей среде, а также платежи, уплачиваемые при добровольном возмещ</w:t>
            </w:r>
            <w:r w:rsidRPr="004F325B">
              <w:rPr>
                <w:sz w:val="16"/>
                <w:szCs w:val="16"/>
              </w:rPr>
              <w:t>е</w:t>
            </w:r>
            <w:r w:rsidRPr="004F325B">
              <w:rPr>
                <w:sz w:val="16"/>
                <w:szCs w:val="16"/>
              </w:rPr>
              <w:t>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w:t>
            </w:r>
            <w:r w:rsidRPr="004F325B">
              <w:rPr>
                <w:sz w:val="16"/>
                <w:szCs w:val="16"/>
              </w:rPr>
              <w:t>е</w:t>
            </w:r>
            <w:r w:rsidRPr="004F325B">
              <w:rPr>
                <w:sz w:val="16"/>
                <w:szCs w:val="16"/>
              </w:rPr>
              <w:t>жащие зачислению в бюджет муниципального образования</w:t>
            </w:r>
            <w:r w:rsidRPr="004F325B">
              <w:rPr>
                <w:bCs/>
                <w:sz w:val="16"/>
                <w:szCs w:val="16"/>
                <w:vertAlign w:val="superscript"/>
              </w:rPr>
              <w:t>1</w:t>
            </w:r>
          </w:p>
        </w:tc>
      </w:tr>
    </w:tbl>
    <w:p w:rsidR="004F325B" w:rsidRPr="004F325B" w:rsidRDefault="004F325B" w:rsidP="004F325B">
      <w:pPr>
        <w:pStyle w:val="ab"/>
        <w:ind w:left="0" w:firstLine="720"/>
        <w:jc w:val="both"/>
        <w:rPr>
          <w:sz w:val="16"/>
          <w:szCs w:val="16"/>
        </w:rPr>
      </w:pPr>
    </w:p>
    <w:p w:rsidR="004F325B" w:rsidRPr="004F325B" w:rsidRDefault="004F325B" w:rsidP="0059601F">
      <w:pPr>
        <w:tabs>
          <w:tab w:val="left" w:pos="360"/>
        </w:tabs>
        <w:ind w:firstLine="720"/>
        <w:jc w:val="both"/>
        <w:rPr>
          <w:sz w:val="16"/>
          <w:szCs w:val="16"/>
        </w:rPr>
      </w:pPr>
      <w:r w:rsidRPr="004F325B">
        <w:rPr>
          <w:sz w:val="16"/>
          <w:szCs w:val="16"/>
        </w:rPr>
        <w:t>2. Настоящее постановление опубликовать в печатном средстве массовой информации «Вестник Нижнеудинского района».</w:t>
      </w:r>
    </w:p>
    <w:p w:rsidR="004F325B" w:rsidRPr="004F325B" w:rsidRDefault="004F325B" w:rsidP="004F325B">
      <w:pPr>
        <w:ind w:firstLine="720"/>
        <w:jc w:val="both"/>
        <w:rPr>
          <w:sz w:val="16"/>
          <w:szCs w:val="16"/>
        </w:rPr>
      </w:pPr>
    </w:p>
    <w:p w:rsidR="004F325B" w:rsidRPr="004F325B" w:rsidRDefault="004F325B" w:rsidP="004F325B">
      <w:pPr>
        <w:jc w:val="both"/>
        <w:rPr>
          <w:sz w:val="16"/>
          <w:szCs w:val="16"/>
        </w:rPr>
      </w:pPr>
      <w:r w:rsidRPr="004F325B">
        <w:rPr>
          <w:sz w:val="16"/>
          <w:szCs w:val="16"/>
        </w:rPr>
        <w:t>Мэр муниципального образования</w:t>
      </w:r>
    </w:p>
    <w:p w:rsidR="004F325B" w:rsidRPr="004F325B" w:rsidRDefault="004F325B" w:rsidP="004F325B">
      <w:pPr>
        <w:jc w:val="both"/>
        <w:rPr>
          <w:sz w:val="16"/>
          <w:szCs w:val="16"/>
        </w:rPr>
      </w:pPr>
      <w:r w:rsidRPr="004F325B">
        <w:rPr>
          <w:sz w:val="16"/>
          <w:szCs w:val="16"/>
        </w:rPr>
        <w:t xml:space="preserve">«Нижнеудинский район»                                                                          </w:t>
      </w:r>
    </w:p>
    <w:p w:rsidR="004F325B" w:rsidRPr="004F325B" w:rsidRDefault="004F325B" w:rsidP="004F325B">
      <w:pPr>
        <w:jc w:val="both"/>
        <w:rPr>
          <w:sz w:val="16"/>
          <w:szCs w:val="16"/>
        </w:rPr>
      </w:pPr>
      <w:r w:rsidRPr="004F325B">
        <w:rPr>
          <w:sz w:val="16"/>
          <w:szCs w:val="16"/>
        </w:rPr>
        <w:t xml:space="preserve"> А.А. Крупенев</w:t>
      </w:r>
    </w:p>
    <w:p w:rsidR="004F325B" w:rsidRDefault="004F325B" w:rsidP="004F325B">
      <w:pPr>
        <w:jc w:val="both"/>
        <w:rPr>
          <w:rFonts w:ascii="Arial" w:hAnsi="Arial" w:cs="Arial"/>
          <w:szCs w:val="24"/>
        </w:rPr>
      </w:pPr>
    </w:p>
    <w:p w:rsidR="004F325B" w:rsidRDefault="004F325B" w:rsidP="004F325B">
      <w:pPr>
        <w:jc w:val="center"/>
        <w:rPr>
          <w:b/>
          <w:sz w:val="16"/>
          <w:szCs w:val="16"/>
        </w:rPr>
      </w:pPr>
    </w:p>
    <w:p w:rsidR="004F325B" w:rsidRDefault="004F325B" w:rsidP="004F325B">
      <w:pPr>
        <w:jc w:val="center"/>
        <w:rPr>
          <w:b/>
          <w:sz w:val="16"/>
          <w:szCs w:val="16"/>
        </w:rPr>
      </w:pPr>
    </w:p>
    <w:p w:rsidR="004F325B" w:rsidRDefault="004F325B" w:rsidP="004F325B">
      <w:pPr>
        <w:jc w:val="center"/>
        <w:rPr>
          <w:b/>
          <w:sz w:val="16"/>
          <w:szCs w:val="16"/>
        </w:rPr>
      </w:pPr>
      <w:r>
        <w:rPr>
          <w:b/>
          <w:sz w:val="16"/>
          <w:szCs w:val="16"/>
        </w:rPr>
        <w:t>от «26» октября 2022 года № 228</w:t>
      </w:r>
    </w:p>
    <w:p w:rsidR="004F325B" w:rsidRPr="00A2245D" w:rsidRDefault="004F325B" w:rsidP="004F325B">
      <w:pPr>
        <w:jc w:val="center"/>
        <w:rPr>
          <w:b/>
          <w:sz w:val="16"/>
          <w:szCs w:val="16"/>
        </w:rPr>
      </w:pPr>
      <w:r w:rsidRPr="00A2245D">
        <w:rPr>
          <w:b/>
          <w:sz w:val="16"/>
          <w:szCs w:val="16"/>
        </w:rPr>
        <w:t>РОССИЙСКАЯ ФЕДЕРАЦИЯ</w:t>
      </w:r>
    </w:p>
    <w:p w:rsidR="004F325B" w:rsidRPr="00A2245D" w:rsidRDefault="004F325B" w:rsidP="004F325B">
      <w:pPr>
        <w:jc w:val="center"/>
        <w:rPr>
          <w:b/>
          <w:sz w:val="16"/>
          <w:szCs w:val="16"/>
        </w:rPr>
      </w:pPr>
      <w:r w:rsidRPr="00A2245D">
        <w:rPr>
          <w:b/>
          <w:sz w:val="16"/>
          <w:szCs w:val="16"/>
        </w:rPr>
        <w:t>ИРКУТСКАЯ ОБЛАСТЬ</w:t>
      </w:r>
    </w:p>
    <w:p w:rsidR="004F325B" w:rsidRPr="00A2245D" w:rsidRDefault="004F325B" w:rsidP="004F325B">
      <w:pPr>
        <w:jc w:val="center"/>
        <w:rPr>
          <w:b/>
          <w:sz w:val="16"/>
          <w:szCs w:val="16"/>
        </w:rPr>
      </w:pPr>
      <w:r w:rsidRPr="00A2245D">
        <w:rPr>
          <w:b/>
          <w:sz w:val="16"/>
          <w:szCs w:val="16"/>
        </w:rPr>
        <w:t xml:space="preserve">АДМИНИСТРАЦИЯ </w:t>
      </w:r>
    </w:p>
    <w:p w:rsidR="004F325B" w:rsidRPr="00A2245D" w:rsidRDefault="004F325B" w:rsidP="004F325B">
      <w:pPr>
        <w:jc w:val="center"/>
        <w:rPr>
          <w:b/>
          <w:sz w:val="16"/>
          <w:szCs w:val="16"/>
        </w:rPr>
      </w:pPr>
      <w:r w:rsidRPr="00A2245D">
        <w:rPr>
          <w:b/>
          <w:sz w:val="16"/>
          <w:szCs w:val="16"/>
        </w:rPr>
        <w:t>МУНИЦИПАЛЬНОГО РАЙОНА</w:t>
      </w:r>
    </w:p>
    <w:p w:rsidR="004F325B" w:rsidRPr="00A2245D" w:rsidRDefault="004F325B" w:rsidP="004F325B">
      <w:pPr>
        <w:jc w:val="center"/>
        <w:rPr>
          <w:b/>
          <w:sz w:val="16"/>
          <w:szCs w:val="16"/>
        </w:rPr>
      </w:pPr>
      <w:r w:rsidRPr="00A2245D">
        <w:rPr>
          <w:b/>
          <w:sz w:val="16"/>
          <w:szCs w:val="16"/>
        </w:rPr>
        <w:t>МУНИЦИПАЛЬНОГО ОБРАЗОВАНИЯ</w:t>
      </w:r>
    </w:p>
    <w:p w:rsidR="004F325B" w:rsidRDefault="004F325B" w:rsidP="004F325B">
      <w:pPr>
        <w:jc w:val="center"/>
        <w:rPr>
          <w:b/>
          <w:sz w:val="16"/>
          <w:szCs w:val="16"/>
        </w:rPr>
      </w:pPr>
      <w:r>
        <w:rPr>
          <w:b/>
          <w:sz w:val="16"/>
          <w:szCs w:val="16"/>
        </w:rPr>
        <w:t xml:space="preserve"> </w:t>
      </w:r>
      <w:r w:rsidRPr="00A2245D">
        <w:rPr>
          <w:b/>
          <w:sz w:val="16"/>
          <w:szCs w:val="16"/>
        </w:rPr>
        <w:t>«НИЖНЕУДИНСКИЙ РАЙОН»</w:t>
      </w:r>
    </w:p>
    <w:p w:rsidR="004F325B" w:rsidRDefault="004F325B" w:rsidP="004F325B">
      <w:pPr>
        <w:jc w:val="center"/>
        <w:rPr>
          <w:b/>
          <w:sz w:val="16"/>
          <w:szCs w:val="16"/>
        </w:rPr>
      </w:pPr>
      <w:r w:rsidRPr="00A2245D">
        <w:rPr>
          <w:b/>
          <w:sz w:val="16"/>
          <w:szCs w:val="16"/>
        </w:rPr>
        <w:t>ПОСТАНОВЛЕНИЕ</w:t>
      </w:r>
    </w:p>
    <w:p w:rsidR="00D27B1E" w:rsidRDefault="00D27B1E" w:rsidP="004F325B">
      <w:pPr>
        <w:jc w:val="center"/>
        <w:rPr>
          <w:b/>
          <w:sz w:val="16"/>
          <w:szCs w:val="16"/>
        </w:rPr>
      </w:pPr>
    </w:p>
    <w:p w:rsidR="004F325B" w:rsidRPr="004F325B" w:rsidRDefault="004F325B" w:rsidP="004F325B">
      <w:pPr>
        <w:shd w:val="clear" w:color="auto" w:fill="FFFFFF"/>
        <w:jc w:val="center"/>
        <w:rPr>
          <w:b/>
          <w:sz w:val="16"/>
          <w:szCs w:val="16"/>
        </w:rPr>
      </w:pPr>
      <w:r w:rsidRPr="004F325B">
        <w:rPr>
          <w:b/>
          <w:sz w:val="16"/>
          <w:szCs w:val="16"/>
        </w:rPr>
        <w:t xml:space="preserve">О внесении изменений в муниципальную программу </w:t>
      </w:r>
      <w:r>
        <w:rPr>
          <w:b/>
          <w:sz w:val="16"/>
          <w:szCs w:val="16"/>
        </w:rPr>
        <w:t xml:space="preserve"> </w:t>
      </w:r>
      <w:r w:rsidRPr="004F325B">
        <w:rPr>
          <w:b/>
          <w:sz w:val="16"/>
          <w:szCs w:val="16"/>
        </w:rPr>
        <w:t xml:space="preserve">«Охрана окружающей среды на </w:t>
      </w:r>
      <w:r>
        <w:rPr>
          <w:b/>
          <w:sz w:val="16"/>
          <w:szCs w:val="16"/>
        </w:rPr>
        <w:t xml:space="preserve"> </w:t>
      </w:r>
      <w:r w:rsidRPr="004F325B">
        <w:rPr>
          <w:b/>
          <w:sz w:val="16"/>
          <w:szCs w:val="16"/>
        </w:rPr>
        <w:t>территории муниципального образования</w:t>
      </w:r>
    </w:p>
    <w:p w:rsidR="004F325B" w:rsidRPr="004F325B" w:rsidRDefault="004F325B" w:rsidP="004F325B">
      <w:pPr>
        <w:shd w:val="clear" w:color="auto" w:fill="FFFFFF"/>
        <w:jc w:val="center"/>
        <w:rPr>
          <w:b/>
          <w:sz w:val="16"/>
          <w:szCs w:val="16"/>
        </w:rPr>
      </w:pPr>
      <w:r w:rsidRPr="004F325B">
        <w:rPr>
          <w:b/>
          <w:sz w:val="16"/>
          <w:szCs w:val="16"/>
        </w:rPr>
        <w:t>«Нижнеудинский район» на 2023-2026 годы»</w:t>
      </w:r>
    </w:p>
    <w:p w:rsidR="004F325B" w:rsidRDefault="004F325B" w:rsidP="004F325B">
      <w:pPr>
        <w:jc w:val="both"/>
        <w:rPr>
          <w:rFonts w:ascii="Arial" w:hAnsi="Arial" w:cs="Arial"/>
          <w:szCs w:val="24"/>
        </w:rPr>
      </w:pPr>
    </w:p>
    <w:p w:rsidR="004F325B" w:rsidRPr="004F325B" w:rsidRDefault="004F325B" w:rsidP="004F325B">
      <w:pPr>
        <w:tabs>
          <w:tab w:val="left" w:pos="0"/>
        </w:tabs>
        <w:ind w:firstLine="709"/>
        <w:jc w:val="both"/>
        <w:outlineLvl w:val="0"/>
        <w:rPr>
          <w:sz w:val="16"/>
          <w:szCs w:val="16"/>
        </w:rPr>
      </w:pPr>
      <w:r w:rsidRPr="004F325B">
        <w:rPr>
          <w:sz w:val="16"/>
          <w:szCs w:val="16"/>
        </w:rPr>
        <w:t>В целях реализации Федерального закона от 06.10.2003г. №131-ФЗ «Об общих принципах организации местного самоуправления в Ро</w:t>
      </w:r>
      <w:r w:rsidRPr="004F325B">
        <w:rPr>
          <w:sz w:val="16"/>
          <w:szCs w:val="16"/>
        </w:rPr>
        <w:t>с</w:t>
      </w:r>
      <w:r w:rsidRPr="004F325B">
        <w:rPr>
          <w:sz w:val="16"/>
          <w:szCs w:val="16"/>
        </w:rPr>
        <w:t>сийской Федерации», Федерального закона от 10.01.2002г. №7-ФЗ «Об охране окружающей среды», Федерального закона от 24.06.1998г. №89-ФЗ «Об отходах производства и потребления»,</w:t>
      </w:r>
      <w:r w:rsidRPr="004F325B">
        <w:rPr>
          <w:bCs/>
          <w:sz w:val="16"/>
          <w:szCs w:val="16"/>
        </w:rPr>
        <w:t xml:space="preserve"> постановления Правительства Российской Федерации от 12.10.2020года №1657 «О единых требованиях к объектам обработки, утилизации, обезвреживания, размещения твердых коммунальных отходов»,</w:t>
      </w:r>
      <w:r w:rsidRPr="004F325B">
        <w:rPr>
          <w:sz w:val="16"/>
          <w:szCs w:val="16"/>
        </w:rPr>
        <w:t xml:space="preserve"> Положением о предоставлении субсидий из областного бюджета местным бюджетам на софинансирование капитальных вложений в объекты муниципальной собственности, которые осущес</w:t>
      </w:r>
      <w:r w:rsidRPr="004F325B">
        <w:rPr>
          <w:sz w:val="16"/>
          <w:szCs w:val="16"/>
        </w:rPr>
        <w:t>т</w:t>
      </w:r>
      <w:r w:rsidRPr="004F325B">
        <w:rPr>
          <w:sz w:val="16"/>
          <w:szCs w:val="16"/>
        </w:rPr>
        <w:t>вляются из местных бюджетов, в целях реализации мероприятий в сфере охраны окружающей среды, утвержденным постановлением Правительс</w:t>
      </w:r>
      <w:r w:rsidRPr="004F325B">
        <w:rPr>
          <w:sz w:val="16"/>
          <w:szCs w:val="16"/>
        </w:rPr>
        <w:t>т</w:t>
      </w:r>
      <w:r w:rsidRPr="004F325B">
        <w:rPr>
          <w:sz w:val="16"/>
          <w:szCs w:val="16"/>
        </w:rPr>
        <w:t>ва Иркутской области от 02.08.2016г. №460–пп, статьей 21, 45 Устава муниципального образования «Нижнеудинский район», Порядком разрабо</w:t>
      </w:r>
      <w:r w:rsidRPr="004F325B">
        <w:rPr>
          <w:sz w:val="16"/>
          <w:szCs w:val="16"/>
        </w:rPr>
        <w:t>т</w:t>
      </w:r>
      <w:r w:rsidRPr="004F325B">
        <w:rPr>
          <w:sz w:val="16"/>
          <w:szCs w:val="16"/>
        </w:rPr>
        <w:t>ки, реализации и оценки эффективности муниципальных и ведомственных целевых программ муниципального образования «Нижнеудинский ра</w:t>
      </w:r>
      <w:r w:rsidRPr="004F325B">
        <w:rPr>
          <w:sz w:val="16"/>
          <w:szCs w:val="16"/>
        </w:rPr>
        <w:t>й</w:t>
      </w:r>
      <w:r w:rsidRPr="004F325B">
        <w:rPr>
          <w:sz w:val="16"/>
          <w:szCs w:val="16"/>
        </w:rPr>
        <w:t>он», утвержденным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3A2F62" w:rsidRDefault="003A2F62" w:rsidP="004F325B">
      <w:pPr>
        <w:tabs>
          <w:tab w:val="left" w:pos="0"/>
        </w:tabs>
        <w:ind w:firstLine="709"/>
        <w:jc w:val="center"/>
        <w:outlineLvl w:val="0"/>
        <w:rPr>
          <w:b/>
          <w:sz w:val="16"/>
          <w:szCs w:val="16"/>
        </w:rPr>
      </w:pPr>
    </w:p>
    <w:p w:rsidR="003A2F62" w:rsidRDefault="003A2F62" w:rsidP="004F325B">
      <w:pPr>
        <w:tabs>
          <w:tab w:val="left" w:pos="0"/>
        </w:tabs>
        <w:ind w:firstLine="709"/>
        <w:jc w:val="center"/>
        <w:outlineLvl w:val="0"/>
        <w:rPr>
          <w:b/>
          <w:sz w:val="16"/>
          <w:szCs w:val="16"/>
        </w:rPr>
      </w:pPr>
    </w:p>
    <w:p w:rsidR="003A2F62" w:rsidRDefault="004F325B" w:rsidP="004F325B">
      <w:pPr>
        <w:tabs>
          <w:tab w:val="left" w:pos="0"/>
        </w:tabs>
        <w:ind w:firstLine="709"/>
        <w:jc w:val="center"/>
        <w:outlineLvl w:val="0"/>
        <w:rPr>
          <w:b/>
          <w:sz w:val="16"/>
          <w:szCs w:val="16"/>
        </w:rPr>
      </w:pPr>
      <w:r w:rsidRPr="004F325B">
        <w:rPr>
          <w:b/>
          <w:sz w:val="16"/>
          <w:szCs w:val="16"/>
        </w:rPr>
        <w:t>ПОСТАНОВЛЯЕТ:</w:t>
      </w:r>
    </w:p>
    <w:p w:rsidR="003A2F62" w:rsidRPr="004F325B" w:rsidRDefault="003A2F62" w:rsidP="004F325B">
      <w:pPr>
        <w:tabs>
          <w:tab w:val="left" w:pos="0"/>
        </w:tabs>
        <w:ind w:firstLine="709"/>
        <w:jc w:val="center"/>
        <w:outlineLvl w:val="0"/>
        <w:rPr>
          <w:b/>
          <w:sz w:val="16"/>
          <w:szCs w:val="16"/>
        </w:rPr>
      </w:pPr>
    </w:p>
    <w:p w:rsidR="004F325B" w:rsidRPr="004F325B" w:rsidRDefault="004F325B" w:rsidP="004F325B">
      <w:pPr>
        <w:shd w:val="clear" w:color="auto" w:fill="FFFFFF"/>
        <w:ind w:firstLine="709"/>
        <w:jc w:val="both"/>
        <w:rPr>
          <w:sz w:val="16"/>
          <w:szCs w:val="16"/>
        </w:rPr>
      </w:pPr>
      <w:r w:rsidRPr="004F325B">
        <w:rPr>
          <w:sz w:val="16"/>
          <w:szCs w:val="16"/>
        </w:rPr>
        <w:t>1. В муниципальную программу «Охрана окружающей среды на территории муниципального образования «Нижнеудинский район» на 2023-2026 годы», утвержденную постановлением администрации муниципального района муниципального образования «Нижнеудинский район» от 23.12.2020г. №264, внести следующие изменения:</w:t>
      </w:r>
    </w:p>
    <w:p w:rsidR="004F325B" w:rsidRPr="004F325B" w:rsidRDefault="004F325B" w:rsidP="004F325B">
      <w:pPr>
        <w:shd w:val="clear" w:color="auto" w:fill="FFFFFF"/>
        <w:ind w:firstLine="709"/>
        <w:jc w:val="both"/>
        <w:rPr>
          <w:sz w:val="16"/>
          <w:szCs w:val="16"/>
        </w:rPr>
      </w:pPr>
      <w:r w:rsidRPr="004F325B">
        <w:rPr>
          <w:sz w:val="16"/>
          <w:szCs w:val="16"/>
        </w:rPr>
        <w:t xml:space="preserve">1) строку «Объемы и источники финансирования» раздела </w:t>
      </w:r>
      <w:r w:rsidRPr="004F325B">
        <w:rPr>
          <w:sz w:val="16"/>
          <w:szCs w:val="16"/>
          <w:lang w:val="en-US"/>
        </w:rPr>
        <w:t>I</w:t>
      </w:r>
      <w:r w:rsidRPr="004F325B">
        <w:rPr>
          <w:sz w:val="16"/>
          <w:szCs w:val="16"/>
        </w:rPr>
        <w:t xml:space="preserve"> «Паспорт программы» изложить в следующей редакции:</w:t>
      </w:r>
    </w:p>
    <w:p w:rsidR="004F325B" w:rsidRPr="004F325B" w:rsidRDefault="004F325B" w:rsidP="004F325B">
      <w:pPr>
        <w:shd w:val="clear" w:color="auto" w:fill="FFFFFF"/>
        <w:ind w:firstLine="709"/>
        <w:jc w:val="both"/>
        <w:rPr>
          <w:sz w:val="16"/>
          <w:szCs w:val="16"/>
        </w:rPr>
      </w:pPr>
    </w:p>
    <w:tbl>
      <w:tblPr>
        <w:tblW w:w="9360"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0"/>
        <w:gridCol w:w="7320"/>
      </w:tblGrid>
      <w:tr w:rsidR="004F325B" w:rsidRPr="004F325B" w:rsidTr="004F325B">
        <w:trPr>
          <w:tblCellSpacing w:w="5" w:type="nil"/>
        </w:trPr>
        <w:tc>
          <w:tcPr>
            <w:tcW w:w="2040" w:type="dxa"/>
          </w:tcPr>
          <w:p w:rsidR="004F325B" w:rsidRPr="004F325B" w:rsidRDefault="004F325B" w:rsidP="004F325B">
            <w:pPr>
              <w:rPr>
                <w:sz w:val="16"/>
                <w:szCs w:val="16"/>
              </w:rPr>
            </w:pPr>
            <w:r w:rsidRPr="004F325B">
              <w:rPr>
                <w:sz w:val="16"/>
                <w:szCs w:val="16"/>
              </w:rPr>
              <w:t>Объемы и источники ф</w:t>
            </w:r>
            <w:r w:rsidRPr="004F325B">
              <w:rPr>
                <w:sz w:val="16"/>
                <w:szCs w:val="16"/>
              </w:rPr>
              <w:t>и</w:t>
            </w:r>
            <w:r w:rsidRPr="004F325B">
              <w:rPr>
                <w:sz w:val="16"/>
                <w:szCs w:val="16"/>
              </w:rPr>
              <w:t>нансирования</w:t>
            </w:r>
          </w:p>
        </w:tc>
        <w:tc>
          <w:tcPr>
            <w:tcW w:w="7320" w:type="dxa"/>
          </w:tcPr>
          <w:tbl>
            <w:tblPr>
              <w:tblW w:w="7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4"/>
              <w:gridCol w:w="1471"/>
              <w:gridCol w:w="937"/>
              <w:gridCol w:w="1424"/>
              <w:gridCol w:w="1251"/>
              <w:gridCol w:w="936"/>
            </w:tblGrid>
            <w:tr w:rsidR="004F325B" w:rsidRPr="004F325B" w:rsidTr="004F325B">
              <w:trPr>
                <w:trHeight w:val="1670"/>
              </w:trPr>
              <w:tc>
                <w:tcPr>
                  <w:tcW w:w="994" w:type="dxa"/>
                </w:tcPr>
                <w:p w:rsidR="004F325B" w:rsidRPr="004F325B" w:rsidRDefault="004F325B" w:rsidP="004F325B">
                  <w:pPr>
                    <w:rPr>
                      <w:sz w:val="16"/>
                      <w:szCs w:val="16"/>
                    </w:rPr>
                  </w:pPr>
                  <w:r w:rsidRPr="004F325B">
                    <w:rPr>
                      <w:sz w:val="16"/>
                      <w:szCs w:val="16"/>
                    </w:rPr>
                    <w:t>Годы</w:t>
                  </w:r>
                </w:p>
              </w:tc>
              <w:tc>
                <w:tcPr>
                  <w:tcW w:w="1471" w:type="dxa"/>
                </w:tcPr>
                <w:p w:rsidR="004F325B" w:rsidRPr="004F325B" w:rsidRDefault="004F325B" w:rsidP="004F325B">
                  <w:pPr>
                    <w:rPr>
                      <w:sz w:val="16"/>
                      <w:szCs w:val="16"/>
                    </w:rPr>
                  </w:pPr>
                  <w:r w:rsidRPr="004F325B">
                    <w:rPr>
                      <w:sz w:val="16"/>
                      <w:szCs w:val="16"/>
                    </w:rPr>
                    <w:t>Финансирование всего, тыс.руб.</w:t>
                  </w:r>
                </w:p>
              </w:tc>
              <w:tc>
                <w:tcPr>
                  <w:tcW w:w="937" w:type="dxa"/>
                </w:tcPr>
                <w:p w:rsidR="004F325B" w:rsidRPr="004F325B" w:rsidRDefault="004F325B" w:rsidP="004F325B">
                  <w:pPr>
                    <w:rPr>
                      <w:sz w:val="16"/>
                      <w:szCs w:val="16"/>
                    </w:rPr>
                  </w:pPr>
                  <w:r w:rsidRPr="004F325B">
                    <w:rPr>
                      <w:sz w:val="16"/>
                      <w:szCs w:val="16"/>
                    </w:rPr>
                    <w:t>Фед</w:t>
                  </w:r>
                  <w:r w:rsidRPr="004F325B">
                    <w:rPr>
                      <w:sz w:val="16"/>
                      <w:szCs w:val="16"/>
                    </w:rPr>
                    <w:t>е</w:t>
                  </w:r>
                  <w:r w:rsidRPr="004F325B">
                    <w:rPr>
                      <w:sz w:val="16"/>
                      <w:szCs w:val="16"/>
                    </w:rPr>
                    <w:t>ральный бюджет, тыс.руб.</w:t>
                  </w:r>
                </w:p>
              </w:tc>
              <w:tc>
                <w:tcPr>
                  <w:tcW w:w="1424" w:type="dxa"/>
                </w:tcPr>
                <w:p w:rsidR="004F325B" w:rsidRPr="004F325B" w:rsidRDefault="004F325B" w:rsidP="004F325B">
                  <w:pPr>
                    <w:rPr>
                      <w:sz w:val="16"/>
                      <w:szCs w:val="16"/>
                    </w:rPr>
                  </w:pPr>
                  <w:r w:rsidRPr="004F325B">
                    <w:rPr>
                      <w:sz w:val="16"/>
                      <w:szCs w:val="16"/>
                    </w:rPr>
                    <w:t>Областной бю</w:t>
                  </w:r>
                  <w:r w:rsidRPr="004F325B">
                    <w:rPr>
                      <w:sz w:val="16"/>
                      <w:szCs w:val="16"/>
                    </w:rPr>
                    <w:t>д</w:t>
                  </w:r>
                  <w:r w:rsidRPr="004F325B">
                    <w:rPr>
                      <w:sz w:val="16"/>
                      <w:szCs w:val="16"/>
                    </w:rPr>
                    <w:t>жет</w:t>
                  </w:r>
                  <w:r w:rsidRPr="004F325B">
                    <w:rPr>
                      <w:b/>
                      <w:sz w:val="16"/>
                      <w:szCs w:val="16"/>
                    </w:rPr>
                    <w:t>*</w:t>
                  </w:r>
                  <w:r w:rsidRPr="004F325B">
                    <w:rPr>
                      <w:sz w:val="16"/>
                      <w:szCs w:val="16"/>
                    </w:rPr>
                    <w:t>, тыс.руб.</w:t>
                  </w:r>
                </w:p>
              </w:tc>
              <w:tc>
                <w:tcPr>
                  <w:tcW w:w="1251" w:type="dxa"/>
                </w:tcPr>
                <w:p w:rsidR="004F325B" w:rsidRPr="004F325B" w:rsidRDefault="004F325B" w:rsidP="004F325B">
                  <w:pPr>
                    <w:rPr>
                      <w:sz w:val="16"/>
                      <w:szCs w:val="16"/>
                    </w:rPr>
                  </w:pPr>
                  <w:r w:rsidRPr="004F325B">
                    <w:rPr>
                      <w:sz w:val="16"/>
                      <w:szCs w:val="16"/>
                    </w:rPr>
                    <w:t>Местный бюджет, тыс.руб.</w:t>
                  </w:r>
                </w:p>
              </w:tc>
              <w:tc>
                <w:tcPr>
                  <w:tcW w:w="936" w:type="dxa"/>
                </w:tcPr>
                <w:p w:rsidR="004F325B" w:rsidRPr="004F325B" w:rsidRDefault="004F325B" w:rsidP="004F325B">
                  <w:pPr>
                    <w:rPr>
                      <w:sz w:val="16"/>
                      <w:szCs w:val="16"/>
                    </w:rPr>
                  </w:pPr>
                  <w:r w:rsidRPr="004F325B">
                    <w:rPr>
                      <w:sz w:val="16"/>
                      <w:szCs w:val="16"/>
                    </w:rPr>
                    <w:t>Внебю</w:t>
                  </w:r>
                  <w:r w:rsidRPr="004F325B">
                    <w:rPr>
                      <w:sz w:val="16"/>
                      <w:szCs w:val="16"/>
                    </w:rPr>
                    <w:t>д</w:t>
                  </w:r>
                  <w:r w:rsidRPr="004F325B">
                    <w:rPr>
                      <w:sz w:val="16"/>
                      <w:szCs w:val="16"/>
                    </w:rPr>
                    <w:t>жетные средства, тыс. руб.</w:t>
                  </w:r>
                </w:p>
              </w:tc>
            </w:tr>
            <w:tr w:rsidR="004F325B" w:rsidRPr="004F325B" w:rsidTr="004F325B">
              <w:trPr>
                <w:trHeight w:val="235"/>
              </w:trPr>
              <w:tc>
                <w:tcPr>
                  <w:tcW w:w="7013" w:type="dxa"/>
                  <w:gridSpan w:val="6"/>
                </w:tcPr>
                <w:p w:rsidR="004F325B" w:rsidRPr="004F325B" w:rsidRDefault="004F325B" w:rsidP="004F325B">
                  <w:pPr>
                    <w:rPr>
                      <w:sz w:val="16"/>
                      <w:szCs w:val="16"/>
                    </w:rPr>
                  </w:pPr>
                  <w:r w:rsidRPr="004F325B">
                    <w:rPr>
                      <w:sz w:val="16"/>
                      <w:szCs w:val="16"/>
                    </w:rPr>
                    <w:t>Всего по программе:</w:t>
                  </w:r>
                </w:p>
              </w:tc>
            </w:tr>
            <w:tr w:rsidR="004F325B" w:rsidRPr="004F325B" w:rsidTr="004F325B">
              <w:trPr>
                <w:trHeight w:val="718"/>
              </w:trPr>
              <w:tc>
                <w:tcPr>
                  <w:tcW w:w="994" w:type="dxa"/>
                </w:tcPr>
                <w:p w:rsidR="004F325B" w:rsidRPr="004F325B" w:rsidRDefault="004F325B" w:rsidP="004F325B">
                  <w:pPr>
                    <w:rPr>
                      <w:sz w:val="16"/>
                      <w:szCs w:val="16"/>
                    </w:rPr>
                  </w:pPr>
                  <w:r w:rsidRPr="004F325B">
                    <w:rPr>
                      <w:sz w:val="16"/>
                      <w:szCs w:val="16"/>
                    </w:rPr>
                    <w:t>2023-2026 г.г.</w:t>
                  </w:r>
                </w:p>
              </w:tc>
              <w:tc>
                <w:tcPr>
                  <w:tcW w:w="1471" w:type="dxa"/>
                  <w:vAlign w:val="center"/>
                </w:tcPr>
                <w:p w:rsidR="004F325B" w:rsidRPr="004F325B" w:rsidRDefault="004F325B" w:rsidP="004F325B">
                  <w:pPr>
                    <w:jc w:val="center"/>
                    <w:rPr>
                      <w:sz w:val="16"/>
                      <w:szCs w:val="16"/>
                    </w:rPr>
                  </w:pPr>
                  <w:r w:rsidRPr="004F325B">
                    <w:rPr>
                      <w:sz w:val="16"/>
                      <w:szCs w:val="16"/>
                    </w:rPr>
                    <w:t>32 012,06</w:t>
                  </w:r>
                </w:p>
              </w:tc>
              <w:tc>
                <w:tcPr>
                  <w:tcW w:w="937" w:type="dxa"/>
                  <w:vAlign w:val="center"/>
                </w:tcPr>
                <w:p w:rsidR="004F325B" w:rsidRPr="004F325B" w:rsidRDefault="004F325B" w:rsidP="004F325B">
                  <w:pPr>
                    <w:jc w:val="center"/>
                    <w:rPr>
                      <w:sz w:val="16"/>
                      <w:szCs w:val="16"/>
                    </w:rPr>
                  </w:pPr>
                  <w:r w:rsidRPr="004F325B">
                    <w:rPr>
                      <w:sz w:val="16"/>
                      <w:szCs w:val="16"/>
                    </w:rPr>
                    <w:t>0</w:t>
                  </w:r>
                </w:p>
              </w:tc>
              <w:tc>
                <w:tcPr>
                  <w:tcW w:w="1424" w:type="dxa"/>
                  <w:vAlign w:val="center"/>
                </w:tcPr>
                <w:p w:rsidR="004F325B" w:rsidRPr="004F325B" w:rsidRDefault="004F325B" w:rsidP="004F325B">
                  <w:pPr>
                    <w:jc w:val="center"/>
                    <w:rPr>
                      <w:sz w:val="16"/>
                      <w:szCs w:val="16"/>
                    </w:rPr>
                  </w:pPr>
                  <w:r w:rsidRPr="004F325B">
                    <w:rPr>
                      <w:sz w:val="16"/>
                      <w:szCs w:val="16"/>
                    </w:rPr>
                    <w:t>22 887,10</w:t>
                  </w:r>
                </w:p>
              </w:tc>
              <w:tc>
                <w:tcPr>
                  <w:tcW w:w="1251" w:type="dxa"/>
                  <w:vAlign w:val="center"/>
                </w:tcPr>
                <w:p w:rsidR="004F325B" w:rsidRPr="004F325B" w:rsidRDefault="004F325B" w:rsidP="004F325B">
                  <w:pPr>
                    <w:ind w:firstLine="67"/>
                    <w:jc w:val="center"/>
                    <w:rPr>
                      <w:sz w:val="16"/>
                      <w:szCs w:val="16"/>
                    </w:rPr>
                  </w:pPr>
                  <w:r w:rsidRPr="004F325B">
                    <w:rPr>
                      <w:sz w:val="16"/>
                      <w:szCs w:val="16"/>
                    </w:rPr>
                    <w:t>9124,96</w:t>
                  </w:r>
                </w:p>
              </w:tc>
              <w:tc>
                <w:tcPr>
                  <w:tcW w:w="936" w:type="dxa"/>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rHeight w:val="235"/>
              </w:trPr>
              <w:tc>
                <w:tcPr>
                  <w:tcW w:w="994" w:type="dxa"/>
                </w:tcPr>
                <w:p w:rsidR="004F325B" w:rsidRPr="004F325B" w:rsidRDefault="004F325B" w:rsidP="004F325B">
                  <w:pPr>
                    <w:rPr>
                      <w:sz w:val="16"/>
                      <w:szCs w:val="16"/>
                    </w:rPr>
                  </w:pPr>
                  <w:r w:rsidRPr="004F325B">
                    <w:rPr>
                      <w:sz w:val="16"/>
                      <w:szCs w:val="16"/>
                    </w:rPr>
                    <w:t>2023 год</w:t>
                  </w:r>
                </w:p>
              </w:tc>
              <w:tc>
                <w:tcPr>
                  <w:tcW w:w="1471" w:type="dxa"/>
                  <w:vAlign w:val="center"/>
                </w:tcPr>
                <w:p w:rsidR="004F325B" w:rsidRPr="004F325B" w:rsidRDefault="004F325B" w:rsidP="004F325B">
                  <w:pPr>
                    <w:jc w:val="center"/>
                    <w:rPr>
                      <w:sz w:val="16"/>
                      <w:szCs w:val="16"/>
                    </w:rPr>
                  </w:pPr>
                  <w:r w:rsidRPr="004F325B">
                    <w:rPr>
                      <w:sz w:val="16"/>
                      <w:szCs w:val="16"/>
                    </w:rPr>
                    <w:t>27 509,06</w:t>
                  </w:r>
                </w:p>
              </w:tc>
              <w:tc>
                <w:tcPr>
                  <w:tcW w:w="937" w:type="dxa"/>
                  <w:vAlign w:val="center"/>
                </w:tcPr>
                <w:p w:rsidR="004F325B" w:rsidRPr="004F325B" w:rsidRDefault="004F325B" w:rsidP="004F325B">
                  <w:pPr>
                    <w:jc w:val="center"/>
                    <w:rPr>
                      <w:sz w:val="16"/>
                      <w:szCs w:val="16"/>
                    </w:rPr>
                  </w:pPr>
                  <w:r w:rsidRPr="004F325B">
                    <w:rPr>
                      <w:sz w:val="16"/>
                      <w:szCs w:val="16"/>
                    </w:rPr>
                    <w:t>0</w:t>
                  </w:r>
                </w:p>
              </w:tc>
              <w:tc>
                <w:tcPr>
                  <w:tcW w:w="1424" w:type="dxa"/>
                  <w:vAlign w:val="center"/>
                </w:tcPr>
                <w:p w:rsidR="004F325B" w:rsidRPr="004F325B" w:rsidRDefault="004F325B" w:rsidP="004F325B">
                  <w:pPr>
                    <w:jc w:val="center"/>
                    <w:rPr>
                      <w:sz w:val="16"/>
                      <w:szCs w:val="16"/>
                    </w:rPr>
                  </w:pPr>
                  <w:r w:rsidRPr="004F325B">
                    <w:rPr>
                      <w:sz w:val="16"/>
                      <w:szCs w:val="16"/>
                    </w:rPr>
                    <w:t>22 887,10</w:t>
                  </w:r>
                </w:p>
              </w:tc>
              <w:tc>
                <w:tcPr>
                  <w:tcW w:w="1251" w:type="dxa"/>
                  <w:vAlign w:val="center"/>
                </w:tcPr>
                <w:p w:rsidR="004F325B" w:rsidRPr="004F325B" w:rsidRDefault="004F325B" w:rsidP="004F325B">
                  <w:pPr>
                    <w:jc w:val="center"/>
                    <w:rPr>
                      <w:sz w:val="16"/>
                      <w:szCs w:val="16"/>
                    </w:rPr>
                  </w:pPr>
                  <w:r w:rsidRPr="004F325B">
                    <w:rPr>
                      <w:sz w:val="16"/>
                      <w:szCs w:val="16"/>
                    </w:rPr>
                    <w:t>4621,96</w:t>
                  </w:r>
                </w:p>
              </w:tc>
              <w:tc>
                <w:tcPr>
                  <w:tcW w:w="936" w:type="dxa"/>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rHeight w:val="235"/>
              </w:trPr>
              <w:tc>
                <w:tcPr>
                  <w:tcW w:w="994" w:type="dxa"/>
                </w:tcPr>
                <w:p w:rsidR="004F325B" w:rsidRPr="004F325B" w:rsidRDefault="004F325B" w:rsidP="004F325B">
                  <w:pPr>
                    <w:rPr>
                      <w:sz w:val="16"/>
                      <w:szCs w:val="16"/>
                    </w:rPr>
                  </w:pPr>
                  <w:r w:rsidRPr="004F325B">
                    <w:rPr>
                      <w:sz w:val="16"/>
                      <w:szCs w:val="16"/>
                    </w:rPr>
                    <w:t>2024 год</w:t>
                  </w:r>
                </w:p>
              </w:tc>
              <w:tc>
                <w:tcPr>
                  <w:tcW w:w="1471" w:type="dxa"/>
                </w:tcPr>
                <w:p w:rsidR="004F325B" w:rsidRPr="004F325B" w:rsidRDefault="004F325B" w:rsidP="004F325B">
                  <w:pPr>
                    <w:jc w:val="right"/>
                    <w:rPr>
                      <w:sz w:val="16"/>
                      <w:szCs w:val="16"/>
                    </w:rPr>
                  </w:pPr>
                  <w:r w:rsidRPr="004F325B">
                    <w:rPr>
                      <w:sz w:val="16"/>
                      <w:szCs w:val="16"/>
                    </w:rPr>
                    <w:t>1 501,0</w:t>
                  </w:r>
                </w:p>
              </w:tc>
              <w:tc>
                <w:tcPr>
                  <w:tcW w:w="937" w:type="dxa"/>
                  <w:vAlign w:val="center"/>
                </w:tcPr>
                <w:p w:rsidR="004F325B" w:rsidRPr="004F325B" w:rsidRDefault="004F325B" w:rsidP="004F325B">
                  <w:pPr>
                    <w:jc w:val="right"/>
                    <w:rPr>
                      <w:sz w:val="16"/>
                      <w:szCs w:val="16"/>
                    </w:rPr>
                  </w:pPr>
                  <w:r w:rsidRPr="004F325B">
                    <w:rPr>
                      <w:sz w:val="16"/>
                      <w:szCs w:val="16"/>
                    </w:rPr>
                    <w:t>0</w:t>
                  </w:r>
                </w:p>
              </w:tc>
              <w:tc>
                <w:tcPr>
                  <w:tcW w:w="1424" w:type="dxa"/>
                  <w:vAlign w:val="center"/>
                </w:tcPr>
                <w:p w:rsidR="004F325B" w:rsidRPr="004F325B" w:rsidRDefault="004F325B" w:rsidP="004F325B">
                  <w:pPr>
                    <w:jc w:val="right"/>
                    <w:rPr>
                      <w:sz w:val="16"/>
                      <w:szCs w:val="16"/>
                    </w:rPr>
                  </w:pPr>
                  <w:r w:rsidRPr="004F325B">
                    <w:rPr>
                      <w:sz w:val="16"/>
                      <w:szCs w:val="16"/>
                    </w:rPr>
                    <w:t>0</w:t>
                  </w:r>
                </w:p>
              </w:tc>
              <w:tc>
                <w:tcPr>
                  <w:tcW w:w="1251" w:type="dxa"/>
                </w:tcPr>
                <w:p w:rsidR="004F325B" w:rsidRPr="004F325B" w:rsidRDefault="004F325B" w:rsidP="004F325B">
                  <w:pPr>
                    <w:jc w:val="right"/>
                    <w:rPr>
                      <w:sz w:val="16"/>
                      <w:szCs w:val="16"/>
                    </w:rPr>
                  </w:pPr>
                  <w:r w:rsidRPr="004F325B">
                    <w:rPr>
                      <w:sz w:val="16"/>
                      <w:szCs w:val="16"/>
                    </w:rPr>
                    <w:t>1 501,0</w:t>
                  </w:r>
                </w:p>
              </w:tc>
              <w:tc>
                <w:tcPr>
                  <w:tcW w:w="936" w:type="dxa"/>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rHeight w:val="235"/>
              </w:trPr>
              <w:tc>
                <w:tcPr>
                  <w:tcW w:w="994" w:type="dxa"/>
                </w:tcPr>
                <w:p w:rsidR="004F325B" w:rsidRPr="004F325B" w:rsidRDefault="004F325B" w:rsidP="004F325B">
                  <w:pPr>
                    <w:rPr>
                      <w:sz w:val="16"/>
                      <w:szCs w:val="16"/>
                    </w:rPr>
                  </w:pPr>
                  <w:r w:rsidRPr="004F325B">
                    <w:rPr>
                      <w:sz w:val="16"/>
                      <w:szCs w:val="16"/>
                    </w:rPr>
                    <w:t>2025 год</w:t>
                  </w:r>
                </w:p>
              </w:tc>
              <w:tc>
                <w:tcPr>
                  <w:tcW w:w="1471" w:type="dxa"/>
                </w:tcPr>
                <w:p w:rsidR="004F325B" w:rsidRPr="004F325B" w:rsidRDefault="004F325B" w:rsidP="004F325B">
                  <w:pPr>
                    <w:jc w:val="right"/>
                    <w:rPr>
                      <w:sz w:val="16"/>
                      <w:szCs w:val="16"/>
                    </w:rPr>
                  </w:pPr>
                  <w:r w:rsidRPr="004F325B">
                    <w:rPr>
                      <w:sz w:val="16"/>
                      <w:szCs w:val="16"/>
                    </w:rPr>
                    <w:t>1 501,0</w:t>
                  </w:r>
                </w:p>
              </w:tc>
              <w:tc>
                <w:tcPr>
                  <w:tcW w:w="937" w:type="dxa"/>
                  <w:vAlign w:val="center"/>
                </w:tcPr>
                <w:p w:rsidR="004F325B" w:rsidRPr="004F325B" w:rsidRDefault="004F325B" w:rsidP="004F325B">
                  <w:pPr>
                    <w:jc w:val="right"/>
                    <w:rPr>
                      <w:sz w:val="16"/>
                      <w:szCs w:val="16"/>
                    </w:rPr>
                  </w:pPr>
                  <w:r w:rsidRPr="004F325B">
                    <w:rPr>
                      <w:sz w:val="16"/>
                      <w:szCs w:val="16"/>
                    </w:rPr>
                    <w:t>0</w:t>
                  </w:r>
                </w:p>
              </w:tc>
              <w:tc>
                <w:tcPr>
                  <w:tcW w:w="1424" w:type="dxa"/>
                  <w:vAlign w:val="center"/>
                </w:tcPr>
                <w:p w:rsidR="004F325B" w:rsidRPr="004F325B" w:rsidRDefault="004F325B" w:rsidP="004F325B">
                  <w:pPr>
                    <w:jc w:val="right"/>
                    <w:rPr>
                      <w:sz w:val="16"/>
                      <w:szCs w:val="16"/>
                    </w:rPr>
                  </w:pPr>
                  <w:r w:rsidRPr="004F325B">
                    <w:rPr>
                      <w:sz w:val="16"/>
                      <w:szCs w:val="16"/>
                    </w:rPr>
                    <w:t>0</w:t>
                  </w:r>
                </w:p>
              </w:tc>
              <w:tc>
                <w:tcPr>
                  <w:tcW w:w="1251" w:type="dxa"/>
                </w:tcPr>
                <w:p w:rsidR="004F325B" w:rsidRPr="004F325B" w:rsidRDefault="004F325B" w:rsidP="004F325B">
                  <w:pPr>
                    <w:jc w:val="right"/>
                    <w:rPr>
                      <w:sz w:val="16"/>
                      <w:szCs w:val="16"/>
                    </w:rPr>
                  </w:pPr>
                  <w:r w:rsidRPr="004F325B">
                    <w:rPr>
                      <w:sz w:val="16"/>
                      <w:szCs w:val="16"/>
                    </w:rPr>
                    <w:t>1 501,0</w:t>
                  </w:r>
                </w:p>
              </w:tc>
              <w:tc>
                <w:tcPr>
                  <w:tcW w:w="936" w:type="dxa"/>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rHeight w:val="235"/>
              </w:trPr>
              <w:tc>
                <w:tcPr>
                  <w:tcW w:w="994" w:type="dxa"/>
                </w:tcPr>
                <w:p w:rsidR="004F325B" w:rsidRPr="004F325B" w:rsidRDefault="004F325B" w:rsidP="004F325B">
                  <w:pPr>
                    <w:rPr>
                      <w:sz w:val="16"/>
                      <w:szCs w:val="16"/>
                    </w:rPr>
                  </w:pPr>
                  <w:r w:rsidRPr="004F325B">
                    <w:rPr>
                      <w:sz w:val="16"/>
                      <w:szCs w:val="16"/>
                    </w:rPr>
                    <w:t>2026 год</w:t>
                  </w:r>
                </w:p>
              </w:tc>
              <w:tc>
                <w:tcPr>
                  <w:tcW w:w="1471" w:type="dxa"/>
                  <w:vAlign w:val="center"/>
                </w:tcPr>
                <w:p w:rsidR="004F325B" w:rsidRPr="004F325B" w:rsidRDefault="004F325B" w:rsidP="004F325B">
                  <w:pPr>
                    <w:jc w:val="right"/>
                    <w:rPr>
                      <w:sz w:val="16"/>
                      <w:szCs w:val="16"/>
                    </w:rPr>
                  </w:pPr>
                  <w:r w:rsidRPr="004F325B">
                    <w:rPr>
                      <w:sz w:val="16"/>
                      <w:szCs w:val="16"/>
                    </w:rPr>
                    <w:t>1 501,0</w:t>
                  </w:r>
                </w:p>
              </w:tc>
              <w:tc>
                <w:tcPr>
                  <w:tcW w:w="937" w:type="dxa"/>
                  <w:vAlign w:val="center"/>
                </w:tcPr>
                <w:p w:rsidR="004F325B" w:rsidRPr="004F325B" w:rsidRDefault="004F325B" w:rsidP="004F325B">
                  <w:pPr>
                    <w:jc w:val="right"/>
                    <w:rPr>
                      <w:sz w:val="16"/>
                      <w:szCs w:val="16"/>
                    </w:rPr>
                  </w:pPr>
                  <w:r w:rsidRPr="004F325B">
                    <w:rPr>
                      <w:sz w:val="16"/>
                      <w:szCs w:val="16"/>
                    </w:rPr>
                    <w:t>0</w:t>
                  </w:r>
                </w:p>
              </w:tc>
              <w:tc>
                <w:tcPr>
                  <w:tcW w:w="1424" w:type="dxa"/>
                  <w:vAlign w:val="center"/>
                </w:tcPr>
                <w:p w:rsidR="004F325B" w:rsidRPr="004F325B" w:rsidRDefault="004F325B" w:rsidP="004F325B">
                  <w:pPr>
                    <w:jc w:val="right"/>
                    <w:rPr>
                      <w:sz w:val="16"/>
                      <w:szCs w:val="16"/>
                    </w:rPr>
                  </w:pPr>
                  <w:r w:rsidRPr="004F325B">
                    <w:rPr>
                      <w:sz w:val="16"/>
                      <w:szCs w:val="16"/>
                    </w:rPr>
                    <w:t>0</w:t>
                  </w:r>
                </w:p>
              </w:tc>
              <w:tc>
                <w:tcPr>
                  <w:tcW w:w="1251" w:type="dxa"/>
                  <w:vAlign w:val="center"/>
                </w:tcPr>
                <w:p w:rsidR="004F325B" w:rsidRPr="004F325B" w:rsidRDefault="004F325B" w:rsidP="004F325B">
                  <w:pPr>
                    <w:jc w:val="right"/>
                    <w:rPr>
                      <w:sz w:val="16"/>
                      <w:szCs w:val="16"/>
                    </w:rPr>
                  </w:pPr>
                  <w:r w:rsidRPr="004F325B">
                    <w:rPr>
                      <w:sz w:val="16"/>
                      <w:szCs w:val="16"/>
                    </w:rPr>
                    <w:t>1 501,0</w:t>
                  </w:r>
                </w:p>
              </w:tc>
              <w:tc>
                <w:tcPr>
                  <w:tcW w:w="936" w:type="dxa"/>
                  <w:vAlign w:val="center"/>
                </w:tcPr>
                <w:p w:rsidR="004F325B" w:rsidRPr="004F325B" w:rsidRDefault="004F325B" w:rsidP="004F325B">
                  <w:pPr>
                    <w:ind w:firstLine="67"/>
                    <w:jc w:val="right"/>
                    <w:rPr>
                      <w:sz w:val="16"/>
                      <w:szCs w:val="16"/>
                    </w:rPr>
                  </w:pPr>
                  <w:r w:rsidRPr="004F325B">
                    <w:rPr>
                      <w:sz w:val="16"/>
                      <w:szCs w:val="16"/>
                    </w:rPr>
                    <w:t>0</w:t>
                  </w:r>
                </w:p>
              </w:tc>
            </w:tr>
          </w:tbl>
          <w:p w:rsidR="004F325B" w:rsidRPr="004F325B" w:rsidRDefault="004F325B" w:rsidP="004F325B">
            <w:pPr>
              <w:shd w:val="clear" w:color="auto" w:fill="FFFFFF"/>
              <w:rPr>
                <w:sz w:val="16"/>
                <w:szCs w:val="16"/>
              </w:rPr>
            </w:pPr>
            <w:r w:rsidRPr="004F325B">
              <w:rPr>
                <w:sz w:val="16"/>
                <w:szCs w:val="16"/>
              </w:rPr>
              <w:t xml:space="preserve">   Объемы финансирования программы ежегодно уточняются при формировании бюджета муниципал</w:t>
            </w:r>
            <w:r w:rsidRPr="004F325B">
              <w:rPr>
                <w:sz w:val="16"/>
                <w:szCs w:val="16"/>
              </w:rPr>
              <w:t>ь</w:t>
            </w:r>
            <w:r w:rsidRPr="004F325B">
              <w:rPr>
                <w:sz w:val="16"/>
                <w:szCs w:val="16"/>
              </w:rPr>
              <w:t>ного образования «Нижнеудинский район» на соответствующий финансовый год, исходя из возможн</w:t>
            </w:r>
            <w:r w:rsidRPr="004F325B">
              <w:rPr>
                <w:sz w:val="16"/>
                <w:szCs w:val="16"/>
              </w:rPr>
              <w:t>о</w:t>
            </w:r>
            <w:r w:rsidRPr="004F325B">
              <w:rPr>
                <w:sz w:val="16"/>
                <w:szCs w:val="16"/>
              </w:rPr>
              <w:t>стей бюджета района и затрат, необходимых на реализацию программы</w:t>
            </w:r>
          </w:p>
        </w:tc>
      </w:tr>
    </w:tbl>
    <w:p w:rsidR="004F325B" w:rsidRPr="004F325B" w:rsidRDefault="004F325B" w:rsidP="004F325B">
      <w:pPr>
        <w:shd w:val="clear" w:color="auto" w:fill="FFFFFF"/>
        <w:ind w:firstLine="709"/>
        <w:jc w:val="both"/>
        <w:rPr>
          <w:sz w:val="16"/>
          <w:szCs w:val="16"/>
        </w:rPr>
      </w:pPr>
    </w:p>
    <w:p w:rsidR="004F325B" w:rsidRPr="004F325B" w:rsidRDefault="004F325B" w:rsidP="004F325B">
      <w:pPr>
        <w:shd w:val="clear" w:color="auto" w:fill="FFFFFF"/>
        <w:ind w:firstLine="709"/>
        <w:jc w:val="both"/>
        <w:rPr>
          <w:sz w:val="16"/>
          <w:szCs w:val="16"/>
        </w:rPr>
      </w:pPr>
      <w:r w:rsidRPr="004F325B">
        <w:rPr>
          <w:sz w:val="16"/>
          <w:szCs w:val="16"/>
        </w:rPr>
        <w:t xml:space="preserve">2) раздел </w:t>
      </w:r>
      <w:r w:rsidRPr="004F325B">
        <w:rPr>
          <w:sz w:val="16"/>
          <w:szCs w:val="16"/>
          <w:lang w:val="en-US"/>
        </w:rPr>
        <w:t>IV</w:t>
      </w:r>
      <w:r w:rsidRPr="004F325B">
        <w:rPr>
          <w:sz w:val="16"/>
          <w:szCs w:val="16"/>
        </w:rPr>
        <w:t xml:space="preserve"> «Ресурсное обеспечение программы» изложить в следующей редакции:</w:t>
      </w:r>
    </w:p>
    <w:p w:rsidR="004F325B" w:rsidRPr="004F325B" w:rsidRDefault="004F325B" w:rsidP="004F325B">
      <w:pPr>
        <w:shd w:val="clear" w:color="auto" w:fill="FFFFFF"/>
        <w:ind w:firstLine="709"/>
        <w:jc w:val="both"/>
        <w:rPr>
          <w:sz w:val="16"/>
          <w:szCs w:val="16"/>
        </w:rPr>
      </w:pPr>
    </w:p>
    <w:p w:rsidR="004F325B" w:rsidRPr="004F325B" w:rsidRDefault="004F325B" w:rsidP="004F325B">
      <w:pPr>
        <w:ind w:firstLine="709"/>
        <w:jc w:val="both"/>
        <w:rPr>
          <w:sz w:val="16"/>
          <w:szCs w:val="16"/>
        </w:rPr>
      </w:pPr>
      <w:r w:rsidRPr="004F325B">
        <w:rPr>
          <w:sz w:val="16"/>
          <w:szCs w:val="16"/>
        </w:rPr>
        <w:t>«Источниками финансирования реализации мероприятий муниципальной программы являются средства местного бюджета – 9 124,96 тыс. руб; средства областного бюджета* – 22 887,10 тыс. руб.</w:t>
      </w:r>
    </w:p>
    <w:p w:rsidR="004F325B" w:rsidRPr="004F325B" w:rsidRDefault="004F325B" w:rsidP="004F325B">
      <w:pPr>
        <w:ind w:firstLine="709"/>
        <w:jc w:val="both"/>
        <w:rPr>
          <w:sz w:val="16"/>
          <w:szCs w:val="16"/>
        </w:rPr>
      </w:pPr>
      <w:r w:rsidRPr="004F325B">
        <w:rPr>
          <w:sz w:val="16"/>
          <w:szCs w:val="16"/>
        </w:rPr>
        <w:t>Общий объем расходов на реализацию муниципальной программы за счет всех источников составляет 32 012,06 тыс. руб.</w:t>
      </w:r>
    </w:p>
    <w:p w:rsidR="004F325B" w:rsidRPr="004F325B" w:rsidRDefault="004F325B" w:rsidP="004F325B">
      <w:pPr>
        <w:pStyle w:val="ConsPlusCell2"/>
        <w:widowControl/>
        <w:ind w:firstLine="567"/>
        <w:jc w:val="both"/>
        <w:rPr>
          <w:rFonts w:ascii="Times New Roman" w:hAnsi="Times New Roman" w:cs="Times New Roman"/>
          <w:sz w:val="16"/>
          <w:szCs w:val="16"/>
        </w:rPr>
      </w:pPr>
    </w:p>
    <w:tbl>
      <w:tblPr>
        <w:tblW w:w="9092" w:type="dxa"/>
        <w:jc w:val="center"/>
        <w:tblCellSpacing w:w="5" w:type="nil"/>
        <w:tblInd w:w="75" w:type="dxa"/>
        <w:tblLayout w:type="fixed"/>
        <w:tblCellMar>
          <w:left w:w="75" w:type="dxa"/>
          <w:right w:w="75" w:type="dxa"/>
        </w:tblCellMar>
        <w:tblLook w:val="0000"/>
      </w:tblPr>
      <w:tblGrid>
        <w:gridCol w:w="3119"/>
        <w:gridCol w:w="1711"/>
        <w:gridCol w:w="452"/>
        <w:gridCol w:w="1400"/>
        <w:gridCol w:w="1276"/>
        <w:gridCol w:w="1134"/>
      </w:tblGrid>
      <w:tr w:rsidR="004F325B" w:rsidRPr="004F325B" w:rsidTr="004F325B">
        <w:trPr>
          <w:tblCellSpacing w:w="5" w:type="nil"/>
          <w:jc w:val="center"/>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 xml:space="preserve">Период реализации программы </w:t>
            </w:r>
            <w:r w:rsidRPr="004F325B">
              <w:rPr>
                <w:rFonts w:ascii="Times New Roman" w:hAnsi="Times New Roman" w:cs="Times New Roman"/>
                <w:sz w:val="16"/>
                <w:szCs w:val="16"/>
              </w:rPr>
              <w:br/>
            </w:r>
          </w:p>
        </w:tc>
        <w:tc>
          <w:tcPr>
            <w:tcW w:w="5973" w:type="dxa"/>
            <w:gridSpan w:val="5"/>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 xml:space="preserve">Объем финансирования, тыс. руб. </w:t>
            </w:r>
          </w:p>
          <w:p w:rsidR="004F325B" w:rsidRPr="004F325B" w:rsidRDefault="004F325B" w:rsidP="004F325B">
            <w:pPr>
              <w:pStyle w:val="ConsPlusCell2"/>
              <w:jc w:val="center"/>
              <w:rPr>
                <w:rFonts w:ascii="Times New Roman" w:hAnsi="Times New Roman" w:cs="Times New Roman"/>
                <w:sz w:val="16"/>
                <w:szCs w:val="16"/>
              </w:rPr>
            </w:pPr>
          </w:p>
        </w:tc>
      </w:tr>
      <w:tr w:rsidR="004F325B" w:rsidRPr="004F325B" w:rsidTr="004F325B">
        <w:trPr>
          <w:tblCellSpacing w:w="5" w:type="nil"/>
          <w:jc w:val="center"/>
        </w:trPr>
        <w:tc>
          <w:tcPr>
            <w:tcW w:w="3119" w:type="dxa"/>
            <w:vMerge/>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p>
        </w:tc>
        <w:tc>
          <w:tcPr>
            <w:tcW w:w="1711" w:type="dxa"/>
            <w:vMerge w:val="restart"/>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Финансовые</w:t>
            </w:r>
            <w:r w:rsidRPr="004F325B">
              <w:rPr>
                <w:rFonts w:ascii="Times New Roman" w:hAnsi="Times New Roman" w:cs="Times New Roman"/>
                <w:sz w:val="16"/>
                <w:szCs w:val="16"/>
              </w:rPr>
              <w:br/>
            </w:r>
            <w:r w:rsidRPr="004F325B">
              <w:rPr>
                <w:rFonts w:ascii="Times New Roman" w:hAnsi="Times New Roman" w:cs="Times New Roman"/>
                <w:sz w:val="16"/>
                <w:szCs w:val="16"/>
              </w:rPr>
              <w:lastRenderedPageBreak/>
              <w:t>средства, всего</w:t>
            </w:r>
          </w:p>
        </w:tc>
        <w:tc>
          <w:tcPr>
            <w:tcW w:w="4262" w:type="dxa"/>
            <w:gridSpan w:val="4"/>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lastRenderedPageBreak/>
              <w:t>в том числе</w:t>
            </w:r>
          </w:p>
        </w:tc>
      </w:tr>
      <w:tr w:rsidR="004F325B" w:rsidRPr="004F325B" w:rsidTr="004F325B">
        <w:trPr>
          <w:tblCellSpacing w:w="5" w:type="nil"/>
          <w:jc w:val="center"/>
        </w:trPr>
        <w:tc>
          <w:tcPr>
            <w:tcW w:w="3119" w:type="dxa"/>
            <w:vMerge/>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p>
        </w:tc>
        <w:tc>
          <w:tcPr>
            <w:tcW w:w="1711" w:type="dxa"/>
            <w:vMerge/>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p>
        </w:tc>
        <w:tc>
          <w:tcPr>
            <w:tcW w:w="452" w:type="dxa"/>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Федеральный бюджет</w:t>
            </w:r>
          </w:p>
        </w:tc>
        <w:tc>
          <w:tcPr>
            <w:tcW w:w="1400" w:type="dxa"/>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Областной бюджет</w:t>
            </w:r>
            <w:r w:rsidRPr="004F325B">
              <w:rPr>
                <w:rFonts w:ascii="Times New Roman" w:hAnsi="Times New Roman" w:cs="Times New Roman"/>
                <w:b/>
                <w:sz w:val="16"/>
                <w:szCs w:val="16"/>
              </w:rPr>
              <w:t>*</w:t>
            </w:r>
          </w:p>
        </w:tc>
        <w:tc>
          <w:tcPr>
            <w:tcW w:w="1276" w:type="dxa"/>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Местный бюджет</w:t>
            </w:r>
          </w:p>
        </w:tc>
        <w:tc>
          <w:tcPr>
            <w:tcW w:w="1134" w:type="dxa"/>
            <w:tcBorders>
              <w:left w:val="single" w:sz="4" w:space="0" w:color="auto"/>
              <w:bottom w:val="single" w:sz="4" w:space="0" w:color="auto"/>
              <w:right w:val="single" w:sz="4" w:space="0" w:color="auto"/>
            </w:tcBorders>
            <w:vAlign w:val="center"/>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Внебюджетные средства</w:t>
            </w:r>
          </w:p>
        </w:tc>
      </w:tr>
      <w:tr w:rsidR="004F325B" w:rsidRPr="004F325B" w:rsidTr="004F325B">
        <w:trPr>
          <w:tblCellSpacing w:w="5" w:type="nil"/>
          <w:jc w:val="center"/>
        </w:trPr>
        <w:tc>
          <w:tcPr>
            <w:tcW w:w="3119" w:type="dxa"/>
            <w:tcBorders>
              <w:left w:val="single" w:sz="4" w:space="0" w:color="auto"/>
              <w:bottom w:val="single" w:sz="4" w:space="0" w:color="auto"/>
              <w:right w:val="single" w:sz="4" w:space="0" w:color="auto"/>
            </w:tcBorders>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lastRenderedPageBreak/>
              <w:t xml:space="preserve">Всего по программе </w:t>
            </w:r>
          </w:p>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2023-2026 г.г.</w:t>
            </w:r>
          </w:p>
        </w:tc>
        <w:tc>
          <w:tcPr>
            <w:tcW w:w="1711"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32 012,06</w:t>
            </w:r>
          </w:p>
        </w:tc>
        <w:tc>
          <w:tcPr>
            <w:tcW w:w="452"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0</w:t>
            </w:r>
          </w:p>
        </w:tc>
        <w:tc>
          <w:tcPr>
            <w:tcW w:w="1400"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22 887,10</w:t>
            </w:r>
          </w:p>
        </w:tc>
        <w:tc>
          <w:tcPr>
            <w:tcW w:w="1276" w:type="dxa"/>
            <w:tcBorders>
              <w:left w:val="single" w:sz="4" w:space="0" w:color="auto"/>
              <w:bottom w:val="single" w:sz="4" w:space="0" w:color="auto"/>
              <w:right w:val="single" w:sz="4" w:space="0" w:color="auto"/>
            </w:tcBorders>
            <w:vAlign w:val="center"/>
          </w:tcPr>
          <w:p w:rsidR="004F325B" w:rsidRPr="004F325B" w:rsidRDefault="004F325B" w:rsidP="004F325B">
            <w:pPr>
              <w:ind w:firstLine="67"/>
              <w:jc w:val="center"/>
              <w:rPr>
                <w:sz w:val="16"/>
                <w:szCs w:val="16"/>
              </w:rPr>
            </w:pPr>
            <w:r w:rsidRPr="004F325B">
              <w:rPr>
                <w:sz w:val="16"/>
                <w:szCs w:val="16"/>
              </w:rPr>
              <w:t>9 124,96</w:t>
            </w:r>
          </w:p>
        </w:tc>
        <w:tc>
          <w:tcPr>
            <w:tcW w:w="1134" w:type="dxa"/>
            <w:tcBorders>
              <w:left w:val="single" w:sz="4" w:space="0" w:color="auto"/>
              <w:bottom w:val="single" w:sz="4" w:space="0" w:color="auto"/>
              <w:right w:val="single" w:sz="4" w:space="0" w:color="auto"/>
            </w:tcBorders>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blCellSpacing w:w="5" w:type="nil"/>
          <w:jc w:val="center"/>
        </w:trPr>
        <w:tc>
          <w:tcPr>
            <w:tcW w:w="3119" w:type="dxa"/>
            <w:tcBorders>
              <w:left w:val="single" w:sz="4" w:space="0" w:color="auto"/>
              <w:bottom w:val="single" w:sz="4" w:space="0" w:color="auto"/>
              <w:right w:val="single" w:sz="4" w:space="0" w:color="auto"/>
            </w:tcBorders>
          </w:tcPr>
          <w:p w:rsidR="004F325B" w:rsidRPr="004F325B" w:rsidRDefault="004F325B" w:rsidP="004F325B">
            <w:pPr>
              <w:jc w:val="center"/>
              <w:rPr>
                <w:sz w:val="16"/>
                <w:szCs w:val="16"/>
              </w:rPr>
            </w:pPr>
            <w:r w:rsidRPr="004F325B">
              <w:rPr>
                <w:sz w:val="16"/>
                <w:szCs w:val="16"/>
              </w:rPr>
              <w:t>2023 год</w:t>
            </w:r>
          </w:p>
        </w:tc>
        <w:tc>
          <w:tcPr>
            <w:tcW w:w="1711"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27 509,06</w:t>
            </w:r>
          </w:p>
        </w:tc>
        <w:tc>
          <w:tcPr>
            <w:tcW w:w="452"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0</w:t>
            </w:r>
          </w:p>
        </w:tc>
        <w:tc>
          <w:tcPr>
            <w:tcW w:w="1400"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22 887,10</w:t>
            </w:r>
          </w:p>
        </w:tc>
        <w:tc>
          <w:tcPr>
            <w:tcW w:w="1276" w:type="dxa"/>
            <w:tcBorders>
              <w:left w:val="single" w:sz="4" w:space="0" w:color="auto"/>
              <w:bottom w:val="single" w:sz="4" w:space="0" w:color="auto"/>
              <w:right w:val="single" w:sz="4" w:space="0" w:color="auto"/>
            </w:tcBorders>
            <w:vAlign w:val="center"/>
          </w:tcPr>
          <w:p w:rsidR="004F325B" w:rsidRPr="004F325B" w:rsidRDefault="004F325B" w:rsidP="004F325B">
            <w:pPr>
              <w:jc w:val="center"/>
              <w:rPr>
                <w:sz w:val="16"/>
                <w:szCs w:val="16"/>
              </w:rPr>
            </w:pPr>
            <w:r w:rsidRPr="004F325B">
              <w:rPr>
                <w:sz w:val="16"/>
                <w:szCs w:val="16"/>
              </w:rPr>
              <w:t>4 621,96</w:t>
            </w:r>
          </w:p>
        </w:tc>
        <w:tc>
          <w:tcPr>
            <w:tcW w:w="1134" w:type="dxa"/>
            <w:tcBorders>
              <w:left w:val="single" w:sz="4" w:space="0" w:color="auto"/>
              <w:bottom w:val="single" w:sz="4" w:space="0" w:color="auto"/>
              <w:right w:val="single" w:sz="4" w:space="0" w:color="auto"/>
            </w:tcBorders>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blCellSpacing w:w="5" w:type="nil"/>
          <w:jc w:val="center"/>
        </w:trPr>
        <w:tc>
          <w:tcPr>
            <w:tcW w:w="3119" w:type="dxa"/>
            <w:tcBorders>
              <w:left w:val="single" w:sz="4" w:space="0" w:color="auto"/>
              <w:bottom w:val="single" w:sz="4" w:space="0" w:color="auto"/>
              <w:right w:val="single" w:sz="4" w:space="0" w:color="auto"/>
            </w:tcBorders>
          </w:tcPr>
          <w:p w:rsidR="004F325B" w:rsidRPr="004F325B" w:rsidRDefault="004F325B" w:rsidP="004F325B">
            <w:pPr>
              <w:jc w:val="center"/>
              <w:rPr>
                <w:sz w:val="16"/>
                <w:szCs w:val="16"/>
              </w:rPr>
            </w:pPr>
            <w:r w:rsidRPr="004F325B">
              <w:rPr>
                <w:sz w:val="16"/>
                <w:szCs w:val="16"/>
              </w:rPr>
              <w:t>2024 год</w:t>
            </w:r>
          </w:p>
        </w:tc>
        <w:tc>
          <w:tcPr>
            <w:tcW w:w="1711" w:type="dxa"/>
            <w:tcBorders>
              <w:left w:val="single" w:sz="4" w:space="0" w:color="auto"/>
              <w:bottom w:val="single" w:sz="4" w:space="0" w:color="auto"/>
              <w:right w:val="single" w:sz="4" w:space="0" w:color="auto"/>
            </w:tcBorders>
          </w:tcPr>
          <w:p w:rsidR="004F325B" w:rsidRPr="004F325B" w:rsidRDefault="004F325B" w:rsidP="004F325B">
            <w:pPr>
              <w:jc w:val="right"/>
              <w:rPr>
                <w:sz w:val="16"/>
                <w:szCs w:val="16"/>
              </w:rPr>
            </w:pPr>
            <w:r w:rsidRPr="004F325B">
              <w:rPr>
                <w:sz w:val="16"/>
                <w:szCs w:val="16"/>
              </w:rPr>
              <w:t>1 501,0</w:t>
            </w:r>
          </w:p>
        </w:tc>
        <w:tc>
          <w:tcPr>
            <w:tcW w:w="452" w:type="dxa"/>
            <w:tcBorders>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0</w:t>
            </w:r>
          </w:p>
        </w:tc>
        <w:tc>
          <w:tcPr>
            <w:tcW w:w="1400" w:type="dxa"/>
            <w:tcBorders>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0</w:t>
            </w:r>
          </w:p>
        </w:tc>
        <w:tc>
          <w:tcPr>
            <w:tcW w:w="1276" w:type="dxa"/>
            <w:tcBorders>
              <w:left w:val="single" w:sz="4" w:space="0" w:color="auto"/>
              <w:bottom w:val="single" w:sz="4" w:space="0" w:color="auto"/>
              <w:right w:val="single" w:sz="4" w:space="0" w:color="auto"/>
            </w:tcBorders>
          </w:tcPr>
          <w:p w:rsidR="004F325B" w:rsidRPr="004F325B" w:rsidRDefault="004F325B" w:rsidP="004F325B">
            <w:pPr>
              <w:jc w:val="right"/>
              <w:rPr>
                <w:sz w:val="16"/>
                <w:szCs w:val="16"/>
              </w:rPr>
            </w:pPr>
            <w:r w:rsidRPr="004F325B">
              <w:rPr>
                <w:sz w:val="16"/>
                <w:szCs w:val="16"/>
              </w:rPr>
              <w:t>1 501,0</w:t>
            </w:r>
          </w:p>
        </w:tc>
        <w:tc>
          <w:tcPr>
            <w:tcW w:w="1134" w:type="dxa"/>
            <w:tcBorders>
              <w:left w:val="single" w:sz="4" w:space="0" w:color="auto"/>
              <w:bottom w:val="single" w:sz="4" w:space="0" w:color="auto"/>
              <w:right w:val="single" w:sz="4" w:space="0" w:color="auto"/>
            </w:tcBorders>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blCellSpacing w:w="5" w:type="nil"/>
          <w:jc w:val="center"/>
        </w:trPr>
        <w:tc>
          <w:tcPr>
            <w:tcW w:w="3119" w:type="dxa"/>
            <w:tcBorders>
              <w:left w:val="single" w:sz="4" w:space="0" w:color="auto"/>
              <w:bottom w:val="single" w:sz="4" w:space="0" w:color="auto"/>
              <w:right w:val="single" w:sz="4" w:space="0" w:color="auto"/>
            </w:tcBorders>
          </w:tcPr>
          <w:p w:rsidR="004F325B" w:rsidRPr="004F325B" w:rsidRDefault="004F325B" w:rsidP="004F325B">
            <w:pPr>
              <w:jc w:val="center"/>
              <w:rPr>
                <w:sz w:val="16"/>
                <w:szCs w:val="16"/>
              </w:rPr>
            </w:pPr>
            <w:r w:rsidRPr="004F325B">
              <w:rPr>
                <w:sz w:val="16"/>
                <w:szCs w:val="16"/>
              </w:rPr>
              <w:t>2025 год</w:t>
            </w:r>
          </w:p>
        </w:tc>
        <w:tc>
          <w:tcPr>
            <w:tcW w:w="1711" w:type="dxa"/>
            <w:tcBorders>
              <w:left w:val="single" w:sz="4" w:space="0" w:color="auto"/>
              <w:bottom w:val="single" w:sz="4" w:space="0" w:color="auto"/>
              <w:right w:val="single" w:sz="4" w:space="0" w:color="auto"/>
            </w:tcBorders>
          </w:tcPr>
          <w:p w:rsidR="004F325B" w:rsidRPr="004F325B" w:rsidRDefault="004F325B" w:rsidP="004F325B">
            <w:pPr>
              <w:jc w:val="right"/>
              <w:rPr>
                <w:sz w:val="16"/>
                <w:szCs w:val="16"/>
              </w:rPr>
            </w:pPr>
            <w:r w:rsidRPr="004F325B">
              <w:rPr>
                <w:sz w:val="16"/>
                <w:szCs w:val="16"/>
              </w:rPr>
              <w:t>1 501,0</w:t>
            </w:r>
          </w:p>
        </w:tc>
        <w:tc>
          <w:tcPr>
            <w:tcW w:w="452" w:type="dxa"/>
            <w:tcBorders>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0</w:t>
            </w:r>
          </w:p>
        </w:tc>
        <w:tc>
          <w:tcPr>
            <w:tcW w:w="1400" w:type="dxa"/>
            <w:tcBorders>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0</w:t>
            </w:r>
          </w:p>
        </w:tc>
        <w:tc>
          <w:tcPr>
            <w:tcW w:w="1276" w:type="dxa"/>
            <w:tcBorders>
              <w:left w:val="single" w:sz="4" w:space="0" w:color="auto"/>
              <w:bottom w:val="single" w:sz="4" w:space="0" w:color="auto"/>
              <w:right w:val="single" w:sz="4" w:space="0" w:color="auto"/>
            </w:tcBorders>
          </w:tcPr>
          <w:p w:rsidR="004F325B" w:rsidRPr="004F325B" w:rsidRDefault="004F325B" w:rsidP="004F325B">
            <w:pPr>
              <w:jc w:val="right"/>
              <w:rPr>
                <w:sz w:val="16"/>
                <w:szCs w:val="16"/>
              </w:rPr>
            </w:pPr>
            <w:r w:rsidRPr="004F325B">
              <w:rPr>
                <w:sz w:val="16"/>
                <w:szCs w:val="16"/>
              </w:rPr>
              <w:t>1 501,0</w:t>
            </w:r>
          </w:p>
        </w:tc>
        <w:tc>
          <w:tcPr>
            <w:tcW w:w="1134" w:type="dxa"/>
            <w:tcBorders>
              <w:left w:val="single" w:sz="4" w:space="0" w:color="auto"/>
              <w:bottom w:val="single" w:sz="4" w:space="0" w:color="auto"/>
              <w:right w:val="single" w:sz="4" w:space="0" w:color="auto"/>
            </w:tcBorders>
            <w:vAlign w:val="center"/>
          </w:tcPr>
          <w:p w:rsidR="004F325B" w:rsidRPr="004F325B" w:rsidRDefault="004F325B" w:rsidP="004F325B">
            <w:pPr>
              <w:ind w:firstLine="67"/>
              <w:jc w:val="right"/>
              <w:rPr>
                <w:sz w:val="16"/>
                <w:szCs w:val="16"/>
              </w:rPr>
            </w:pPr>
            <w:r w:rsidRPr="004F325B">
              <w:rPr>
                <w:sz w:val="16"/>
                <w:szCs w:val="16"/>
              </w:rPr>
              <w:t>0</w:t>
            </w:r>
          </w:p>
        </w:tc>
      </w:tr>
      <w:tr w:rsidR="004F325B" w:rsidRPr="004F325B" w:rsidTr="004F325B">
        <w:trPr>
          <w:tblCellSpacing w:w="5" w:type="nil"/>
          <w:jc w:val="center"/>
        </w:trPr>
        <w:tc>
          <w:tcPr>
            <w:tcW w:w="3119" w:type="dxa"/>
            <w:tcBorders>
              <w:top w:val="single" w:sz="4" w:space="0" w:color="auto"/>
              <w:left w:val="single" w:sz="4" w:space="0" w:color="auto"/>
              <w:bottom w:val="single" w:sz="4" w:space="0" w:color="auto"/>
              <w:right w:val="single" w:sz="4" w:space="0" w:color="auto"/>
            </w:tcBorders>
          </w:tcPr>
          <w:p w:rsidR="004F325B" w:rsidRPr="004F325B" w:rsidRDefault="004F325B" w:rsidP="004F325B">
            <w:pPr>
              <w:pStyle w:val="ConsPlusCell2"/>
              <w:jc w:val="center"/>
              <w:rPr>
                <w:rFonts w:ascii="Times New Roman" w:hAnsi="Times New Roman" w:cs="Times New Roman"/>
                <w:sz w:val="16"/>
                <w:szCs w:val="16"/>
              </w:rPr>
            </w:pPr>
            <w:r w:rsidRPr="004F325B">
              <w:rPr>
                <w:rFonts w:ascii="Times New Roman" w:hAnsi="Times New Roman" w:cs="Times New Roman"/>
                <w:sz w:val="16"/>
                <w:szCs w:val="16"/>
              </w:rPr>
              <w:t>2026 год</w:t>
            </w:r>
          </w:p>
        </w:tc>
        <w:tc>
          <w:tcPr>
            <w:tcW w:w="1711" w:type="dxa"/>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1 501,0</w:t>
            </w:r>
          </w:p>
        </w:tc>
        <w:tc>
          <w:tcPr>
            <w:tcW w:w="452" w:type="dxa"/>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0</w:t>
            </w:r>
          </w:p>
        </w:tc>
        <w:tc>
          <w:tcPr>
            <w:tcW w:w="1400" w:type="dxa"/>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0</w:t>
            </w:r>
          </w:p>
        </w:tc>
        <w:tc>
          <w:tcPr>
            <w:tcW w:w="1276" w:type="dxa"/>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jc w:val="right"/>
              <w:rPr>
                <w:sz w:val="16"/>
                <w:szCs w:val="16"/>
              </w:rPr>
            </w:pPr>
            <w:r w:rsidRPr="004F325B">
              <w:rPr>
                <w:sz w:val="16"/>
                <w:szCs w:val="16"/>
              </w:rPr>
              <w:t>1 501,0</w:t>
            </w:r>
          </w:p>
        </w:tc>
        <w:tc>
          <w:tcPr>
            <w:tcW w:w="1134" w:type="dxa"/>
            <w:tcBorders>
              <w:top w:val="single" w:sz="4" w:space="0" w:color="auto"/>
              <w:left w:val="single" w:sz="4" w:space="0" w:color="auto"/>
              <w:bottom w:val="single" w:sz="4" w:space="0" w:color="auto"/>
              <w:right w:val="single" w:sz="4" w:space="0" w:color="auto"/>
            </w:tcBorders>
            <w:vAlign w:val="center"/>
          </w:tcPr>
          <w:p w:rsidR="004F325B" w:rsidRPr="004F325B" w:rsidRDefault="004F325B" w:rsidP="004F325B">
            <w:pPr>
              <w:ind w:firstLine="67"/>
              <w:jc w:val="right"/>
              <w:rPr>
                <w:sz w:val="16"/>
                <w:szCs w:val="16"/>
              </w:rPr>
            </w:pPr>
            <w:r w:rsidRPr="004F325B">
              <w:rPr>
                <w:sz w:val="16"/>
                <w:szCs w:val="16"/>
              </w:rPr>
              <w:t>0</w:t>
            </w:r>
          </w:p>
        </w:tc>
      </w:tr>
    </w:tbl>
    <w:p w:rsidR="004F325B" w:rsidRPr="004F325B" w:rsidRDefault="004F325B" w:rsidP="004F325B">
      <w:pPr>
        <w:widowControl w:val="0"/>
        <w:jc w:val="center"/>
        <w:outlineLvl w:val="2"/>
        <w:rPr>
          <w:sz w:val="16"/>
          <w:szCs w:val="16"/>
        </w:rPr>
      </w:pPr>
    </w:p>
    <w:p w:rsidR="004F325B" w:rsidRPr="004F325B" w:rsidRDefault="004F325B" w:rsidP="004F325B">
      <w:pPr>
        <w:widowControl w:val="0"/>
        <w:ind w:firstLine="709"/>
        <w:jc w:val="both"/>
        <w:outlineLvl w:val="2"/>
        <w:rPr>
          <w:sz w:val="16"/>
          <w:szCs w:val="16"/>
        </w:rPr>
      </w:pPr>
      <w:r w:rsidRPr="004F325B">
        <w:rPr>
          <w:sz w:val="16"/>
          <w:szCs w:val="16"/>
        </w:rPr>
        <w:t xml:space="preserve">3) раздел </w:t>
      </w:r>
      <w:r w:rsidRPr="004F325B">
        <w:rPr>
          <w:sz w:val="16"/>
          <w:szCs w:val="16"/>
          <w:lang w:val="en-US"/>
        </w:rPr>
        <w:t>VII</w:t>
      </w:r>
      <w:r w:rsidRPr="004F325B">
        <w:rPr>
          <w:sz w:val="16"/>
          <w:szCs w:val="16"/>
        </w:rPr>
        <w:t xml:space="preserve"> «ПЕРЕЧЕНЬ МЕРОПРИЯТИЙ ПРОГРАММЫ» изложить в следующей редакции:</w:t>
      </w:r>
    </w:p>
    <w:p w:rsidR="004F325B" w:rsidRPr="004F325B" w:rsidRDefault="004F325B" w:rsidP="004F325B">
      <w:pPr>
        <w:shd w:val="clear" w:color="auto" w:fill="FFFFFF"/>
        <w:ind w:firstLine="709"/>
        <w:jc w:val="both"/>
        <w:rPr>
          <w:sz w:val="16"/>
          <w:szCs w:val="16"/>
        </w:rPr>
      </w:pPr>
    </w:p>
    <w:p w:rsidR="004F325B" w:rsidRPr="004F325B" w:rsidRDefault="004F325B" w:rsidP="004F325B">
      <w:pPr>
        <w:widowControl w:val="0"/>
        <w:jc w:val="center"/>
        <w:outlineLvl w:val="2"/>
        <w:rPr>
          <w:sz w:val="16"/>
          <w:szCs w:val="16"/>
        </w:rPr>
      </w:pPr>
      <w:r w:rsidRPr="004F325B">
        <w:rPr>
          <w:sz w:val="16"/>
          <w:szCs w:val="16"/>
        </w:rPr>
        <w:t>«</w:t>
      </w:r>
      <w:r w:rsidRPr="004F325B">
        <w:rPr>
          <w:sz w:val="16"/>
          <w:szCs w:val="16"/>
          <w:lang w:val="en-US"/>
        </w:rPr>
        <w:t>VII</w:t>
      </w:r>
      <w:r w:rsidRPr="004F325B">
        <w:rPr>
          <w:sz w:val="16"/>
          <w:szCs w:val="16"/>
        </w:rPr>
        <w:t>. ПЕРЕЧЕНЬ МЕРОПРИЯТИЙ ПРОГРАММЫ</w:t>
      </w:r>
    </w:p>
    <w:p w:rsidR="004F325B" w:rsidRPr="004F325B" w:rsidRDefault="004F325B" w:rsidP="004F325B">
      <w:pPr>
        <w:shd w:val="clear" w:color="auto" w:fill="FFFFFF"/>
        <w:rPr>
          <w:sz w:val="16"/>
          <w:szCs w:val="16"/>
        </w:rPr>
      </w:pPr>
    </w:p>
    <w:tbl>
      <w:tblPr>
        <w:tblW w:w="9548" w:type="dxa"/>
        <w:jc w:val="center"/>
        <w:tblCellSpacing w:w="5" w:type="nil"/>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18"/>
        <w:gridCol w:w="1606"/>
        <w:gridCol w:w="1134"/>
        <w:gridCol w:w="1417"/>
        <w:gridCol w:w="567"/>
        <w:gridCol w:w="1371"/>
        <w:gridCol w:w="1322"/>
        <w:gridCol w:w="710"/>
        <w:gridCol w:w="803"/>
      </w:tblGrid>
      <w:tr w:rsidR="004F325B" w:rsidRPr="004F325B" w:rsidTr="004F325B">
        <w:trPr>
          <w:tblCellSpacing w:w="5" w:type="nil"/>
          <w:jc w:val="center"/>
        </w:trPr>
        <w:tc>
          <w:tcPr>
            <w:tcW w:w="618" w:type="dxa"/>
            <w:vMerge w:val="restart"/>
          </w:tcPr>
          <w:p w:rsidR="004F325B" w:rsidRPr="004F325B" w:rsidRDefault="004F325B" w:rsidP="004F325B">
            <w:pPr>
              <w:jc w:val="center"/>
              <w:rPr>
                <w:sz w:val="16"/>
                <w:szCs w:val="16"/>
              </w:rPr>
            </w:pPr>
            <w:r w:rsidRPr="004F325B">
              <w:rPr>
                <w:sz w:val="16"/>
                <w:szCs w:val="16"/>
              </w:rPr>
              <w:t>N</w:t>
            </w:r>
          </w:p>
          <w:p w:rsidR="004F325B" w:rsidRPr="004F325B" w:rsidRDefault="004F325B" w:rsidP="004F325B">
            <w:pPr>
              <w:ind w:left="-75" w:right="-91"/>
              <w:jc w:val="center"/>
              <w:rPr>
                <w:sz w:val="16"/>
                <w:szCs w:val="16"/>
              </w:rPr>
            </w:pPr>
            <w:r w:rsidRPr="004F325B">
              <w:rPr>
                <w:sz w:val="16"/>
                <w:szCs w:val="16"/>
              </w:rPr>
              <w:t>п/п</w:t>
            </w:r>
          </w:p>
        </w:tc>
        <w:tc>
          <w:tcPr>
            <w:tcW w:w="1606" w:type="dxa"/>
            <w:vMerge w:val="restart"/>
          </w:tcPr>
          <w:p w:rsidR="004F325B" w:rsidRPr="004F325B" w:rsidRDefault="004F325B" w:rsidP="004F325B">
            <w:pPr>
              <w:rPr>
                <w:sz w:val="16"/>
                <w:szCs w:val="16"/>
              </w:rPr>
            </w:pPr>
            <w:r w:rsidRPr="004F325B">
              <w:rPr>
                <w:sz w:val="16"/>
                <w:szCs w:val="16"/>
              </w:rPr>
              <w:t>Задачи, мероприятия</w:t>
            </w:r>
          </w:p>
          <w:p w:rsidR="004F325B" w:rsidRPr="004F325B" w:rsidRDefault="004F325B" w:rsidP="004F325B">
            <w:pPr>
              <w:rPr>
                <w:sz w:val="16"/>
                <w:szCs w:val="16"/>
              </w:rPr>
            </w:pPr>
            <w:r w:rsidRPr="004F325B">
              <w:rPr>
                <w:sz w:val="16"/>
                <w:szCs w:val="16"/>
              </w:rPr>
              <w:t>подпрограммы</w:t>
            </w:r>
          </w:p>
        </w:tc>
        <w:tc>
          <w:tcPr>
            <w:tcW w:w="1134" w:type="dxa"/>
            <w:vMerge w:val="restart"/>
          </w:tcPr>
          <w:p w:rsidR="004F325B" w:rsidRPr="004F325B" w:rsidRDefault="004F325B" w:rsidP="004F325B">
            <w:pPr>
              <w:rPr>
                <w:sz w:val="16"/>
                <w:szCs w:val="16"/>
              </w:rPr>
            </w:pPr>
            <w:r w:rsidRPr="004F325B">
              <w:rPr>
                <w:sz w:val="16"/>
                <w:szCs w:val="16"/>
              </w:rPr>
              <w:t>Срок</w:t>
            </w:r>
          </w:p>
          <w:p w:rsidR="004F325B" w:rsidRPr="004F325B" w:rsidRDefault="004F325B" w:rsidP="004F325B">
            <w:pPr>
              <w:rPr>
                <w:sz w:val="16"/>
                <w:szCs w:val="16"/>
              </w:rPr>
            </w:pPr>
            <w:r w:rsidRPr="004F325B">
              <w:rPr>
                <w:sz w:val="16"/>
                <w:szCs w:val="16"/>
              </w:rPr>
              <w:t>реализации</w:t>
            </w:r>
          </w:p>
          <w:p w:rsidR="004F325B" w:rsidRPr="004F325B" w:rsidRDefault="004F325B" w:rsidP="004F325B">
            <w:pPr>
              <w:rPr>
                <w:sz w:val="16"/>
                <w:szCs w:val="16"/>
              </w:rPr>
            </w:pPr>
            <w:r w:rsidRPr="004F325B">
              <w:rPr>
                <w:sz w:val="16"/>
                <w:szCs w:val="16"/>
              </w:rPr>
              <w:t>мероприятий</w:t>
            </w:r>
          </w:p>
          <w:p w:rsidR="004F325B" w:rsidRPr="004F325B" w:rsidRDefault="004F325B" w:rsidP="004F325B">
            <w:pPr>
              <w:rPr>
                <w:sz w:val="16"/>
                <w:szCs w:val="16"/>
              </w:rPr>
            </w:pPr>
          </w:p>
        </w:tc>
        <w:tc>
          <w:tcPr>
            <w:tcW w:w="5387" w:type="dxa"/>
            <w:gridSpan w:val="5"/>
          </w:tcPr>
          <w:p w:rsidR="004F325B" w:rsidRPr="004F325B" w:rsidRDefault="004F325B" w:rsidP="004F325B">
            <w:pPr>
              <w:jc w:val="center"/>
              <w:rPr>
                <w:sz w:val="16"/>
                <w:szCs w:val="16"/>
              </w:rPr>
            </w:pPr>
            <w:r w:rsidRPr="004F325B">
              <w:rPr>
                <w:sz w:val="16"/>
                <w:szCs w:val="16"/>
              </w:rPr>
              <w:t xml:space="preserve">Объем финансирования, тыс. руб. </w:t>
            </w:r>
          </w:p>
        </w:tc>
        <w:tc>
          <w:tcPr>
            <w:tcW w:w="803" w:type="dxa"/>
            <w:vMerge w:val="restart"/>
          </w:tcPr>
          <w:p w:rsidR="004F325B" w:rsidRPr="004F325B" w:rsidRDefault="004F325B" w:rsidP="004F325B">
            <w:pPr>
              <w:rPr>
                <w:sz w:val="16"/>
                <w:szCs w:val="16"/>
              </w:rPr>
            </w:pPr>
            <w:r w:rsidRPr="004F325B">
              <w:rPr>
                <w:sz w:val="16"/>
                <w:szCs w:val="16"/>
              </w:rPr>
              <w:t>Испо</w:t>
            </w:r>
            <w:r w:rsidRPr="004F325B">
              <w:rPr>
                <w:sz w:val="16"/>
                <w:szCs w:val="16"/>
              </w:rPr>
              <w:t>л</w:t>
            </w:r>
            <w:r w:rsidRPr="004F325B">
              <w:rPr>
                <w:sz w:val="16"/>
                <w:szCs w:val="16"/>
              </w:rPr>
              <w:t>нитель</w:t>
            </w:r>
          </w:p>
          <w:p w:rsidR="004F325B" w:rsidRPr="004F325B" w:rsidRDefault="004F325B" w:rsidP="004F325B">
            <w:pPr>
              <w:rPr>
                <w:sz w:val="16"/>
                <w:szCs w:val="16"/>
              </w:rPr>
            </w:pPr>
            <w:r w:rsidRPr="004F325B">
              <w:rPr>
                <w:sz w:val="16"/>
                <w:szCs w:val="16"/>
              </w:rPr>
              <w:t>мер</w:t>
            </w:r>
            <w:r w:rsidRPr="004F325B">
              <w:rPr>
                <w:sz w:val="16"/>
                <w:szCs w:val="16"/>
              </w:rPr>
              <w:t>о</w:t>
            </w:r>
            <w:r w:rsidRPr="004F325B">
              <w:rPr>
                <w:sz w:val="16"/>
                <w:szCs w:val="16"/>
              </w:rPr>
              <w:t>приятия</w:t>
            </w:r>
          </w:p>
          <w:p w:rsidR="004F325B" w:rsidRPr="004F325B" w:rsidRDefault="004F325B" w:rsidP="004F325B">
            <w:pPr>
              <w:jc w:val="center"/>
              <w:rPr>
                <w:sz w:val="16"/>
                <w:szCs w:val="16"/>
              </w:rPr>
            </w:pPr>
          </w:p>
        </w:tc>
      </w:tr>
      <w:tr w:rsidR="004F325B" w:rsidRPr="004F325B" w:rsidTr="004F325B">
        <w:trPr>
          <w:tblCellSpacing w:w="5" w:type="nil"/>
          <w:jc w:val="center"/>
        </w:trPr>
        <w:tc>
          <w:tcPr>
            <w:tcW w:w="618" w:type="dxa"/>
            <w:vMerge/>
          </w:tcPr>
          <w:p w:rsidR="004F325B" w:rsidRPr="004F325B" w:rsidRDefault="004F325B" w:rsidP="004F325B">
            <w:pPr>
              <w:jc w:val="center"/>
              <w:rPr>
                <w:sz w:val="16"/>
                <w:szCs w:val="16"/>
              </w:rPr>
            </w:pPr>
          </w:p>
        </w:tc>
        <w:tc>
          <w:tcPr>
            <w:tcW w:w="1606" w:type="dxa"/>
            <w:vMerge/>
          </w:tcPr>
          <w:p w:rsidR="004F325B" w:rsidRPr="004F325B" w:rsidRDefault="004F325B" w:rsidP="004F325B">
            <w:pPr>
              <w:rPr>
                <w:sz w:val="16"/>
                <w:szCs w:val="16"/>
              </w:rPr>
            </w:pPr>
          </w:p>
        </w:tc>
        <w:tc>
          <w:tcPr>
            <w:tcW w:w="1134" w:type="dxa"/>
            <w:vMerge/>
          </w:tcPr>
          <w:p w:rsidR="004F325B" w:rsidRPr="004F325B" w:rsidRDefault="004F325B" w:rsidP="004F325B">
            <w:pPr>
              <w:rPr>
                <w:sz w:val="16"/>
                <w:szCs w:val="16"/>
              </w:rPr>
            </w:pPr>
          </w:p>
        </w:tc>
        <w:tc>
          <w:tcPr>
            <w:tcW w:w="1417" w:type="dxa"/>
            <w:vMerge w:val="restart"/>
          </w:tcPr>
          <w:p w:rsidR="004F325B" w:rsidRPr="004F325B" w:rsidRDefault="004F325B" w:rsidP="004F325B">
            <w:pPr>
              <w:rPr>
                <w:sz w:val="16"/>
                <w:szCs w:val="16"/>
              </w:rPr>
            </w:pPr>
            <w:r w:rsidRPr="004F325B">
              <w:rPr>
                <w:sz w:val="16"/>
                <w:szCs w:val="16"/>
              </w:rPr>
              <w:t>Финансовые</w:t>
            </w:r>
          </w:p>
          <w:p w:rsidR="004F325B" w:rsidRPr="004F325B" w:rsidRDefault="004F325B" w:rsidP="004F325B">
            <w:pPr>
              <w:ind w:left="-59"/>
              <w:rPr>
                <w:sz w:val="16"/>
                <w:szCs w:val="16"/>
              </w:rPr>
            </w:pPr>
            <w:r w:rsidRPr="004F325B">
              <w:rPr>
                <w:sz w:val="16"/>
                <w:szCs w:val="16"/>
              </w:rPr>
              <w:t>средства,</w:t>
            </w:r>
          </w:p>
          <w:p w:rsidR="004F325B" w:rsidRPr="004F325B" w:rsidRDefault="004F325B" w:rsidP="004F325B">
            <w:pPr>
              <w:rPr>
                <w:sz w:val="16"/>
                <w:szCs w:val="16"/>
              </w:rPr>
            </w:pPr>
            <w:r w:rsidRPr="004F325B">
              <w:rPr>
                <w:sz w:val="16"/>
                <w:szCs w:val="16"/>
              </w:rPr>
              <w:t>всего</w:t>
            </w:r>
          </w:p>
        </w:tc>
        <w:tc>
          <w:tcPr>
            <w:tcW w:w="3970" w:type="dxa"/>
            <w:gridSpan w:val="4"/>
          </w:tcPr>
          <w:p w:rsidR="004F325B" w:rsidRPr="004F325B" w:rsidRDefault="004F325B" w:rsidP="004F325B">
            <w:pPr>
              <w:jc w:val="center"/>
              <w:rPr>
                <w:sz w:val="16"/>
                <w:szCs w:val="16"/>
              </w:rPr>
            </w:pPr>
            <w:r w:rsidRPr="004F325B">
              <w:rPr>
                <w:sz w:val="16"/>
                <w:szCs w:val="16"/>
              </w:rPr>
              <w:t>В том числе</w:t>
            </w:r>
          </w:p>
        </w:tc>
        <w:tc>
          <w:tcPr>
            <w:tcW w:w="803" w:type="dxa"/>
            <w:vMerge/>
          </w:tcPr>
          <w:p w:rsidR="004F325B" w:rsidRPr="004F325B" w:rsidRDefault="004F325B" w:rsidP="004F325B">
            <w:pPr>
              <w:jc w:val="center"/>
              <w:rPr>
                <w:sz w:val="16"/>
                <w:szCs w:val="16"/>
              </w:rPr>
            </w:pPr>
          </w:p>
        </w:tc>
      </w:tr>
      <w:tr w:rsidR="004F325B" w:rsidRPr="004F325B" w:rsidTr="004F325B">
        <w:trPr>
          <w:tblCellSpacing w:w="5" w:type="nil"/>
          <w:jc w:val="center"/>
        </w:trPr>
        <w:tc>
          <w:tcPr>
            <w:tcW w:w="618" w:type="dxa"/>
            <w:vMerge/>
          </w:tcPr>
          <w:p w:rsidR="004F325B" w:rsidRPr="004F325B" w:rsidRDefault="004F325B" w:rsidP="004F325B">
            <w:pPr>
              <w:jc w:val="center"/>
              <w:rPr>
                <w:sz w:val="16"/>
                <w:szCs w:val="16"/>
              </w:rPr>
            </w:pPr>
          </w:p>
        </w:tc>
        <w:tc>
          <w:tcPr>
            <w:tcW w:w="1606" w:type="dxa"/>
            <w:vMerge/>
          </w:tcPr>
          <w:p w:rsidR="004F325B" w:rsidRPr="004F325B" w:rsidRDefault="004F325B" w:rsidP="004F325B">
            <w:pPr>
              <w:rPr>
                <w:sz w:val="16"/>
                <w:szCs w:val="16"/>
              </w:rPr>
            </w:pPr>
          </w:p>
        </w:tc>
        <w:tc>
          <w:tcPr>
            <w:tcW w:w="1134" w:type="dxa"/>
            <w:vMerge/>
          </w:tcPr>
          <w:p w:rsidR="004F325B" w:rsidRPr="004F325B" w:rsidRDefault="004F325B" w:rsidP="004F325B">
            <w:pPr>
              <w:rPr>
                <w:sz w:val="16"/>
                <w:szCs w:val="16"/>
              </w:rPr>
            </w:pPr>
          </w:p>
        </w:tc>
        <w:tc>
          <w:tcPr>
            <w:tcW w:w="1417" w:type="dxa"/>
            <w:vMerge/>
          </w:tcPr>
          <w:p w:rsidR="004F325B" w:rsidRPr="004F325B" w:rsidRDefault="004F325B" w:rsidP="004F325B">
            <w:pPr>
              <w:jc w:val="center"/>
              <w:rPr>
                <w:sz w:val="16"/>
                <w:szCs w:val="16"/>
              </w:rPr>
            </w:pPr>
          </w:p>
        </w:tc>
        <w:tc>
          <w:tcPr>
            <w:tcW w:w="567" w:type="dxa"/>
          </w:tcPr>
          <w:p w:rsidR="004F325B" w:rsidRPr="004F325B" w:rsidRDefault="004F325B" w:rsidP="004F325B">
            <w:pPr>
              <w:jc w:val="center"/>
              <w:rPr>
                <w:sz w:val="16"/>
                <w:szCs w:val="16"/>
              </w:rPr>
            </w:pPr>
            <w:r w:rsidRPr="004F325B">
              <w:rPr>
                <w:sz w:val="16"/>
                <w:szCs w:val="16"/>
              </w:rPr>
              <w:t>Ф</w:t>
            </w:r>
            <w:r w:rsidRPr="004F325B">
              <w:rPr>
                <w:sz w:val="16"/>
                <w:szCs w:val="16"/>
              </w:rPr>
              <w:t>е</w:t>
            </w:r>
            <w:r w:rsidRPr="004F325B">
              <w:rPr>
                <w:sz w:val="16"/>
                <w:szCs w:val="16"/>
              </w:rPr>
              <w:t>д</w:t>
            </w:r>
            <w:r w:rsidRPr="004F325B">
              <w:rPr>
                <w:sz w:val="16"/>
                <w:szCs w:val="16"/>
              </w:rPr>
              <w:t>е</w:t>
            </w:r>
            <w:r w:rsidRPr="004F325B">
              <w:rPr>
                <w:sz w:val="16"/>
                <w:szCs w:val="16"/>
              </w:rPr>
              <w:t>рал</w:t>
            </w:r>
            <w:r w:rsidRPr="004F325B">
              <w:rPr>
                <w:sz w:val="16"/>
                <w:szCs w:val="16"/>
              </w:rPr>
              <w:t>ь</w:t>
            </w:r>
            <w:r w:rsidRPr="004F325B">
              <w:rPr>
                <w:sz w:val="16"/>
                <w:szCs w:val="16"/>
              </w:rPr>
              <w:t>ный бю</w:t>
            </w:r>
            <w:r w:rsidRPr="004F325B">
              <w:rPr>
                <w:sz w:val="16"/>
                <w:szCs w:val="16"/>
              </w:rPr>
              <w:t>д</w:t>
            </w:r>
            <w:r w:rsidRPr="004F325B">
              <w:rPr>
                <w:sz w:val="16"/>
                <w:szCs w:val="16"/>
              </w:rPr>
              <w:t>жет</w:t>
            </w:r>
          </w:p>
          <w:p w:rsidR="004F325B" w:rsidRPr="004F325B" w:rsidRDefault="004F325B" w:rsidP="004F325B">
            <w:pPr>
              <w:jc w:val="center"/>
              <w:rPr>
                <w:sz w:val="16"/>
                <w:szCs w:val="16"/>
              </w:rPr>
            </w:pPr>
          </w:p>
        </w:tc>
        <w:tc>
          <w:tcPr>
            <w:tcW w:w="1371" w:type="dxa"/>
          </w:tcPr>
          <w:p w:rsidR="004F325B" w:rsidRPr="004F325B" w:rsidRDefault="004F325B" w:rsidP="004F325B">
            <w:pPr>
              <w:rPr>
                <w:sz w:val="16"/>
                <w:szCs w:val="16"/>
              </w:rPr>
            </w:pPr>
            <w:r w:rsidRPr="004F325B">
              <w:rPr>
                <w:sz w:val="16"/>
                <w:szCs w:val="16"/>
              </w:rPr>
              <w:t>Областной бю</w:t>
            </w:r>
            <w:r w:rsidRPr="004F325B">
              <w:rPr>
                <w:sz w:val="16"/>
                <w:szCs w:val="16"/>
              </w:rPr>
              <w:t>д</w:t>
            </w:r>
            <w:r w:rsidRPr="004F325B">
              <w:rPr>
                <w:sz w:val="16"/>
                <w:szCs w:val="16"/>
              </w:rPr>
              <w:t>жет</w:t>
            </w:r>
            <w:r w:rsidRPr="004F325B">
              <w:rPr>
                <w:b/>
                <w:sz w:val="16"/>
                <w:szCs w:val="16"/>
              </w:rPr>
              <w:t>*</w:t>
            </w:r>
          </w:p>
        </w:tc>
        <w:tc>
          <w:tcPr>
            <w:tcW w:w="1322" w:type="dxa"/>
          </w:tcPr>
          <w:p w:rsidR="004F325B" w:rsidRPr="004F325B" w:rsidRDefault="004F325B" w:rsidP="004F325B">
            <w:pPr>
              <w:rPr>
                <w:sz w:val="16"/>
                <w:szCs w:val="16"/>
              </w:rPr>
            </w:pPr>
            <w:r w:rsidRPr="004F325B">
              <w:rPr>
                <w:sz w:val="16"/>
                <w:szCs w:val="16"/>
              </w:rPr>
              <w:t>Местный бю</w:t>
            </w:r>
            <w:r w:rsidRPr="004F325B">
              <w:rPr>
                <w:sz w:val="16"/>
                <w:szCs w:val="16"/>
              </w:rPr>
              <w:t>д</w:t>
            </w:r>
            <w:r w:rsidRPr="004F325B">
              <w:rPr>
                <w:sz w:val="16"/>
                <w:szCs w:val="16"/>
              </w:rPr>
              <w:t>жет</w:t>
            </w:r>
          </w:p>
        </w:tc>
        <w:tc>
          <w:tcPr>
            <w:tcW w:w="710" w:type="dxa"/>
          </w:tcPr>
          <w:p w:rsidR="004F325B" w:rsidRPr="004F325B" w:rsidRDefault="004F325B" w:rsidP="004F325B">
            <w:pPr>
              <w:jc w:val="center"/>
              <w:rPr>
                <w:sz w:val="16"/>
                <w:szCs w:val="16"/>
              </w:rPr>
            </w:pPr>
            <w:r w:rsidRPr="004F325B">
              <w:rPr>
                <w:sz w:val="16"/>
                <w:szCs w:val="16"/>
              </w:rPr>
              <w:t>Вн</w:t>
            </w:r>
            <w:r w:rsidRPr="004F325B">
              <w:rPr>
                <w:sz w:val="16"/>
                <w:szCs w:val="16"/>
              </w:rPr>
              <w:t>е</w:t>
            </w:r>
            <w:r w:rsidRPr="004F325B">
              <w:rPr>
                <w:sz w:val="16"/>
                <w:szCs w:val="16"/>
              </w:rPr>
              <w:t>бю</w:t>
            </w:r>
            <w:r w:rsidRPr="004F325B">
              <w:rPr>
                <w:sz w:val="16"/>
                <w:szCs w:val="16"/>
              </w:rPr>
              <w:t>д</w:t>
            </w:r>
            <w:r w:rsidRPr="004F325B">
              <w:rPr>
                <w:sz w:val="16"/>
                <w:szCs w:val="16"/>
              </w:rPr>
              <w:t>жетные</w:t>
            </w:r>
          </w:p>
          <w:p w:rsidR="004F325B" w:rsidRPr="004F325B" w:rsidRDefault="004F325B" w:rsidP="004F325B">
            <w:pPr>
              <w:rPr>
                <w:sz w:val="16"/>
                <w:szCs w:val="16"/>
              </w:rPr>
            </w:pPr>
            <w:r w:rsidRPr="004F325B">
              <w:rPr>
                <w:sz w:val="16"/>
                <w:szCs w:val="16"/>
              </w:rPr>
              <w:t>средс</w:t>
            </w:r>
            <w:r w:rsidRPr="004F325B">
              <w:rPr>
                <w:sz w:val="16"/>
                <w:szCs w:val="16"/>
              </w:rPr>
              <w:t>т</w:t>
            </w:r>
            <w:r w:rsidRPr="004F325B">
              <w:rPr>
                <w:sz w:val="16"/>
                <w:szCs w:val="16"/>
              </w:rPr>
              <w:t>ва</w:t>
            </w:r>
          </w:p>
        </w:tc>
        <w:tc>
          <w:tcPr>
            <w:tcW w:w="803" w:type="dxa"/>
            <w:vMerge/>
          </w:tcPr>
          <w:p w:rsidR="004F325B" w:rsidRPr="004F325B" w:rsidRDefault="004F325B" w:rsidP="004F325B">
            <w:pPr>
              <w:jc w:val="center"/>
              <w:rPr>
                <w:sz w:val="16"/>
                <w:szCs w:val="16"/>
              </w:rPr>
            </w:pPr>
          </w:p>
        </w:tc>
      </w:tr>
      <w:tr w:rsidR="004F325B" w:rsidRPr="004F325B" w:rsidTr="004F325B">
        <w:trPr>
          <w:tblCellSpacing w:w="5" w:type="nil"/>
          <w:jc w:val="center"/>
        </w:trPr>
        <w:tc>
          <w:tcPr>
            <w:tcW w:w="618"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1</w:t>
            </w:r>
          </w:p>
        </w:tc>
        <w:tc>
          <w:tcPr>
            <w:tcW w:w="1606"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2</w:t>
            </w:r>
          </w:p>
        </w:tc>
        <w:tc>
          <w:tcPr>
            <w:tcW w:w="1134"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3</w:t>
            </w:r>
          </w:p>
        </w:tc>
        <w:tc>
          <w:tcPr>
            <w:tcW w:w="1417"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4</w:t>
            </w:r>
          </w:p>
        </w:tc>
        <w:tc>
          <w:tcPr>
            <w:tcW w:w="567"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5</w:t>
            </w:r>
          </w:p>
        </w:tc>
        <w:tc>
          <w:tcPr>
            <w:tcW w:w="1371"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6</w:t>
            </w:r>
          </w:p>
        </w:tc>
        <w:tc>
          <w:tcPr>
            <w:tcW w:w="1322"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7</w:t>
            </w:r>
          </w:p>
        </w:tc>
        <w:tc>
          <w:tcPr>
            <w:tcW w:w="710"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8</w:t>
            </w:r>
          </w:p>
        </w:tc>
        <w:tc>
          <w:tcPr>
            <w:tcW w:w="803" w:type="dxa"/>
            <w:vAlign w:val="center"/>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9</w:t>
            </w:r>
          </w:p>
        </w:tc>
      </w:tr>
      <w:tr w:rsidR="004F325B" w:rsidRPr="004F325B" w:rsidTr="004F325B">
        <w:trPr>
          <w:trHeight w:val="522"/>
          <w:tblCellSpacing w:w="5" w:type="nil"/>
          <w:jc w:val="center"/>
        </w:trPr>
        <w:tc>
          <w:tcPr>
            <w:tcW w:w="618" w:type="dxa"/>
          </w:tcPr>
          <w:p w:rsidR="004F325B" w:rsidRPr="004F325B" w:rsidRDefault="004F325B" w:rsidP="004F325B">
            <w:pPr>
              <w:rPr>
                <w:sz w:val="16"/>
                <w:szCs w:val="16"/>
              </w:rPr>
            </w:pPr>
            <w:r w:rsidRPr="004F325B">
              <w:rPr>
                <w:sz w:val="16"/>
                <w:szCs w:val="16"/>
              </w:rPr>
              <w:t>1.</w:t>
            </w:r>
          </w:p>
        </w:tc>
        <w:tc>
          <w:tcPr>
            <w:tcW w:w="8930" w:type="dxa"/>
            <w:gridSpan w:val="8"/>
          </w:tcPr>
          <w:p w:rsidR="004F325B" w:rsidRPr="004F325B" w:rsidRDefault="004F325B" w:rsidP="004F325B">
            <w:pPr>
              <w:rPr>
                <w:sz w:val="16"/>
                <w:szCs w:val="16"/>
              </w:rPr>
            </w:pPr>
            <w:r w:rsidRPr="004F325B">
              <w:rPr>
                <w:sz w:val="16"/>
                <w:szCs w:val="16"/>
              </w:rPr>
              <w:t>Задача. Снижение уровня загрязненности твердыми коммунальными отходами территории муниципального образования «Нижнеудинский район»</w:t>
            </w:r>
          </w:p>
        </w:tc>
      </w:tr>
      <w:tr w:rsidR="004F325B" w:rsidRPr="004F325B" w:rsidTr="004F325B">
        <w:trPr>
          <w:trHeight w:val="522"/>
          <w:tblCellSpacing w:w="5" w:type="nil"/>
          <w:jc w:val="center"/>
        </w:trPr>
        <w:tc>
          <w:tcPr>
            <w:tcW w:w="618" w:type="dxa"/>
            <w:vMerge w:val="restart"/>
          </w:tcPr>
          <w:p w:rsidR="004F325B" w:rsidRPr="004F325B" w:rsidRDefault="004F325B" w:rsidP="004F325B">
            <w:pPr>
              <w:rPr>
                <w:sz w:val="16"/>
                <w:szCs w:val="16"/>
              </w:rPr>
            </w:pPr>
            <w:r w:rsidRPr="004F325B">
              <w:rPr>
                <w:sz w:val="16"/>
                <w:szCs w:val="16"/>
              </w:rPr>
              <w:t>2.</w:t>
            </w:r>
          </w:p>
        </w:tc>
        <w:tc>
          <w:tcPr>
            <w:tcW w:w="1606" w:type="dxa"/>
            <w:vMerge w:val="restart"/>
          </w:tcPr>
          <w:p w:rsidR="004F325B" w:rsidRPr="004F325B" w:rsidRDefault="004F325B" w:rsidP="004F325B">
            <w:pPr>
              <w:rPr>
                <w:sz w:val="16"/>
                <w:szCs w:val="16"/>
              </w:rPr>
            </w:pPr>
            <w:r w:rsidRPr="004F325B">
              <w:rPr>
                <w:sz w:val="16"/>
                <w:szCs w:val="16"/>
              </w:rPr>
              <w:t>Всего по задаче</w:t>
            </w:r>
          </w:p>
        </w:tc>
        <w:tc>
          <w:tcPr>
            <w:tcW w:w="1134" w:type="dxa"/>
          </w:tcPr>
          <w:p w:rsidR="004F325B" w:rsidRPr="004F325B" w:rsidRDefault="004F325B" w:rsidP="00D27B1E">
            <w:pPr>
              <w:jc w:val="right"/>
              <w:rPr>
                <w:sz w:val="16"/>
                <w:szCs w:val="16"/>
              </w:rPr>
            </w:pPr>
            <w:r w:rsidRPr="004F325B">
              <w:rPr>
                <w:sz w:val="16"/>
                <w:szCs w:val="16"/>
              </w:rPr>
              <w:t>2023-2026 г.г.в т.ч.</w:t>
            </w:r>
          </w:p>
        </w:tc>
        <w:tc>
          <w:tcPr>
            <w:tcW w:w="1417" w:type="dxa"/>
            <w:vAlign w:val="center"/>
          </w:tcPr>
          <w:p w:rsidR="004F325B" w:rsidRPr="004F325B" w:rsidRDefault="004F325B" w:rsidP="00D27B1E">
            <w:pPr>
              <w:jc w:val="right"/>
              <w:rPr>
                <w:sz w:val="16"/>
                <w:szCs w:val="16"/>
              </w:rPr>
            </w:pPr>
            <w:r w:rsidRPr="004F325B">
              <w:rPr>
                <w:sz w:val="16"/>
                <w:szCs w:val="16"/>
              </w:rPr>
              <w:t>32 012,06</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22 887,10</w:t>
            </w:r>
          </w:p>
        </w:tc>
        <w:tc>
          <w:tcPr>
            <w:tcW w:w="1322" w:type="dxa"/>
            <w:vAlign w:val="center"/>
          </w:tcPr>
          <w:p w:rsidR="004F325B" w:rsidRPr="004F325B" w:rsidRDefault="004F325B" w:rsidP="00D27B1E">
            <w:pPr>
              <w:ind w:firstLine="67"/>
              <w:jc w:val="right"/>
              <w:rPr>
                <w:sz w:val="16"/>
                <w:szCs w:val="16"/>
              </w:rPr>
            </w:pPr>
            <w:r w:rsidRPr="004F325B">
              <w:rPr>
                <w:sz w:val="16"/>
                <w:szCs w:val="16"/>
              </w:rPr>
              <w:t>9 124,96</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val="restart"/>
            <w:vAlign w:val="center"/>
          </w:tcPr>
          <w:p w:rsidR="004F325B" w:rsidRPr="004F325B" w:rsidRDefault="004F325B" w:rsidP="004F325B">
            <w:pPr>
              <w:jc w:val="cente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 год</w:t>
            </w:r>
          </w:p>
        </w:tc>
        <w:tc>
          <w:tcPr>
            <w:tcW w:w="1417" w:type="dxa"/>
            <w:vAlign w:val="center"/>
          </w:tcPr>
          <w:p w:rsidR="004F325B" w:rsidRPr="004F325B" w:rsidRDefault="004F325B" w:rsidP="00D27B1E">
            <w:pPr>
              <w:jc w:val="right"/>
              <w:rPr>
                <w:sz w:val="16"/>
                <w:szCs w:val="16"/>
              </w:rPr>
            </w:pPr>
            <w:r w:rsidRPr="004F325B">
              <w:rPr>
                <w:sz w:val="16"/>
                <w:szCs w:val="16"/>
              </w:rPr>
              <w:t>27 509,06</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22 887,10</w:t>
            </w:r>
          </w:p>
        </w:tc>
        <w:tc>
          <w:tcPr>
            <w:tcW w:w="1322" w:type="dxa"/>
            <w:vAlign w:val="center"/>
          </w:tcPr>
          <w:p w:rsidR="004F325B" w:rsidRPr="004F325B" w:rsidRDefault="004F325B" w:rsidP="00D27B1E">
            <w:pPr>
              <w:jc w:val="right"/>
              <w:rPr>
                <w:sz w:val="16"/>
                <w:szCs w:val="16"/>
              </w:rPr>
            </w:pPr>
            <w:r w:rsidRPr="004F325B">
              <w:rPr>
                <w:sz w:val="16"/>
                <w:szCs w:val="16"/>
              </w:rPr>
              <w:t>4 621,96</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2024 год</w:t>
            </w:r>
          </w:p>
        </w:tc>
        <w:tc>
          <w:tcPr>
            <w:tcW w:w="1417" w:type="dxa"/>
          </w:tcPr>
          <w:p w:rsidR="004F325B" w:rsidRPr="004F325B" w:rsidRDefault="004F325B" w:rsidP="00D27B1E">
            <w:pPr>
              <w:jc w:val="right"/>
              <w:rPr>
                <w:sz w:val="16"/>
                <w:szCs w:val="16"/>
              </w:rPr>
            </w:pPr>
            <w:r w:rsidRPr="004F325B">
              <w:rPr>
                <w:sz w:val="16"/>
                <w:szCs w:val="16"/>
              </w:rPr>
              <w:t>1 501,0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tcPr>
          <w:p w:rsidR="004F325B" w:rsidRPr="004F325B" w:rsidRDefault="004F325B" w:rsidP="00D27B1E">
            <w:pPr>
              <w:jc w:val="right"/>
              <w:rPr>
                <w:sz w:val="16"/>
                <w:szCs w:val="16"/>
              </w:rPr>
            </w:pPr>
            <w:r w:rsidRPr="004F325B">
              <w:rPr>
                <w:sz w:val="16"/>
                <w:szCs w:val="16"/>
              </w:rPr>
              <w:t>1 501,0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2025 год</w:t>
            </w:r>
          </w:p>
        </w:tc>
        <w:tc>
          <w:tcPr>
            <w:tcW w:w="1417" w:type="dxa"/>
          </w:tcPr>
          <w:p w:rsidR="004F325B" w:rsidRPr="004F325B" w:rsidRDefault="004F325B" w:rsidP="00D27B1E">
            <w:pPr>
              <w:jc w:val="right"/>
              <w:rPr>
                <w:sz w:val="16"/>
                <w:szCs w:val="16"/>
              </w:rPr>
            </w:pPr>
            <w:r w:rsidRPr="004F325B">
              <w:rPr>
                <w:sz w:val="16"/>
                <w:szCs w:val="16"/>
              </w:rPr>
              <w:t>1 501,0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tcPr>
          <w:p w:rsidR="004F325B" w:rsidRPr="004F325B" w:rsidRDefault="004F325B" w:rsidP="00D27B1E">
            <w:pPr>
              <w:jc w:val="right"/>
              <w:rPr>
                <w:sz w:val="16"/>
                <w:szCs w:val="16"/>
              </w:rPr>
            </w:pPr>
            <w:r w:rsidRPr="004F325B">
              <w:rPr>
                <w:sz w:val="16"/>
                <w:szCs w:val="16"/>
              </w:rPr>
              <w:t>1 501,0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2026 год</w:t>
            </w:r>
          </w:p>
        </w:tc>
        <w:tc>
          <w:tcPr>
            <w:tcW w:w="1417" w:type="dxa"/>
            <w:vAlign w:val="center"/>
          </w:tcPr>
          <w:p w:rsidR="004F325B" w:rsidRPr="004F325B" w:rsidRDefault="004F325B" w:rsidP="00D27B1E">
            <w:pPr>
              <w:jc w:val="right"/>
              <w:rPr>
                <w:sz w:val="16"/>
                <w:szCs w:val="16"/>
              </w:rPr>
            </w:pPr>
            <w:r w:rsidRPr="004F325B">
              <w:rPr>
                <w:sz w:val="16"/>
                <w:szCs w:val="16"/>
              </w:rPr>
              <w:t>1 501,0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jc w:val="right"/>
              <w:rPr>
                <w:sz w:val="16"/>
                <w:szCs w:val="16"/>
              </w:rPr>
            </w:pPr>
            <w:r w:rsidRPr="004F325B">
              <w:rPr>
                <w:sz w:val="16"/>
                <w:szCs w:val="16"/>
              </w:rPr>
              <w:t>1 501,0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val="restart"/>
          </w:tcPr>
          <w:p w:rsidR="004F325B" w:rsidRPr="004F325B" w:rsidRDefault="004F325B" w:rsidP="004F325B">
            <w:pPr>
              <w:rPr>
                <w:sz w:val="16"/>
                <w:szCs w:val="16"/>
              </w:rPr>
            </w:pPr>
            <w:r w:rsidRPr="004F325B">
              <w:rPr>
                <w:sz w:val="16"/>
                <w:szCs w:val="16"/>
              </w:rPr>
              <w:t>3.</w:t>
            </w:r>
          </w:p>
        </w:tc>
        <w:tc>
          <w:tcPr>
            <w:tcW w:w="1606" w:type="dxa"/>
            <w:vMerge w:val="restart"/>
          </w:tcPr>
          <w:p w:rsidR="004F325B" w:rsidRPr="004F325B" w:rsidRDefault="004F325B" w:rsidP="004F325B">
            <w:pPr>
              <w:jc w:val="both"/>
              <w:rPr>
                <w:sz w:val="16"/>
                <w:szCs w:val="16"/>
              </w:rPr>
            </w:pPr>
            <w:r w:rsidRPr="004F325B">
              <w:rPr>
                <w:sz w:val="16"/>
                <w:szCs w:val="16"/>
              </w:rPr>
              <w:t>Выполнение мар</w:t>
            </w:r>
            <w:r w:rsidRPr="004F325B">
              <w:rPr>
                <w:sz w:val="16"/>
                <w:szCs w:val="16"/>
              </w:rPr>
              <w:t>к</w:t>
            </w:r>
            <w:r w:rsidRPr="004F325B">
              <w:rPr>
                <w:sz w:val="16"/>
                <w:szCs w:val="16"/>
              </w:rPr>
              <w:t>шейдерских работ на несанкционирова</w:t>
            </w:r>
            <w:r w:rsidRPr="004F325B">
              <w:rPr>
                <w:sz w:val="16"/>
                <w:szCs w:val="16"/>
              </w:rPr>
              <w:t>н</w:t>
            </w:r>
            <w:r w:rsidRPr="004F325B">
              <w:rPr>
                <w:sz w:val="16"/>
                <w:szCs w:val="16"/>
              </w:rPr>
              <w:t>ных свалках ТКО, расположенных на земельных участках, находящихся в со</w:t>
            </w:r>
            <w:r w:rsidRPr="004F325B">
              <w:rPr>
                <w:sz w:val="16"/>
                <w:szCs w:val="16"/>
              </w:rPr>
              <w:t>б</w:t>
            </w:r>
            <w:r w:rsidRPr="004F325B">
              <w:rPr>
                <w:sz w:val="16"/>
                <w:szCs w:val="16"/>
              </w:rPr>
              <w:t>ственности муниц</w:t>
            </w:r>
            <w:r w:rsidRPr="004F325B">
              <w:rPr>
                <w:sz w:val="16"/>
                <w:szCs w:val="16"/>
              </w:rPr>
              <w:t>и</w:t>
            </w:r>
            <w:r w:rsidRPr="004F325B">
              <w:rPr>
                <w:sz w:val="16"/>
                <w:szCs w:val="16"/>
              </w:rPr>
              <w:t>пального образов</w:t>
            </w:r>
            <w:r w:rsidRPr="004F325B">
              <w:rPr>
                <w:sz w:val="16"/>
                <w:szCs w:val="16"/>
              </w:rPr>
              <w:t>а</w:t>
            </w:r>
            <w:r w:rsidRPr="004F325B">
              <w:rPr>
                <w:sz w:val="16"/>
                <w:szCs w:val="16"/>
              </w:rPr>
              <w:t>ния "Нижнеуди</w:t>
            </w:r>
            <w:r w:rsidRPr="004F325B">
              <w:rPr>
                <w:sz w:val="16"/>
                <w:szCs w:val="16"/>
              </w:rPr>
              <w:t>н</w:t>
            </w:r>
            <w:r w:rsidRPr="004F325B">
              <w:rPr>
                <w:sz w:val="16"/>
                <w:szCs w:val="16"/>
              </w:rPr>
              <w:t>ский район", а также в сельских посел</w:t>
            </w:r>
            <w:r w:rsidRPr="004F325B">
              <w:rPr>
                <w:sz w:val="16"/>
                <w:szCs w:val="16"/>
              </w:rPr>
              <w:t>е</w:t>
            </w:r>
            <w:r w:rsidRPr="004F325B">
              <w:rPr>
                <w:sz w:val="16"/>
                <w:szCs w:val="16"/>
              </w:rPr>
              <w:t>ниях на земельных участках, государс</w:t>
            </w:r>
            <w:r w:rsidRPr="004F325B">
              <w:rPr>
                <w:sz w:val="16"/>
                <w:szCs w:val="16"/>
              </w:rPr>
              <w:t>т</w:t>
            </w:r>
            <w:r w:rsidRPr="004F325B">
              <w:rPr>
                <w:sz w:val="16"/>
                <w:szCs w:val="16"/>
              </w:rPr>
              <w:t>венная собстве</w:t>
            </w:r>
            <w:r w:rsidRPr="004F325B">
              <w:rPr>
                <w:sz w:val="16"/>
                <w:szCs w:val="16"/>
              </w:rPr>
              <w:t>н</w:t>
            </w:r>
            <w:r w:rsidRPr="004F325B">
              <w:rPr>
                <w:sz w:val="16"/>
                <w:szCs w:val="16"/>
              </w:rPr>
              <w:t>ность на которые не разграничена</w:t>
            </w:r>
          </w:p>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2023-2026 г.г.в т.ч.</w:t>
            </w:r>
          </w:p>
        </w:tc>
        <w:tc>
          <w:tcPr>
            <w:tcW w:w="1417" w:type="dxa"/>
            <w:vAlign w:val="center"/>
          </w:tcPr>
          <w:p w:rsidR="004F325B" w:rsidRPr="004F325B" w:rsidRDefault="004F325B" w:rsidP="00D27B1E">
            <w:pPr>
              <w:ind w:firstLine="67"/>
              <w:jc w:val="right"/>
              <w:rPr>
                <w:sz w:val="16"/>
                <w:szCs w:val="16"/>
              </w:rPr>
            </w:pPr>
            <w:r w:rsidRPr="004F325B">
              <w:rPr>
                <w:sz w:val="16"/>
                <w:szCs w:val="16"/>
              </w:rPr>
              <w:t>1 200,0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1 200,0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val="restart"/>
          </w:tcPr>
          <w:p w:rsidR="004F325B" w:rsidRPr="004F325B" w:rsidRDefault="004F325B" w:rsidP="004F325B">
            <w:pPr>
              <w:rPr>
                <w:sz w:val="16"/>
                <w:szCs w:val="16"/>
              </w:rPr>
            </w:pPr>
            <w:r w:rsidRPr="004F325B">
              <w:rPr>
                <w:sz w:val="16"/>
                <w:szCs w:val="16"/>
              </w:rPr>
              <w:t>КУМИ</w:t>
            </w: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300,0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300,0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2024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300,0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300,0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2025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300,0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300,0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2026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300,0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300,0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val="restart"/>
          </w:tcPr>
          <w:p w:rsidR="004F325B" w:rsidRPr="004F325B" w:rsidRDefault="004F325B" w:rsidP="004F325B">
            <w:pPr>
              <w:rPr>
                <w:sz w:val="16"/>
                <w:szCs w:val="16"/>
              </w:rPr>
            </w:pPr>
            <w:r w:rsidRPr="004F325B">
              <w:rPr>
                <w:sz w:val="16"/>
                <w:szCs w:val="16"/>
              </w:rPr>
              <w:t>4.</w:t>
            </w:r>
          </w:p>
        </w:tc>
        <w:tc>
          <w:tcPr>
            <w:tcW w:w="1606" w:type="dxa"/>
            <w:vMerge w:val="restart"/>
          </w:tcPr>
          <w:p w:rsidR="004F325B" w:rsidRPr="004F325B" w:rsidRDefault="004F325B" w:rsidP="004F325B">
            <w:pPr>
              <w:jc w:val="both"/>
              <w:rPr>
                <w:sz w:val="16"/>
                <w:szCs w:val="16"/>
              </w:rPr>
            </w:pPr>
            <w:r w:rsidRPr="004F325B">
              <w:rPr>
                <w:sz w:val="16"/>
                <w:szCs w:val="16"/>
              </w:rPr>
              <w:t>Ликвидация несан</w:t>
            </w:r>
            <w:r w:rsidRPr="004F325B">
              <w:rPr>
                <w:sz w:val="16"/>
                <w:szCs w:val="16"/>
              </w:rPr>
              <w:t>к</w:t>
            </w:r>
            <w:r w:rsidRPr="004F325B">
              <w:rPr>
                <w:sz w:val="16"/>
                <w:szCs w:val="16"/>
              </w:rPr>
              <w:t>ционированных свалок ТКО на з</w:t>
            </w:r>
            <w:r w:rsidRPr="004F325B">
              <w:rPr>
                <w:sz w:val="16"/>
                <w:szCs w:val="16"/>
              </w:rPr>
              <w:t>е</w:t>
            </w:r>
            <w:r w:rsidRPr="004F325B">
              <w:rPr>
                <w:sz w:val="16"/>
                <w:szCs w:val="16"/>
              </w:rPr>
              <w:t>мельных участках, находящихся в со</w:t>
            </w:r>
            <w:r w:rsidRPr="004F325B">
              <w:rPr>
                <w:sz w:val="16"/>
                <w:szCs w:val="16"/>
              </w:rPr>
              <w:t>б</w:t>
            </w:r>
            <w:r w:rsidRPr="004F325B">
              <w:rPr>
                <w:sz w:val="16"/>
                <w:szCs w:val="16"/>
              </w:rPr>
              <w:t>ственности муниц</w:t>
            </w:r>
            <w:r w:rsidRPr="004F325B">
              <w:rPr>
                <w:sz w:val="16"/>
                <w:szCs w:val="16"/>
              </w:rPr>
              <w:t>и</w:t>
            </w:r>
            <w:r w:rsidRPr="004F325B">
              <w:rPr>
                <w:sz w:val="16"/>
                <w:szCs w:val="16"/>
              </w:rPr>
              <w:t>пального образов</w:t>
            </w:r>
            <w:r w:rsidRPr="004F325B">
              <w:rPr>
                <w:sz w:val="16"/>
                <w:szCs w:val="16"/>
              </w:rPr>
              <w:t>а</w:t>
            </w:r>
            <w:r w:rsidRPr="004F325B">
              <w:rPr>
                <w:sz w:val="16"/>
                <w:szCs w:val="16"/>
              </w:rPr>
              <w:t>ния "Нижнеуди</w:t>
            </w:r>
            <w:r w:rsidRPr="004F325B">
              <w:rPr>
                <w:sz w:val="16"/>
                <w:szCs w:val="16"/>
              </w:rPr>
              <w:t>н</w:t>
            </w:r>
            <w:r w:rsidRPr="004F325B">
              <w:rPr>
                <w:sz w:val="16"/>
                <w:szCs w:val="16"/>
              </w:rPr>
              <w:t>ский район", а также в сельских посел</w:t>
            </w:r>
            <w:r w:rsidRPr="004F325B">
              <w:rPr>
                <w:sz w:val="16"/>
                <w:szCs w:val="16"/>
              </w:rPr>
              <w:t>е</w:t>
            </w:r>
            <w:r w:rsidRPr="004F325B">
              <w:rPr>
                <w:sz w:val="16"/>
                <w:szCs w:val="16"/>
              </w:rPr>
              <w:t>ниях на земельных участках, государс</w:t>
            </w:r>
            <w:r w:rsidRPr="004F325B">
              <w:rPr>
                <w:sz w:val="16"/>
                <w:szCs w:val="16"/>
              </w:rPr>
              <w:t>т</w:t>
            </w:r>
            <w:r w:rsidRPr="004F325B">
              <w:rPr>
                <w:sz w:val="16"/>
                <w:szCs w:val="16"/>
              </w:rPr>
              <w:t>венная собстве</w:t>
            </w:r>
            <w:r w:rsidRPr="004F325B">
              <w:rPr>
                <w:sz w:val="16"/>
                <w:szCs w:val="16"/>
              </w:rPr>
              <w:t>н</w:t>
            </w:r>
            <w:r w:rsidRPr="004F325B">
              <w:rPr>
                <w:sz w:val="16"/>
                <w:szCs w:val="16"/>
              </w:rPr>
              <w:t>ность на которые не разграничена</w:t>
            </w:r>
          </w:p>
        </w:tc>
        <w:tc>
          <w:tcPr>
            <w:tcW w:w="1134" w:type="dxa"/>
          </w:tcPr>
          <w:p w:rsidR="004F325B" w:rsidRPr="004F325B" w:rsidRDefault="004F325B" w:rsidP="00D27B1E">
            <w:pPr>
              <w:jc w:val="right"/>
              <w:rPr>
                <w:sz w:val="16"/>
                <w:szCs w:val="16"/>
              </w:rPr>
            </w:pPr>
            <w:r w:rsidRPr="004F325B">
              <w:rPr>
                <w:sz w:val="16"/>
                <w:szCs w:val="16"/>
              </w:rPr>
              <w:t>2023-2026 г.г.в т.ч.</w:t>
            </w:r>
          </w:p>
        </w:tc>
        <w:tc>
          <w:tcPr>
            <w:tcW w:w="1417" w:type="dxa"/>
            <w:vAlign w:val="center"/>
          </w:tcPr>
          <w:p w:rsidR="004F325B" w:rsidRPr="004F325B" w:rsidRDefault="004F325B" w:rsidP="00D27B1E">
            <w:pPr>
              <w:ind w:firstLine="67"/>
              <w:jc w:val="right"/>
              <w:rPr>
                <w:sz w:val="16"/>
                <w:szCs w:val="16"/>
              </w:rPr>
            </w:pPr>
            <w:r w:rsidRPr="004F325B">
              <w:rPr>
                <w:sz w:val="16"/>
                <w:szCs w:val="16"/>
              </w:rPr>
              <w:t>4 800,0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4 800,0</w:t>
            </w:r>
          </w:p>
        </w:tc>
        <w:tc>
          <w:tcPr>
            <w:tcW w:w="710" w:type="dxa"/>
            <w:vAlign w:val="center"/>
          </w:tcPr>
          <w:p w:rsidR="004F325B" w:rsidRPr="004F325B" w:rsidRDefault="004F325B" w:rsidP="004F325B">
            <w:pPr>
              <w:jc w:val="right"/>
              <w:rPr>
                <w:sz w:val="16"/>
                <w:szCs w:val="16"/>
              </w:rPr>
            </w:pPr>
            <w:r w:rsidRPr="004F325B">
              <w:rPr>
                <w:sz w:val="16"/>
                <w:szCs w:val="16"/>
              </w:rPr>
              <w:t>0</w:t>
            </w:r>
          </w:p>
        </w:tc>
        <w:tc>
          <w:tcPr>
            <w:tcW w:w="803" w:type="dxa"/>
            <w:vMerge w:val="restart"/>
          </w:tcPr>
          <w:p w:rsidR="004F325B" w:rsidRPr="004F325B" w:rsidRDefault="004F325B" w:rsidP="004F325B">
            <w:pPr>
              <w:rPr>
                <w:sz w:val="16"/>
                <w:szCs w:val="16"/>
              </w:rPr>
            </w:pPr>
            <w:r w:rsidRPr="004F325B">
              <w:rPr>
                <w:sz w:val="16"/>
                <w:szCs w:val="16"/>
              </w:rPr>
              <w:t>КУМИ</w:t>
            </w: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1 200,0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1 200,0</w:t>
            </w:r>
          </w:p>
        </w:tc>
        <w:tc>
          <w:tcPr>
            <w:tcW w:w="710" w:type="dxa"/>
            <w:vAlign w:val="center"/>
          </w:tcPr>
          <w:p w:rsidR="004F325B" w:rsidRPr="004F325B" w:rsidRDefault="004F325B" w:rsidP="004F325B">
            <w:pPr>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2024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1 200,0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1 200,0</w:t>
            </w:r>
          </w:p>
        </w:tc>
        <w:tc>
          <w:tcPr>
            <w:tcW w:w="710" w:type="dxa"/>
            <w:vAlign w:val="center"/>
          </w:tcPr>
          <w:p w:rsidR="004F325B" w:rsidRPr="004F325B" w:rsidRDefault="004F325B" w:rsidP="004F325B">
            <w:pPr>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2025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1 200,0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1 200,0</w:t>
            </w:r>
          </w:p>
        </w:tc>
        <w:tc>
          <w:tcPr>
            <w:tcW w:w="710" w:type="dxa"/>
            <w:vAlign w:val="center"/>
          </w:tcPr>
          <w:p w:rsidR="004F325B" w:rsidRPr="004F325B" w:rsidRDefault="004F325B" w:rsidP="004F325B">
            <w:pPr>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2026 год</w:t>
            </w:r>
          </w:p>
        </w:tc>
        <w:tc>
          <w:tcPr>
            <w:tcW w:w="1417" w:type="dxa"/>
            <w:vAlign w:val="center"/>
          </w:tcPr>
          <w:p w:rsidR="004F325B" w:rsidRPr="004F325B" w:rsidRDefault="004F325B" w:rsidP="00D27B1E">
            <w:pPr>
              <w:ind w:firstLine="67"/>
              <w:jc w:val="right"/>
              <w:rPr>
                <w:sz w:val="16"/>
                <w:szCs w:val="16"/>
              </w:rPr>
            </w:pPr>
            <w:r w:rsidRPr="004F325B">
              <w:rPr>
                <w:sz w:val="16"/>
                <w:szCs w:val="16"/>
              </w:rPr>
              <w:t>1 200,0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1 200,0</w:t>
            </w:r>
          </w:p>
        </w:tc>
        <w:tc>
          <w:tcPr>
            <w:tcW w:w="710" w:type="dxa"/>
            <w:vAlign w:val="center"/>
          </w:tcPr>
          <w:p w:rsidR="004F325B" w:rsidRPr="004F325B" w:rsidRDefault="004F325B" w:rsidP="004F325B">
            <w:pPr>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val="restart"/>
          </w:tcPr>
          <w:p w:rsidR="004F325B" w:rsidRPr="004F325B" w:rsidRDefault="004F325B" w:rsidP="004F325B">
            <w:pPr>
              <w:rPr>
                <w:sz w:val="16"/>
                <w:szCs w:val="16"/>
              </w:rPr>
            </w:pPr>
            <w:r w:rsidRPr="004F325B">
              <w:rPr>
                <w:sz w:val="16"/>
                <w:szCs w:val="16"/>
              </w:rPr>
              <w:lastRenderedPageBreak/>
              <w:t>5.</w:t>
            </w:r>
          </w:p>
        </w:tc>
        <w:tc>
          <w:tcPr>
            <w:tcW w:w="1606" w:type="dxa"/>
            <w:vMerge w:val="restart"/>
          </w:tcPr>
          <w:p w:rsidR="004F325B" w:rsidRPr="004F325B" w:rsidRDefault="004F325B" w:rsidP="004F325B">
            <w:pPr>
              <w:rPr>
                <w:sz w:val="16"/>
                <w:szCs w:val="16"/>
              </w:rPr>
            </w:pPr>
            <w:r w:rsidRPr="004F325B">
              <w:rPr>
                <w:sz w:val="16"/>
                <w:szCs w:val="16"/>
                <w:shd w:val="clear" w:color="auto" w:fill="FFFFFF"/>
              </w:rPr>
              <w:t>Экологическое во</w:t>
            </w:r>
            <w:r w:rsidRPr="004F325B">
              <w:rPr>
                <w:sz w:val="16"/>
                <w:szCs w:val="16"/>
                <w:shd w:val="clear" w:color="auto" w:fill="FFFFFF"/>
              </w:rPr>
              <w:t>с</w:t>
            </w:r>
            <w:r w:rsidRPr="004F325B">
              <w:rPr>
                <w:sz w:val="16"/>
                <w:szCs w:val="16"/>
                <w:shd w:val="clear" w:color="auto" w:fill="FFFFFF"/>
              </w:rPr>
              <w:t>питание и формир</w:t>
            </w:r>
            <w:r w:rsidRPr="004F325B">
              <w:rPr>
                <w:sz w:val="16"/>
                <w:szCs w:val="16"/>
                <w:shd w:val="clear" w:color="auto" w:fill="FFFFFF"/>
              </w:rPr>
              <w:t>о</w:t>
            </w:r>
            <w:r w:rsidRPr="004F325B">
              <w:rPr>
                <w:sz w:val="16"/>
                <w:szCs w:val="16"/>
                <w:shd w:val="clear" w:color="auto" w:fill="FFFFFF"/>
              </w:rPr>
              <w:t>вание экологической культуры в области обращения с тве</w:t>
            </w:r>
            <w:r w:rsidRPr="004F325B">
              <w:rPr>
                <w:sz w:val="16"/>
                <w:szCs w:val="16"/>
                <w:shd w:val="clear" w:color="auto" w:fill="FFFFFF"/>
              </w:rPr>
              <w:t>р</w:t>
            </w:r>
            <w:r w:rsidRPr="004F325B">
              <w:rPr>
                <w:sz w:val="16"/>
                <w:szCs w:val="16"/>
                <w:shd w:val="clear" w:color="auto" w:fill="FFFFFF"/>
              </w:rPr>
              <w:t>дыми коммунал</w:t>
            </w:r>
            <w:r w:rsidRPr="004F325B">
              <w:rPr>
                <w:sz w:val="16"/>
                <w:szCs w:val="16"/>
                <w:shd w:val="clear" w:color="auto" w:fill="FFFFFF"/>
              </w:rPr>
              <w:t>ь</w:t>
            </w:r>
            <w:r w:rsidRPr="004F325B">
              <w:rPr>
                <w:sz w:val="16"/>
                <w:szCs w:val="16"/>
                <w:shd w:val="clear" w:color="auto" w:fill="FFFFFF"/>
              </w:rPr>
              <w:t>ными отходами</w:t>
            </w:r>
          </w:p>
        </w:tc>
        <w:tc>
          <w:tcPr>
            <w:tcW w:w="1134" w:type="dxa"/>
          </w:tcPr>
          <w:p w:rsidR="004F325B" w:rsidRPr="004F325B" w:rsidRDefault="004F325B" w:rsidP="00D27B1E">
            <w:pPr>
              <w:jc w:val="right"/>
              <w:rPr>
                <w:sz w:val="16"/>
                <w:szCs w:val="16"/>
              </w:rPr>
            </w:pPr>
            <w:r w:rsidRPr="004F325B">
              <w:rPr>
                <w:sz w:val="16"/>
                <w:szCs w:val="16"/>
              </w:rPr>
              <w:t>2023-2026г.г.в т.ч.</w:t>
            </w:r>
          </w:p>
        </w:tc>
        <w:tc>
          <w:tcPr>
            <w:tcW w:w="1417" w:type="dxa"/>
            <w:vAlign w:val="center"/>
          </w:tcPr>
          <w:p w:rsidR="004F325B" w:rsidRPr="004F325B" w:rsidRDefault="004F325B" w:rsidP="00D27B1E">
            <w:pPr>
              <w:ind w:firstLine="67"/>
              <w:jc w:val="right"/>
              <w:rPr>
                <w:sz w:val="16"/>
                <w:szCs w:val="16"/>
              </w:rPr>
            </w:pPr>
            <w:r w:rsidRPr="004F325B">
              <w:rPr>
                <w:sz w:val="16"/>
                <w:szCs w:val="16"/>
              </w:rPr>
              <w:t>4,0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ind w:firstLine="67"/>
              <w:jc w:val="right"/>
              <w:rPr>
                <w:sz w:val="16"/>
                <w:szCs w:val="16"/>
              </w:rPr>
            </w:pPr>
            <w:r w:rsidRPr="004F325B">
              <w:rPr>
                <w:sz w:val="16"/>
                <w:szCs w:val="16"/>
              </w:rPr>
              <w:t>4,0</w:t>
            </w:r>
          </w:p>
        </w:tc>
        <w:tc>
          <w:tcPr>
            <w:tcW w:w="710" w:type="dxa"/>
            <w:vAlign w:val="center"/>
          </w:tcPr>
          <w:p w:rsidR="004F325B" w:rsidRPr="004F325B" w:rsidRDefault="004F325B" w:rsidP="004F325B">
            <w:pPr>
              <w:jc w:val="right"/>
              <w:rPr>
                <w:sz w:val="16"/>
                <w:szCs w:val="16"/>
              </w:rPr>
            </w:pPr>
            <w:r w:rsidRPr="004F325B">
              <w:rPr>
                <w:sz w:val="16"/>
                <w:szCs w:val="16"/>
              </w:rPr>
              <w:t xml:space="preserve">0 </w:t>
            </w:r>
          </w:p>
        </w:tc>
        <w:tc>
          <w:tcPr>
            <w:tcW w:w="803" w:type="dxa"/>
            <w:vMerge w:val="restart"/>
          </w:tcPr>
          <w:p w:rsidR="004F325B" w:rsidRPr="004F325B" w:rsidRDefault="004F325B" w:rsidP="004F325B">
            <w:pPr>
              <w:rPr>
                <w:sz w:val="16"/>
                <w:szCs w:val="16"/>
              </w:rPr>
            </w:pPr>
            <w:r w:rsidRPr="004F325B">
              <w:rPr>
                <w:sz w:val="16"/>
                <w:szCs w:val="16"/>
              </w:rPr>
              <w:t>Отдел по труду и экологии</w:t>
            </w: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color w:val="333333"/>
                <w:sz w:val="16"/>
                <w:szCs w:val="16"/>
                <w:shd w:val="clear" w:color="auto" w:fill="FFFFFF"/>
              </w:rPr>
            </w:pPr>
          </w:p>
        </w:tc>
        <w:tc>
          <w:tcPr>
            <w:tcW w:w="1134" w:type="dxa"/>
          </w:tcPr>
          <w:p w:rsidR="004F325B" w:rsidRPr="004F325B" w:rsidRDefault="004F325B" w:rsidP="00D27B1E">
            <w:pPr>
              <w:jc w:val="right"/>
              <w:rPr>
                <w:sz w:val="16"/>
                <w:szCs w:val="16"/>
              </w:rPr>
            </w:pPr>
          </w:p>
        </w:tc>
        <w:tc>
          <w:tcPr>
            <w:tcW w:w="1417" w:type="dxa"/>
            <w:vAlign w:val="center"/>
          </w:tcPr>
          <w:p w:rsidR="004F325B" w:rsidRPr="004F325B" w:rsidRDefault="004F325B" w:rsidP="00D27B1E">
            <w:pPr>
              <w:ind w:firstLine="67"/>
              <w:jc w:val="right"/>
              <w:rPr>
                <w:sz w:val="16"/>
                <w:szCs w:val="16"/>
              </w:rPr>
            </w:pPr>
          </w:p>
        </w:tc>
        <w:tc>
          <w:tcPr>
            <w:tcW w:w="567" w:type="dxa"/>
            <w:vAlign w:val="center"/>
          </w:tcPr>
          <w:p w:rsidR="004F325B" w:rsidRPr="004F325B" w:rsidRDefault="004F325B" w:rsidP="00D27B1E">
            <w:pPr>
              <w:jc w:val="right"/>
              <w:rPr>
                <w:sz w:val="16"/>
                <w:szCs w:val="16"/>
              </w:rPr>
            </w:pPr>
          </w:p>
        </w:tc>
        <w:tc>
          <w:tcPr>
            <w:tcW w:w="1371" w:type="dxa"/>
            <w:vAlign w:val="center"/>
          </w:tcPr>
          <w:p w:rsidR="004F325B" w:rsidRPr="004F325B" w:rsidRDefault="004F325B" w:rsidP="00D27B1E">
            <w:pPr>
              <w:jc w:val="right"/>
              <w:rPr>
                <w:sz w:val="16"/>
                <w:szCs w:val="16"/>
              </w:rPr>
            </w:pPr>
          </w:p>
        </w:tc>
        <w:tc>
          <w:tcPr>
            <w:tcW w:w="1322" w:type="dxa"/>
            <w:vAlign w:val="center"/>
          </w:tcPr>
          <w:p w:rsidR="004F325B" w:rsidRPr="004F325B" w:rsidRDefault="004F325B" w:rsidP="00D27B1E">
            <w:pPr>
              <w:ind w:firstLine="67"/>
              <w:jc w:val="right"/>
              <w:rPr>
                <w:sz w:val="16"/>
                <w:szCs w:val="16"/>
              </w:rPr>
            </w:pPr>
          </w:p>
        </w:tc>
        <w:tc>
          <w:tcPr>
            <w:tcW w:w="710" w:type="dxa"/>
            <w:vAlign w:val="center"/>
          </w:tcPr>
          <w:p w:rsidR="004F325B" w:rsidRPr="004F325B" w:rsidRDefault="004F325B" w:rsidP="004F325B">
            <w:pPr>
              <w:jc w:val="right"/>
              <w:rPr>
                <w:sz w:val="16"/>
                <w:szCs w:val="16"/>
              </w:rPr>
            </w:pP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 год</w:t>
            </w:r>
          </w:p>
        </w:tc>
        <w:tc>
          <w:tcPr>
            <w:tcW w:w="1417" w:type="dxa"/>
            <w:vAlign w:val="center"/>
          </w:tcPr>
          <w:p w:rsidR="004F325B" w:rsidRPr="004F325B" w:rsidRDefault="004F325B" w:rsidP="00D27B1E">
            <w:pPr>
              <w:jc w:val="right"/>
              <w:rPr>
                <w:sz w:val="16"/>
                <w:szCs w:val="16"/>
              </w:rPr>
            </w:pPr>
            <w:r w:rsidRPr="004F325B">
              <w:rPr>
                <w:sz w:val="16"/>
                <w:szCs w:val="16"/>
              </w:rPr>
              <w:t>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jc w:val="right"/>
              <w:rPr>
                <w:sz w:val="16"/>
                <w:szCs w:val="16"/>
              </w:rPr>
            </w:pPr>
            <w:r w:rsidRPr="004F325B">
              <w:rPr>
                <w:sz w:val="16"/>
                <w:szCs w:val="16"/>
              </w:rPr>
              <w:t>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2024 год</w:t>
            </w:r>
          </w:p>
        </w:tc>
        <w:tc>
          <w:tcPr>
            <w:tcW w:w="1417" w:type="dxa"/>
            <w:vAlign w:val="center"/>
          </w:tcPr>
          <w:p w:rsidR="004F325B" w:rsidRPr="004F325B" w:rsidRDefault="004F325B" w:rsidP="00D27B1E">
            <w:pPr>
              <w:jc w:val="right"/>
              <w:rPr>
                <w:sz w:val="16"/>
                <w:szCs w:val="16"/>
              </w:rPr>
            </w:pPr>
            <w:r w:rsidRPr="004F325B">
              <w:rPr>
                <w:sz w:val="16"/>
                <w:szCs w:val="16"/>
              </w:rPr>
              <w:t>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jc w:val="right"/>
              <w:rPr>
                <w:sz w:val="16"/>
                <w:szCs w:val="16"/>
              </w:rPr>
            </w:pPr>
            <w:r w:rsidRPr="004F325B">
              <w:rPr>
                <w:sz w:val="16"/>
                <w:szCs w:val="16"/>
              </w:rPr>
              <w:t>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2025 год</w:t>
            </w:r>
          </w:p>
        </w:tc>
        <w:tc>
          <w:tcPr>
            <w:tcW w:w="1417" w:type="dxa"/>
            <w:vAlign w:val="center"/>
          </w:tcPr>
          <w:p w:rsidR="004F325B" w:rsidRPr="004F325B" w:rsidRDefault="004F325B" w:rsidP="00D27B1E">
            <w:pPr>
              <w:jc w:val="right"/>
              <w:rPr>
                <w:sz w:val="16"/>
                <w:szCs w:val="16"/>
              </w:rPr>
            </w:pPr>
            <w:r w:rsidRPr="004F325B">
              <w:rPr>
                <w:sz w:val="16"/>
                <w:szCs w:val="16"/>
              </w:rPr>
              <w:t>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jc w:val="right"/>
              <w:rPr>
                <w:sz w:val="16"/>
                <w:szCs w:val="16"/>
              </w:rPr>
            </w:pPr>
            <w:r w:rsidRPr="004F325B">
              <w:rPr>
                <w:sz w:val="16"/>
                <w:szCs w:val="16"/>
              </w:rPr>
              <w:t>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2026 год</w:t>
            </w:r>
          </w:p>
        </w:tc>
        <w:tc>
          <w:tcPr>
            <w:tcW w:w="1417" w:type="dxa"/>
            <w:vAlign w:val="center"/>
          </w:tcPr>
          <w:p w:rsidR="004F325B" w:rsidRPr="004F325B" w:rsidRDefault="004F325B" w:rsidP="00D27B1E">
            <w:pPr>
              <w:jc w:val="right"/>
              <w:rPr>
                <w:sz w:val="16"/>
                <w:szCs w:val="16"/>
              </w:rPr>
            </w:pPr>
            <w:r w:rsidRPr="004F325B">
              <w:rPr>
                <w:sz w:val="16"/>
                <w:szCs w:val="16"/>
              </w:rPr>
              <w:t>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jc w:val="right"/>
              <w:rPr>
                <w:sz w:val="16"/>
                <w:szCs w:val="16"/>
              </w:rPr>
            </w:pPr>
            <w:r w:rsidRPr="004F325B">
              <w:rPr>
                <w:sz w:val="16"/>
                <w:szCs w:val="16"/>
              </w:rPr>
              <w:t>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val="restart"/>
          </w:tcPr>
          <w:p w:rsidR="004F325B" w:rsidRPr="004F325B" w:rsidRDefault="004F325B" w:rsidP="004F325B">
            <w:pPr>
              <w:rPr>
                <w:sz w:val="16"/>
                <w:szCs w:val="16"/>
              </w:rPr>
            </w:pPr>
            <w:r w:rsidRPr="004F325B">
              <w:rPr>
                <w:sz w:val="16"/>
                <w:szCs w:val="16"/>
              </w:rPr>
              <w:t>6.</w:t>
            </w:r>
          </w:p>
        </w:tc>
        <w:tc>
          <w:tcPr>
            <w:tcW w:w="1606" w:type="dxa"/>
            <w:vMerge w:val="restart"/>
          </w:tcPr>
          <w:p w:rsidR="004F325B" w:rsidRPr="004F325B" w:rsidRDefault="004F325B" w:rsidP="004F325B">
            <w:pPr>
              <w:rPr>
                <w:sz w:val="16"/>
                <w:szCs w:val="16"/>
              </w:rPr>
            </w:pPr>
            <w:r w:rsidRPr="004F325B">
              <w:rPr>
                <w:sz w:val="16"/>
                <w:szCs w:val="16"/>
              </w:rPr>
              <w:t>Разработка проек</w:t>
            </w:r>
            <w:r w:rsidRPr="004F325B">
              <w:rPr>
                <w:sz w:val="16"/>
                <w:szCs w:val="16"/>
              </w:rPr>
              <w:t>т</w:t>
            </w:r>
            <w:r w:rsidRPr="004F325B">
              <w:rPr>
                <w:sz w:val="16"/>
                <w:szCs w:val="16"/>
              </w:rPr>
              <w:t>но-сметной док</w:t>
            </w:r>
            <w:r w:rsidRPr="004F325B">
              <w:rPr>
                <w:sz w:val="16"/>
                <w:szCs w:val="16"/>
              </w:rPr>
              <w:t>у</w:t>
            </w:r>
            <w:r w:rsidRPr="004F325B">
              <w:rPr>
                <w:sz w:val="16"/>
                <w:szCs w:val="16"/>
              </w:rPr>
              <w:t>ментации на стро</w:t>
            </w:r>
            <w:r w:rsidRPr="004F325B">
              <w:rPr>
                <w:sz w:val="16"/>
                <w:szCs w:val="16"/>
              </w:rPr>
              <w:t>и</w:t>
            </w:r>
            <w:r w:rsidRPr="004F325B">
              <w:rPr>
                <w:sz w:val="16"/>
                <w:szCs w:val="16"/>
              </w:rPr>
              <w:t>тельство второй очереди и реконс</w:t>
            </w:r>
            <w:r w:rsidRPr="004F325B">
              <w:rPr>
                <w:sz w:val="16"/>
                <w:szCs w:val="16"/>
              </w:rPr>
              <w:t>т</w:t>
            </w:r>
            <w:r w:rsidRPr="004F325B">
              <w:rPr>
                <w:sz w:val="16"/>
                <w:szCs w:val="16"/>
              </w:rPr>
              <w:t>рукцию полигона ТКО, расположенн</w:t>
            </w:r>
            <w:r w:rsidRPr="004F325B">
              <w:rPr>
                <w:sz w:val="16"/>
                <w:szCs w:val="16"/>
              </w:rPr>
              <w:t>о</w:t>
            </w:r>
            <w:r w:rsidRPr="004F325B">
              <w:rPr>
                <w:sz w:val="16"/>
                <w:szCs w:val="16"/>
              </w:rPr>
              <w:t>го по адресу: Ирку</w:t>
            </w:r>
            <w:r w:rsidRPr="004F325B">
              <w:rPr>
                <w:sz w:val="16"/>
                <w:szCs w:val="16"/>
              </w:rPr>
              <w:t>т</w:t>
            </w:r>
            <w:r w:rsidRPr="004F325B">
              <w:rPr>
                <w:sz w:val="16"/>
                <w:szCs w:val="16"/>
              </w:rPr>
              <w:t>ская область, Ни</w:t>
            </w:r>
            <w:r w:rsidRPr="004F325B">
              <w:rPr>
                <w:sz w:val="16"/>
                <w:szCs w:val="16"/>
              </w:rPr>
              <w:t>ж</w:t>
            </w:r>
            <w:r w:rsidRPr="004F325B">
              <w:rPr>
                <w:sz w:val="16"/>
                <w:szCs w:val="16"/>
              </w:rPr>
              <w:t>неудинский район, Нижнеудинское лесничество, Каме</w:t>
            </w:r>
            <w:r w:rsidRPr="004F325B">
              <w:rPr>
                <w:sz w:val="16"/>
                <w:szCs w:val="16"/>
              </w:rPr>
              <w:t>н</w:t>
            </w:r>
            <w:r w:rsidRPr="004F325B">
              <w:rPr>
                <w:sz w:val="16"/>
                <w:szCs w:val="16"/>
              </w:rPr>
              <w:t xml:space="preserve">ская дача, квартал №87 (выдел 37,39)   </w:t>
            </w:r>
          </w:p>
        </w:tc>
        <w:tc>
          <w:tcPr>
            <w:tcW w:w="1134" w:type="dxa"/>
          </w:tcPr>
          <w:p w:rsidR="004F325B" w:rsidRPr="004F325B" w:rsidRDefault="004F325B" w:rsidP="00D27B1E">
            <w:pPr>
              <w:jc w:val="right"/>
              <w:rPr>
                <w:sz w:val="16"/>
                <w:szCs w:val="16"/>
              </w:rPr>
            </w:pPr>
            <w:r w:rsidRPr="004F325B">
              <w:rPr>
                <w:sz w:val="16"/>
                <w:szCs w:val="16"/>
              </w:rPr>
              <w:t>2023-2026 г.г.в т.ч.</w:t>
            </w:r>
          </w:p>
        </w:tc>
        <w:tc>
          <w:tcPr>
            <w:tcW w:w="1417" w:type="dxa"/>
            <w:vAlign w:val="center"/>
          </w:tcPr>
          <w:p w:rsidR="004F325B" w:rsidRPr="004F325B" w:rsidRDefault="004F325B" w:rsidP="00D27B1E">
            <w:pPr>
              <w:jc w:val="right"/>
              <w:rPr>
                <w:sz w:val="16"/>
                <w:szCs w:val="16"/>
              </w:rPr>
            </w:pPr>
            <w:r w:rsidRPr="004F325B">
              <w:rPr>
                <w:sz w:val="16"/>
                <w:szCs w:val="16"/>
              </w:rPr>
              <w:t>26 008,06</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22 887,10</w:t>
            </w:r>
          </w:p>
        </w:tc>
        <w:tc>
          <w:tcPr>
            <w:tcW w:w="1322" w:type="dxa"/>
            <w:vAlign w:val="center"/>
          </w:tcPr>
          <w:p w:rsidR="004F325B" w:rsidRPr="004F325B" w:rsidRDefault="004F325B" w:rsidP="00D27B1E">
            <w:pPr>
              <w:jc w:val="right"/>
              <w:rPr>
                <w:sz w:val="16"/>
                <w:szCs w:val="16"/>
              </w:rPr>
            </w:pPr>
            <w:r w:rsidRPr="004F325B">
              <w:rPr>
                <w:sz w:val="16"/>
                <w:szCs w:val="16"/>
              </w:rPr>
              <w:t>3 120,96</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val="restart"/>
          </w:tcPr>
          <w:p w:rsidR="004F325B" w:rsidRPr="004F325B" w:rsidRDefault="004F325B" w:rsidP="004F325B">
            <w:pPr>
              <w:rPr>
                <w:sz w:val="16"/>
                <w:szCs w:val="16"/>
              </w:rPr>
            </w:pPr>
            <w:r w:rsidRPr="004F325B">
              <w:rPr>
                <w:sz w:val="16"/>
                <w:szCs w:val="16"/>
              </w:rPr>
              <w:t>УКС</w:t>
            </w: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 год</w:t>
            </w:r>
          </w:p>
        </w:tc>
        <w:tc>
          <w:tcPr>
            <w:tcW w:w="1417" w:type="dxa"/>
            <w:vAlign w:val="center"/>
          </w:tcPr>
          <w:p w:rsidR="004F325B" w:rsidRPr="004F325B" w:rsidRDefault="004F325B" w:rsidP="00D27B1E">
            <w:pPr>
              <w:jc w:val="right"/>
              <w:rPr>
                <w:sz w:val="16"/>
                <w:szCs w:val="16"/>
              </w:rPr>
            </w:pPr>
            <w:r w:rsidRPr="004F325B">
              <w:rPr>
                <w:sz w:val="16"/>
                <w:szCs w:val="16"/>
              </w:rPr>
              <w:t>26 008,06</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22 887,10</w:t>
            </w:r>
          </w:p>
        </w:tc>
        <w:tc>
          <w:tcPr>
            <w:tcW w:w="1322" w:type="dxa"/>
            <w:vAlign w:val="center"/>
          </w:tcPr>
          <w:p w:rsidR="004F325B" w:rsidRPr="004F325B" w:rsidRDefault="004F325B" w:rsidP="00D27B1E">
            <w:pPr>
              <w:jc w:val="right"/>
              <w:rPr>
                <w:sz w:val="16"/>
                <w:szCs w:val="16"/>
              </w:rPr>
            </w:pPr>
            <w:r w:rsidRPr="004F325B">
              <w:rPr>
                <w:sz w:val="16"/>
                <w:szCs w:val="16"/>
              </w:rPr>
              <w:t>3 120,96</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2024 год</w:t>
            </w:r>
          </w:p>
        </w:tc>
        <w:tc>
          <w:tcPr>
            <w:tcW w:w="1417" w:type="dxa"/>
            <w:vAlign w:val="center"/>
          </w:tcPr>
          <w:p w:rsidR="004F325B" w:rsidRPr="004F325B" w:rsidRDefault="004F325B" w:rsidP="00D27B1E">
            <w:pPr>
              <w:jc w:val="right"/>
              <w:rPr>
                <w:sz w:val="16"/>
                <w:szCs w:val="16"/>
              </w:rPr>
            </w:pPr>
            <w:r w:rsidRPr="004F325B">
              <w:rPr>
                <w:sz w:val="16"/>
                <w:szCs w:val="16"/>
              </w:rPr>
              <w:t>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0,0</w:t>
            </w:r>
          </w:p>
        </w:tc>
        <w:tc>
          <w:tcPr>
            <w:tcW w:w="1322" w:type="dxa"/>
            <w:vAlign w:val="center"/>
          </w:tcPr>
          <w:p w:rsidR="004F325B" w:rsidRPr="004F325B" w:rsidRDefault="004F325B" w:rsidP="00D27B1E">
            <w:pPr>
              <w:jc w:val="right"/>
              <w:rPr>
                <w:sz w:val="16"/>
                <w:szCs w:val="16"/>
              </w:rPr>
            </w:pPr>
            <w:r w:rsidRPr="004F325B">
              <w:rPr>
                <w:sz w:val="16"/>
                <w:szCs w:val="16"/>
              </w:rPr>
              <w:t>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2025 год</w:t>
            </w:r>
          </w:p>
        </w:tc>
        <w:tc>
          <w:tcPr>
            <w:tcW w:w="1417" w:type="dxa"/>
            <w:vAlign w:val="center"/>
          </w:tcPr>
          <w:p w:rsidR="004F325B" w:rsidRPr="004F325B" w:rsidRDefault="004F325B" w:rsidP="00D27B1E">
            <w:pPr>
              <w:jc w:val="right"/>
              <w:rPr>
                <w:sz w:val="16"/>
                <w:szCs w:val="16"/>
              </w:rPr>
            </w:pPr>
            <w:r w:rsidRPr="004F325B">
              <w:rPr>
                <w:sz w:val="16"/>
                <w:szCs w:val="16"/>
              </w:rPr>
              <w:t>0,0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0,0</w:t>
            </w:r>
          </w:p>
        </w:tc>
        <w:tc>
          <w:tcPr>
            <w:tcW w:w="1322" w:type="dxa"/>
            <w:vAlign w:val="center"/>
          </w:tcPr>
          <w:p w:rsidR="004F325B" w:rsidRPr="004F325B" w:rsidRDefault="004F325B" w:rsidP="00D27B1E">
            <w:pPr>
              <w:jc w:val="right"/>
              <w:rPr>
                <w:sz w:val="16"/>
                <w:szCs w:val="16"/>
              </w:rPr>
            </w:pPr>
            <w:r w:rsidRPr="004F325B">
              <w:rPr>
                <w:sz w:val="16"/>
                <w:szCs w:val="16"/>
              </w:rPr>
              <w:t>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rHeight w:val="522"/>
          <w:tblCellSpacing w:w="5" w:type="nil"/>
          <w:jc w:val="center"/>
        </w:trPr>
        <w:tc>
          <w:tcPr>
            <w:tcW w:w="618" w:type="dxa"/>
            <w:vMerge/>
          </w:tcPr>
          <w:p w:rsidR="004F325B" w:rsidRPr="004F325B" w:rsidRDefault="004F325B" w:rsidP="004F325B">
            <w:pP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2026 год</w:t>
            </w:r>
          </w:p>
        </w:tc>
        <w:tc>
          <w:tcPr>
            <w:tcW w:w="1417" w:type="dxa"/>
            <w:vAlign w:val="center"/>
          </w:tcPr>
          <w:p w:rsidR="004F325B" w:rsidRPr="004F325B" w:rsidRDefault="004F325B" w:rsidP="00D27B1E">
            <w:pPr>
              <w:jc w:val="right"/>
              <w:rPr>
                <w:sz w:val="16"/>
                <w:szCs w:val="16"/>
              </w:rPr>
            </w:pPr>
            <w:r w:rsidRPr="004F325B">
              <w:rPr>
                <w:sz w:val="16"/>
                <w:szCs w:val="16"/>
              </w:rPr>
              <w:t>0,0</w:t>
            </w:r>
          </w:p>
        </w:tc>
        <w:tc>
          <w:tcPr>
            <w:tcW w:w="567" w:type="dxa"/>
            <w:vAlign w:val="center"/>
          </w:tcPr>
          <w:p w:rsidR="004F325B" w:rsidRPr="004F325B" w:rsidRDefault="004F325B" w:rsidP="00D27B1E">
            <w:pPr>
              <w:jc w:val="right"/>
              <w:rPr>
                <w:sz w:val="16"/>
                <w:szCs w:val="16"/>
              </w:rPr>
            </w:pPr>
            <w:r w:rsidRPr="004F325B">
              <w:rPr>
                <w:sz w:val="16"/>
                <w:szCs w:val="16"/>
              </w:rPr>
              <w:t>0,0</w:t>
            </w:r>
          </w:p>
        </w:tc>
        <w:tc>
          <w:tcPr>
            <w:tcW w:w="1371" w:type="dxa"/>
            <w:vAlign w:val="center"/>
          </w:tcPr>
          <w:p w:rsidR="004F325B" w:rsidRPr="004F325B" w:rsidRDefault="004F325B" w:rsidP="00D27B1E">
            <w:pPr>
              <w:jc w:val="right"/>
              <w:rPr>
                <w:sz w:val="16"/>
                <w:szCs w:val="16"/>
              </w:rPr>
            </w:pPr>
            <w:r w:rsidRPr="004F325B">
              <w:rPr>
                <w:sz w:val="16"/>
                <w:szCs w:val="16"/>
              </w:rPr>
              <w:t>0,0</w:t>
            </w:r>
          </w:p>
        </w:tc>
        <w:tc>
          <w:tcPr>
            <w:tcW w:w="1322" w:type="dxa"/>
            <w:vAlign w:val="center"/>
          </w:tcPr>
          <w:p w:rsidR="004F325B" w:rsidRPr="004F325B" w:rsidRDefault="004F325B" w:rsidP="00D27B1E">
            <w:pPr>
              <w:jc w:val="right"/>
              <w:rPr>
                <w:sz w:val="16"/>
                <w:szCs w:val="16"/>
              </w:rPr>
            </w:pPr>
            <w:r w:rsidRPr="004F325B">
              <w:rPr>
                <w:sz w:val="16"/>
                <w:szCs w:val="16"/>
              </w:rPr>
              <w:t>0,0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rPr>
                <w:sz w:val="16"/>
                <w:szCs w:val="16"/>
              </w:rPr>
            </w:pPr>
          </w:p>
        </w:tc>
      </w:tr>
      <w:tr w:rsidR="004F325B" w:rsidRPr="004F325B" w:rsidTr="004F325B">
        <w:trPr>
          <w:tblCellSpacing w:w="5" w:type="nil"/>
          <w:jc w:val="center"/>
        </w:trPr>
        <w:tc>
          <w:tcPr>
            <w:tcW w:w="618" w:type="dxa"/>
            <w:vMerge w:val="restart"/>
          </w:tcPr>
          <w:p w:rsidR="004F325B" w:rsidRPr="004F325B" w:rsidRDefault="004F325B" w:rsidP="004F325B">
            <w:pPr>
              <w:jc w:val="center"/>
              <w:rPr>
                <w:sz w:val="16"/>
                <w:szCs w:val="16"/>
              </w:rPr>
            </w:pPr>
          </w:p>
          <w:p w:rsidR="004F325B" w:rsidRPr="004F325B" w:rsidRDefault="004F325B" w:rsidP="004F325B">
            <w:pPr>
              <w:jc w:val="center"/>
              <w:rPr>
                <w:sz w:val="16"/>
                <w:szCs w:val="16"/>
              </w:rPr>
            </w:pPr>
            <w:r w:rsidRPr="004F325B">
              <w:rPr>
                <w:sz w:val="16"/>
                <w:szCs w:val="16"/>
              </w:rPr>
              <w:t>7.</w:t>
            </w:r>
          </w:p>
        </w:tc>
        <w:tc>
          <w:tcPr>
            <w:tcW w:w="1606" w:type="dxa"/>
            <w:vMerge w:val="restart"/>
          </w:tcPr>
          <w:p w:rsidR="004F325B" w:rsidRPr="004F325B" w:rsidRDefault="004F325B" w:rsidP="004F325B">
            <w:pPr>
              <w:rPr>
                <w:sz w:val="16"/>
                <w:szCs w:val="16"/>
              </w:rPr>
            </w:pPr>
            <w:r w:rsidRPr="004F325B">
              <w:rPr>
                <w:sz w:val="16"/>
                <w:szCs w:val="16"/>
              </w:rPr>
              <w:t>Всего по программе</w:t>
            </w:r>
          </w:p>
        </w:tc>
        <w:tc>
          <w:tcPr>
            <w:tcW w:w="1134" w:type="dxa"/>
          </w:tcPr>
          <w:p w:rsidR="004F325B" w:rsidRPr="004F325B" w:rsidRDefault="004F325B" w:rsidP="00D27B1E">
            <w:pPr>
              <w:jc w:val="right"/>
              <w:rPr>
                <w:sz w:val="16"/>
                <w:szCs w:val="16"/>
              </w:rPr>
            </w:pPr>
            <w:r w:rsidRPr="004F325B">
              <w:rPr>
                <w:sz w:val="16"/>
                <w:szCs w:val="16"/>
              </w:rPr>
              <w:t>2023-2026 г.г.в т.ч.</w:t>
            </w:r>
          </w:p>
        </w:tc>
        <w:tc>
          <w:tcPr>
            <w:tcW w:w="1417" w:type="dxa"/>
            <w:vAlign w:val="center"/>
          </w:tcPr>
          <w:p w:rsidR="004F325B" w:rsidRPr="004F325B" w:rsidRDefault="004F325B" w:rsidP="00D27B1E">
            <w:pPr>
              <w:jc w:val="right"/>
              <w:rPr>
                <w:sz w:val="16"/>
                <w:szCs w:val="16"/>
              </w:rPr>
            </w:pPr>
            <w:r w:rsidRPr="004F325B">
              <w:rPr>
                <w:sz w:val="16"/>
                <w:szCs w:val="16"/>
              </w:rPr>
              <w:t>32 012,06</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22 887,10</w:t>
            </w:r>
          </w:p>
        </w:tc>
        <w:tc>
          <w:tcPr>
            <w:tcW w:w="1322" w:type="dxa"/>
            <w:vAlign w:val="center"/>
          </w:tcPr>
          <w:p w:rsidR="004F325B" w:rsidRPr="004F325B" w:rsidRDefault="004F325B" w:rsidP="00D27B1E">
            <w:pPr>
              <w:ind w:firstLine="67"/>
              <w:jc w:val="right"/>
              <w:rPr>
                <w:sz w:val="16"/>
                <w:szCs w:val="16"/>
              </w:rPr>
            </w:pPr>
            <w:r w:rsidRPr="004F325B">
              <w:rPr>
                <w:sz w:val="16"/>
                <w:szCs w:val="16"/>
              </w:rPr>
              <w:t>9 124,96</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val="restart"/>
          </w:tcPr>
          <w:p w:rsidR="004F325B" w:rsidRPr="004F325B" w:rsidRDefault="004F325B" w:rsidP="004F325B">
            <w:pPr>
              <w:jc w:val="center"/>
              <w:rPr>
                <w:sz w:val="16"/>
                <w:szCs w:val="16"/>
              </w:rPr>
            </w:pPr>
            <w:r w:rsidRPr="004F325B">
              <w:rPr>
                <w:sz w:val="16"/>
                <w:szCs w:val="16"/>
              </w:rPr>
              <w:t xml:space="preserve"> </w:t>
            </w:r>
          </w:p>
        </w:tc>
      </w:tr>
      <w:tr w:rsidR="004F325B" w:rsidRPr="004F325B" w:rsidTr="004F325B">
        <w:trPr>
          <w:tblCellSpacing w:w="5" w:type="nil"/>
          <w:jc w:val="center"/>
        </w:trPr>
        <w:tc>
          <w:tcPr>
            <w:tcW w:w="618" w:type="dxa"/>
            <w:vMerge/>
          </w:tcPr>
          <w:p w:rsidR="004F325B" w:rsidRPr="004F325B" w:rsidRDefault="004F325B" w:rsidP="004F325B">
            <w:pPr>
              <w:jc w:val="cente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2023 год</w:t>
            </w:r>
          </w:p>
        </w:tc>
        <w:tc>
          <w:tcPr>
            <w:tcW w:w="1417" w:type="dxa"/>
            <w:vAlign w:val="center"/>
          </w:tcPr>
          <w:p w:rsidR="004F325B" w:rsidRPr="004F325B" w:rsidRDefault="004F325B" w:rsidP="00D27B1E">
            <w:pPr>
              <w:jc w:val="right"/>
              <w:rPr>
                <w:sz w:val="16"/>
                <w:szCs w:val="16"/>
              </w:rPr>
            </w:pPr>
            <w:r w:rsidRPr="004F325B">
              <w:rPr>
                <w:sz w:val="16"/>
                <w:szCs w:val="16"/>
              </w:rPr>
              <w:t>27 509,06</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22 887,10</w:t>
            </w:r>
          </w:p>
        </w:tc>
        <w:tc>
          <w:tcPr>
            <w:tcW w:w="1322" w:type="dxa"/>
            <w:vAlign w:val="center"/>
          </w:tcPr>
          <w:p w:rsidR="004F325B" w:rsidRPr="004F325B" w:rsidRDefault="004F325B" w:rsidP="00D27B1E">
            <w:pPr>
              <w:jc w:val="right"/>
              <w:rPr>
                <w:sz w:val="16"/>
                <w:szCs w:val="16"/>
              </w:rPr>
            </w:pPr>
            <w:r w:rsidRPr="004F325B">
              <w:rPr>
                <w:sz w:val="16"/>
                <w:szCs w:val="16"/>
              </w:rPr>
              <w:t>4 621,96</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jc w:val="center"/>
              <w:rPr>
                <w:sz w:val="16"/>
                <w:szCs w:val="16"/>
              </w:rPr>
            </w:pPr>
          </w:p>
        </w:tc>
      </w:tr>
      <w:tr w:rsidR="004F325B" w:rsidRPr="004F325B" w:rsidTr="004F325B">
        <w:trPr>
          <w:tblCellSpacing w:w="5" w:type="nil"/>
          <w:jc w:val="center"/>
        </w:trPr>
        <w:tc>
          <w:tcPr>
            <w:tcW w:w="618" w:type="dxa"/>
            <w:vMerge/>
          </w:tcPr>
          <w:p w:rsidR="004F325B" w:rsidRPr="004F325B" w:rsidRDefault="004F325B" w:rsidP="004F325B">
            <w:pPr>
              <w:jc w:val="cente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2024 год</w:t>
            </w:r>
          </w:p>
        </w:tc>
        <w:tc>
          <w:tcPr>
            <w:tcW w:w="1417" w:type="dxa"/>
          </w:tcPr>
          <w:p w:rsidR="004F325B" w:rsidRPr="004F325B" w:rsidRDefault="004F325B" w:rsidP="00D27B1E">
            <w:pPr>
              <w:jc w:val="right"/>
              <w:rPr>
                <w:sz w:val="16"/>
                <w:szCs w:val="16"/>
              </w:rPr>
            </w:pPr>
            <w:r w:rsidRPr="004F325B">
              <w:rPr>
                <w:sz w:val="16"/>
                <w:szCs w:val="16"/>
              </w:rPr>
              <w:t>1 501,0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tcPr>
          <w:p w:rsidR="004F325B" w:rsidRPr="004F325B" w:rsidRDefault="004F325B" w:rsidP="00D27B1E">
            <w:pPr>
              <w:jc w:val="right"/>
              <w:rPr>
                <w:sz w:val="16"/>
                <w:szCs w:val="16"/>
              </w:rPr>
            </w:pPr>
            <w:r w:rsidRPr="004F325B">
              <w:rPr>
                <w:sz w:val="16"/>
                <w:szCs w:val="16"/>
              </w:rPr>
              <w:t>1 501,0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jc w:val="center"/>
              <w:rPr>
                <w:sz w:val="16"/>
                <w:szCs w:val="16"/>
              </w:rPr>
            </w:pPr>
          </w:p>
        </w:tc>
      </w:tr>
      <w:tr w:rsidR="004F325B" w:rsidRPr="004F325B" w:rsidTr="004F325B">
        <w:trPr>
          <w:tblCellSpacing w:w="5" w:type="nil"/>
          <w:jc w:val="center"/>
        </w:trPr>
        <w:tc>
          <w:tcPr>
            <w:tcW w:w="618" w:type="dxa"/>
            <w:vMerge/>
          </w:tcPr>
          <w:p w:rsidR="004F325B" w:rsidRPr="004F325B" w:rsidRDefault="004F325B" w:rsidP="004F325B">
            <w:pPr>
              <w:jc w:val="cente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2025 год</w:t>
            </w:r>
          </w:p>
        </w:tc>
        <w:tc>
          <w:tcPr>
            <w:tcW w:w="1417" w:type="dxa"/>
          </w:tcPr>
          <w:p w:rsidR="004F325B" w:rsidRPr="004F325B" w:rsidRDefault="004F325B" w:rsidP="00D27B1E">
            <w:pPr>
              <w:jc w:val="right"/>
              <w:rPr>
                <w:sz w:val="16"/>
                <w:szCs w:val="16"/>
              </w:rPr>
            </w:pPr>
            <w:r w:rsidRPr="004F325B">
              <w:rPr>
                <w:sz w:val="16"/>
                <w:szCs w:val="16"/>
              </w:rPr>
              <w:t>1 501,0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tcPr>
          <w:p w:rsidR="004F325B" w:rsidRPr="004F325B" w:rsidRDefault="004F325B" w:rsidP="00D27B1E">
            <w:pPr>
              <w:jc w:val="right"/>
              <w:rPr>
                <w:sz w:val="16"/>
                <w:szCs w:val="16"/>
              </w:rPr>
            </w:pPr>
            <w:r w:rsidRPr="004F325B">
              <w:rPr>
                <w:sz w:val="16"/>
                <w:szCs w:val="16"/>
              </w:rPr>
              <w:t>1 501,0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jc w:val="center"/>
              <w:rPr>
                <w:sz w:val="16"/>
                <w:szCs w:val="16"/>
              </w:rPr>
            </w:pPr>
          </w:p>
        </w:tc>
      </w:tr>
      <w:tr w:rsidR="004F325B" w:rsidRPr="004F325B" w:rsidTr="004F325B">
        <w:trPr>
          <w:tblCellSpacing w:w="5" w:type="nil"/>
          <w:jc w:val="center"/>
        </w:trPr>
        <w:tc>
          <w:tcPr>
            <w:tcW w:w="618" w:type="dxa"/>
            <w:vMerge/>
          </w:tcPr>
          <w:p w:rsidR="004F325B" w:rsidRPr="004F325B" w:rsidRDefault="004F325B" w:rsidP="004F325B">
            <w:pPr>
              <w:jc w:val="center"/>
              <w:rPr>
                <w:sz w:val="16"/>
                <w:szCs w:val="16"/>
              </w:rPr>
            </w:pPr>
          </w:p>
        </w:tc>
        <w:tc>
          <w:tcPr>
            <w:tcW w:w="1606" w:type="dxa"/>
            <w:vMerge/>
          </w:tcPr>
          <w:p w:rsidR="004F325B" w:rsidRPr="004F325B" w:rsidRDefault="004F325B" w:rsidP="004F325B">
            <w:pPr>
              <w:rPr>
                <w:sz w:val="16"/>
                <w:szCs w:val="16"/>
              </w:rPr>
            </w:pPr>
          </w:p>
        </w:tc>
        <w:tc>
          <w:tcPr>
            <w:tcW w:w="1134" w:type="dxa"/>
          </w:tcPr>
          <w:p w:rsidR="004F325B" w:rsidRPr="004F325B" w:rsidRDefault="004F325B" w:rsidP="00D27B1E">
            <w:pPr>
              <w:jc w:val="right"/>
              <w:rPr>
                <w:sz w:val="16"/>
                <w:szCs w:val="16"/>
              </w:rPr>
            </w:pPr>
            <w:r w:rsidRPr="004F325B">
              <w:rPr>
                <w:sz w:val="16"/>
                <w:szCs w:val="16"/>
              </w:rPr>
              <w:t>2026 год</w:t>
            </w:r>
          </w:p>
        </w:tc>
        <w:tc>
          <w:tcPr>
            <w:tcW w:w="1417" w:type="dxa"/>
            <w:vAlign w:val="center"/>
          </w:tcPr>
          <w:p w:rsidR="004F325B" w:rsidRPr="004F325B" w:rsidRDefault="004F325B" w:rsidP="00D27B1E">
            <w:pPr>
              <w:jc w:val="right"/>
              <w:rPr>
                <w:sz w:val="16"/>
                <w:szCs w:val="16"/>
              </w:rPr>
            </w:pPr>
            <w:r w:rsidRPr="004F325B">
              <w:rPr>
                <w:sz w:val="16"/>
                <w:szCs w:val="16"/>
              </w:rPr>
              <w:t>1 501,0</w:t>
            </w:r>
          </w:p>
        </w:tc>
        <w:tc>
          <w:tcPr>
            <w:tcW w:w="567" w:type="dxa"/>
            <w:vAlign w:val="center"/>
          </w:tcPr>
          <w:p w:rsidR="004F325B" w:rsidRPr="004F325B" w:rsidRDefault="004F325B" w:rsidP="00D27B1E">
            <w:pPr>
              <w:jc w:val="right"/>
              <w:rPr>
                <w:sz w:val="16"/>
                <w:szCs w:val="16"/>
              </w:rPr>
            </w:pPr>
            <w:r w:rsidRPr="004F325B">
              <w:rPr>
                <w:sz w:val="16"/>
                <w:szCs w:val="16"/>
              </w:rPr>
              <w:t>0</w:t>
            </w:r>
          </w:p>
        </w:tc>
        <w:tc>
          <w:tcPr>
            <w:tcW w:w="1371" w:type="dxa"/>
            <w:vAlign w:val="center"/>
          </w:tcPr>
          <w:p w:rsidR="004F325B" w:rsidRPr="004F325B" w:rsidRDefault="004F325B" w:rsidP="00D27B1E">
            <w:pPr>
              <w:jc w:val="right"/>
              <w:rPr>
                <w:sz w:val="16"/>
                <w:szCs w:val="16"/>
              </w:rPr>
            </w:pPr>
            <w:r w:rsidRPr="004F325B">
              <w:rPr>
                <w:sz w:val="16"/>
                <w:szCs w:val="16"/>
              </w:rPr>
              <w:t>0</w:t>
            </w:r>
          </w:p>
        </w:tc>
        <w:tc>
          <w:tcPr>
            <w:tcW w:w="1322" w:type="dxa"/>
            <w:vAlign w:val="center"/>
          </w:tcPr>
          <w:p w:rsidR="004F325B" w:rsidRPr="004F325B" w:rsidRDefault="004F325B" w:rsidP="00D27B1E">
            <w:pPr>
              <w:jc w:val="right"/>
              <w:rPr>
                <w:sz w:val="16"/>
                <w:szCs w:val="16"/>
              </w:rPr>
            </w:pPr>
            <w:r w:rsidRPr="004F325B">
              <w:rPr>
                <w:sz w:val="16"/>
                <w:szCs w:val="16"/>
              </w:rPr>
              <w:t>1 501,0</w:t>
            </w:r>
          </w:p>
        </w:tc>
        <w:tc>
          <w:tcPr>
            <w:tcW w:w="710" w:type="dxa"/>
            <w:vAlign w:val="center"/>
          </w:tcPr>
          <w:p w:rsidR="004F325B" w:rsidRPr="004F325B" w:rsidRDefault="004F325B" w:rsidP="004F325B">
            <w:pPr>
              <w:ind w:firstLine="67"/>
              <w:jc w:val="right"/>
              <w:rPr>
                <w:sz w:val="16"/>
                <w:szCs w:val="16"/>
              </w:rPr>
            </w:pPr>
            <w:r w:rsidRPr="004F325B">
              <w:rPr>
                <w:sz w:val="16"/>
                <w:szCs w:val="16"/>
              </w:rPr>
              <w:t>0</w:t>
            </w:r>
          </w:p>
        </w:tc>
        <w:tc>
          <w:tcPr>
            <w:tcW w:w="803" w:type="dxa"/>
            <w:vMerge/>
          </w:tcPr>
          <w:p w:rsidR="004F325B" w:rsidRPr="004F325B" w:rsidRDefault="004F325B" w:rsidP="004F325B">
            <w:pPr>
              <w:jc w:val="center"/>
              <w:rPr>
                <w:sz w:val="16"/>
                <w:szCs w:val="16"/>
              </w:rPr>
            </w:pPr>
          </w:p>
        </w:tc>
      </w:tr>
    </w:tbl>
    <w:p w:rsidR="004F325B" w:rsidRPr="004F325B" w:rsidRDefault="004F325B" w:rsidP="004F325B">
      <w:pPr>
        <w:shd w:val="clear" w:color="auto" w:fill="FFFFFF"/>
        <w:rPr>
          <w:b/>
          <w:sz w:val="16"/>
          <w:szCs w:val="16"/>
        </w:rPr>
      </w:pPr>
    </w:p>
    <w:p w:rsidR="004F325B" w:rsidRPr="004F325B" w:rsidRDefault="004F325B" w:rsidP="004F325B">
      <w:pPr>
        <w:shd w:val="clear" w:color="auto" w:fill="FFFFFF"/>
        <w:tabs>
          <w:tab w:val="left" w:pos="0"/>
        </w:tabs>
        <w:ind w:firstLine="709"/>
        <w:jc w:val="both"/>
        <w:rPr>
          <w:sz w:val="16"/>
          <w:szCs w:val="16"/>
        </w:rPr>
      </w:pPr>
      <w:r w:rsidRPr="004F325B">
        <w:rPr>
          <w:sz w:val="16"/>
          <w:szCs w:val="16"/>
        </w:rPr>
        <w:t xml:space="preserve">2. Опубликовать настоящее постановление в печатном средстве массовой информации «Вестник Нижнеудинского района». </w:t>
      </w:r>
    </w:p>
    <w:p w:rsidR="004F325B" w:rsidRPr="004F325B" w:rsidRDefault="004F325B" w:rsidP="004F325B">
      <w:pPr>
        <w:pStyle w:val="af5"/>
        <w:tabs>
          <w:tab w:val="left" w:pos="0"/>
        </w:tabs>
        <w:spacing w:after="0"/>
        <w:ind w:right="0"/>
        <w:jc w:val="right"/>
        <w:rPr>
          <w:sz w:val="16"/>
          <w:szCs w:val="16"/>
        </w:rPr>
      </w:pPr>
    </w:p>
    <w:p w:rsidR="004F325B" w:rsidRPr="004F325B" w:rsidRDefault="004F325B" w:rsidP="004F325B">
      <w:pPr>
        <w:shd w:val="clear" w:color="auto" w:fill="FFFFFF"/>
        <w:rPr>
          <w:sz w:val="16"/>
          <w:szCs w:val="16"/>
        </w:rPr>
      </w:pPr>
      <w:r w:rsidRPr="004F325B">
        <w:rPr>
          <w:sz w:val="16"/>
          <w:szCs w:val="16"/>
        </w:rPr>
        <w:t>Мэр муниципального образования</w:t>
      </w:r>
    </w:p>
    <w:p w:rsidR="004F325B" w:rsidRPr="004F325B" w:rsidRDefault="004F325B" w:rsidP="004F325B">
      <w:pPr>
        <w:pStyle w:val="af5"/>
        <w:tabs>
          <w:tab w:val="left" w:pos="0"/>
          <w:tab w:val="left" w:pos="7320"/>
        </w:tabs>
        <w:spacing w:after="0"/>
        <w:ind w:right="0"/>
        <w:rPr>
          <w:sz w:val="16"/>
          <w:szCs w:val="16"/>
        </w:rPr>
      </w:pPr>
      <w:r w:rsidRPr="004F325B">
        <w:rPr>
          <w:sz w:val="16"/>
          <w:szCs w:val="16"/>
        </w:rPr>
        <w:t xml:space="preserve">«Нижнеудинский район» </w:t>
      </w:r>
      <w:r w:rsidRPr="004F325B">
        <w:rPr>
          <w:sz w:val="16"/>
          <w:szCs w:val="16"/>
        </w:rPr>
        <w:tab/>
      </w:r>
    </w:p>
    <w:p w:rsidR="004F325B" w:rsidRPr="004F325B" w:rsidRDefault="004F325B" w:rsidP="004F325B">
      <w:pPr>
        <w:pStyle w:val="af5"/>
        <w:tabs>
          <w:tab w:val="left" w:pos="0"/>
          <w:tab w:val="left" w:pos="7320"/>
        </w:tabs>
        <w:spacing w:after="0"/>
        <w:ind w:right="0"/>
        <w:rPr>
          <w:sz w:val="16"/>
          <w:szCs w:val="16"/>
        </w:rPr>
      </w:pPr>
      <w:r w:rsidRPr="004F325B">
        <w:rPr>
          <w:sz w:val="16"/>
          <w:szCs w:val="16"/>
        </w:rPr>
        <w:t>Крупенев А.А.</w:t>
      </w:r>
    </w:p>
    <w:p w:rsidR="004F325B" w:rsidRDefault="004F325B" w:rsidP="004F325B">
      <w:pPr>
        <w:shd w:val="clear" w:color="auto" w:fill="FFFFFF"/>
        <w:tabs>
          <w:tab w:val="left" w:pos="8342"/>
        </w:tabs>
        <w:rPr>
          <w:sz w:val="16"/>
          <w:szCs w:val="16"/>
        </w:rPr>
      </w:pPr>
    </w:p>
    <w:p w:rsidR="004F325B" w:rsidRDefault="004F325B" w:rsidP="004F325B">
      <w:pPr>
        <w:pStyle w:val="Standard"/>
        <w:tabs>
          <w:tab w:val="left" w:pos="10632"/>
        </w:tabs>
        <w:ind w:left="5670"/>
        <w:jc w:val="right"/>
        <w:rPr>
          <w:rFonts w:ascii="Arial" w:hAnsi="Arial" w:cs="Arial"/>
        </w:rPr>
      </w:pPr>
    </w:p>
    <w:p w:rsidR="004F325B" w:rsidRDefault="004F325B" w:rsidP="004F325B">
      <w:pPr>
        <w:jc w:val="center"/>
        <w:rPr>
          <w:b/>
          <w:sz w:val="16"/>
          <w:szCs w:val="16"/>
        </w:rPr>
      </w:pPr>
      <w:r>
        <w:rPr>
          <w:b/>
          <w:sz w:val="16"/>
          <w:szCs w:val="16"/>
        </w:rPr>
        <w:t>от «31» октября 2022 года № 229</w:t>
      </w:r>
    </w:p>
    <w:p w:rsidR="004F325B" w:rsidRPr="00A2245D" w:rsidRDefault="004F325B" w:rsidP="004F325B">
      <w:pPr>
        <w:jc w:val="center"/>
        <w:rPr>
          <w:b/>
          <w:sz w:val="16"/>
          <w:szCs w:val="16"/>
        </w:rPr>
      </w:pPr>
      <w:r w:rsidRPr="00A2245D">
        <w:rPr>
          <w:b/>
          <w:sz w:val="16"/>
          <w:szCs w:val="16"/>
        </w:rPr>
        <w:t>РОССИЙСКАЯ ФЕДЕРАЦИЯ</w:t>
      </w:r>
    </w:p>
    <w:p w:rsidR="004F325B" w:rsidRPr="00A2245D" w:rsidRDefault="004F325B" w:rsidP="004F325B">
      <w:pPr>
        <w:jc w:val="center"/>
        <w:rPr>
          <w:b/>
          <w:sz w:val="16"/>
          <w:szCs w:val="16"/>
        </w:rPr>
      </w:pPr>
      <w:r w:rsidRPr="00A2245D">
        <w:rPr>
          <w:b/>
          <w:sz w:val="16"/>
          <w:szCs w:val="16"/>
        </w:rPr>
        <w:t>ИРКУТСКАЯ ОБЛАСТЬ</w:t>
      </w:r>
    </w:p>
    <w:p w:rsidR="004F325B" w:rsidRPr="00A2245D" w:rsidRDefault="004F325B" w:rsidP="004F325B">
      <w:pPr>
        <w:jc w:val="center"/>
        <w:rPr>
          <w:b/>
          <w:sz w:val="16"/>
          <w:szCs w:val="16"/>
        </w:rPr>
      </w:pPr>
      <w:r w:rsidRPr="00A2245D">
        <w:rPr>
          <w:b/>
          <w:sz w:val="16"/>
          <w:szCs w:val="16"/>
        </w:rPr>
        <w:t xml:space="preserve">АДМИНИСТРАЦИЯ </w:t>
      </w:r>
    </w:p>
    <w:p w:rsidR="004F325B" w:rsidRPr="00A2245D" w:rsidRDefault="004F325B" w:rsidP="004F325B">
      <w:pPr>
        <w:jc w:val="center"/>
        <w:rPr>
          <w:b/>
          <w:sz w:val="16"/>
          <w:szCs w:val="16"/>
        </w:rPr>
      </w:pPr>
      <w:r w:rsidRPr="00A2245D">
        <w:rPr>
          <w:b/>
          <w:sz w:val="16"/>
          <w:szCs w:val="16"/>
        </w:rPr>
        <w:t>МУНИЦИПАЛЬНОГО РАЙОНА</w:t>
      </w:r>
    </w:p>
    <w:p w:rsidR="004F325B" w:rsidRPr="00A2245D" w:rsidRDefault="004F325B" w:rsidP="004F325B">
      <w:pPr>
        <w:jc w:val="center"/>
        <w:rPr>
          <w:b/>
          <w:sz w:val="16"/>
          <w:szCs w:val="16"/>
        </w:rPr>
      </w:pPr>
      <w:r w:rsidRPr="00A2245D">
        <w:rPr>
          <w:b/>
          <w:sz w:val="16"/>
          <w:szCs w:val="16"/>
        </w:rPr>
        <w:t>МУНИЦИПАЛЬНОГО ОБРАЗОВАНИЯ</w:t>
      </w:r>
    </w:p>
    <w:p w:rsidR="004F325B" w:rsidRDefault="004F325B" w:rsidP="004F325B">
      <w:pPr>
        <w:jc w:val="center"/>
        <w:rPr>
          <w:b/>
          <w:sz w:val="16"/>
          <w:szCs w:val="16"/>
        </w:rPr>
      </w:pPr>
      <w:r>
        <w:rPr>
          <w:b/>
          <w:sz w:val="16"/>
          <w:szCs w:val="16"/>
        </w:rPr>
        <w:t xml:space="preserve"> </w:t>
      </w:r>
      <w:r w:rsidRPr="00A2245D">
        <w:rPr>
          <w:b/>
          <w:sz w:val="16"/>
          <w:szCs w:val="16"/>
        </w:rPr>
        <w:t>«НИЖНЕУДИНСКИЙ РАЙОН»</w:t>
      </w:r>
    </w:p>
    <w:p w:rsidR="004F325B" w:rsidRDefault="004F325B" w:rsidP="004F325B">
      <w:pPr>
        <w:jc w:val="center"/>
        <w:rPr>
          <w:b/>
          <w:sz w:val="16"/>
          <w:szCs w:val="16"/>
        </w:rPr>
      </w:pPr>
      <w:r w:rsidRPr="00A2245D">
        <w:rPr>
          <w:b/>
          <w:sz w:val="16"/>
          <w:szCs w:val="16"/>
        </w:rPr>
        <w:t>ПОСТАНОВЛЕНИЕ</w:t>
      </w:r>
    </w:p>
    <w:p w:rsidR="004F325B" w:rsidRDefault="004F325B" w:rsidP="004F325B">
      <w:pPr>
        <w:shd w:val="clear" w:color="auto" w:fill="FFFFFF"/>
        <w:tabs>
          <w:tab w:val="left" w:pos="8342"/>
        </w:tabs>
        <w:jc w:val="right"/>
      </w:pPr>
    </w:p>
    <w:p w:rsidR="004F325B" w:rsidRPr="004F325B" w:rsidRDefault="004F325B" w:rsidP="004F325B">
      <w:pPr>
        <w:tabs>
          <w:tab w:val="left" w:pos="0"/>
        </w:tabs>
        <w:ind w:right="-5"/>
        <w:jc w:val="center"/>
        <w:rPr>
          <w:b/>
          <w:sz w:val="16"/>
          <w:szCs w:val="16"/>
        </w:rPr>
      </w:pPr>
      <w:r w:rsidRPr="004F325B">
        <w:rPr>
          <w:b/>
          <w:sz w:val="16"/>
          <w:szCs w:val="16"/>
        </w:rPr>
        <w:t>О поощрении Почетной грамотой, Благодарностью мэра муниципального образования</w:t>
      </w:r>
    </w:p>
    <w:p w:rsidR="004F325B" w:rsidRPr="008E78D4" w:rsidRDefault="004F325B" w:rsidP="008E78D4">
      <w:pPr>
        <w:tabs>
          <w:tab w:val="left" w:pos="0"/>
        </w:tabs>
        <w:ind w:right="-5"/>
        <w:jc w:val="center"/>
        <w:rPr>
          <w:b/>
          <w:sz w:val="16"/>
          <w:szCs w:val="16"/>
        </w:rPr>
      </w:pPr>
      <w:r w:rsidRPr="004F325B">
        <w:rPr>
          <w:b/>
          <w:sz w:val="16"/>
          <w:szCs w:val="16"/>
        </w:rPr>
        <w:t>«Нижнеудинский район»</w:t>
      </w:r>
    </w:p>
    <w:p w:rsidR="004F325B" w:rsidRPr="00F65507" w:rsidRDefault="004F325B" w:rsidP="004F325B">
      <w:pPr>
        <w:shd w:val="clear" w:color="auto" w:fill="FFFFFF"/>
        <w:tabs>
          <w:tab w:val="left" w:pos="8342"/>
        </w:tabs>
        <w:jc w:val="right"/>
        <w:rPr>
          <w:sz w:val="16"/>
          <w:szCs w:val="16"/>
        </w:rPr>
      </w:pPr>
    </w:p>
    <w:p w:rsidR="00F65507" w:rsidRPr="00F65507" w:rsidRDefault="00F65507" w:rsidP="00F65507">
      <w:pPr>
        <w:tabs>
          <w:tab w:val="left" w:pos="0"/>
        </w:tabs>
        <w:ind w:right="-5"/>
        <w:jc w:val="both"/>
        <w:rPr>
          <w:sz w:val="16"/>
          <w:szCs w:val="16"/>
        </w:rPr>
      </w:pPr>
      <w:r w:rsidRPr="00F65507">
        <w:rPr>
          <w:sz w:val="16"/>
          <w:szCs w:val="16"/>
        </w:rPr>
        <w:t xml:space="preserve">          Рассмотрев ходатайство </w:t>
      </w:r>
      <w:r w:rsidRPr="00F65507">
        <w:rPr>
          <w:color w:val="000000"/>
          <w:sz w:val="16"/>
          <w:szCs w:val="16"/>
        </w:rPr>
        <w:t xml:space="preserve">начальника управления по развитию сельскохозяйственных отношений, </w:t>
      </w:r>
      <w:r w:rsidRPr="00F65507">
        <w:rPr>
          <w:sz w:val="16"/>
          <w:szCs w:val="16"/>
        </w:rPr>
        <w:t>руководствуясь решениями Думы муниц</w:t>
      </w:r>
      <w:r w:rsidRPr="00F65507">
        <w:rPr>
          <w:sz w:val="16"/>
          <w:szCs w:val="16"/>
        </w:rPr>
        <w:t>и</w:t>
      </w:r>
      <w:r w:rsidRPr="00F65507">
        <w:rPr>
          <w:sz w:val="16"/>
          <w:szCs w:val="16"/>
        </w:rPr>
        <w:t>пального района муниципального образования «Нижнеудинский район» от 19.10.2009 г. № 40 «О поощрениях и почетном звании муниципального образования «Нижнеудинский район», от 23.12.2021 г. № 40 «О бюджете муниципального образования «Нижнеудинский район» на 2022 год и на плановый период 2023 и 2024 годов»», статьями 21, 45 Устава муниципального образования «Нижнеудинский район», администрация муниципал</w:t>
      </w:r>
      <w:r w:rsidRPr="00F65507">
        <w:rPr>
          <w:sz w:val="16"/>
          <w:szCs w:val="16"/>
        </w:rPr>
        <w:t>ь</w:t>
      </w:r>
      <w:r w:rsidRPr="00F65507">
        <w:rPr>
          <w:sz w:val="16"/>
          <w:szCs w:val="16"/>
        </w:rPr>
        <w:t>ного района муниципального образования «Нижнеудинский район»</w:t>
      </w:r>
    </w:p>
    <w:p w:rsidR="00F65507" w:rsidRPr="00F65507" w:rsidRDefault="00F65507" w:rsidP="00F65507">
      <w:pPr>
        <w:tabs>
          <w:tab w:val="left" w:pos="0"/>
        </w:tabs>
        <w:ind w:right="-5"/>
        <w:jc w:val="both"/>
        <w:rPr>
          <w:sz w:val="16"/>
          <w:szCs w:val="16"/>
        </w:rPr>
      </w:pPr>
    </w:p>
    <w:p w:rsidR="00F65507" w:rsidRPr="00731542" w:rsidRDefault="00F65507" w:rsidP="00F65507">
      <w:pPr>
        <w:ind w:right="-6"/>
        <w:rPr>
          <w:b/>
          <w:sz w:val="16"/>
          <w:szCs w:val="16"/>
        </w:rPr>
      </w:pPr>
      <w:r w:rsidRPr="00F65507">
        <w:rPr>
          <w:sz w:val="16"/>
          <w:szCs w:val="16"/>
        </w:rPr>
        <w:t xml:space="preserve">                                               </w:t>
      </w:r>
      <w:r>
        <w:rPr>
          <w:sz w:val="16"/>
          <w:szCs w:val="16"/>
        </w:rPr>
        <w:t xml:space="preserve">                                                          </w:t>
      </w:r>
      <w:r w:rsidR="008B77D2">
        <w:rPr>
          <w:sz w:val="16"/>
          <w:szCs w:val="16"/>
        </w:rPr>
        <w:t xml:space="preserve">         </w:t>
      </w:r>
      <w:r w:rsidRPr="00731542">
        <w:rPr>
          <w:b/>
          <w:sz w:val="16"/>
          <w:szCs w:val="16"/>
        </w:rPr>
        <w:t>ПОСТАНОВЛЯЕТ:</w:t>
      </w:r>
    </w:p>
    <w:p w:rsidR="00F65507" w:rsidRPr="00F65507" w:rsidRDefault="00F65507" w:rsidP="00F65507">
      <w:pPr>
        <w:tabs>
          <w:tab w:val="left" w:pos="0"/>
        </w:tabs>
        <w:ind w:right="-5"/>
        <w:jc w:val="both"/>
        <w:rPr>
          <w:sz w:val="16"/>
          <w:szCs w:val="16"/>
        </w:rPr>
      </w:pPr>
      <w:r w:rsidRPr="00F65507">
        <w:rPr>
          <w:sz w:val="16"/>
          <w:szCs w:val="16"/>
        </w:rPr>
        <w:t xml:space="preserve">      </w:t>
      </w:r>
      <w:r w:rsidR="008B77D2">
        <w:rPr>
          <w:sz w:val="16"/>
          <w:szCs w:val="16"/>
        </w:rPr>
        <w:t xml:space="preserve">  </w:t>
      </w:r>
    </w:p>
    <w:p w:rsidR="00F65507" w:rsidRPr="00F65507" w:rsidRDefault="00F65507" w:rsidP="00F65507">
      <w:pPr>
        <w:tabs>
          <w:tab w:val="left" w:pos="0"/>
        </w:tabs>
        <w:ind w:right="-5"/>
        <w:jc w:val="both"/>
        <w:rPr>
          <w:sz w:val="16"/>
          <w:szCs w:val="16"/>
        </w:rPr>
      </w:pPr>
      <w:r w:rsidRPr="00F65507">
        <w:rPr>
          <w:sz w:val="16"/>
          <w:szCs w:val="16"/>
        </w:rPr>
        <w:t xml:space="preserve">         1. За многолетний добросовестный труд, профессиональное мастерство, личный вклад в развитие сельскохозяйственного производства  и в связи с профессиональным праздником Днем работника сельского хозяйства и перерабатывающей промышленности поощрить Почетной грамотой мэра муниципального образования «Нижнеудинский район»:</w:t>
      </w:r>
    </w:p>
    <w:p w:rsidR="00F65507" w:rsidRPr="00F65507" w:rsidRDefault="00F65507" w:rsidP="00F65507">
      <w:pPr>
        <w:tabs>
          <w:tab w:val="left" w:pos="0"/>
        </w:tabs>
        <w:ind w:right="-5"/>
        <w:jc w:val="both"/>
        <w:rPr>
          <w:sz w:val="16"/>
          <w:szCs w:val="16"/>
        </w:rPr>
      </w:pPr>
      <w:r w:rsidRPr="00F65507">
        <w:rPr>
          <w:sz w:val="16"/>
          <w:szCs w:val="16"/>
        </w:rPr>
        <w:t xml:space="preserve">         1) главу крестьянского фермерского хозяйства Попова Сергея Владимировича;</w:t>
      </w:r>
    </w:p>
    <w:p w:rsidR="00F65507" w:rsidRPr="00F65507" w:rsidRDefault="00F65507" w:rsidP="00F65507">
      <w:pPr>
        <w:tabs>
          <w:tab w:val="left" w:pos="0"/>
        </w:tabs>
        <w:ind w:right="-5"/>
        <w:jc w:val="both"/>
        <w:rPr>
          <w:sz w:val="16"/>
          <w:szCs w:val="16"/>
        </w:rPr>
      </w:pPr>
      <w:r w:rsidRPr="00F65507">
        <w:rPr>
          <w:sz w:val="16"/>
          <w:szCs w:val="16"/>
        </w:rPr>
        <w:t xml:space="preserve">         2) механизатора Барчук Андрея Леонидовича КФХ, глава Савицкий Н.Н.;</w:t>
      </w:r>
    </w:p>
    <w:p w:rsidR="00F65507" w:rsidRPr="00F65507" w:rsidRDefault="00F65507" w:rsidP="00F65507">
      <w:pPr>
        <w:tabs>
          <w:tab w:val="left" w:pos="0"/>
        </w:tabs>
        <w:ind w:right="-5"/>
        <w:jc w:val="both"/>
        <w:rPr>
          <w:sz w:val="16"/>
          <w:szCs w:val="16"/>
        </w:rPr>
      </w:pPr>
      <w:r w:rsidRPr="00F65507">
        <w:rPr>
          <w:sz w:val="16"/>
          <w:szCs w:val="16"/>
        </w:rPr>
        <w:t xml:space="preserve">         3) оператора фасовки молока ООО «Широково» Рылову Елену Сергеевну;</w:t>
      </w:r>
    </w:p>
    <w:p w:rsidR="00F65507" w:rsidRPr="00F65507" w:rsidRDefault="00F65507" w:rsidP="00F65507">
      <w:pPr>
        <w:tabs>
          <w:tab w:val="left" w:pos="0"/>
        </w:tabs>
        <w:ind w:right="-5"/>
        <w:jc w:val="both"/>
        <w:rPr>
          <w:sz w:val="16"/>
          <w:szCs w:val="16"/>
        </w:rPr>
      </w:pPr>
      <w:r w:rsidRPr="00F65507">
        <w:rPr>
          <w:sz w:val="16"/>
          <w:szCs w:val="16"/>
        </w:rPr>
        <w:t xml:space="preserve">         4) водителя Абрамова Николая Викторовича КФХ, Савицкий Н.Н.</w:t>
      </w:r>
    </w:p>
    <w:p w:rsidR="00F65507" w:rsidRPr="00F65507" w:rsidRDefault="00F65507" w:rsidP="00F65507">
      <w:pPr>
        <w:tabs>
          <w:tab w:val="left" w:pos="0"/>
        </w:tabs>
        <w:ind w:right="-5"/>
        <w:jc w:val="both"/>
        <w:rPr>
          <w:sz w:val="16"/>
          <w:szCs w:val="16"/>
        </w:rPr>
      </w:pPr>
      <w:r w:rsidRPr="00F65507">
        <w:rPr>
          <w:b/>
          <w:sz w:val="16"/>
          <w:szCs w:val="16"/>
        </w:rPr>
        <w:t xml:space="preserve">         </w:t>
      </w:r>
      <w:r w:rsidRPr="00F65507">
        <w:rPr>
          <w:sz w:val="16"/>
          <w:szCs w:val="16"/>
        </w:rPr>
        <w:t>2. За многолетний добросовестный труд, профессиональное мастерство, высокие показатели в работе, личный вклад в экономическое развитие Нижнеудинского района и в связи с профессиональным праздником Днем работника сельского хозяйства и перерабатывающей промышленности поощрить Почетной грамотой мэра муниципального образования «Нижнеудинский район»:</w:t>
      </w:r>
    </w:p>
    <w:p w:rsidR="00F65507" w:rsidRPr="00F65507" w:rsidRDefault="00F65507" w:rsidP="00F65507">
      <w:pPr>
        <w:tabs>
          <w:tab w:val="left" w:pos="0"/>
        </w:tabs>
        <w:ind w:right="-5"/>
        <w:jc w:val="both"/>
        <w:rPr>
          <w:sz w:val="16"/>
          <w:szCs w:val="16"/>
        </w:rPr>
      </w:pPr>
      <w:r w:rsidRPr="00F65507">
        <w:rPr>
          <w:sz w:val="16"/>
          <w:szCs w:val="16"/>
        </w:rPr>
        <w:t xml:space="preserve">         </w:t>
      </w:r>
    </w:p>
    <w:p w:rsidR="00F65507" w:rsidRPr="00F65507" w:rsidRDefault="00F65507" w:rsidP="00F65507">
      <w:pPr>
        <w:tabs>
          <w:tab w:val="left" w:pos="0"/>
        </w:tabs>
        <w:ind w:right="-5"/>
        <w:jc w:val="both"/>
        <w:rPr>
          <w:sz w:val="16"/>
          <w:szCs w:val="16"/>
        </w:rPr>
      </w:pPr>
    </w:p>
    <w:p w:rsidR="00F65507" w:rsidRPr="00F65507" w:rsidRDefault="00F65507" w:rsidP="00F65507">
      <w:pPr>
        <w:tabs>
          <w:tab w:val="left" w:pos="0"/>
        </w:tabs>
        <w:ind w:right="-5"/>
        <w:jc w:val="both"/>
        <w:rPr>
          <w:sz w:val="16"/>
          <w:szCs w:val="16"/>
        </w:rPr>
      </w:pPr>
      <w:r w:rsidRPr="00F65507">
        <w:rPr>
          <w:sz w:val="16"/>
          <w:szCs w:val="16"/>
        </w:rPr>
        <w:t xml:space="preserve">         1) рабочую зефирной линии ООО кондитерская фабрика «Сибирь» Вольвич Ирину Анатольевну;</w:t>
      </w:r>
    </w:p>
    <w:p w:rsidR="00F65507" w:rsidRPr="00F65507" w:rsidRDefault="00F65507" w:rsidP="00F65507">
      <w:pPr>
        <w:tabs>
          <w:tab w:val="left" w:pos="0"/>
        </w:tabs>
        <w:ind w:right="-5" w:firstLine="567"/>
        <w:jc w:val="both"/>
        <w:rPr>
          <w:sz w:val="16"/>
          <w:szCs w:val="16"/>
        </w:rPr>
      </w:pPr>
      <w:r w:rsidRPr="00F65507">
        <w:rPr>
          <w:sz w:val="16"/>
          <w:szCs w:val="16"/>
        </w:rPr>
        <w:lastRenderedPageBreak/>
        <w:t>2) технолога ООО кондитерская фабрика «Сибирь» Каранотову Ольгу Анатольевну;</w:t>
      </w:r>
    </w:p>
    <w:p w:rsidR="00F65507" w:rsidRPr="00F65507" w:rsidRDefault="00F65507" w:rsidP="00F65507">
      <w:pPr>
        <w:tabs>
          <w:tab w:val="left" w:pos="0"/>
        </w:tabs>
        <w:ind w:right="-5" w:firstLine="567"/>
        <w:jc w:val="both"/>
        <w:rPr>
          <w:sz w:val="16"/>
          <w:szCs w:val="16"/>
        </w:rPr>
      </w:pPr>
      <w:r w:rsidRPr="00F65507">
        <w:rPr>
          <w:sz w:val="16"/>
          <w:szCs w:val="16"/>
        </w:rPr>
        <w:t>3) бригадира линии мармелада ООО кондитерская фабрика «Сибирь» Филатову Ольгу Николаевну;</w:t>
      </w:r>
    </w:p>
    <w:p w:rsidR="00F65507" w:rsidRPr="00F65507" w:rsidRDefault="00F65507" w:rsidP="00F65507">
      <w:pPr>
        <w:tabs>
          <w:tab w:val="left" w:pos="0"/>
        </w:tabs>
        <w:ind w:right="-5" w:firstLine="567"/>
        <w:jc w:val="both"/>
        <w:rPr>
          <w:sz w:val="16"/>
          <w:szCs w:val="16"/>
        </w:rPr>
      </w:pPr>
      <w:r w:rsidRPr="00F65507">
        <w:rPr>
          <w:sz w:val="16"/>
          <w:szCs w:val="16"/>
        </w:rPr>
        <w:t>4) слесаря наладчика ООО кондитерская фабрика «Сибирь» Черкасова Евгения Александровича.</w:t>
      </w:r>
      <w:r w:rsidRPr="00F65507">
        <w:rPr>
          <w:b/>
          <w:sz w:val="16"/>
          <w:szCs w:val="16"/>
        </w:rPr>
        <w:tab/>
      </w:r>
      <w:r w:rsidRPr="00F65507">
        <w:rPr>
          <w:sz w:val="16"/>
          <w:szCs w:val="16"/>
        </w:rPr>
        <w:t xml:space="preserve">           </w:t>
      </w:r>
    </w:p>
    <w:p w:rsidR="00F65507" w:rsidRPr="00F65507" w:rsidRDefault="00F65507" w:rsidP="00F65507">
      <w:pPr>
        <w:tabs>
          <w:tab w:val="left" w:pos="0"/>
        </w:tabs>
        <w:ind w:right="-5"/>
        <w:jc w:val="both"/>
        <w:rPr>
          <w:sz w:val="16"/>
          <w:szCs w:val="16"/>
        </w:rPr>
      </w:pPr>
      <w:r w:rsidRPr="00F65507">
        <w:rPr>
          <w:sz w:val="16"/>
          <w:szCs w:val="16"/>
        </w:rPr>
        <w:t xml:space="preserve">         3. За добросовестный труд, профессиональное мастерство, высокие показатели в работе и в связи с профессиональным праздником Днем р</w:t>
      </w:r>
      <w:r w:rsidRPr="00F65507">
        <w:rPr>
          <w:sz w:val="16"/>
          <w:szCs w:val="16"/>
        </w:rPr>
        <w:t>а</w:t>
      </w:r>
      <w:r w:rsidRPr="00F65507">
        <w:rPr>
          <w:sz w:val="16"/>
          <w:szCs w:val="16"/>
        </w:rPr>
        <w:t>ботника сельского хозяйства и перерабатывающей промышленности поощрить Благодарностью мэра муниципального образования «Нижнеуди</w:t>
      </w:r>
      <w:r w:rsidRPr="00F65507">
        <w:rPr>
          <w:sz w:val="16"/>
          <w:szCs w:val="16"/>
        </w:rPr>
        <w:t>н</w:t>
      </w:r>
      <w:r w:rsidRPr="00F65507">
        <w:rPr>
          <w:sz w:val="16"/>
          <w:szCs w:val="16"/>
        </w:rPr>
        <w:t>ский район»:</w:t>
      </w:r>
    </w:p>
    <w:p w:rsidR="00F65507" w:rsidRPr="00F65507" w:rsidRDefault="00F65507" w:rsidP="00F65507">
      <w:pPr>
        <w:tabs>
          <w:tab w:val="left" w:pos="0"/>
        </w:tabs>
        <w:ind w:right="-5"/>
        <w:jc w:val="both"/>
        <w:rPr>
          <w:sz w:val="16"/>
          <w:szCs w:val="16"/>
        </w:rPr>
      </w:pPr>
      <w:r w:rsidRPr="00F65507">
        <w:rPr>
          <w:sz w:val="16"/>
          <w:szCs w:val="16"/>
        </w:rPr>
        <w:t xml:space="preserve">         1) телятницу ООО «Широково» Боярскую Наталью Геннадьевну;</w:t>
      </w:r>
    </w:p>
    <w:p w:rsidR="00F65507" w:rsidRPr="00F65507" w:rsidRDefault="00F65507" w:rsidP="00F65507">
      <w:pPr>
        <w:tabs>
          <w:tab w:val="left" w:pos="0"/>
        </w:tabs>
        <w:ind w:right="-5" w:firstLine="567"/>
        <w:jc w:val="both"/>
        <w:rPr>
          <w:sz w:val="16"/>
          <w:szCs w:val="16"/>
        </w:rPr>
      </w:pPr>
      <w:r w:rsidRPr="00F65507">
        <w:rPr>
          <w:sz w:val="16"/>
          <w:szCs w:val="16"/>
        </w:rPr>
        <w:t>2) трактористов ООО «Широково» Алексеева Владимира Семеновича, Мутовина Антона Сергеевича;</w:t>
      </w:r>
    </w:p>
    <w:p w:rsidR="00F65507" w:rsidRPr="00F65507" w:rsidRDefault="00F65507" w:rsidP="00F65507">
      <w:pPr>
        <w:tabs>
          <w:tab w:val="left" w:pos="0"/>
        </w:tabs>
        <w:ind w:right="-5" w:firstLine="567"/>
        <w:jc w:val="both"/>
        <w:rPr>
          <w:sz w:val="16"/>
          <w:szCs w:val="16"/>
        </w:rPr>
      </w:pPr>
      <w:r w:rsidRPr="00F65507">
        <w:rPr>
          <w:sz w:val="16"/>
          <w:szCs w:val="16"/>
        </w:rPr>
        <w:t>3) водителя ООО «Широково» Аверьянова Сергея Николаевича.</w:t>
      </w:r>
    </w:p>
    <w:p w:rsidR="00F65507" w:rsidRPr="00F65507" w:rsidRDefault="00F65507" w:rsidP="00F65507">
      <w:pPr>
        <w:tabs>
          <w:tab w:val="left" w:pos="0"/>
        </w:tabs>
        <w:ind w:right="-5" w:firstLine="567"/>
        <w:jc w:val="both"/>
        <w:rPr>
          <w:sz w:val="16"/>
          <w:szCs w:val="16"/>
        </w:rPr>
      </w:pPr>
      <w:r w:rsidRPr="00F65507">
        <w:rPr>
          <w:sz w:val="16"/>
          <w:szCs w:val="16"/>
        </w:rPr>
        <w:t>4. Отделу учета и отчетности в управлении делами администрации перечислить на счета, открытые в банке или иной кредитной организ</w:t>
      </w:r>
      <w:r w:rsidRPr="00F65507">
        <w:rPr>
          <w:sz w:val="16"/>
          <w:szCs w:val="16"/>
        </w:rPr>
        <w:t>а</w:t>
      </w:r>
      <w:r w:rsidRPr="00F65507">
        <w:rPr>
          <w:sz w:val="16"/>
          <w:szCs w:val="16"/>
        </w:rPr>
        <w:t>ции, денежные выплаты за счет средств бюджета муниципального образования «Нижнеудинский район»:</w:t>
      </w:r>
    </w:p>
    <w:p w:rsidR="00F65507" w:rsidRPr="00F65507" w:rsidRDefault="00F65507" w:rsidP="00F65507">
      <w:pPr>
        <w:tabs>
          <w:tab w:val="left" w:pos="0"/>
        </w:tabs>
        <w:ind w:right="-5"/>
        <w:jc w:val="both"/>
        <w:rPr>
          <w:sz w:val="16"/>
          <w:szCs w:val="16"/>
        </w:rPr>
      </w:pPr>
      <w:r w:rsidRPr="00F65507">
        <w:rPr>
          <w:sz w:val="16"/>
          <w:szCs w:val="16"/>
        </w:rPr>
        <w:t xml:space="preserve">         1) Попову С.В.-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2) Барчук А.Л.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3) Рыловой   Е.С.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4) Абрамову Н.В.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5) Вольвич И.А.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6) Каранотовой О.А.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7) Филатовой О.Н.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8) Черкасову Е.А. - в размере 2299 рублей;</w:t>
      </w:r>
    </w:p>
    <w:p w:rsidR="00F65507" w:rsidRPr="00F65507" w:rsidRDefault="00F65507" w:rsidP="00F65507">
      <w:pPr>
        <w:tabs>
          <w:tab w:val="left" w:pos="0"/>
        </w:tabs>
        <w:ind w:right="-5"/>
        <w:jc w:val="both"/>
        <w:rPr>
          <w:sz w:val="16"/>
          <w:szCs w:val="16"/>
        </w:rPr>
      </w:pPr>
      <w:r w:rsidRPr="00F65507">
        <w:rPr>
          <w:sz w:val="16"/>
          <w:szCs w:val="16"/>
        </w:rPr>
        <w:t xml:space="preserve">         9) Боярской Н.Г. - в размере 1149 рублей;</w:t>
      </w:r>
    </w:p>
    <w:p w:rsidR="00F65507" w:rsidRPr="00F65507" w:rsidRDefault="00F65507" w:rsidP="00F65507">
      <w:pPr>
        <w:tabs>
          <w:tab w:val="left" w:pos="0"/>
        </w:tabs>
        <w:ind w:right="-5"/>
        <w:jc w:val="both"/>
        <w:rPr>
          <w:sz w:val="16"/>
          <w:szCs w:val="16"/>
        </w:rPr>
      </w:pPr>
      <w:r w:rsidRPr="00F65507">
        <w:rPr>
          <w:sz w:val="16"/>
          <w:szCs w:val="16"/>
        </w:rPr>
        <w:t xml:space="preserve">         10) Мутовину А.С. - в размере 1149 рублей;</w:t>
      </w:r>
    </w:p>
    <w:p w:rsidR="00F65507" w:rsidRPr="00F65507" w:rsidRDefault="00F65507" w:rsidP="00F65507">
      <w:pPr>
        <w:tabs>
          <w:tab w:val="left" w:pos="0"/>
        </w:tabs>
        <w:ind w:right="-5"/>
        <w:jc w:val="both"/>
        <w:rPr>
          <w:sz w:val="16"/>
          <w:szCs w:val="16"/>
        </w:rPr>
      </w:pPr>
      <w:r w:rsidRPr="00F65507">
        <w:rPr>
          <w:sz w:val="16"/>
          <w:szCs w:val="16"/>
        </w:rPr>
        <w:t xml:space="preserve">         11) Алексееву В.С. - в размере 1149 рублей;</w:t>
      </w:r>
    </w:p>
    <w:p w:rsidR="00F65507" w:rsidRPr="00F65507" w:rsidRDefault="00F65507" w:rsidP="00F65507">
      <w:pPr>
        <w:tabs>
          <w:tab w:val="left" w:pos="0"/>
        </w:tabs>
        <w:ind w:right="-5"/>
        <w:jc w:val="both"/>
        <w:rPr>
          <w:sz w:val="16"/>
          <w:szCs w:val="16"/>
        </w:rPr>
      </w:pPr>
      <w:r w:rsidRPr="00F65507">
        <w:rPr>
          <w:sz w:val="16"/>
          <w:szCs w:val="16"/>
        </w:rPr>
        <w:t xml:space="preserve">         12) Аверьянову С.Н. - в размере 1149 рублей.</w:t>
      </w:r>
    </w:p>
    <w:p w:rsidR="00F65507" w:rsidRDefault="00F65507" w:rsidP="00F65507">
      <w:pPr>
        <w:tabs>
          <w:tab w:val="left" w:pos="567"/>
        </w:tabs>
        <w:ind w:right="15"/>
        <w:jc w:val="both"/>
        <w:rPr>
          <w:sz w:val="16"/>
          <w:szCs w:val="16"/>
        </w:rPr>
      </w:pPr>
      <w:r w:rsidRPr="00F65507">
        <w:rPr>
          <w:sz w:val="16"/>
          <w:szCs w:val="16"/>
        </w:rPr>
        <w:t xml:space="preserve">         5. Опубликовать настоящее  постановление в печатном средстве массовой  информации «Вестник Нижнеудинского района».</w:t>
      </w:r>
    </w:p>
    <w:p w:rsidR="00F65507" w:rsidRPr="00F65507" w:rsidRDefault="00F65507" w:rsidP="00F65507">
      <w:pPr>
        <w:tabs>
          <w:tab w:val="left" w:pos="567"/>
        </w:tabs>
        <w:ind w:right="15"/>
        <w:jc w:val="both"/>
        <w:rPr>
          <w:sz w:val="16"/>
          <w:szCs w:val="16"/>
        </w:rPr>
      </w:pPr>
    </w:p>
    <w:p w:rsidR="00F65507" w:rsidRPr="00F65507" w:rsidRDefault="00F65507" w:rsidP="00F65507">
      <w:pPr>
        <w:tabs>
          <w:tab w:val="left" w:pos="0"/>
        </w:tabs>
        <w:ind w:right="-5"/>
        <w:jc w:val="both"/>
        <w:rPr>
          <w:sz w:val="16"/>
          <w:szCs w:val="16"/>
        </w:rPr>
      </w:pPr>
    </w:p>
    <w:p w:rsidR="00F65507" w:rsidRPr="00F65507" w:rsidRDefault="00F65507" w:rsidP="00F65507">
      <w:pPr>
        <w:tabs>
          <w:tab w:val="left" w:pos="0"/>
        </w:tabs>
        <w:ind w:right="-5"/>
        <w:rPr>
          <w:sz w:val="16"/>
          <w:szCs w:val="16"/>
        </w:rPr>
      </w:pPr>
      <w:r w:rsidRPr="00F65507">
        <w:rPr>
          <w:sz w:val="16"/>
          <w:szCs w:val="16"/>
        </w:rPr>
        <w:t xml:space="preserve">   Мэр  муниципального образования</w:t>
      </w:r>
    </w:p>
    <w:p w:rsidR="00F65507" w:rsidRPr="00F65507" w:rsidRDefault="00F65507" w:rsidP="00F65507">
      <w:pPr>
        <w:tabs>
          <w:tab w:val="left" w:pos="0"/>
        </w:tabs>
        <w:ind w:right="-5"/>
        <w:rPr>
          <w:sz w:val="16"/>
          <w:szCs w:val="16"/>
        </w:rPr>
      </w:pPr>
      <w:r w:rsidRPr="00F65507">
        <w:rPr>
          <w:sz w:val="16"/>
          <w:szCs w:val="16"/>
        </w:rPr>
        <w:t xml:space="preserve">  «Нижнеудинский район»                                                                  </w:t>
      </w:r>
    </w:p>
    <w:p w:rsidR="00F65507" w:rsidRPr="00F65507" w:rsidRDefault="00F65507" w:rsidP="00F65507">
      <w:pPr>
        <w:tabs>
          <w:tab w:val="left" w:pos="0"/>
        </w:tabs>
        <w:ind w:right="-5"/>
        <w:rPr>
          <w:sz w:val="16"/>
          <w:szCs w:val="16"/>
        </w:rPr>
      </w:pPr>
      <w:r w:rsidRPr="00F65507">
        <w:rPr>
          <w:sz w:val="16"/>
          <w:szCs w:val="16"/>
        </w:rPr>
        <w:t>А.А. Крупенев</w:t>
      </w:r>
    </w:p>
    <w:p w:rsidR="00F65507" w:rsidRDefault="00F65507" w:rsidP="00F65507">
      <w:pPr>
        <w:tabs>
          <w:tab w:val="left" w:pos="0"/>
        </w:tabs>
        <w:ind w:right="-5"/>
        <w:rPr>
          <w:szCs w:val="24"/>
        </w:rPr>
      </w:pPr>
    </w:p>
    <w:p w:rsidR="00F65507" w:rsidRDefault="00F65507" w:rsidP="00F65507">
      <w:pPr>
        <w:tabs>
          <w:tab w:val="left" w:pos="0"/>
        </w:tabs>
        <w:ind w:right="-5"/>
        <w:rPr>
          <w:szCs w:val="24"/>
        </w:rPr>
      </w:pPr>
    </w:p>
    <w:p w:rsidR="00F65507" w:rsidRDefault="00F65507" w:rsidP="00F65507">
      <w:pPr>
        <w:jc w:val="center"/>
        <w:rPr>
          <w:b/>
          <w:sz w:val="16"/>
          <w:szCs w:val="16"/>
        </w:rPr>
      </w:pPr>
      <w:r>
        <w:rPr>
          <w:b/>
          <w:sz w:val="16"/>
          <w:szCs w:val="16"/>
        </w:rPr>
        <w:t>от «31» октября 2022 года № 231</w:t>
      </w:r>
    </w:p>
    <w:p w:rsidR="00F65507" w:rsidRPr="00A2245D" w:rsidRDefault="00F65507" w:rsidP="00F65507">
      <w:pPr>
        <w:jc w:val="center"/>
        <w:rPr>
          <w:b/>
          <w:sz w:val="16"/>
          <w:szCs w:val="16"/>
        </w:rPr>
      </w:pPr>
      <w:r w:rsidRPr="00A2245D">
        <w:rPr>
          <w:b/>
          <w:sz w:val="16"/>
          <w:szCs w:val="16"/>
        </w:rPr>
        <w:t>РОССИЙСКАЯ ФЕДЕРАЦИЯ</w:t>
      </w:r>
    </w:p>
    <w:p w:rsidR="00F65507" w:rsidRPr="00A2245D" w:rsidRDefault="00F65507" w:rsidP="00F65507">
      <w:pPr>
        <w:jc w:val="center"/>
        <w:rPr>
          <w:b/>
          <w:sz w:val="16"/>
          <w:szCs w:val="16"/>
        </w:rPr>
      </w:pPr>
      <w:r w:rsidRPr="00A2245D">
        <w:rPr>
          <w:b/>
          <w:sz w:val="16"/>
          <w:szCs w:val="16"/>
        </w:rPr>
        <w:t>ИРКУТСКАЯ ОБЛАСТЬ</w:t>
      </w:r>
    </w:p>
    <w:p w:rsidR="00F65507" w:rsidRPr="00A2245D" w:rsidRDefault="00F65507" w:rsidP="00F65507">
      <w:pPr>
        <w:jc w:val="center"/>
        <w:rPr>
          <w:b/>
          <w:sz w:val="16"/>
          <w:szCs w:val="16"/>
        </w:rPr>
      </w:pPr>
      <w:r w:rsidRPr="00A2245D">
        <w:rPr>
          <w:b/>
          <w:sz w:val="16"/>
          <w:szCs w:val="16"/>
        </w:rPr>
        <w:t xml:space="preserve">АДМИНИСТРАЦИЯ </w:t>
      </w:r>
    </w:p>
    <w:p w:rsidR="00F65507" w:rsidRPr="00A2245D" w:rsidRDefault="00F65507" w:rsidP="00F65507">
      <w:pPr>
        <w:jc w:val="center"/>
        <w:rPr>
          <w:b/>
          <w:sz w:val="16"/>
          <w:szCs w:val="16"/>
        </w:rPr>
      </w:pPr>
      <w:r w:rsidRPr="00A2245D">
        <w:rPr>
          <w:b/>
          <w:sz w:val="16"/>
          <w:szCs w:val="16"/>
        </w:rPr>
        <w:t>МУНИЦИПАЛЬНОГО РАЙОНА</w:t>
      </w:r>
    </w:p>
    <w:p w:rsidR="00F65507" w:rsidRPr="00A2245D" w:rsidRDefault="00F65507" w:rsidP="00F65507">
      <w:pPr>
        <w:jc w:val="center"/>
        <w:rPr>
          <w:b/>
          <w:sz w:val="16"/>
          <w:szCs w:val="16"/>
        </w:rPr>
      </w:pPr>
      <w:r w:rsidRPr="00A2245D">
        <w:rPr>
          <w:b/>
          <w:sz w:val="16"/>
          <w:szCs w:val="16"/>
        </w:rPr>
        <w:t>МУНИЦИПАЛЬНОГО ОБРАЗОВАНИЯ</w:t>
      </w:r>
    </w:p>
    <w:p w:rsidR="00F65507" w:rsidRDefault="00F65507" w:rsidP="00F65507">
      <w:pPr>
        <w:jc w:val="center"/>
        <w:rPr>
          <w:b/>
          <w:sz w:val="16"/>
          <w:szCs w:val="16"/>
        </w:rPr>
      </w:pPr>
      <w:r>
        <w:rPr>
          <w:b/>
          <w:sz w:val="16"/>
          <w:szCs w:val="16"/>
        </w:rPr>
        <w:t xml:space="preserve"> </w:t>
      </w:r>
      <w:r w:rsidRPr="00A2245D">
        <w:rPr>
          <w:b/>
          <w:sz w:val="16"/>
          <w:szCs w:val="16"/>
        </w:rPr>
        <w:t>«НИЖНЕУДИНСКИЙ РАЙОН»</w:t>
      </w:r>
    </w:p>
    <w:p w:rsidR="00F65507" w:rsidRDefault="008E78D4" w:rsidP="00F65507">
      <w:pPr>
        <w:jc w:val="center"/>
        <w:rPr>
          <w:b/>
          <w:sz w:val="16"/>
          <w:szCs w:val="16"/>
        </w:rPr>
      </w:pPr>
      <w:r>
        <w:rPr>
          <w:b/>
          <w:sz w:val="16"/>
          <w:szCs w:val="16"/>
        </w:rPr>
        <w:t xml:space="preserve">  </w:t>
      </w:r>
      <w:r w:rsidR="00F65507" w:rsidRPr="00A2245D">
        <w:rPr>
          <w:b/>
          <w:sz w:val="16"/>
          <w:szCs w:val="16"/>
        </w:rPr>
        <w:t>ПОСТАНОВЛЕНИЕ</w:t>
      </w:r>
    </w:p>
    <w:p w:rsidR="00F65507" w:rsidRDefault="00F65507" w:rsidP="00F65507">
      <w:pPr>
        <w:tabs>
          <w:tab w:val="left" w:pos="0"/>
        </w:tabs>
        <w:ind w:right="-5"/>
        <w:rPr>
          <w:szCs w:val="24"/>
        </w:rPr>
      </w:pPr>
    </w:p>
    <w:p w:rsidR="00F65507" w:rsidRPr="00F65507" w:rsidRDefault="00F65507" w:rsidP="00F65507">
      <w:pPr>
        <w:jc w:val="center"/>
        <w:rPr>
          <w:b/>
          <w:sz w:val="16"/>
          <w:szCs w:val="16"/>
        </w:rPr>
      </w:pPr>
      <w:r w:rsidRPr="00F65507">
        <w:rPr>
          <w:b/>
          <w:sz w:val="16"/>
          <w:szCs w:val="16"/>
        </w:rPr>
        <w:t xml:space="preserve">Об утверждении </w:t>
      </w:r>
      <w:r>
        <w:rPr>
          <w:b/>
          <w:sz w:val="16"/>
          <w:szCs w:val="16"/>
        </w:rPr>
        <w:t>п</w:t>
      </w:r>
      <w:r w:rsidRPr="00F65507">
        <w:rPr>
          <w:b/>
          <w:sz w:val="16"/>
          <w:szCs w:val="16"/>
        </w:rPr>
        <w:t>оложения о должностном лице</w:t>
      </w:r>
      <w:r>
        <w:rPr>
          <w:b/>
          <w:sz w:val="16"/>
          <w:szCs w:val="16"/>
        </w:rPr>
        <w:t xml:space="preserve"> </w:t>
      </w:r>
      <w:r w:rsidRPr="00F65507">
        <w:rPr>
          <w:b/>
          <w:sz w:val="16"/>
          <w:szCs w:val="16"/>
        </w:rPr>
        <w:t>администрации муниципального района муниципального</w:t>
      </w:r>
      <w:r>
        <w:rPr>
          <w:b/>
          <w:sz w:val="16"/>
          <w:szCs w:val="16"/>
        </w:rPr>
        <w:t xml:space="preserve"> </w:t>
      </w:r>
      <w:r w:rsidRPr="00F65507">
        <w:rPr>
          <w:b/>
          <w:sz w:val="16"/>
          <w:szCs w:val="16"/>
        </w:rPr>
        <w:t>образования «Нижнеудинский район»</w:t>
      </w:r>
      <w:r w:rsidRPr="00F65507">
        <w:rPr>
          <w:b/>
          <w:i/>
          <w:iCs/>
          <w:kern w:val="2"/>
          <w:sz w:val="16"/>
          <w:szCs w:val="16"/>
        </w:rPr>
        <w:t>,</w:t>
      </w:r>
      <w:r w:rsidRPr="00F65507">
        <w:rPr>
          <w:b/>
          <w:sz w:val="16"/>
          <w:szCs w:val="16"/>
        </w:rPr>
        <w:t xml:space="preserve"> ответственном</w:t>
      </w:r>
      <w:r>
        <w:rPr>
          <w:b/>
          <w:sz w:val="16"/>
          <w:szCs w:val="16"/>
        </w:rPr>
        <w:t xml:space="preserve"> </w:t>
      </w:r>
      <w:r w:rsidRPr="00F65507">
        <w:rPr>
          <w:b/>
          <w:sz w:val="16"/>
          <w:szCs w:val="16"/>
        </w:rPr>
        <w:t>за профилактику коррупционных и иных правонарушений</w:t>
      </w:r>
    </w:p>
    <w:p w:rsidR="00F65507" w:rsidRDefault="00F65507" w:rsidP="00F65507">
      <w:pPr>
        <w:tabs>
          <w:tab w:val="left" w:pos="0"/>
        </w:tabs>
        <w:ind w:right="-5"/>
        <w:rPr>
          <w:szCs w:val="24"/>
        </w:rPr>
      </w:pPr>
    </w:p>
    <w:p w:rsidR="00F65507" w:rsidRPr="00F65507" w:rsidRDefault="00F65507" w:rsidP="00F65507">
      <w:pPr>
        <w:suppressAutoHyphens/>
        <w:autoSpaceDE w:val="0"/>
        <w:autoSpaceDN w:val="0"/>
        <w:adjustRightInd w:val="0"/>
        <w:ind w:firstLine="709"/>
        <w:jc w:val="both"/>
        <w:rPr>
          <w:kern w:val="2"/>
          <w:sz w:val="16"/>
          <w:szCs w:val="16"/>
        </w:rPr>
      </w:pPr>
      <w:r w:rsidRPr="00F65507">
        <w:rPr>
          <w:kern w:val="2"/>
          <w:sz w:val="16"/>
          <w:szCs w:val="16"/>
        </w:rPr>
        <w:t xml:space="preserve">В соответствии с Федеральным законом от 06.10.2003г. №131-ФЗ «Об общих принципах организации местного самоуправления в Российской Федерации», </w:t>
      </w:r>
      <w:r w:rsidRPr="00F65507">
        <w:rPr>
          <w:sz w:val="16"/>
          <w:szCs w:val="16"/>
        </w:rPr>
        <w:t>Федеральным законом от 25.12.2008г. №273-ФЗ «О противодействии коррупции»,</w:t>
      </w:r>
      <w:r w:rsidRPr="00F65507">
        <w:rPr>
          <w:kern w:val="2"/>
          <w:sz w:val="16"/>
          <w:szCs w:val="16"/>
        </w:rPr>
        <w:t xml:space="preserve"> пунктом 3 Указа Президента Российской Федерации от 17.07.2015г. №364 «О мерах по совершенствованию организации деятельности в области противодействия коррупции»</w:t>
      </w:r>
      <w:r w:rsidRPr="00F65507">
        <w:rPr>
          <w:sz w:val="16"/>
          <w:szCs w:val="16"/>
        </w:rPr>
        <w:t xml:space="preserve">, </w:t>
      </w:r>
      <w:r w:rsidRPr="00F65507">
        <w:rPr>
          <w:kern w:val="2"/>
          <w:sz w:val="16"/>
          <w:szCs w:val="16"/>
        </w:rPr>
        <w:t>руководствуясь статьями 21,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F65507" w:rsidRPr="00F65507" w:rsidRDefault="00F65507" w:rsidP="00F65507">
      <w:pPr>
        <w:suppressAutoHyphens/>
        <w:autoSpaceDE w:val="0"/>
        <w:autoSpaceDN w:val="0"/>
        <w:adjustRightInd w:val="0"/>
        <w:ind w:firstLine="709"/>
        <w:jc w:val="both"/>
        <w:rPr>
          <w:kern w:val="2"/>
          <w:sz w:val="16"/>
          <w:szCs w:val="16"/>
        </w:rPr>
      </w:pPr>
    </w:p>
    <w:p w:rsidR="00F65507" w:rsidRPr="00F65507" w:rsidRDefault="00F65507" w:rsidP="00F65507">
      <w:pPr>
        <w:suppressAutoHyphens/>
        <w:autoSpaceDE w:val="0"/>
        <w:autoSpaceDN w:val="0"/>
        <w:adjustRightInd w:val="0"/>
        <w:ind w:firstLine="709"/>
        <w:jc w:val="center"/>
        <w:rPr>
          <w:b/>
          <w:bCs/>
          <w:kern w:val="2"/>
          <w:sz w:val="16"/>
          <w:szCs w:val="16"/>
        </w:rPr>
      </w:pPr>
      <w:r w:rsidRPr="00F65507">
        <w:rPr>
          <w:b/>
          <w:bCs/>
          <w:kern w:val="2"/>
          <w:sz w:val="16"/>
          <w:szCs w:val="16"/>
        </w:rPr>
        <w:t>ПОСТАНОВЛЯЕТ:</w:t>
      </w:r>
    </w:p>
    <w:p w:rsidR="00F65507" w:rsidRPr="00F65507" w:rsidRDefault="00F65507" w:rsidP="00F65507">
      <w:pPr>
        <w:suppressAutoHyphens/>
        <w:autoSpaceDE w:val="0"/>
        <w:autoSpaceDN w:val="0"/>
        <w:adjustRightInd w:val="0"/>
        <w:ind w:firstLine="709"/>
        <w:jc w:val="both"/>
        <w:rPr>
          <w:kern w:val="2"/>
          <w:sz w:val="16"/>
          <w:szCs w:val="16"/>
        </w:rPr>
      </w:pPr>
    </w:p>
    <w:p w:rsidR="00F65507" w:rsidRPr="00F65507" w:rsidRDefault="00F65507" w:rsidP="00F65507">
      <w:pPr>
        <w:suppressAutoHyphens/>
        <w:autoSpaceDE w:val="0"/>
        <w:autoSpaceDN w:val="0"/>
        <w:adjustRightInd w:val="0"/>
        <w:ind w:firstLine="709"/>
        <w:jc w:val="both"/>
        <w:rPr>
          <w:kern w:val="2"/>
          <w:sz w:val="16"/>
          <w:szCs w:val="16"/>
        </w:rPr>
      </w:pPr>
      <w:r w:rsidRPr="00F65507">
        <w:rPr>
          <w:kern w:val="2"/>
          <w:sz w:val="16"/>
          <w:szCs w:val="16"/>
        </w:rPr>
        <w:t>1. Утвердить прилагаемое Положение о должностном лице администрации муниципального района муниципального образования «Нижнеудинский район», ответственном за профилактику коррупционных и иных правонарушений.</w:t>
      </w:r>
    </w:p>
    <w:p w:rsidR="00F65507" w:rsidRPr="00F65507" w:rsidRDefault="00F65507" w:rsidP="00F65507">
      <w:pPr>
        <w:suppressAutoHyphens/>
        <w:autoSpaceDE w:val="0"/>
        <w:autoSpaceDN w:val="0"/>
        <w:adjustRightInd w:val="0"/>
        <w:ind w:firstLine="709"/>
        <w:jc w:val="both"/>
        <w:rPr>
          <w:kern w:val="2"/>
          <w:sz w:val="16"/>
          <w:szCs w:val="16"/>
        </w:rPr>
      </w:pPr>
      <w:r w:rsidRPr="00F65507">
        <w:rPr>
          <w:kern w:val="2"/>
          <w:sz w:val="16"/>
          <w:szCs w:val="16"/>
        </w:rPr>
        <w:t>2. Настоящее постановление подлежит опубликованию в печатном средстве массовой информации «Вестник Нижнеудинского района».</w:t>
      </w:r>
    </w:p>
    <w:p w:rsidR="00F65507" w:rsidRPr="00F65507" w:rsidRDefault="00F65507" w:rsidP="00F65507">
      <w:pPr>
        <w:suppressAutoHyphens/>
        <w:autoSpaceDE w:val="0"/>
        <w:autoSpaceDN w:val="0"/>
        <w:adjustRightInd w:val="0"/>
        <w:ind w:firstLine="709"/>
        <w:jc w:val="both"/>
        <w:rPr>
          <w:kern w:val="2"/>
          <w:sz w:val="16"/>
          <w:szCs w:val="16"/>
        </w:rPr>
      </w:pPr>
      <w:r w:rsidRPr="00F65507">
        <w:rPr>
          <w:kern w:val="2"/>
          <w:sz w:val="16"/>
          <w:szCs w:val="16"/>
        </w:rPr>
        <w:t>3. Настоящее постановление вступает в силу после дня его опубликования.</w:t>
      </w:r>
    </w:p>
    <w:p w:rsidR="00F65507" w:rsidRPr="00F65507" w:rsidRDefault="00F65507" w:rsidP="00F65507">
      <w:pPr>
        <w:suppressAutoHyphens/>
        <w:autoSpaceDE w:val="0"/>
        <w:autoSpaceDN w:val="0"/>
        <w:adjustRightInd w:val="0"/>
        <w:ind w:firstLine="709"/>
        <w:jc w:val="both"/>
        <w:rPr>
          <w:kern w:val="2"/>
          <w:sz w:val="16"/>
          <w:szCs w:val="16"/>
        </w:rPr>
      </w:pPr>
    </w:p>
    <w:p w:rsidR="00F65507" w:rsidRPr="00F65507" w:rsidRDefault="00F65507" w:rsidP="00F65507">
      <w:pPr>
        <w:suppressAutoHyphens/>
        <w:autoSpaceDE w:val="0"/>
        <w:autoSpaceDN w:val="0"/>
        <w:adjustRightInd w:val="0"/>
        <w:jc w:val="both"/>
        <w:rPr>
          <w:kern w:val="2"/>
          <w:sz w:val="16"/>
          <w:szCs w:val="16"/>
        </w:rPr>
      </w:pPr>
      <w:r w:rsidRPr="00F65507">
        <w:rPr>
          <w:kern w:val="2"/>
          <w:sz w:val="16"/>
          <w:szCs w:val="16"/>
        </w:rPr>
        <w:t>Мэр муниципального образования</w:t>
      </w:r>
    </w:p>
    <w:p w:rsidR="00F65507" w:rsidRDefault="00F65507" w:rsidP="00F65507">
      <w:pPr>
        <w:suppressAutoHyphens/>
        <w:autoSpaceDE w:val="0"/>
        <w:autoSpaceDN w:val="0"/>
        <w:adjustRightInd w:val="0"/>
        <w:jc w:val="both"/>
        <w:rPr>
          <w:kern w:val="2"/>
          <w:sz w:val="16"/>
          <w:szCs w:val="16"/>
        </w:rPr>
      </w:pPr>
      <w:r w:rsidRPr="00F65507">
        <w:rPr>
          <w:kern w:val="2"/>
          <w:sz w:val="16"/>
          <w:szCs w:val="16"/>
        </w:rPr>
        <w:t>"Нижнеудинский район"</w:t>
      </w:r>
      <w:r w:rsidRPr="00F65507">
        <w:rPr>
          <w:kern w:val="2"/>
          <w:sz w:val="16"/>
          <w:szCs w:val="16"/>
        </w:rPr>
        <w:tab/>
      </w:r>
      <w:r w:rsidRPr="00F65507">
        <w:rPr>
          <w:kern w:val="2"/>
          <w:sz w:val="16"/>
          <w:szCs w:val="16"/>
        </w:rPr>
        <w:tab/>
      </w:r>
      <w:r w:rsidRPr="00F65507">
        <w:rPr>
          <w:kern w:val="2"/>
          <w:sz w:val="16"/>
          <w:szCs w:val="16"/>
        </w:rPr>
        <w:tab/>
      </w:r>
      <w:r w:rsidRPr="00F65507">
        <w:rPr>
          <w:kern w:val="2"/>
          <w:sz w:val="16"/>
          <w:szCs w:val="16"/>
        </w:rPr>
        <w:tab/>
      </w:r>
      <w:r w:rsidRPr="00F65507">
        <w:rPr>
          <w:kern w:val="2"/>
          <w:sz w:val="16"/>
          <w:szCs w:val="16"/>
        </w:rPr>
        <w:tab/>
      </w:r>
      <w:r w:rsidRPr="00F65507">
        <w:rPr>
          <w:kern w:val="2"/>
          <w:sz w:val="16"/>
          <w:szCs w:val="16"/>
        </w:rPr>
        <w:tab/>
      </w:r>
      <w:r w:rsidRPr="00F65507">
        <w:rPr>
          <w:kern w:val="2"/>
          <w:sz w:val="16"/>
          <w:szCs w:val="16"/>
        </w:rPr>
        <w:tab/>
      </w:r>
    </w:p>
    <w:p w:rsidR="00F65507" w:rsidRPr="00F65507" w:rsidRDefault="00F65507" w:rsidP="00F65507">
      <w:pPr>
        <w:suppressAutoHyphens/>
        <w:autoSpaceDE w:val="0"/>
        <w:autoSpaceDN w:val="0"/>
        <w:adjustRightInd w:val="0"/>
        <w:jc w:val="both"/>
        <w:rPr>
          <w:sz w:val="16"/>
          <w:szCs w:val="16"/>
        </w:rPr>
      </w:pPr>
      <w:r w:rsidRPr="00F65507">
        <w:rPr>
          <w:kern w:val="2"/>
          <w:sz w:val="16"/>
          <w:szCs w:val="16"/>
        </w:rPr>
        <w:t>А.А. Крупенев</w:t>
      </w:r>
    </w:p>
    <w:p w:rsidR="00F65507" w:rsidRDefault="00F65507" w:rsidP="00F65507">
      <w:pPr>
        <w:suppressAutoHyphens/>
        <w:jc w:val="right"/>
        <w:rPr>
          <w:kern w:val="2"/>
          <w:sz w:val="16"/>
          <w:szCs w:val="16"/>
        </w:rPr>
      </w:pPr>
    </w:p>
    <w:p w:rsidR="00F65507" w:rsidRDefault="00F65507" w:rsidP="00F65507">
      <w:pPr>
        <w:suppressAutoHyphens/>
        <w:jc w:val="right"/>
        <w:rPr>
          <w:kern w:val="2"/>
          <w:sz w:val="16"/>
          <w:szCs w:val="16"/>
        </w:rPr>
      </w:pPr>
    </w:p>
    <w:p w:rsidR="00F65507" w:rsidRPr="00F65507" w:rsidRDefault="00F65507" w:rsidP="00F65507">
      <w:pPr>
        <w:suppressAutoHyphens/>
        <w:jc w:val="right"/>
        <w:rPr>
          <w:kern w:val="2"/>
          <w:sz w:val="16"/>
          <w:szCs w:val="16"/>
        </w:rPr>
      </w:pPr>
    </w:p>
    <w:p w:rsidR="00F65507" w:rsidRPr="00F65507" w:rsidRDefault="00F65507" w:rsidP="00F65507">
      <w:pPr>
        <w:suppressAutoHyphens/>
        <w:jc w:val="right"/>
        <w:rPr>
          <w:kern w:val="2"/>
          <w:sz w:val="16"/>
          <w:szCs w:val="16"/>
        </w:rPr>
      </w:pPr>
      <w:r w:rsidRPr="00F65507">
        <w:rPr>
          <w:kern w:val="2"/>
          <w:sz w:val="16"/>
          <w:szCs w:val="16"/>
        </w:rPr>
        <w:t>УТВЕРЖДЕНО</w:t>
      </w:r>
    </w:p>
    <w:p w:rsidR="00F65507" w:rsidRPr="00F65507" w:rsidRDefault="00F65507" w:rsidP="00F65507">
      <w:pPr>
        <w:jc w:val="right"/>
        <w:rPr>
          <w:sz w:val="16"/>
          <w:szCs w:val="16"/>
        </w:rPr>
      </w:pPr>
      <w:r w:rsidRPr="00F65507">
        <w:rPr>
          <w:sz w:val="16"/>
          <w:szCs w:val="16"/>
        </w:rPr>
        <w:t>постановлением администрации</w:t>
      </w:r>
    </w:p>
    <w:p w:rsidR="00F65507" w:rsidRPr="00F65507" w:rsidRDefault="00F65507" w:rsidP="00F65507">
      <w:pPr>
        <w:jc w:val="right"/>
        <w:rPr>
          <w:sz w:val="16"/>
          <w:szCs w:val="16"/>
        </w:rPr>
      </w:pPr>
      <w:r w:rsidRPr="00F65507">
        <w:rPr>
          <w:sz w:val="16"/>
          <w:szCs w:val="16"/>
        </w:rPr>
        <w:t>муниципального района</w:t>
      </w:r>
    </w:p>
    <w:p w:rsidR="00F65507" w:rsidRPr="00F65507" w:rsidRDefault="00F65507" w:rsidP="00F65507">
      <w:pPr>
        <w:jc w:val="right"/>
        <w:rPr>
          <w:sz w:val="16"/>
          <w:szCs w:val="16"/>
        </w:rPr>
      </w:pPr>
      <w:r w:rsidRPr="00F65507">
        <w:rPr>
          <w:sz w:val="16"/>
          <w:szCs w:val="16"/>
        </w:rPr>
        <w:t>муниципального образования</w:t>
      </w:r>
    </w:p>
    <w:p w:rsidR="00F65507" w:rsidRPr="00F65507" w:rsidRDefault="00F65507" w:rsidP="00F65507">
      <w:pPr>
        <w:jc w:val="right"/>
        <w:rPr>
          <w:sz w:val="16"/>
          <w:szCs w:val="16"/>
        </w:rPr>
      </w:pPr>
      <w:r w:rsidRPr="00F65507">
        <w:rPr>
          <w:sz w:val="16"/>
          <w:szCs w:val="16"/>
        </w:rPr>
        <w:t>"Нижнеудинский район"</w:t>
      </w:r>
    </w:p>
    <w:p w:rsidR="00F65507" w:rsidRPr="00F65507" w:rsidRDefault="00F65507" w:rsidP="00F65507">
      <w:pPr>
        <w:suppressAutoHyphens/>
        <w:autoSpaceDE w:val="0"/>
        <w:autoSpaceDN w:val="0"/>
        <w:adjustRightInd w:val="0"/>
        <w:jc w:val="right"/>
        <w:rPr>
          <w:sz w:val="16"/>
          <w:szCs w:val="16"/>
        </w:rPr>
      </w:pPr>
      <w:r w:rsidRPr="00F65507">
        <w:rPr>
          <w:sz w:val="16"/>
          <w:szCs w:val="16"/>
        </w:rPr>
        <w:t>от 31 октября 2022 года № 231</w:t>
      </w:r>
    </w:p>
    <w:p w:rsidR="00F65507" w:rsidRPr="00F65507" w:rsidRDefault="00F65507" w:rsidP="00F65507">
      <w:pPr>
        <w:suppressAutoHyphens/>
        <w:autoSpaceDE w:val="0"/>
        <w:autoSpaceDN w:val="0"/>
        <w:adjustRightInd w:val="0"/>
        <w:jc w:val="right"/>
        <w:rPr>
          <w:kern w:val="2"/>
          <w:sz w:val="16"/>
          <w:szCs w:val="16"/>
        </w:rPr>
      </w:pPr>
    </w:p>
    <w:p w:rsidR="00F65507" w:rsidRPr="00F65507" w:rsidRDefault="00F65507" w:rsidP="00F65507">
      <w:pPr>
        <w:jc w:val="center"/>
        <w:rPr>
          <w:b/>
          <w:bCs/>
          <w:sz w:val="16"/>
          <w:szCs w:val="16"/>
        </w:rPr>
      </w:pPr>
      <w:r w:rsidRPr="00F65507">
        <w:rPr>
          <w:b/>
          <w:bCs/>
          <w:sz w:val="16"/>
          <w:szCs w:val="16"/>
        </w:rPr>
        <w:t>ПОЛОЖЕНИЕ</w:t>
      </w:r>
    </w:p>
    <w:p w:rsidR="00F65507" w:rsidRPr="00F65507" w:rsidRDefault="00F65507" w:rsidP="00F65507">
      <w:pPr>
        <w:jc w:val="center"/>
        <w:rPr>
          <w:b/>
          <w:bCs/>
          <w:kern w:val="2"/>
          <w:sz w:val="16"/>
          <w:szCs w:val="16"/>
        </w:rPr>
      </w:pPr>
      <w:r w:rsidRPr="00F65507">
        <w:rPr>
          <w:b/>
          <w:bCs/>
          <w:sz w:val="16"/>
          <w:szCs w:val="16"/>
        </w:rPr>
        <w:t xml:space="preserve">О </w:t>
      </w:r>
      <w:r w:rsidRPr="00F65507">
        <w:rPr>
          <w:b/>
          <w:bCs/>
          <w:kern w:val="2"/>
          <w:sz w:val="16"/>
          <w:szCs w:val="16"/>
        </w:rPr>
        <w:t>ДОЛЖНОСТНОМ ЛИЦЕ АДМИНИСТРАЦИИ МУНИЦИПАЛЬНОГО РАЙОНА МУНИЦИПАЛЬНОГО ОБРАЗОВАНИЯ «НИЖН</w:t>
      </w:r>
      <w:r w:rsidRPr="00F65507">
        <w:rPr>
          <w:b/>
          <w:bCs/>
          <w:kern w:val="2"/>
          <w:sz w:val="16"/>
          <w:szCs w:val="16"/>
        </w:rPr>
        <w:t>Е</w:t>
      </w:r>
      <w:r w:rsidRPr="00F65507">
        <w:rPr>
          <w:b/>
          <w:bCs/>
          <w:kern w:val="2"/>
          <w:sz w:val="16"/>
          <w:szCs w:val="16"/>
        </w:rPr>
        <w:t>УДИНСКИЙ РАЙОН», ОТВЕТСТВЕННОМ ЗА ПРОФИЛАКТИКУ КОРРУПЦИОННЫХ И ИНЫХ ПРАВОНАРУШЕНИЙ</w:t>
      </w:r>
    </w:p>
    <w:p w:rsidR="00F65507" w:rsidRPr="00F65507" w:rsidRDefault="00F65507" w:rsidP="00F65507">
      <w:pPr>
        <w:jc w:val="center"/>
        <w:rPr>
          <w:sz w:val="16"/>
          <w:szCs w:val="16"/>
        </w:rPr>
      </w:pPr>
    </w:p>
    <w:p w:rsidR="00F65507" w:rsidRPr="00F65507" w:rsidRDefault="00F65507" w:rsidP="00F65507">
      <w:pPr>
        <w:pStyle w:val="ConsPlusNormal0"/>
        <w:ind w:firstLine="0"/>
        <w:jc w:val="center"/>
        <w:rPr>
          <w:rFonts w:ascii="Times New Roman" w:hAnsi="Times New Roman" w:cs="Times New Roman"/>
          <w:sz w:val="16"/>
          <w:szCs w:val="16"/>
        </w:rPr>
      </w:pPr>
      <w:r w:rsidRPr="00F65507">
        <w:rPr>
          <w:rFonts w:ascii="Times New Roman" w:hAnsi="Times New Roman" w:cs="Times New Roman"/>
          <w:sz w:val="16"/>
          <w:szCs w:val="16"/>
          <w:lang w:val="en-US"/>
        </w:rPr>
        <w:t>I</w:t>
      </w:r>
      <w:r w:rsidRPr="00F65507">
        <w:rPr>
          <w:rFonts w:ascii="Times New Roman" w:hAnsi="Times New Roman" w:cs="Times New Roman"/>
          <w:sz w:val="16"/>
          <w:szCs w:val="16"/>
        </w:rPr>
        <w:t>. ОБЩИЕ ПОЛОЖЕНИЯ</w:t>
      </w:r>
    </w:p>
    <w:p w:rsidR="00F65507" w:rsidRPr="00F65507" w:rsidRDefault="00F65507" w:rsidP="00F65507">
      <w:pPr>
        <w:pStyle w:val="ConsPlusNormal0"/>
        <w:ind w:firstLine="709"/>
        <w:jc w:val="both"/>
        <w:rPr>
          <w:rFonts w:ascii="Times New Roman" w:hAnsi="Times New Roman" w:cs="Times New Roman"/>
          <w:sz w:val="16"/>
          <w:szCs w:val="16"/>
        </w:rPr>
      </w:pPr>
    </w:p>
    <w:p w:rsidR="00F65507" w:rsidRPr="00F65507" w:rsidRDefault="00F65507" w:rsidP="00F65507">
      <w:pPr>
        <w:autoSpaceDE w:val="0"/>
        <w:autoSpaceDN w:val="0"/>
        <w:adjustRightInd w:val="0"/>
        <w:ind w:firstLine="709"/>
        <w:jc w:val="both"/>
        <w:rPr>
          <w:sz w:val="16"/>
          <w:szCs w:val="16"/>
        </w:rPr>
      </w:pPr>
      <w:r w:rsidRPr="00F65507">
        <w:rPr>
          <w:sz w:val="16"/>
          <w:szCs w:val="16"/>
        </w:rPr>
        <w:t>1. Настоящим Положением определяются правовое положение, основные задачи и функции должностного лица администрации муниц</w:t>
      </w:r>
      <w:r w:rsidRPr="00F65507">
        <w:rPr>
          <w:sz w:val="16"/>
          <w:szCs w:val="16"/>
        </w:rPr>
        <w:t>и</w:t>
      </w:r>
      <w:r w:rsidRPr="00F65507">
        <w:rPr>
          <w:sz w:val="16"/>
          <w:szCs w:val="16"/>
        </w:rPr>
        <w:t>пального района муниципального образования «Нижнеудинский район» (далее – администрация Нижнеудинского района), ответственного за пр</w:t>
      </w:r>
      <w:r w:rsidRPr="00F65507">
        <w:rPr>
          <w:sz w:val="16"/>
          <w:szCs w:val="16"/>
        </w:rPr>
        <w:t>о</w:t>
      </w:r>
      <w:r w:rsidRPr="00F65507">
        <w:rPr>
          <w:sz w:val="16"/>
          <w:szCs w:val="16"/>
        </w:rPr>
        <w:t>филактику коррупционных и иных правонарушений (далее – должностное лицо).</w:t>
      </w:r>
    </w:p>
    <w:p w:rsidR="00F65507" w:rsidRPr="00F65507" w:rsidRDefault="00F65507" w:rsidP="00F65507">
      <w:pPr>
        <w:autoSpaceDE w:val="0"/>
        <w:autoSpaceDN w:val="0"/>
        <w:adjustRightInd w:val="0"/>
        <w:ind w:firstLine="709"/>
        <w:jc w:val="both"/>
        <w:rPr>
          <w:sz w:val="16"/>
          <w:szCs w:val="16"/>
        </w:rPr>
      </w:pPr>
      <w:r w:rsidRPr="00F65507">
        <w:rPr>
          <w:sz w:val="16"/>
          <w:szCs w:val="16"/>
        </w:rPr>
        <w:lastRenderedPageBreak/>
        <w:t xml:space="preserve">2. Должностное лицо в своей деятельности руководствуется </w:t>
      </w:r>
      <w:hyperlink r:id="rId21" w:history="1">
        <w:r w:rsidRPr="00F65507">
          <w:rPr>
            <w:sz w:val="16"/>
            <w:szCs w:val="16"/>
          </w:rPr>
          <w:t>Конституцией</w:t>
        </w:r>
      </w:hyperlink>
      <w:r w:rsidRPr="00F65507">
        <w:rPr>
          <w:sz w:val="16"/>
          <w:szCs w:val="16"/>
        </w:rPr>
        <w:t xml:space="preserve"> Российской Федерации, федеральными конституционными з</w:t>
      </w:r>
      <w:r w:rsidRPr="00F65507">
        <w:rPr>
          <w:sz w:val="16"/>
          <w:szCs w:val="16"/>
        </w:rPr>
        <w:t>а</w:t>
      </w:r>
      <w:r w:rsidRPr="00F65507">
        <w:rPr>
          <w:sz w:val="16"/>
          <w:szCs w:val="16"/>
        </w:rPr>
        <w:t xml:space="preserve">конами, федеральными </w:t>
      </w:r>
      <w:hyperlink r:id="rId22" w:history="1">
        <w:r w:rsidRPr="00F65507">
          <w:rPr>
            <w:sz w:val="16"/>
            <w:szCs w:val="16"/>
          </w:rPr>
          <w:t>законами</w:t>
        </w:r>
      </w:hyperlink>
      <w:r w:rsidRPr="00F65507">
        <w:rPr>
          <w:sz w:val="16"/>
          <w:szCs w:val="16"/>
        </w:rPr>
        <w:t>, указами и распоряжениями Президента Российской Федерации, постановлениями и распоряжениями Правител</w:t>
      </w:r>
      <w:r w:rsidRPr="00F65507">
        <w:rPr>
          <w:sz w:val="16"/>
          <w:szCs w:val="16"/>
        </w:rPr>
        <w:t>ь</w:t>
      </w:r>
      <w:r w:rsidRPr="00F65507">
        <w:rPr>
          <w:sz w:val="16"/>
          <w:szCs w:val="16"/>
        </w:rPr>
        <w:t>ства Российской Федерации, иными нормативными правовыми актами, решениями Совета при Президенте Российской Федерации по противоде</w:t>
      </w:r>
      <w:r w:rsidRPr="00F65507">
        <w:rPr>
          <w:sz w:val="16"/>
          <w:szCs w:val="16"/>
        </w:rPr>
        <w:t>й</w:t>
      </w:r>
      <w:r w:rsidRPr="00F65507">
        <w:rPr>
          <w:sz w:val="16"/>
          <w:szCs w:val="16"/>
        </w:rPr>
        <w:t>ствию коррупции и его президиума, принятыми в пределах их компетенции, а также настоящим Положением.</w:t>
      </w:r>
    </w:p>
    <w:p w:rsidR="00F65507" w:rsidRPr="00F65507" w:rsidRDefault="00F65507" w:rsidP="00F65507">
      <w:pPr>
        <w:autoSpaceDE w:val="0"/>
        <w:autoSpaceDN w:val="0"/>
        <w:adjustRightInd w:val="0"/>
        <w:ind w:firstLine="709"/>
        <w:jc w:val="both"/>
        <w:rPr>
          <w:sz w:val="16"/>
          <w:szCs w:val="16"/>
        </w:rPr>
      </w:pPr>
      <w:r w:rsidRPr="00F65507">
        <w:rPr>
          <w:sz w:val="16"/>
          <w:szCs w:val="16"/>
        </w:rPr>
        <w:t>3. Обязанности должностного лица исполняет управляющий делами администрации. Данные обязанности закреплены за ним в соответс</w:t>
      </w:r>
      <w:r w:rsidRPr="00F65507">
        <w:rPr>
          <w:sz w:val="16"/>
          <w:szCs w:val="16"/>
        </w:rPr>
        <w:t>т</w:t>
      </w:r>
      <w:r w:rsidRPr="00F65507">
        <w:rPr>
          <w:sz w:val="16"/>
          <w:szCs w:val="16"/>
        </w:rPr>
        <w:t>вии с должностной инструкцией.</w:t>
      </w:r>
    </w:p>
    <w:p w:rsidR="00F65507" w:rsidRPr="00F65507" w:rsidRDefault="00F65507" w:rsidP="00F65507">
      <w:pPr>
        <w:autoSpaceDE w:val="0"/>
        <w:autoSpaceDN w:val="0"/>
        <w:adjustRightInd w:val="0"/>
        <w:ind w:firstLine="709"/>
        <w:jc w:val="both"/>
        <w:rPr>
          <w:sz w:val="16"/>
          <w:szCs w:val="16"/>
        </w:rPr>
      </w:pPr>
      <w:r w:rsidRPr="00F65507">
        <w:rPr>
          <w:sz w:val="16"/>
          <w:szCs w:val="16"/>
        </w:rPr>
        <w:t xml:space="preserve">Должностное лицо </w:t>
      </w:r>
      <w:r w:rsidRPr="00F65507">
        <w:rPr>
          <w:sz w:val="16"/>
          <w:szCs w:val="16"/>
          <w:shd w:val="clear" w:color="auto" w:fill="FFFFFF"/>
        </w:rPr>
        <w:t>находится в непосредственном подчинении мэра муниципального образования «Нижнеудинский район»</w:t>
      </w:r>
      <w:r w:rsidRPr="00F65507">
        <w:rPr>
          <w:sz w:val="16"/>
          <w:szCs w:val="16"/>
        </w:rPr>
        <w:t xml:space="preserve"> и несет пе</w:t>
      </w:r>
      <w:r w:rsidRPr="00F65507">
        <w:rPr>
          <w:sz w:val="16"/>
          <w:szCs w:val="16"/>
        </w:rPr>
        <w:t>р</w:t>
      </w:r>
      <w:r w:rsidRPr="00F65507">
        <w:rPr>
          <w:sz w:val="16"/>
          <w:szCs w:val="16"/>
        </w:rPr>
        <w:t>сональную ответственность за свою деятельность.</w:t>
      </w:r>
    </w:p>
    <w:p w:rsidR="00F65507" w:rsidRPr="00F65507" w:rsidRDefault="00F65507" w:rsidP="00F65507">
      <w:pPr>
        <w:autoSpaceDE w:val="0"/>
        <w:autoSpaceDN w:val="0"/>
        <w:adjustRightInd w:val="0"/>
        <w:ind w:firstLine="709"/>
        <w:jc w:val="both"/>
        <w:rPr>
          <w:sz w:val="16"/>
          <w:szCs w:val="16"/>
        </w:rPr>
      </w:pPr>
    </w:p>
    <w:p w:rsidR="00F65507" w:rsidRPr="00F65507" w:rsidRDefault="00F65507" w:rsidP="00F65507">
      <w:pPr>
        <w:pStyle w:val="ConsPlusNormal0"/>
        <w:ind w:firstLine="0"/>
        <w:jc w:val="center"/>
        <w:rPr>
          <w:rFonts w:ascii="Times New Roman" w:hAnsi="Times New Roman" w:cs="Times New Roman"/>
          <w:sz w:val="16"/>
          <w:szCs w:val="16"/>
        </w:rPr>
      </w:pPr>
      <w:r w:rsidRPr="00F65507">
        <w:rPr>
          <w:rFonts w:ascii="Times New Roman" w:hAnsi="Times New Roman" w:cs="Times New Roman"/>
          <w:sz w:val="16"/>
          <w:szCs w:val="16"/>
          <w:lang w:val="en-US"/>
        </w:rPr>
        <w:t>II</w:t>
      </w:r>
      <w:r w:rsidRPr="00F65507">
        <w:rPr>
          <w:rFonts w:ascii="Times New Roman" w:hAnsi="Times New Roman" w:cs="Times New Roman"/>
          <w:sz w:val="16"/>
          <w:szCs w:val="16"/>
        </w:rPr>
        <w:t>. ОСНОВНЫЕ ЗАДАЧИ ДОЛЖНОСТНОГО ЛИЦА</w:t>
      </w:r>
    </w:p>
    <w:p w:rsidR="00F65507" w:rsidRPr="00F65507" w:rsidRDefault="00F65507" w:rsidP="00F65507">
      <w:pPr>
        <w:autoSpaceDE w:val="0"/>
        <w:autoSpaceDN w:val="0"/>
        <w:adjustRightInd w:val="0"/>
        <w:ind w:firstLine="720"/>
        <w:jc w:val="both"/>
        <w:rPr>
          <w:sz w:val="16"/>
          <w:szCs w:val="16"/>
        </w:rPr>
      </w:pPr>
    </w:p>
    <w:p w:rsidR="00F65507" w:rsidRPr="00F65507" w:rsidRDefault="00F65507" w:rsidP="00F65507">
      <w:pPr>
        <w:autoSpaceDE w:val="0"/>
        <w:autoSpaceDN w:val="0"/>
        <w:adjustRightInd w:val="0"/>
        <w:ind w:firstLine="709"/>
        <w:jc w:val="both"/>
        <w:rPr>
          <w:sz w:val="16"/>
          <w:szCs w:val="16"/>
        </w:rPr>
      </w:pPr>
      <w:r w:rsidRPr="00F65507">
        <w:rPr>
          <w:sz w:val="16"/>
          <w:szCs w:val="16"/>
        </w:rPr>
        <w:t>4. Основными задачами должностного лица являются:</w:t>
      </w:r>
    </w:p>
    <w:p w:rsidR="00F65507" w:rsidRPr="00F65507" w:rsidRDefault="00F65507" w:rsidP="00F65507">
      <w:pPr>
        <w:autoSpaceDE w:val="0"/>
        <w:autoSpaceDN w:val="0"/>
        <w:adjustRightInd w:val="0"/>
        <w:ind w:firstLine="709"/>
        <w:jc w:val="both"/>
        <w:rPr>
          <w:sz w:val="16"/>
          <w:szCs w:val="16"/>
        </w:rPr>
      </w:pPr>
      <w:r w:rsidRPr="00F65507">
        <w:rPr>
          <w:sz w:val="16"/>
          <w:szCs w:val="16"/>
        </w:rPr>
        <w:t>1) формирование у муниципальных служащих нетерпимости к коррупционному поведению;</w:t>
      </w:r>
    </w:p>
    <w:p w:rsidR="00F65507" w:rsidRPr="00F65507" w:rsidRDefault="00F65507" w:rsidP="00F65507">
      <w:pPr>
        <w:autoSpaceDE w:val="0"/>
        <w:autoSpaceDN w:val="0"/>
        <w:adjustRightInd w:val="0"/>
        <w:ind w:firstLine="709"/>
        <w:jc w:val="both"/>
        <w:rPr>
          <w:sz w:val="16"/>
          <w:szCs w:val="16"/>
        </w:rPr>
      </w:pPr>
      <w:r w:rsidRPr="00F65507">
        <w:rPr>
          <w:sz w:val="16"/>
          <w:szCs w:val="16"/>
        </w:rPr>
        <w:t>2) профилактика коррупционных правонарушений в администрации Нижнеудинского района;</w:t>
      </w:r>
    </w:p>
    <w:p w:rsidR="00F65507" w:rsidRPr="00F65507" w:rsidRDefault="00F65507" w:rsidP="00F65507">
      <w:pPr>
        <w:autoSpaceDE w:val="0"/>
        <w:autoSpaceDN w:val="0"/>
        <w:adjustRightInd w:val="0"/>
        <w:ind w:firstLine="709"/>
        <w:jc w:val="both"/>
        <w:rPr>
          <w:sz w:val="16"/>
          <w:szCs w:val="16"/>
        </w:rPr>
      </w:pPr>
      <w:r w:rsidRPr="00F65507">
        <w:rPr>
          <w:sz w:val="16"/>
          <w:szCs w:val="16"/>
        </w:rPr>
        <w:t>3) разработка и принятие мер, направленных на обеспечение соблюдения муниципальными служащими запретов, ограничений и треб</w:t>
      </w:r>
      <w:r w:rsidRPr="00F65507">
        <w:rPr>
          <w:sz w:val="16"/>
          <w:szCs w:val="16"/>
        </w:rPr>
        <w:t>о</w:t>
      </w:r>
      <w:r w:rsidRPr="00F65507">
        <w:rPr>
          <w:sz w:val="16"/>
          <w:szCs w:val="16"/>
        </w:rPr>
        <w:t>ваний, установленных в целях противодействия коррупции;</w:t>
      </w:r>
    </w:p>
    <w:p w:rsidR="00F65507" w:rsidRPr="00F65507" w:rsidRDefault="00F65507" w:rsidP="00F65507">
      <w:pPr>
        <w:autoSpaceDE w:val="0"/>
        <w:autoSpaceDN w:val="0"/>
        <w:adjustRightInd w:val="0"/>
        <w:ind w:firstLine="709"/>
        <w:jc w:val="both"/>
        <w:rPr>
          <w:sz w:val="16"/>
          <w:szCs w:val="16"/>
        </w:rPr>
      </w:pPr>
      <w:r w:rsidRPr="00F65507">
        <w:rPr>
          <w:sz w:val="16"/>
          <w:szCs w:val="16"/>
        </w:rPr>
        <w:t>4) осуществление контроля за соблюдением муниципальными служащими запретов, ограничений и требований, установленных в целях противодействия коррупции.</w:t>
      </w:r>
    </w:p>
    <w:p w:rsidR="00F65507" w:rsidRPr="00F65507" w:rsidRDefault="00F65507" w:rsidP="00F65507">
      <w:pPr>
        <w:ind w:firstLine="709"/>
        <w:jc w:val="both"/>
        <w:rPr>
          <w:sz w:val="16"/>
          <w:szCs w:val="16"/>
        </w:rPr>
      </w:pPr>
    </w:p>
    <w:p w:rsidR="00F65507" w:rsidRPr="00F65507" w:rsidRDefault="00F65507" w:rsidP="00F65507">
      <w:pPr>
        <w:ind w:firstLine="709"/>
        <w:jc w:val="both"/>
        <w:rPr>
          <w:sz w:val="16"/>
          <w:szCs w:val="16"/>
        </w:rPr>
      </w:pPr>
    </w:p>
    <w:p w:rsidR="00F65507" w:rsidRPr="00F65507" w:rsidRDefault="00F65507" w:rsidP="00F65507">
      <w:pPr>
        <w:autoSpaceDE w:val="0"/>
        <w:autoSpaceDN w:val="0"/>
        <w:adjustRightInd w:val="0"/>
        <w:jc w:val="center"/>
        <w:outlineLvl w:val="0"/>
        <w:rPr>
          <w:sz w:val="16"/>
          <w:szCs w:val="16"/>
        </w:rPr>
      </w:pPr>
      <w:r w:rsidRPr="00F65507">
        <w:rPr>
          <w:sz w:val="16"/>
          <w:szCs w:val="16"/>
          <w:lang w:val="en-US"/>
        </w:rPr>
        <w:t>III</w:t>
      </w:r>
      <w:r w:rsidRPr="00F65507">
        <w:rPr>
          <w:sz w:val="16"/>
          <w:szCs w:val="16"/>
        </w:rPr>
        <w:t>. ОСНОВНЫЕ ФУНКЦИИ ДОЛЖНОСТНОГО ЛИЦА</w:t>
      </w:r>
    </w:p>
    <w:p w:rsidR="00F65507" w:rsidRPr="00F65507" w:rsidRDefault="00F65507" w:rsidP="00F65507">
      <w:pPr>
        <w:autoSpaceDE w:val="0"/>
        <w:autoSpaceDN w:val="0"/>
        <w:adjustRightInd w:val="0"/>
        <w:ind w:firstLine="720"/>
        <w:jc w:val="both"/>
        <w:rPr>
          <w:sz w:val="16"/>
          <w:szCs w:val="16"/>
        </w:rPr>
      </w:pPr>
    </w:p>
    <w:p w:rsidR="00F65507" w:rsidRPr="00F65507" w:rsidRDefault="00F65507" w:rsidP="00F65507">
      <w:pPr>
        <w:autoSpaceDE w:val="0"/>
        <w:autoSpaceDN w:val="0"/>
        <w:adjustRightInd w:val="0"/>
        <w:ind w:firstLine="709"/>
        <w:jc w:val="both"/>
        <w:rPr>
          <w:sz w:val="16"/>
          <w:szCs w:val="16"/>
        </w:rPr>
      </w:pPr>
      <w:r w:rsidRPr="00F65507">
        <w:rPr>
          <w:sz w:val="16"/>
          <w:szCs w:val="16"/>
        </w:rPr>
        <w:t>5. Должностное лицо осуществляет следующие основные функции:</w:t>
      </w:r>
    </w:p>
    <w:p w:rsidR="00F65507" w:rsidRPr="00F65507" w:rsidRDefault="00F65507" w:rsidP="00F65507">
      <w:pPr>
        <w:autoSpaceDE w:val="0"/>
        <w:autoSpaceDN w:val="0"/>
        <w:adjustRightInd w:val="0"/>
        <w:ind w:firstLine="709"/>
        <w:jc w:val="both"/>
        <w:rPr>
          <w:sz w:val="16"/>
          <w:szCs w:val="16"/>
        </w:rPr>
      </w:pPr>
      <w:r w:rsidRPr="00F65507">
        <w:rPr>
          <w:sz w:val="16"/>
          <w:szCs w:val="16"/>
        </w:rPr>
        <w:t>1) обеспечение соблюдения муниципальными служащими запретов, ограничений и требований, установленных в целях противодействия коррупции;</w:t>
      </w:r>
    </w:p>
    <w:p w:rsidR="00F65507" w:rsidRPr="00F65507" w:rsidRDefault="00F65507" w:rsidP="00F65507">
      <w:pPr>
        <w:autoSpaceDE w:val="0"/>
        <w:autoSpaceDN w:val="0"/>
        <w:adjustRightInd w:val="0"/>
        <w:ind w:firstLine="709"/>
        <w:jc w:val="both"/>
        <w:rPr>
          <w:sz w:val="16"/>
          <w:szCs w:val="16"/>
        </w:rPr>
      </w:pPr>
      <w:r w:rsidRPr="00F65507">
        <w:rPr>
          <w:sz w:val="16"/>
          <w:szCs w:val="16"/>
        </w:rPr>
        <w:t>2) принятие мер по выявлению и устранению причин и условий, способствующих возникновению конфликта интересов на муниципал</w:t>
      </w:r>
      <w:r w:rsidRPr="00F65507">
        <w:rPr>
          <w:sz w:val="16"/>
          <w:szCs w:val="16"/>
        </w:rPr>
        <w:t>ь</w:t>
      </w:r>
      <w:r w:rsidRPr="00F65507">
        <w:rPr>
          <w:sz w:val="16"/>
          <w:szCs w:val="16"/>
        </w:rPr>
        <w:t>ной службе;</w:t>
      </w:r>
    </w:p>
    <w:p w:rsidR="00F65507" w:rsidRPr="00F65507" w:rsidRDefault="00F65507" w:rsidP="00F65507">
      <w:pPr>
        <w:autoSpaceDE w:val="0"/>
        <w:autoSpaceDN w:val="0"/>
        <w:adjustRightInd w:val="0"/>
        <w:ind w:firstLine="709"/>
        <w:jc w:val="both"/>
        <w:rPr>
          <w:sz w:val="16"/>
          <w:szCs w:val="16"/>
        </w:rPr>
      </w:pPr>
      <w:r w:rsidRPr="00F65507">
        <w:rPr>
          <w:sz w:val="16"/>
          <w:szCs w:val="16"/>
        </w:rPr>
        <w:t>3) обеспечение деятельности комиссии по соблюдению требований к служебному поведению муниципальных служащих и урегулиров</w:t>
      </w:r>
      <w:r w:rsidRPr="00F65507">
        <w:rPr>
          <w:sz w:val="16"/>
          <w:szCs w:val="16"/>
        </w:rPr>
        <w:t>а</w:t>
      </w:r>
      <w:r w:rsidRPr="00F65507">
        <w:rPr>
          <w:sz w:val="16"/>
          <w:szCs w:val="16"/>
        </w:rPr>
        <w:t>нию конфликта интересов, образованной в администрации Нижнеудинского района, исполнение обязанностей председателя указанной комиссии;</w:t>
      </w:r>
    </w:p>
    <w:p w:rsidR="00F65507" w:rsidRPr="00F65507" w:rsidRDefault="00F65507" w:rsidP="00F65507">
      <w:pPr>
        <w:autoSpaceDE w:val="0"/>
        <w:autoSpaceDN w:val="0"/>
        <w:adjustRightInd w:val="0"/>
        <w:ind w:firstLine="709"/>
        <w:jc w:val="both"/>
        <w:rPr>
          <w:sz w:val="16"/>
          <w:szCs w:val="16"/>
        </w:rPr>
      </w:pPr>
      <w:r w:rsidRPr="00F65507">
        <w:rPr>
          <w:sz w:val="16"/>
          <w:szCs w:val="16"/>
        </w:rPr>
        <w:t>4) оказание муниципальным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F65507" w:rsidRPr="00F65507" w:rsidRDefault="00F65507" w:rsidP="00F65507">
      <w:pPr>
        <w:autoSpaceDE w:val="0"/>
        <w:autoSpaceDN w:val="0"/>
        <w:adjustRightInd w:val="0"/>
        <w:ind w:firstLine="709"/>
        <w:jc w:val="both"/>
        <w:rPr>
          <w:sz w:val="16"/>
          <w:szCs w:val="16"/>
        </w:rPr>
      </w:pPr>
      <w:r w:rsidRPr="00F65507">
        <w:rPr>
          <w:sz w:val="16"/>
          <w:szCs w:val="16"/>
        </w:rPr>
        <w:t>5) обеспечение соблюдения в администрации Нижнеудинского района законных прав и интересов муниципального служащего, соо</w:t>
      </w:r>
      <w:r w:rsidRPr="00F65507">
        <w:rPr>
          <w:sz w:val="16"/>
          <w:szCs w:val="16"/>
        </w:rPr>
        <w:t>б</w:t>
      </w:r>
      <w:r w:rsidRPr="00F65507">
        <w:rPr>
          <w:sz w:val="16"/>
          <w:szCs w:val="16"/>
        </w:rPr>
        <w:t>щившего о ставшем ему известном факте коррупции;</w:t>
      </w:r>
    </w:p>
    <w:p w:rsidR="00F65507" w:rsidRPr="00F65507" w:rsidRDefault="00F65507" w:rsidP="00F65507">
      <w:pPr>
        <w:autoSpaceDE w:val="0"/>
        <w:autoSpaceDN w:val="0"/>
        <w:adjustRightInd w:val="0"/>
        <w:ind w:firstLine="709"/>
        <w:jc w:val="both"/>
        <w:rPr>
          <w:sz w:val="16"/>
          <w:szCs w:val="16"/>
        </w:rPr>
      </w:pPr>
      <w:r w:rsidRPr="00F65507">
        <w:rPr>
          <w:sz w:val="16"/>
          <w:szCs w:val="16"/>
        </w:rPr>
        <w:t>6) обеспечение реализации муниципальными служащими обязанности уведомлять работодателя, органы прокуратуры Российской Фед</w:t>
      </w:r>
      <w:r w:rsidRPr="00F65507">
        <w:rPr>
          <w:sz w:val="16"/>
          <w:szCs w:val="16"/>
        </w:rPr>
        <w:t>е</w:t>
      </w:r>
      <w:r w:rsidRPr="00F65507">
        <w:rPr>
          <w:sz w:val="16"/>
          <w:szCs w:val="16"/>
        </w:rPr>
        <w:t>рации, иные федеральные государственные органы обо всех случаях обращения к ним каких-либо лиц в целях склонения их к совершению корру</w:t>
      </w:r>
      <w:r w:rsidRPr="00F65507">
        <w:rPr>
          <w:sz w:val="16"/>
          <w:szCs w:val="16"/>
        </w:rPr>
        <w:t>п</w:t>
      </w:r>
      <w:r w:rsidRPr="00F65507">
        <w:rPr>
          <w:sz w:val="16"/>
          <w:szCs w:val="16"/>
        </w:rPr>
        <w:t>ционных правонарушений;</w:t>
      </w:r>
    </w:p>
    <w:p w:rsidR="00F65507" w:rsidRPr="00F65507" w:rsidRDefault="00F65507" w:rsidP="00F65507">
      <w:pPr>
        <w:autoSpaceDE w:val="0"/>
        <w:autoSpaceDN w:val="0"/>
        <w:adjustRightInd w:val="0"/>
        <w:ind w:firstLine="709"/>
        <w:jc w:val="both"/>
        <w:rPr>
          <w:sz w:val="16"/>
          <w:szCs w:val="16"/>
        </w:rPr>
      </w:pPr>
      <w:r w:rsidRPr="00F65507">
        <w:rPr>
          <w:sz w:val="16"/>
          <w:szCs w:val="16"/>
        </w:rPr>
        <w:t>7) подготовка в пределах своей компетенции проектов муниципальных нормативных правовых актов по вопросам противодействия ко</w:t>
      </w:r>
      <w:r w:rsidRPr="00F65507">
        <w:rPr>
          <w:sz w:val="16"/>
          <w:szCs w:val="16"/>
        </w:rPr>
        <w:t>р</w:t>
      </w:r>
      <w:r w:rsidRPr="00F65507">
        <w:rPr>
          <w:sz w:val="16"/>
          <w:szCs w:val="16"/>
        </w:rPr>
        <w:t>рупции;</w:t>
      </w:r>
    </w:p>
    <w:p w:rsidR="00F65507" w:rsidRPr="00F65507" w:rsidRDefault="00F65507" w:rsidP="00F65507">
      <w:pPr>
        <w:autoSpaceDE w:val="0"/>
        <w:autoSpaceDN w:val="0"/>
        <w:adjustRightInd w:val="0"/>
        <w:ind w:firstLine="709"/>
        <w:jc w:val="both"/>
        <w:rPr>
          <w:sz w:val="16"/>
          <w:szCs w:val="16"/>
        </w:rPr>
      </w:pPr>
      <w:r w:rsidRPr="00F65507">
        <w:rPr>
          <w:sz w:val="16"/>
          <w:szCs w:val="16"/>
        </w:rPr>
        <w:t>8) анализ сведений:</w:t>
      </w:r>
    </w:p>
    <w:p w:rsidR="00F65507" w:rsidRPr="00F65507" w:rsidRDefault="00F65507" w:rsidP="00F65507">
      <w:pPr>
        <w:autoSpaceDE w:val="0"/>
        <w:autoSpaceDN w:val="0"/>
        <w:adjustRightInd w:val="0"/>
        <w:ind w:firstLine="709"/>
        <w:jc w:val="both"/>
        <w:rPr>
          <w:sz w:val="16"/>
          <w:szCs w:val="16"/>
        </w:rPr>
      </w:pPr>
      <w:r w:rsidRPr="00F65507">
        <w:rPr>
          <w:sz w:val="16"/>
          <w:szCs w:val="16"/>
        </w:rPr>
        <w:t>а) о доходах, об имуществе и обязательствах имущественного характера, представленных гражданами, претендующими на замещение должностей муниципальной службы;</w:t>
      </w:r>
    </w:p>
    <w:p w:rsidR="00F65507" w:rsidRPr="00F65507" w:rsidRDefault="00F65507" w:rsidP="00F65507">
      <w:pPr>
        <w:autoSpaceDE w:val="0"/>
        <w:autoSpaceDN w:val="0"/>
        <w:adjustRightInd w:val="0"/>
        <w:ind w:firstLine="709"/>
        <w:jc w:val="both"/>
        <w:rPr>
          <w:sz w:val="16"/>
          <w:szCs w:val="16"/>
        </w:rPr>
      </w:pPr>
      <w:r w:rsidRPr="00F65507">
        <w:rPr>
          <w:sz w:val="16"/>
          <w:szCs w:val="16"/>
        </w:rPr>
        <w:t>б) о доходах, расходах, об имуществе и обязательствах имущественного характера, представленных муниципальными служащими в соо</w:t>
      </w:r>
      <w:r w:rsidRPr="00F65507">
        <w:rPr>
          <w:sz w:val="16"/>
          <w:szCs w:val="16"/>
        </w:rPr>
        <w:t>т</w:t>
      </w:r>
      <w:r w:rsidRPr="00F65507">
        <w:rPr>
          <w:sz w:val="16"/>
          <w:szCs w:val="16"/>
        </w:rPr>
        <w:t>ветствии с законодательством Российской Федерации;</w:t>
      </w:r>
    </w:p>
    <w:p w:rsidR="00F65507" w:rsidRPr="00F65507" w:rsidRDefault="00F65507" w:rsidP="00F65507">
      <w:pPr>
        <w:autoSpaceDE w:val="0"/>
        <w:autoSpaceDN w:val="0"/>
        <w:adjustRightInd w:val="0"/>
        <w:ind w:firstLine="709"/>
        <w:jc w:val="both"/>
        <w:rPr>
          <w:sz w:val="16"/>
          <w:szCs w:val="16"/>
        </w:rPr>
      </w:pPr>
      <w:r w:rsidRPr="00F65507">
        <w:rPr>
          <w:sz w:val="16"/>
          <w:szCs w:val="16"/>
        </w:rPr>
        <w:t>в) о соблюдении муниципальными служащими запретов, ограничений и требований, установленных в целях противодействия коррупции;</w:t>
      </w:r>
    </w:p>
    <w:p w:rsidR="00F65507" w:rsidRPr="00F65507" w:rsidRDefault="00F65507" w:rsidP="00F65507">
      <w:pPr>
        <w:autoSpaceDE w:val="0"/>
        <w:autoSpaceDN w:val="0"/>
        <w:adjustRightInd w:val="0"/>
        <w:ind w:firstLine="709"/>
        <w:jc w:val="both"/>
        <w:rPr>
          <w:sz w:val="16"/>
          <w:szCs w:val="16"/>
        </w:rPr>
      </w:pPr>
      <w:r w:rsidRPr="00F65507">
        <w:rPr>
          <w:sz w:val="16"/>
          <w:szCs w:val="16"/>
        </w:rPr>
        <w:t>г) о соблюдении гражданами, замещавшими должности муниципальной службы, ограничений при заключении ими после увольнения с муниципальной службы трудового договора и (или) гражданско-правового договора в случаях, предусмотренных федеральными законами;</w:t>
      </w:r>
    </w:p>
    <w:p w:rsidR="00F65507" w:rsidRPr="00F65507" w:rsidRDefault="00F65507" w:rsidP="00F65507">
      <w:pPr>
        <w:autoSpaceDE w:val="0"/>
        <w:autoSpaceDN w:val="0"/>
        <w:adjustRightInd w:val="0"/>
        <w:ind w:firstLine="709"/>
        <w:jc w:val="both"/>
        <w:rPr>
          <w:sz w:val="16"/>
          <w:szCs w:val="16"/>
        </w:rPr>
      </w:pPr>
      <w:r w:rsidRPr="00F65507">
        <w:rPr>
          <w:sz w:val="16"/>
          <w:szCs w:val="16"/>
        </w:rPr>
        <w:t>9) осуществление контроля за своевременностью и правильностью размещения сведений о доходах, расходах, об имуществе и обязател</w:t>
      </w:r>
      <w:r w:rsidRPr="00F65507">
        <w:rPr>
          <w:sz w:val="16"/>
          <w:szCs w:val="16"/>
        </w:rPr>
        <w:t>ь</w:t>
      </w:r>
      <w:r w:rsidRPr="00F65507">
        <w:rPr>
          <w:sz w:val="16"/>
          <w:szCs w:val="16"/>
        </w:rPr>
        <w:t>ствах имущественного характера муниципальных служащих, их супруг (супругов) и несовершеннолетних детей на официальном сайте админис</w:t>
      </w:r>
      <w:r w:rsidRPr="00F65507">
        <w:rPr>
          <w:sz w:val="16"/>
          <w:szCs w:val="16"/>
        </w:rPr>
        <w:t>т</w:t>
      </w:r>
      <w:r w:rsidRPr="00F65507">
        <w:rPr>
          <w:sz w:val="16"/>
          <w:szCs w:val="16"/>
        </w:rPr>
        <w:t>рации Нижнеудинского района в информационно-телекоммуникационной сети «Интернет», предоставлением этих сведений общероссийским сре</w:t>
      </w:r>
      <w:r w:rsidRPr="00F65507">
        <w:rPr>
          <w:sz w:val="16"/>
          <w:szCs w:val="16"/>
        </w:rPr>
        <w:t>д</w:t>
      </w:r>
      <w:r w:rsidRPr="00F65507">
        <w:rPr>
          <w:sz w:val="16"/>
          <w:szCs w:val="16"/>
        </w:rPr>
        <w:t>ствам массовой информации для опубликования;</w:t>
      </w:r>
    </w:p>
    <w:p w:rsidR="00F65507" w:rsidRPr="00F65507" w:rsidRDefault="00F65507" w:rsidP="00F65507">
      <w:pPr>
        <w:autoSpaceDE w:val="0"/>
        <w:autoSpaceDN w:val="0"/>
        <w:adjustRightInd w:val="0"/>
        <w:ind w:firstLine="709"/>
        <w:jc w:val="both"/>
        <w:rPr>
          <w:sz w:val="16"/>
          <w:szCs w:val="16"/>
        </w:rPr>
      </w:pPr>
      <w:r w:rsidRPr="00F65507">
        <w:rPr>
          <w:sz w:val="16"/>
          <w:szCs w:val="16"/>
        </w:rPr>
        <w:t>10) организация в пределах своей компетенции антикоррупционного просвещения муниципальных служащих;</w:t>
      </w:r>
    </w:p>
    <w:p w:rsidR="00F65507" w:rsidRPr="00F65507" w:rsidRDefault="00F65507" w:rsidP="00F65507">
      <w:pPr>
        <w:autoSpaceDE w:val="0"/>
        <w:autoSpaceDN w:val="0"/>
        <w:adjustRightInd w:val="0"/>
        <w:ind w:firstLine="709"/>
        <w:jc w:val="both"/>
        <w:rPr>
          <w:sz w:val="16"/>
          <w:szCs w:val="16"/>
        </w:rPr>
      </w:pPr>
      <w:r w:rsidRPr="00F65507">
        <w:rPr>
          <w:sz w:val="16"/>
          <w:szCs w:val="16"/>
        </w:rPr>
        <w:t>11) осуществление иных функций в области противодействия коррупции в соответствии с законодательством Российской Федерации.</w:t>
      </w:r>
    </w:p>
    <w:p w:rsidR="00F65507" w:rsidRPr="00F65507" w:rsidRDefault="00F65507" w:rsidP="00F65507">
      <w:pPr>
        <w:autoSpaceDE w:val="0"/>
        <w:autoSpaceDN w:val="0"/>
        <w:adjustRightInd w:val="0"/>
        <w:ind w:firstLine="709"/>
        <w:jc w:val="both"/>
        <w:rPr>
          <w:sz w:val="16"/>
          <w:szCs w:val="16"/>
        </w:rPr>
      </w:pPr>
      <w:r w:rsidRPr="00F65507">
        <w:rPr>
          <w:sz w:val="16"/>
          <w:szCs w:val="16"/>
        </w:rPr>
        <w:t>6. В целях реализации своих функций должностное лицо:</w:t>
      </w:r>
    </w:p>
    <w:p w:rsidR="00F65507" w:rsidRPr="00F65507" w:rsidRDefault="00F65507" w:rsidP="00F65507">
      <w:pPr>
        <w:autoSpaceDE w:val="0"/>
        <w:autoSpaceDN w:val="0"/>
        <w:adjustRightInd w:val="0"/>
        <w:ind w:firstLine="709"/>
        <w:jc w:val="both"/>
        <w:rPr>
          <w:sz w:val="16"/>
          <w:szCs w:val="16"/>
        </w:rPr>
      </w:pPr>
      <w:r w:rsidRPr="00F65507">
        <w:rPr>
          <w:sz w:val="16"/>
          <w:szCs w:val="16"/>
        </w:rPr>
        <w:t>1) обеспечивает соответствие проводимых мероприятий целям противодействия коррупции и установленным законодательством Росси</w:t>
      </w:r>
      <w:r w:rsidRPr="00F65507">
        <w:rPr>
          <w:sz w:val="16"/>
          <w:szCs w:val="16"/>
        </w:rPr>
        <w:t>й</w:t>
      </w:r>
      <w:r w:rsidRPr="00F65507">
        <w:rPr>
          <w:sz w:val="16"/>
          <w:szCs w:val="16"/>
        </w:rPr>
        <w:t>ской Федерации требованиям;</w:t>
      </w:r>
    </w:p>
    <w:p w:rsidR="00F65507" w:rsidRPr="00F65507" w:rsidRDefault="00F65507" w:rsidP="00F65507">
      <w:pPr>
        <w:autoSpaceDE w:val="0"/>
        <w:autoSpaceDN w:val="0"/>
        <w:adjustRightInd w:val="0"/>
        <w:ind w:firstLine="709"/>
        <w:jc w:val="both"/>
        <w:rPr>
          <w:sz w:val="16"/>
          <w:szCs w:val="16"/>
        </w:rPr>
      </w:pPr>
      <w:r w:rsidRPr="00F65507">
        <w:rPr>
          <w:sz w:val="16"/>
          <w:szCs w:val="16"/>
        </w:rPr>
        <w:t>2) подготавливает для направления в установленном порядке в федеральные органы исполнительной власти, уполномоченные на осущ</w:t>
      </w:r>
      <w:r w:rsidRPr="00F65507">
        <w:rPr>
          <w:sz w:val="16"/>
          <w:szCs w:val="16"/>
        </w:rPr>
        <w:t>е</w:t>
      </w:r>
      <w:r w:rsidRPr="00F65507">
        <w:rPr>
          <w:sz w:val="16"/>
          <w:szCs w:val="16"/>
        </w:rPr>
        <w:t>ствление оперативно-розыскной деятельности, в органы прокуратуры Российской Федерации, иные федеральные государственные органы, терр</w:t>
      </w:r>
      <w:r w:rsidRPr="00F65507">
        <w:rPr>
          <w:sz w:val="16"/>
          <w:szCs w:val="16"/>
        </w:rPr>
        <w:t>и</w:t>
      </w:r>
      <w:r w:rsidRPr="00F65507">
        <w:rPr>
          <w:sz w:val="16"/>
          <w:szCs w:val="16"/>
        </w:rPr>
        <w:t>ториальные органы федеральных государственных органов, государственные органы Иркутской области,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w:t>
      </w:r>
      <w:r w:rsidRPr="00F65507">
        <w:rPr>
          <w:sz w:val="16"/>
          <w:szCs w:val="16"/>
        </w:rPr>
        <w:t>ь</w:t>
      </w:r>
      <w:r w:rsidRPr="00F65507">
        <w:rPr>
          <w:sz w:val="16"/>
          <w:szCs w:val="16"/>
        </w:rPr>
        <w:t>ствах имущественного характера муниципальных служащих, их супруг (супругов) и несовершеннолетних детей, о соблюдении ими запретов, огр</w:t>
      </w:r>
      <w:r w:rsidRPr="00F65507">
        <w:rPr>
          <w:sz w:val="16"/>
          <w:szCs w:val="16"/>
        </w:rPr>
        <w:t>а</w:t>
      </w:r>
      <w:r w:rsidRPr="00F65507">
        <w:rPr>
          <w:sz w:val="16"/>
          <w:szCs w:val="16"/>
        </w:rPr>
        <w:t>ничений и требований, установленных в целях противодействия коррупции, а также об иных сведениях в случаях, предусмотренных нормативными правовыми актами Российской Федерации;</w:t>
      </w:r>
    </w:p>
    <w:p w:rsidR="00F65507" w:rsidRPr="00F65507" w:rsidRDefault="00F65507" w:rsidP="00F65507">
      <w:pPr>
        <w:autoSpaceDE w:val="0"/>
        <w:autoSpaceDN w:val="0"/>
        <w:adjustRightInd w:val="0"/>
        <w:ind w:firstLine="709"/>
        <w:jc w:val="both"/>
        <w:rPr>
          <w:sz w:val="16"/>
          <w:szCs w:val="16"/>
          <w:highlight w:val="red"/>
        </w:rPr>
      </w:pPr>
      <w:r w:rsidRPr="00F65507">
        <w:rPr>
          <w:sz w:val="16"/>
          <w:szCs w:val="16"/>
        </w:rPr>
        <w:t xml:space="preserve">3) осуществляет в пределах своей компетенции взаимодействие с правоохранительными органами, </w:t>
      </w:r>
      <w:r w:rsidRPr="00F65507">
        <w:rPr>
          <w:sz w:val="16"/>
          <w:szCs w:val="16"/>
          <w:shd w:val="clear" w:color="auto" w:fill="FFFFFF"/>
        </w:rPr>
        <w:t>территориальными органами фед</w:t>
      </w:r>
      <w:r w:rsidRPr="00F65507">
        <w:rPr>
          <w:sz w:val="16"/>
          <w:szCs w:val="16"/>
          <w:shd w:val="clear" w:color="auto" w:fill="FFFFFF"/>
        </w:rPr>
        <w:t>е</w:t>
      </w:r>
      <w:r w:rsidRPr="00F65507">
        <w:rPr>
          <w:sz w:val="16"/>
          <w:szCs w:val="16"/>
          <w:shd w:val="clear" w:color="auto" w:fill="FFFFFF"/>
        </w:rPr>
        <w:t xml:space="preserve">ральных органов исполнительной власти в Иркутской области, государственными органами Иркутской области, </w:t>
      </w:r>
      <w:r w:rsidRPr="00F65507">
        <w:rPr>
          <w:sz w:val="16"/>
          <w:szCs w:val="16"/>
        </w:rPr>
        <w:t>а также с гражданами, институтами гражданского общества, средствами массовой информации, научными и другими организациями;</w:t>
      </w:r>
    </w:p>
    <w:p w:rsidR="00F65507" w:rsidRPr="00F65507" w:rsidRDefault="00F65507" w:rsidP="00F65507">
      <w:pPr>
        <w:autoSpaceDE w:val="0"/>
        <w:autoSpaceDN w:val="0"/>
        <w:adjustRightInd w:val="0"/>
        <w:ind w:firstLine="709"/>
        <w:jc w:val="both"/>
        <w:rPr>
          <w:sz w:val="16"/>
          <w:szCs w:val="16"/>
        </w:rPr>
      </w:pPr>
      <w:r w:rsidRPr="00F65507">
        <w:rPr>
          <w:sz w:val="16"/>
          <w:szCs w:val="16"/>
        </w:rPr>
        <w:t>4) проводит с гражданами и должностными лицами с их согласия беседы, получает от них пояснения по представленным в установле</w:t>
      </w:r>
      <w:r w:rsidRPr="00F65507">
        <w:rPr>
          <w:sz w:val="16"/>
          <w:szCs w:val="16"/>
        </w:rPr>
        <w:t>н</w:t>
      </w:r>
      <w:r w:rsidRPr="00F65507">
        <w:rPr>
          <w:sz w:val="16"/>
          <w:szCs w:val="16"/>
        </w:rPr>
        <w:t>ном порядке сведениям о доходах, расходах, об имуществе и обязательствах имущественного характера и по иным материалам;</w:t>
      </w:r>
    </w:p>
    <w:p w:rsidR="00F65507" w:rsidRPr="00F65507" w:rsidRDefault="00F65507" w:rsidP="00F65507">
      <w:pPr>
        <w:autoSpaceDE w:val="0"/>
        <w:autoSpaceDN w:val="0"/>
        <w:adjustRightInd w:val="0"/>
        <w:ind w:firstLine="709"/>
        <w:jc w:val="both"/>
        <w:rPr>
          <w:sz w:val="16"/>
          <w:szCs w:val="16"/>
        </w:rPr>
      </w:pPr>
      <w:r w:rsidRPr="00F65507">
        <w:rPr>
          <w:sz w:val="16"/>
          <w:szCs w:val="16"/>
        </w:rPr>
        <w:t>5) получает в пределах своей компетенции информацию от физических и юридических лиц (с их согласия);</w:t>
      </w:r>
    </w:p>
    <w:p w:rsidR="00F65507" w:rsidRPr="00F65507" w:rsidRDefault="00F65507" w:rsidP="00F65507">
      <w:pPr>
        <w:autoSpaceDE w:val="0"/>
        <w:autoSpaceDN w:val="0"/>
        <w:adjustRightInd w:val="0"/>
        <w:ind w:firstLine="709"/>
        <w:jc w:val="both"/>
        <w:rPr>
          <w:sz w:val="16"/>
          <w:szCs w:val="16"/>
        </w:rPr>
      </w:pPr>
      <w:r w:rsidRPr="00F65507">
        <w:rPr>
          <w:sz w:val="16"/>
          <w:szCs w:val="16"/>
        </w:rPr>
        <w:t>6) проводит иные мероприятия, направленные на противодействие коррупции.</w:t>
      </w:r>
    </w:p>
    <w:p w:rsidR="00F65507" w:rsidRPr="00F65507" w:rsidRDefault="00F65507" w:rsidP="00F65507">
      <w:pPr>
        <w:rPr>
          <w:sz w:val="16"/>
          <w:szCs w:val="16"/>
        </w:rPr>
      </w:pPr>
    </w:p>
    <w:p w:rsidR="00F65507" w:rsidRPr="00F65507" w:rsidRDefault="00F65507" w:rsidP="00F65507">
      <w:pPr>
        <w:rPr>
          <w:sz w:val="16"/>
          <w:szCs w:val="16"/>
        </w:rPr>
      </w:pPr>
      <w:r w:rsidRPr="00F65507">
        <w:rPr>
          <w:sz w:val="16"/>
          <w:szCs w:val="16"/>
        </w:rPr>
        <w:t>Первый заместитель мэра</w:t>
      </w:r>
      <w:r w:rsidRPr="00F65507">
        <w:rPr>
          <w:sz w:val="16"/>
          <w:szCs w:val="16"/>
        </w:rPr>
        <w:tab/>
      </w:r>
      <w:r w:rsidRPr="00F65507">
        <w:rPr>
          <w:sz w:val="16"/>
          <w:szCs w:val="16"/>
        </w:rPr>
        <w:tab/>
      </w:r>
      <w:r w:rsidRPr="00F65507">
        <w:rPr>
          <w:sz w:val="16"/>
          <w:szCs w:val="16"/>
        </w:rPr>
        <w:tab/>
      </w:r>
      <w:r w:rsidRPr="00F65507">
        <w:rPr>
          <w:sz w:val="16"/>
          <w:szCs w:val="16"/>
        </w:rPr>
        <w:tab/>
      </w:r>
      <w:r w:rsidRPr="00F65507">
        <w:rPr>
          <w:sz w:val="16"/>
          <w:szCs w:val="16"/>
        </w:rPr>
        <w:tab/>
      </w:r>
      <w:r w:rsidRPr="00F65507">
        <w:rPr>
          <w:sz w:val="16"/>
          <w:szCs w:val="16"/>
        </w:rPr>
        <w:tab/>
      </w:r>
      <w:r w:rsidRPr="00F65507">
        <w:rPr>
          <w:sz w:val="16"/>
          <w:szCs w:val="16"/>
        </w:rPr>
        <w:tab/>
      </w:r>
    </w:p>
    <w:p w:rsidR="00F65507" w:rsidRPr="00F65507" w:rsidRDefault="00F65507" w:rsidP="00F65507">
      <w:pPr>
        <w:rPr>
          <w:sz w:val="16"/>
          <w:szCs w:val="16"/>
        </w:rPr>
      </w:pPr>
      <w:r w:rsidRPr="00F65507">
        <w:rPr>
          <w:sz w:val="16"/>
          <w:szCs w:val="16"/>
        </w:rPr>
        <w:t>Е.В. Бровко</w:t>
      </w:r>
    </w:p>
    <w:p w:rsidR="00F65507" w:rsidRDefault="00F65507" w:rsidP="00F65507">
      <w:pPr>
        <w:tabs>
          <w:tab w:val="left" w:pos="0"/>
        </w:tabs>
        <w:ind w:right="-5"/>
        <w:rPr>
          <w:szCs w:val="24"/>
        </w:rPr>
      </w:pPr>
    </w:p>
    <w:p w:rsidR="00F65507" w:rsidRDefault="00F65507" w:rsidP="00F65507">
      <w:pPr>
        <w:tabs>
          <w:tab w:val="left" w:pos="0"/>
        </w:tabs>
        <w:ind w:right="-5"/>
        <w:rPr>
          <w:szCs w:val="24"/>
        </w:rPr>
      </w:pPr>
    </w:p>
    <w:p w:rsidR="0059601F" w:rsidRDefault="0059601F" w:rsidP="00F65507">
      <w:pPr>
        <w:jc w:val="center"/>
        <w:rPr>
          <w:b/>
          <w:sz w:val="16"/>
          <w:szCs w:val="16"/>
        </w:rPr>
      </w:pPr>
    </w:p>
    <w:p w:rsidR="0059601F" w:rsidRDefault="0059601F" w:rsidP="00F65507">
      <w:pPr>
        <w:jc w:val="center"/>
        <w:rPr>
          <w:b/>
          <w:sz w:val="16"/>
          <w:szCs w:val="16"/>
        </w:rPr>
      </w:pPr>
    </w:p>
    <w:p w:rsidR="0059601F" w:rsidRDefault="0059601F" w:rsidP="00F65507">
      <w:pPr>
        <w:jc w:val="center"/>
        <w:rPr>
          <w:b/>
          <w:sz w:val="16"/>
          <w:szCs w:val="16"/>
        </w:rPr>
      </w:pPr>
    </w:p>
    <w:p w:rsidR="0059601F" w:rsidRDefault="0059601F" w:rsidP="00F65507">
      <w:pPr>
        <w:jc w:val="center"/>
        <w:rPr>
          <w:b/>
          <w:sz w:val="16"/>
          <w:szCs w:val="16"/>
        </w:rPr>
      </w:pPr>
    </w:p>
    <w:p w:rsidR="0059601F" w:rsidRDefault="0059601F" w:rsidP="00F65507">
      <w:pPr>
        <w:jc w:val="center"/>
        <w:rPr>
          <w:b/>
          <w:sz w:val="16"/>
          <w:szCs w:val="16"/>
        </w:rPr>
      </w:pPr>
    </w:p>
    <w:p w:rsidR="00F65507" w:rsidRDefault="00F65507" w:rsidP="00F65507">
      <w:pPr>
        <w:jc w:val="center"/>
        <w:rPr>
          <w:b/>
          <w:sz w:val="16"/>
          <w:szCs w:val="16"/>
        </w:rPr>
      </w:pPr>
      <w:r>
        <w:rPr>
          <w:b/>
          <w:sz w:val="16"/>
          <w:szCs w:val="16"/>
        </w:rPr>
        <w:lastRenderedPageBreak/>
        <w:t>от «31» октября 2022 года № 232</w:t>
      </w:r>
    </w:p>
    <w:p w:rsidR="00F65507" w:rsidRPr="00A2245D" w:rsidRDefault="00F65507" w:rsidP="00F65507">
      <w:pPr>
        <w:jc w:val="center"/>
        <w:rPr>
          <w:b/>
          <w:sz w:val="16"/>
          <w:szCs w:val="16"/>
        </w:rPr>
      </w:pPr>
      <w:r w:rsidRPr="00A2245D">
        <w:rPr>
          <w:b/>
          <w:sz w:val="16"/>
          <w:szCs w:val="16"/>
        </w:rPr>
        <w:t>РОССИЙСКАЯ ФЕДЕРАЦИЯ</w:t>
      </w:r>
    </w:p>
    <w:p w:rsidR="00F65507" w:rsidRPr="00A2245D" w:rsidRDefault="00F65507" w:rsidP="00F65507">
      <w:pPr>
        <w:jc w:val="center"/>
        <w:rPr>
          <w:b/>
          <w:sz w:val="16"/>
          <w:szCs w:val="16"/>
        </w:rPr>
      </w:pPr>
      <w:r w:rsidRPr="00A2245D">
        <w:rPr>
          <w:b/>
          <w:sz w:val="16"/>
          <w:szCs w:val="16"/>
        </w:rPr>
        <w:t>ИРКУТСКАЯ ОБЛАСТЬ</w:t>
      </w:r>
    </w:p>
    <w:p w:rsidR="00F65507" w:rsidRPr="00A2245D" w:rsidRDefault="00F65507" w:rsidP="00F65507">
      <w:pPr>
        <w:jc w:val="center"/>
        <w:rPr>
          <w:b/>
          <w:sz w:val="16"/>
          <w:szCs w:val="16"/>
        </w:rPr>
      </w:pPr>
      <w:r w:rsidRPr="00A2245D">
        <w:rPr>
          <w:b/>
          <w:sz w:val="16"/>
          <w:szCs w:val="16"/>
        </w:rPr>
        <w:t xml:space="preserve">АДМИНИСТРАЦИЯ </w:t>
      </w:r>
    </w:p>
    <w:p w:rsidR="00F65507" w:rsidRPr="00A2245D" w:rsidRDefault="00F65507" w:rsidP="00F65507">
      <w:pPr>
        <w:jc w:val="center"/>
        <w:rPr>
          <w:b/>
          <w:sz w:val="16"/>
          <w:szCs w:val="16"/>
        </w:rPr>
      </w:pPr>
      <w:r w:rsidRPr="00A2245D">
        <w:rPr>
          <w:b/>
          <w:sz w:val="16"/>
          <w:szCs w:val="16"/>
        </w:rPr>
        <w:t>МУНИЦИПАЛЬНОГО РАЙОНА</w:t>
      </w:r>
    </w:p>
    <w:p w:rsidR="00F65507" w:rsidRPr="00A2245D" w:rsidRDefault="00F65507" w:rsidP="00F65507">
      <w:pPr>
        <w:jc w:val="center"/>
        <w:rPr>
          <w:b/>
          <w:sz w:val="16"/>
          <w:szCs w:val="16"/>
        </w:rPr>
      </w:pPr>
      <w:r w:rsidRPr="00A2245D">
        <w:rPr>
          <w:b/>
          <w:sz w:val="16"/>
          <w:szCs w:val="16"/>
        </w:rPr>
        <w:t>МУНИЦИПАЛЬНОГО ОБРАЗОВАНИЯ</w:t>
      </w:r>
    </w:p>
    <w:p w:rsidR="00F65507" w:rsidRDefault="00F65507" w:rsidP="00F65507">
      <w:pPr>
        <w:jc w:val="center"/>
        <w:rPr>
          <w:b/>
          <w:sz w:val="16"/>
          <w:szCs w:val="16"/>
        </w:rPr>
      </w:pPr>
      <w:r>
        <w:rPr>
          <w:b/>
          <w:sz w:val="16"/>
          <w:szCs w:val="16"/>
        </w:rPr>
        <w:t xml:space="preserve"> </w:t>
      </w:r>
      <w:r w:rsidRPr="00A2245D">
        <w:rPr>
          <w:b/>
          <w:sz w:val="16"/>
          <w:szCs w:val="16"/>
        </w:rPr>
        <w:t>«НИЖНЕУДИНСКИЙ РАЙОН»</w:t>
      </w:r>
    </w:p>
    <w:p w:rsidR="00F65507" w:rsidRDefault="00F65507" w:rsidP="00F65507">
      <w:pPr>
        <w:jc w:val="center"/>
        <w:rPr>
          <w:b/>
          <w:sz w:val="16"/>
          <w:szCs w:val="16"/>
        </w:rPr>
      </w:pPr>
      <w:r w:rsidRPr="00A2245D">
        <w:rPr>
          <w:b/>
          <w:sz w:val="16"/>
          <w:szCs w:val="16"/>
        </w:rPr>
        <w:t>ПОСТАНОВЛЕНИЕ</w:t>
      </w:r>
    </w:p>
    <w:p w:rsidR="00F65507" w:rsidRPr="00F65507" w:rsidRDefault="00F65507" w:rsidP="00F65507">
      <w:pPr>
        <w:tabs>
          <w:tab w:val="left" w:pos="0"/>
        </w:tabs>
        <w:ind w:right="-5"/>
        <w:rPr>
          <w:b/>
          <w:sz w:val="16"/>
          <w:szCs w:val="16"/>
        </w:rPr>
      </w:pPr>
    </w:p>
    <w:p w:rsidR="00F65507" w:rsidRPr="00F65507" w:rsidRDefault="00F65507" w:rsidP="00F65507">
      <w:pPr>
        <w:jc w:val="both"/>
        <w:rPr>
          <w:b/>
          <w:sz w:val="16"/>
          <w:szCs w:val="16"/>
        </w:rPr>
      </w:pPr>
      <w:r w:rsidRPr="00F65507">
        <w:rPr>
          <w:b/>
          <w:sz w:val="16"/>
          <w:szCs w:val="16"/>
        </w:rPr>
        <w:t>Об утверждении отчета об исполнении бюджета муниципального образования «Нижнеудинский район»  за девять месяцев 2022 года</w:t>
      </w:r>
    </w:p>
    <w:p w:rsidR="00F65507" w:rsidRDefault="00F65507" w:rsidP="00F65507">
      <w:pPr>
        <w:tabs>
          <w:tab w:val="left" w:pos="0"/>
        </w:tabs>
        <w:ind w:right="-5"/>
        <w:rPr>
          <w:szCs w:val="24"/>
        </w:rPr>
      </w:pPr>
    </w:p>
    <w:p w:rsidR="00F65507" w:rsidRPr="00F65507" w:rsidRDefault="00F65507" w:rsidP="00F65507">
      <w:pPr>
        <w:ind w:firstLine="540"/>
        <w:jc w:val="both"/>
        <w:rPr>
          <w:sz w:val="16"/>
          <w:szCs w:val="16"/>
        </w:rPr>
      </w:pPr>
      <w:r w:rsidRPr="00F65507">
        <w:rPr>
          <w:sz w:val="16"/>
          <w:szCs w:val="16"/>
        </w:rPr>
        <w:t>В соответствии со статьей 264.2 Бюджетного кодекса Российской Федерации, частью 6 статьи 52 Федерального закона от 06.10.2003г. №131-ФЗ «Об общих принципах организации местного самоуправления в Российской Федерации», статьей 45 Устава муниципального образования «Нижнеудинский район», статьей 37 Положения о бюджетном процессе в муниципальном образовании «Нижнеудинский район», утвержденного решением Думы муниципального района муниципального образования «Нижнеудинский район» от 28.04.2016г. № 19, администрация муниципал</w:t>
      </w:r>
      <w:r w:rsidRPr="00F65507">
        <w:rPr>
          <w:sz w:val="16"/>
          <w:szCs w:val="16"/>
        </w:rPr>
        <w:t>ь</w:t>
      </w:r>
      <w:r w:rsidRPr="00F65507">
        <w:rPr>
          <w:sz w:val="16"/>
          <w:szCs w:val="16"/>
        </w:rPr>
        <w:t>ного района муниципального образования «Нижнеудинский район»</w:t>
      </w:r>
    </w:p>
    <w:p w:rsidR="00F65507" w:rsidRPr="00F65507" w:rsidRDefault="00F65507" w:rsidP="00F65507">
      <w:pPr>
        <w:jc w:val="center"/>
        <w:rPr>
          <w:sz w:val="16"/>
          <w:szCs w:val="16"/>
        </w:rPr>
      </w:pPr>
    </w:p>
    <w:p w:rsidR="00F65507" w:rsidRPr="00F65507" w:rsidRDefault="00F65507" w:rsidP="00F65507">
      <w:pPr>
        <w:jc w:val="center"/>
        <w:rPr>
          <w:sz w:val="16"/>
          <w:szCs w:val="16"/>
        </w:rPr>
      </w:pPr>
      <w:r w:rsidRPr="00F65507">
        <w:rPr>
          <w:sz w:val="16"/>
          <w:szCs w:val="16"/>
        </w:rPr>
        <w:t>ПОСТАНОВЛЯЕТ:</w:t>
      </w:r>
    </w:p>
    <w:p w:rsidR="00F65507" w:rsidRPr="00F65507" w:rsidRDefault="00F65507" w:rsidP="00F65507">
      <w:pPr>
        <w:jc w:val="center"/>
        <w:rPr>
          <w:sz w:val="16"/>
          <w:szCs w:val="16"/>
        </w:rPr>
      </w:pPr>
    </w:p>
    <w:p w:rsidR="00F65507" w:rsidRPr="00F65507" w:rsidRDefault="00F65507" w:rsidP="00962B8B">
      <w:pPr>
        <w:numPr>
          <w:ilvl w:val="0"/>
          <w:numId w:val="9"/>
        </w:numPr>
        <w:tabs>
          <w:tab w:val="clear" w:pos="720"/>
          <w:tab w:val="num" w:pos="0"/>
        </w:tabs>
        <w:ind w:left="0" w:firstLine="360"/>
        <w:jc w:val="both"/>
        <w:rPr>
          <w:sz w:val="16"/>
          <w:szCs w:val="16"/>
        </w:rPr>
      </w:pPr>
      <w:r w:rsidRPr="00F65507">
        <w:rPr>
          <w:sz w:val="16"/>
          <w:szCs w:val="16"/>
        </w:rPr>
        <w:t>Утвердить отчет об исполнении бюджета муниципального образования «Нижнеудинский район» за девять месяцев 2022 года по доходам в сумме 2 911 414,8 тысяч рублей, по расходам в сумме 2 817 468,4 тысяч рублей, по источникам финансирования дефицита бюджета в сумме – 93 946,4 тысяч рублей.</w:t>
      </w:r>
    </w:p>
    <w:p w:rsidR="00F65507" w:rsidRPr="00F65507" w:rsidRDefault="00F65507" w:rsidP="00F65507">
      <w:pPr>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Утвердить отчет об исполнении бюджета муниципального образования «Нижнеудинский район» по доходам бюджета по кодам видов доходов, подвидов доходов, классификации операций сектора государственного управления за девять месяцев 2022 года согласно приложению 1 к настоящему постановлению.</w:t>
      </w:r>
    </w:p>
    <w:p w:rsidR="00F65507" w:rsidRPr="00F65507" w:rsidRDefault="00F65507" w:rsidP="00F65507">
      <w:pPr>
        <w:tabs>
          <w:tab w:val="left" w:pos="360"/>
        </w:tabs>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Утвердить отчет об исполнении бюджета муниципального образования «Нижнеудинский район» по разделам и подразделам классифик</w:t>
      </w:r>
      <w:r w:rsidRPr="00F65507">
        <w:rPr>
          <w:sz w:val="16"/>
          <w:szCs w:val="16"/>
        </w:rPr>
        <w:t>а</w:t>
      </w:r>
      <w:r w:rsidRPr="00F65507">
        <w:rPr>
          <w:sz w:val="16"/>
          <w:szCs w:val="16"/>
        </w:rPr>
        <w:t>ции расходов бюджетов Российской Федерации за девять месяцев 2022 года согласно приложению 2 к настоящему постановлению.</w:t>
      </w:r>
    </w:p>
    <w:p w:rsidR="00F65507" w:rsidRPr="00F65507" w:rsidRDefault="00F65507" w:rsidP="00F65507">
      <w:pPr>
        <w:tabs>
          <w:tab w:val="left" w:pos="360"/>
        </w:tabs>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Утвердить отчет об исполнении источников внутреннего финансирования дефицита бюджета муниципального образования «Нижнеуди</w:t>
      </w:r>
      <w:r w:rsidRPr="00F65507">
        <w:rPr>
          <w:sz w:val="16"/>
          <w:szCs w:val="16"/>
        </w:rPr>
        <w:t>н</w:t>
      </w:r>
      <w:r w:rsidRPr="00F65507">
        <w:rPr>
          <w:sz w:val="16"/>
          <w:szCs w:val="16"/>
        </w:rPr>
        <w:t>ский район» за девять месяцев 2022 года согласно приложению 3 к настоящему постановлению.</w:t>
      </w:r>
    </w:p>
    <w:p w:rsidR="00F65507" w:rsidRPr="00F65507" w:rsidRDefault="00F65507" w:rsidP="00F65507">
      <w:pPr>
        <w:tabs>
          <w:tab w:val="left" w:pos="360"/>
        </w:tabs>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Утвердить отчет об использовании средств резервного фонда администрации муниципального района муниципального образования «Нижнеудинский район» за девять месяцев 2022 года согласно приложению 4 к настоящему постановлению.</w:t>
      </w:r>
    </w:p>
    <w:p w:rsidR="00F65507" w:rsidRPr="00F65507" w:rsidRDefault="00F65507" w:rsidP="00F65507">
      <w:pPr>
        <w:tabs>
          <w:tab w:val="left" w:pos="360"/>
        </w:tabs>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Утвердить отчет о численности муниципальных служащих органов местного самоуправления, работников муниципальных учреждений, фактических затратах на оплату труда и начисления на нее за девять месяцев 2022 года согласно приложению 5 к настоящему постановлению.</w:t>
      </w:r>
    </w:p>
    <w:p w:rsidR="00F65507" w:rsidRPr="00F65507" w:rsidRDefault="00F65507" w:rsidP="00F65507">
      <w:pPr>
        <w:tabs>
          <w:tab w:val="left" w:pos="360"/>
        </w:tabs>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Финансовому управлению направить настоящее постановление в Думу муниципального района муниципального образования «Нижн</w:t>
      </w:r>
      <w:r w:rsidRPr="00F65507">
        <w:rPr>
          <w:sz w:val="16"/>
          <w:szCs w:val="16"/>
        </w:rPr>
        <w:t>е</w:t>
      </w:r>
      <w:r w:rsidRPr="00F65507">
        <w:rPr>
          <w:sz w:val="16"/>
          <w:szCs w:val="16"/>
        </w:rPr>
        <w:t>удинский район» и Контрольно-счетную палату муниципального района муниципального образования «Нижнеудинский район» для рассмотрения.</w:t>
      </w:r>
    </w:p>
    <w:p w:rsidR="00F65507" w:rsidRPr="00F65507" w:rsidRDefault="00F65507" w:rsidP="00F65507">
      <w:pPr>
        <w:tabs>
          <w:tab w:val="left" w:pos="360"/>
        </w:tabs>
        <w:jc w:val="both"/>
        <w:rPr>
          <w:sz w:val="16"/>
          <w:szCs w:val="16"/>
        </w:rPr>
      </w:pPr>
    </w:p>
    <w:p w:rsidR="00F65507" w:rsidRPr="00F65507" w:rsidRDefault="00F65507" w:rsidP="00962B8B">
      <w:pPr>
        <w:numPr>
          <w:ilvl w:val="0"/>
          <w:numId w:val="9"/>
        </w:numPr>
        <w:tabs>
          <w:tab w:val="clear" w:pos="720"/>
          <w:tab w:val="num" w:pos="0"/>
          <w:tab w:val="left" w:pos="360"/>
        </w:tabs>
        <w:ind w:left="0" w:firstLine="360"/>
        <w:jc w:val="both"/>
        <w:rPr>
          <w:sz w:val="16"/>
          <w:szCs w:val="16"/>
        </w:rPr>
      </w:pPr>
      <w:r w:rsidRPr="00F65507">
        <w:rPr>
          <w:sz w:val="16"/>
          <w:szCs w:val="16"/>
        </w:rPr>
        <w:t>Настоящее постановление опубликовать в печатном средстве массовой информации «Вестник Нижнеудинского района».</w:t>
      </w:r>
    </w:p>
    <w:p w:rsidR="00F65507" w:rsidRPr="00F65507" w:rsidRDefault="00F65507" w:rsidP="00F65507">
      <w:pPr>
        <w:tabs>
          <w:tab w:val="left" w:pos="360"/>
        </w:tabs>
        <w:jc w:val="both"/>
        <w:rPr>
          <w:sz w:val="16"/>
          <w:szCs w:val="16"/>
        </w:rPr>
      </w:pPr>
    </w:p>
    <w:p w:rsidR="00F65507" w:rsidRPr="00F65507" w:rsidRDefault="00F65507" w:rsidP="00F65507">
      <w:pPr>
        <w:tabs>
          <w:tab w:val="left" w:pos="360"/>
        </w:tabs>
        <w:jc w:val="both"/>
        <w:rPr>
          <w:sz w:val="16"/>
          <w:szCs w:val="16"/>
        </w:rPr>
      </w:pPr>
    </w:p>
    <w:p w:rsidR="00F65507" w:rsidRPr="00F65507" w:rsidRDefault="00F65507" w:rsidP="00F65507">
      <w:pPr>
        <w:jc w:val="both"/>
        <w:rPr>
          <w:sz w:val="16"/>
          <w:szCs w:val="16"/>
        </w:rPr>
      </w:pPr>
      <w:r w:rsidRPr="00F65507">
        <w:rPr>
          <w:sz w:val="16"/>
          <w:szCs w:val="16"/>
        </w:rPr>
        <w:t xml:space="preserve">Мэр муниципального образования </w:t>
      </w:r>
    </w:p>
    <w:p w:rsidR="00F65507" w:rsidRDefault="00F65507" w:rsidP="00F65507">
      <w:pPr>
        <w:jc w:val="both"/>
        <w:rPr>
          <w:sz w:val="16"/>
          <w:szCs w:val="16"/>
        </w:rPr>
      </w:pPr>
      <w:r w:rsidRPr="00F65507">
        <w:rPr>
          <w:sz w:val="16"/>
          <w:szCs w:val="16"/>
        </w:rPr>
        <w:t xml:space="preserve">«Нижнеудинский район»                                                                                       </w:t>
      </w:r>
    </w:p>
    <w:p w:rsidR="00F65507" w:rsidRPr="00F65507" w:rsidRDefault="00F65507" w:rsidP="00F65507">
      <w:pPr>
        <w:jc w:val="both"/>
        <w:rPr>
          <w:sz w:val="16"/>
          <w:szCs w:val="16"/>
        </w:rPr>
      </w:pPr>
      <w:r w:rsidRPr="00F65507">
        <w:rPr>
          <w:sz w:val="16"/>
          <w:szCs w:val="16"/>
        </w:rPr>
        <w:t xml:space="preserve"> А.А. Крупенев</w:t>
      </w:r>
    </w:p>
    <w:p w:rsidR="00F65507" w:rsidRPr="00F65507" w:rsidRDefault="00F65507" w:rsidP="00F65507">
      <w:pPr>
        <w:jc w:val="both"/>
        <w:rPr>
          <w:sz w:val="16"/>
          <w:szCs w:val="16"/>
        </w:rPr>
      </w:pPr>
    </w:p>
    <w:p w:rsidR="00F65507" w:rsidRPr="00F65507" w:rsidRDefault="00F65507" w:rsidP="00F65507">
      <w:pPr>
        <w:jc w:val="both"/>
        <w:rPr>
          <w:sz w:val="16"/>
          <w:szCs w:val="16"/>
        </w:rPr>
      </w:pPr>
    </w:p>
    <w:p w:rsidR="00F65507" w:rsidRPr="00F65507" w:rsidRDefault="00F65507" w:rsidP="00F65507">
      <w:pPr>
        <w:jc w:val="both"/>
        <w:rPr>
          <w:sz w:val="16"/>
          <w:szCs w:val="16"/>
        </w:rPr>
      </w:pPr>
    </w:p>
    <w:p w:rsidR="00F65507" w:rsidRPr="00F65507" w:rsidRDefault="00F65507" w:rsidP="00F65507">
      <w:pPr>
        <w:jc w:val="both"/>
        <w:rPr>
          <w:sz w:val="16"/>
          <w:szCs w:val="16"/>
        </w:rPr>
      </w:pPr>
    </w:p>
    <w:p w:rsidR="00F65507" w:rsidRPr="00F65507" w:rsidRDefault="00F65507" w:rsidP="00F65507">
      <w:pPr>
        <w:jc w:val="right"/>
        <w:rPr>
          <w:sz w:val="16"/>
          <w:szCs w:val="16"/>
        </w:rPr>
      </w:pPr>
    </w:p>
    <w:p w:rsidR="00F65507" w:rsidRPr="00F65507" w:rsidRDefault="00F65507" w:rsidP="00F65507">
      <w:pPr>
        <w:jc w:val="right"/>
        <w:rPr>
          <w:sz w:val="16"/>
          <w:szCs w:val="16"/>
        </w:rPr>
      </w:pPr>
      <w:r w:rsidRPr="00F65507">
        <w:rPr>
          <w:sz w:val="16"/>
          <w:szCs w:val="16"/>
        </w:rPr>
        <w:t>Приложение 1</w:t>
      </w:r>
    </w:p>
    <w:p w:rsidR="00F65507" w:rsidRPr="00F65507" w:rsidRDefault="00F65507" w:rsidP="00F65507">
      <w:pPr>
        <w:jc w:val="right"/>
        <w:rPr>
          <w:sz w:val="16"/>
          <w:szCs w:val="16"/>
        </w:rPr>
      </w:pPr>
      <w:r w:rsidRPr="00F65507">
        <w:rPr>
          <w:sz w:val="16"/>
          <w:szCs w:val="16"/>
        </w:rPr>
        <w:t>к постановлению администрации</w:t>
      </w:r>
    </w:p>
    <w:p w:rsidR="00F65507" w:rsidRPr="00F65507" w:rsidRDefault="00F65507" w:rsidP="00F65507">
      <w:pPr>
        <w:jc w:val="right"/>
        <w:rPr>
          <w:sz w:val="16"/>
          <w:szCs w:val="16"/>
        </w:rPr>
      </w:pPr>
      <w:r w:rsidRPr="00F65507">
        <w:rPr>
          <w:sz w:val="16"/>
          <w:szCs w:val="16"/>
        </w:rPr>
        <w:t>муниципального района</w:t>
      </w:r>
    </w:p>
    <w:p w:rsidR="00F65507" w:rsidRPr="00F65507" w:rsidRDefault="00F65507" w:rsidP="00F65507">
      <w:pPr>
        <w:jc w:val="right"/>
        <w:rPr>
          <w:sz w:val="16"/>
          <w:szCs w:val="16"/>
        </w:rPr>
      </w:pPr>
      <w:r w:rsidRPr="00F65507">
        <w:rPr>
          <w:sz w:val="16"/>
          <w:szCs w:val="16"/>
        </w:rPr>
        <w:t>муниципального образования</w:t>
      </w:r>
    </w:p>
    <w:p w:rsidR="00F65507" w:rsidRPr="00F65507" w:rsidRDefault="00F65507" w:rsidP="00F65507">
      <w:pPr>
        <w:jc w:val="right"/>
        <w:rPr>
          <w:sz w:val="16"/>
          <w:szCs w:val="16"/>
        </w:rPr>
      </w:pPr>
      <w:r w:rsidRPr="00F65507">
        <w:rPr>
          <w:sz w:val="16"/>
          <w:szCs w:val="16"/>
        </w:rPr>
        <w:t>«Нижнеудинский район»</w:t>
      </w:r>
    </w:p>
    <w:p w:rsidR="00F65507" w:rsidRPr="00F65507" w:rsidRDefault="00F65507" w:rsidP="00F65507">
      <w:pPr>
        <w:jc w:val="right"/>
        <w:rPr>
          <w:sz w:val="16"/>
          <w:szCs w:val="16"/>
        </w:rPr>
      </w:pPr>
      <w:r w:rsidRPr="00F65507">
        <w:rPr>
          <w:sz w:val="16"/>
          <w:szCs w:val="16"/>
        </w:rPr>
        <w:t>от 31.10.2022 г. № 232</w:t>
      </w:r>
    </w:p>
    <w:p w:rsidR="00F65507" w:rsidRPr="00F65507" w:rsidRDefault="00F65507" w:rsidP="00F65507">
      <w:pPr>
        <w:jc w:val="right"/>
        <w:rPr>
          <w:sz w:val="16"/>
          <w:szCs w:val="16"/>
        </w:rPr>
      </w:pPr>
    </w:p>
    <w:p w:rsidR="00F65507" w:rsidRPr="00F65507" w:rsidRDefault="00F65507" w:rsidP="00F65507">
      <w:pPr>
        <w:jc w:val="center"/>
        <w:rPr>
          <w:b/>
          <w:sz w:val="16"/>
          <w:szCs w:val="16"/>
        </w:rPr>
      </w:pPr>
      <w:r w:rsidRPr="00F65507">
        <w:rPr>
          <w:b/>
          <w:sz w:val="16"/>
          <w:szCs w:val="16"/>
        </w:rPr>
        <w:t>ОТЧЕТ ОБ ИСПОЛНЕНИИ БЮДЖЕТА МУНИЦИПАЛЬНОГО ОБРАЗОВАНИЯ «НИЖНЕУДИНСКИЙ РАЙОН» ПО ДОХОДАМ БЮДЖЕТА ПО КОДАМ ВИДОВ ДОХОДОВ, ПОДВИДОВ ДОХОДОВ, КЛАССИФИКАЦИИ ОПЕРАЦИЙ СЕКТОРА ГОСУДАРСТВЕ</w:t>
      </w:r>
      <w:r w:rsidRPr="00F65507">
        <w:rPr>
          <w:b/>
          <w:sz w:val="16"/>
          <w:szCs w:val="16"/>
        </w:rPr>
        <w:t>Н</w:t>
      </w:r>
      <w:r w:rsidRPr="00F65507">
        <w:rPr>
          <w:b/>
          <w:sz w:val="16"/>
          <w:szCs w:val="16"/>
        </w:rPr>
        <w:t>НОГО УПРАВЛЕНИЯ ЗА ДЕВЯТЬ МЕСЯЦЕВ 2022 ГОДА</w:t>
      </w:r>
    </w:p>
    <w:p w:rsidR="00F65507" w:rsidRPr="00F65507" w:rsidRDefault="00F65507" w:rsidP="00F65507">
      <w:pPr>
        <w:jc w:val="center"/>
        <w:rPr>
          <w:b/>
          <w:sz w:val="16"/>
          <w:szCs w:val="16"/>
        </w:rPr>
      </w:pPr>
    </w:p>
    <w:tbl>
      <w:tblPr>
        <w:tblW w:w="9732" w:type="dxa"/>
        <w:tblInd w:w="96" w:type="dxa"/>
        <w:tblLayout w:type="fixed"/>
        <w:tblLook w:val="0000"/>
      </w:tblPr>
      <w:tblGrid>
        <w:gridCol w:w="3432"/>
        <w:gridCol w:w="2700"/>
        <w:gridCol w:w="1440"/>
        <w:gridCol w:w="1360"/>
        <w:gridCol w:w="800"/>
      </w:tblGrid>
      <w:tr w:rsidR="00F65507" w:rsidRPr="00F65507" w:rsidTr="00F65507">
        <w:trPr>
          <w:trHeight w:val="170"/>
        </w:trPr>
        <w:tc>
          <w:tcPr>
            <w:tcW w:w="3432" w:type="dxa"/>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Наименование</w:t>
            </w:r>
          </w:p>
        </w:tc>
        <w:tc>
          <w:tcPr>
            <w:tcW w:w="2700" w:type="dxa"/>
            <w:tcBorders>
              <w:top w:val="single" w:sz="4" w:space="0" w:color="auto"/>
              <w:left w:val="nil"/>
              <w:bottom w:val="nil"/>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Код дохода по КД</w:t>
            </w:r>
          </w:p>
        </w:tc>
        <w:tc>
          <w:tcPr>
            <w:tcW w:w="144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Назначено (тыс. руб.)</w:t>
            </w:r>
          </w:p>
        </w:tc>
        <w:tc>
          <w:tcPr>
            <w:tcW w:w="136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Исполнено (тыс. руб.)</w:t>
            </w:r>
          </w:p>
        </w:tc>
        <w:tc>
          <w:tcPr>
            <w:tcW w:w="80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ind w:right="-108"/>
              <w:jc w:val="center"/>
              <w:rPr>
                <w:sz w:val="16"/>
                <w:szCs w:val="16"/>
              </w:rPr>
            </w:pPr>
            <w:r w:rsidRPr="00F65507">
              <w:rPr>
                <w:sz w:val="16"/>
                <w:szCs w:val="16"/>
              </w:rPr>
              <w:t>% испо</w:t>
            </w:r>
            <w:r w:rsidRPr="00F65507">
              <w:rPr>
                <w:sz w:val="16"/>
                <w:szCs w:val="16"/>
              </w:rPr>
              <w:t>л</w:t>
            </w:r>
            <w:r w:rsidRPr="00F65507">
              <w:rPr>
                <w:sz w:val="16"/>
                <w:szCs w:val="16"/>
              </w:rPr>
              <w:t>нения</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vAlign w:val="bottom"/>
          </w:tcPr>
          <w:p w:rsidR="00F65507" w:rsidRPr="00F65507" w:rsidRDefault="00F65507" w:rsidP="00F65507">
            <w:pPr>
              <w:jc w:val="center"/>
              <w:rPr>
                <w:b/>
                <w:bCs/>
                <w:sz w:val="16"/>
                <w:szCs w:val="16"/>
              </w:rPr>
            </w:pPr>
            <w:r w:rsidRPr="00F65507">
              <w:rPr>
                <w:b/>
                <w:bCs/>
                <w:sz w:val="16"/>
                <w:szCs w:val="16"/>
              </w:rPr>
              <w:t>НАЛОГОВЫЕ И НЕНАЛОГОВЫЕ Д</w:t>
            </w:r>
            <w:r w:rsidRPr="00F65507">
              <w:rPr>
                <w:b/>
                <w:bCs/>
                <w:sz w:val="16"/>
                <w:szCs w:val="16"/>
              </w:rPr>
              <w:t>О</w:t>
            </w:r>
            <w:r w:rsidRPr="00F65507">
              <w:rPr>
                <w:b/>
                <w:bCs/>
                <w:sz w:val="16"/>
                <w:szCs w:val="16"/>
              </w:rPr>
              <w:t>ХОДЫ</w:t>
            </w:r>
          </w:p>
        </w:tc>
        <w:tc>
          <w:tcPr>
            <w:tcW w:w="2700" w:type="dxa"/>
            <w:tcBorders>
              <w:top w:val="single" w:sz="4" w:space="0" w:color="auto"/>
              <w:left w:val="nil"/>
              <w:bottom w:val="single" w:sz="4" w:space="0" w:color="auto"/>
              <w:right w:val="single" w:sz="4" w:space="0" w:color="auto"/>
            </w:tcBorders>
            <w:shd w:val="clear" w:color="auto" w:fill="FFFFFF"/>
            <w:noWrap/>
          </w:tcPr>
          <w:p w:rsidR="00F65507" w:rsidRPr="00F65507" w:rsidRDefault="00F65507" w:rsidP="00F65507">
            <w:pPr>
              <w:jc w:val="center"/>
              <w:rPr>
                <w:b/>
                <w:bCs/>
                <w:sz w:val="16"/>
                <w:szCs w:val="16"/>
              </w:rPr>
            </w:pPr>
            <w:r w:rsidRPr="00F65507">
              <w:rPr>
                <w:b/>
                <w:bCs/>
                <w:sz w:val="16"/>
                <w:szCs w:val="16"/>
              </w:rPr>
              <w:t>1 00 00000 00 0000 000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b/>
                <w:bCs/>
                <w:sz w:val="16"/>
                <w:szCs w:val="16"/>
              </w:rPr>
            </w:pPr>
            <w:r w:rsidRPr="00F65507">
              <w:rPr>
                <w:b/>
                <w:bCs/>
                <w:sz w:val="16"/>
                <w:szCs w:val="16"/>
              </w:rPr>
              <w:t>519 663,4</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b/>
                <w:bCs/>
                <w:sz w:val="16"/>
                <w:szCs w:val="16"/>
              </w:rPr>
            </w:pPr>
            <w:r w:rsidRPr="00F65507">
              <w:rPr>
                <w:b/>
                <w:bCs/>
                <w:sz w:val="16"/>
                <w:szCs w:val="16"/>
              </w:rPr>
              <w:t>378 595,4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b/>
                <w:bCs/>
                <w:sz w:val="16"/>
                <w:szCs w:val="16"/>
              </w:rPr>
            </w:pPr>
            <w:r w:rsidRPr="00F65507">
              <w:rPr>
                <w:b/>
                <w:bCs/>
                <w:sz w:val="16"/>
                <w:szCs w:val="16"/>
              </w:rPr>
              <w:t>72,9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vAlign w:val="bottom"/>
          </w:tcPr>
          <w:p w:rsidR="00F65507" w:rsidRPr="00F65507" w:rsidRDefault="00F65507" w:rsidP="00F65507">
            <w:pPr>
              <w:jc w:val="center"/>
              <w:rPr>
                <w:sz w:val="16"/>
                <w:szCs w:val="16"/>
              </w:rPr>
            </w:pPr>
            <w:r w:rsidRPr="00F65507">
              <w:rPr>
                <w:sz w:val="16"/>
                <w:szCs w:val="16"/>
              </w:rPr>
              <w:t>НАЛОГИ НА ПРИБЫЛЬ, ДОХОДЫ</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1 01 00000 00 0000 000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388 164,0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271 081,5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Налог на доходы физических лиц</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1 01 02000 01 0000 110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388 164,0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271 081,5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w:t>
            </w:r>
            <w:r w:rsidRPr="00F65507">
              <w:rPr>
                <w:sz w:val="16"/>
                <w:szCs w:val="16"/>
              </w:rPr>
              <w:t>т</w:t>
            </w:r>
            <w:r w:rsidRPr="00F65507">
              <w:rPr>
                <w:sz w:val="16"/>
                <w:szCs w:val="16"/>
              </w:rPr>
              <w:t>вляется в соответствии со статьями 227, 227.1 и 228 Налогового кодекса Российской Фед</w:t>
            </w:r>
            <w:r w:rsidRPr="00F65507">
              <w:rPr>
                <w:sz w:val="16"/>
                <w:szCs w:val="16"/>
              </w:rPr>
              <w:t>е</w:t>
            </w:r>
            <w:r w:rsidRPr="00F65507">
              <w:rPr>
                <w:sz w:val="16"/>
                <w:szCs w:val="16"/>
              </w:rPr>
              <w:t>рации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1 01 02010 01 0000 110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368 031,0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251 326,6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68,3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 xml:space="preserve">Налог на доходы физических лиц с доходов, полученных от осуществления деятельности </w:t>
            </w:r>
            <w:r w:rsidRPr="00F65507">
              <w:rPr>
                <w:sz w:val="16"/>
                <w:szCs w:val="16"/>
              </w:rPr>
              <w:lastRenderedPageBreak/>
              <w:t>физическими лицами, зарегистрированными в качестве индивидуальных предпринимателей, нотариусов, занимающихся частной практ</w:t>
            </w:r>
            <w:r w:rsidRPr="00F65507">
              <w:rPr>
                <w:sz w:val="16"/>
                <w:szCs w:val="16"/>
              </w:rPr>
              <w:t>и</w:t>
            </w:r>
            <w:r w:rsidRPr="00F65507">
              <w:rPr>
                <w:sz w:val="16"/>
                <w:szCs w:val="16"/>
              </w:rPr>
              <w:t>кой, адвокатов, учредивших адвокатские к</w:t>
            </w:r>
            <w:r w:rsidRPr="00F65507">
              <w:rPr>
                <w:sz w:val="16"/>
                <w:szCs w:val="16"/>
              </w:rPr>
              <w:t>а</w:t>
            </w:r>
            <w:r w:rsidRPr="00F65507">
              <w:rPr>
                <w:sz w:val="16"/>
                <w:szCs w:val="16"/>
              </w:rPr>
              <w:t>бинеты и других лиц, занимающихся частной практикой в соответствии со статьей 227 Н</w:t>
            </w:r>
            <w:r w:rsidRPr="00F65507">
              <w:rPr>
                <w:sz w:val="16"/>
                <w:szCs w:val="16"/>
              </w:rPr>
              <w:t>а</w:t>
            </w:r>
            <w:r w:rsidRPr="00F65507">
              <w:rPr>
                <w:sz w:val="16"/>
                <w:szCs w:val="16"/>
              </w:rPr>
              <w:t>логового кодекса Российской Федерации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lastRenderedPageBreak/>
              <w:t>1 01 02020 01 0000 110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894,0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848,6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94,9</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sz w:val="16"/>
                <w:szCs w:val="16"/>
              </w:rPr>
            </w:pPr>
            <w:r w:rsidRPr="00F65507">
              <w:rPr>
                <w:sz w:val="16"/>
                <w:szCs w:val="16"/>
              </w:rPr>
              <w:lastRenderedPageBreak/>
              <w:t>Налог на доходы физических лиц с доходов, полученных физическими лицами в соотве</w:t>
            </w:r>
            <w:r w:rsidRPr="00F65507">
              <w:rPr>
                <w:sz w:val="16"/>
                <w:szCs w:val="16"/>
              </w:rPr>
              <w:t>т</w:t>
            </w:r>
            <w:r w:rsidRPr="00F65507">
              <w:rPr>
                <w:sz w:val="16"/>
                <w:szCs w:val="16"/>
              </w:rPr>
              <w:t>ствии со статьей 228 Налогового Кодекса Российской Федерации</w:t>
            </w:r>
          </w:p>
        </w:tc>
        <w:tc>
          <w:tcPr>
            <w:tcW w:w="2700" w:type="dxa"/>
            <w:tcBorders>
              <w:top w:val="nil"/>
              <w:left w:val="single" w:sz="4" w:space="0" w:color="auto"/>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1 01 02030 01 0000 110</w:t>
            </w:r>
          </w:p>
        </w:tc>
        <w:tc>
          <w:tcPr>
            <w:tcW w:w="1440" w:type="dxa"/>
            <w:tcBorders>
              <w:top w:val="nil"/>
              <w:left w:val="single" w:sz="4" w:space="0" w:color="auto"/>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3 480,0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2 693,1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77,4</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sz w:val="16"/>
                <w:szCs w:val="16"/>
              </w:rPr>
            </w:pPr>
            <w:r w:rsidRPr="00F65507">
              <w:rPr>
                <w:sz w:val="16"/>
                <w:szCs w:val="16"/>
              </w:rPr>
              <w:t>Налог на доходы физических лиц в виде фи</w:t>
            </w:r>
            <w:r w:rsidRPr="00F65507">
              <w:rPr>
                <w:sz w:val="16"/>
                <w:szCs w:val="16"/>
              </w:rPr>
              <w:t>к</w:t>
            </w:r>
            <w:r w:rsidRPr="00F65507">
              <w:rPr>
                <w:sz w:val="16"/>
                <w:szCs w:val="16"/>
              </w:rPr>
              <w:t>сированных авансовых платежей с доходов, полученных физическими лицами, являющ</w:t>
            </w:r>
            <w:r w:rsidRPr="00F65507">
              <w:rPr>
                <w:sz w:val="16"/>
                <w:szCs w:val="16"/>
              </w:rPr>
              <w:t>и</w:t>
            </w:r>
            <w:r w:rsidRPr="00F65507">
              <w:rPr>
                <w:sz w:val="16"/>
                <w:szCs w:val="16"/>
              </w:rPr>
              <w:t>мися иностранными гражданами, осущест</w:t>
            </w:r>
            <w:r w:rsidRPr="00F65507">
              <w:rPr>
                <w:sz w:val="16"/>
                <w:szCs w:val="16"/>
              </w:rPr>
              <w:t>в</w:t>
            </w:r>
            <w:r w:rsidRPr="00F65507">
              <w:rPr>
                <w:sz w:val="16"/>
                <w:szCs w:val="16"/>
              </w:rPr>
              <w:t>ляющими трудовую деятельность по найму у физических лиц на основании патента в соо</w:t>
            </w:r>
            <w:r w:rsidRPr="00F65507">
              <w:rPr>
                <w:sz w:val="16"/>
                <w:szCs w:val="16"/>
              </w:rPr>
              <w:t>т</w:t>
            </w:r>
            <w:r w:rsidRPr="00F65507">
              <w:rPr>
                <w:sz w:val="16"/>
                <w:szCs w:val="16"/>
              </w:rPr>
              <w:t>ветствии со статьей 227.1 Налогового кодекса Российской Федерации</w:t>
            </w:r>
          </w:p>
        </w:tc>
        <w:tc>
          <w:tcPr>
            <w:tcW w:w="2700" w:type="dxa"/>
            <w:tcBorders>
              <w:top w:val="nil"/>
              <w:left w:val="single" w:sz="4" w:space="0" w:color="auto"/>
              <w:bottom w:val="single" w:sz="4" w:space="0" w:color="auto"/>
              <w:right w:val="nil"/>
            </w:tcBorders>
            <w:shd w:val="clear" w:color="auto" w:fill="FFFFFF"/>
          </w:tcPr>
          <w:p w:rsidR="00F65507" w:rsidRPr="00F65507" w:rsidRDefault="00F65507" w:rsidP="00F65507">
            <w:pPr>
              <w:jc w:val="center"/>
              <w:rPr>
                <w:sz w:val="16"/>
                <w:szCs w:val="16"/>
              </w:rPr>
            </w:pPr>
            <w:r w:rsidRPr="00F65507">
              <w:rPr>
                <w:sz w:val="16"/>
                <w:szCs w:val="16"/>
              </w:rPr>
              <w:t>1 01 02040 01 0000 110</w:t>
            </w:r>
          </w:p>
        </w:tc>
        <w:tc>
          <w:tcPr>
            <w:tcW w:w="1440"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3 259,0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3 498,0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107,3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515008" w:rsidP="00F65507">
            <w:pPr>
              <w:rPr>
                <w:color w:val="333333"/>
                <w:sz w:val="16"/>
                <w:szCs w:val="16"/>
              </w:rPr>
            </w:pPr>
            <w:r>
              <w:rPr>
                <w:color w:val="333333"/>
                <w:sz w:val="16"/>
                <w:szCs w:val="16"/>
              </w:rPr>
              <w:t>Налог на доходы физических лиц в части суммы налога, превышающей 650 000 рублей, относящейся к части налоговой базы, прев</w:t>
            </w:r>
            <w:r>
              <w:rPr>
                <w:color w:val="333333"/>
                <w:sz w:val="16"/>
                <w:szCs w:val="16"/>
              </w:rPr>
              <w:t>ы</w:t>
            </w:r>
            <w:r>
              <w:rPr>
                <w:color w:val="333333"/>
                <w:sz w:val="16"/>
                <w:szCs w:val="16"/>
              </w:rPr>
              <w:t>шающей 5 000 000 рублей( за исключением налога на доходы физических лиц с сумм прибыли контролируемой иностранной  ко</w:t>
            </w:r>
            <w:r>
              <w:rPr>
                <w:color w:val="333333"/>
                <w:sz w:val="16"/>
                <w:szCs w:val="16"/>
              </w:rPr>
              <w:t>м</w:t>
            </w:r>
            <w:r>
              <w:rPr>
                <w:color w:val="333333"/>
                <w:sz w:val="16"/>
                <w:szCs w:val="16"/>
              </w:rPr>
              <w:t>пании,в том числе фикси</w:t>
            </w:r>
            <w:r w:rsidR="00731542">
              <w:rPr>
                <w:color w:val="333333"/>
                <w:sz w:val="16"/>
                <w:szCs w:val="16"/>
              </w:rPr>
              <w:t>р</w:t>
            </w:r>
            <w:r>
              <w:rPr>
                <w:color w:val="333333"/>
                <w:sz w:val="16"/>
                <w:szCs w:val="16"/>
              </w:rPr>
              <w:t>ованной прибыли контролируемой иностранной компании)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color w:val="333333"/>
                <w:sz w:val="16"/>
                <w:szCs w:val="16"/>
              </w:rPr>
            </w:pPr>
            <w:r w:rsidRPr="00F65507">
              <w:rPr>
                <w:color w:val="333333"/>
                <w:sz w:val="16"/>
                <w:szCs w:val="16"/>
              </w:rPr>
              <w:t>1 01 02080 01 0000 110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12 500,0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12 715,2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101,7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НАЛОГИ НА ТОВАРЫ (РАБОТЫ, УСЛУГИ), РЕАЛИЗУЕМЫЕ НА ТЕРРИТОРИИ РО</w:t>
            </w:r>
            <w:r w:rsidRPr="00F65507">
              <w:rPr>
                <w:sz w:val="16"/>
                <w:szCs w:val="16"/>
              </w:rPr>
              <w:t>С</w:t>
            </w:r>
            <w:r w:rsidRPr="00F65507">
              <w:rPr>
                <w:sz w:val="16"/>
                <w:szCs w:val="16"/>
              </w:rPr>
              <w:t>СИЙСКОЙ ФЕДЕРАЦИИ</w:t>
            </w:r>
          </w:p>
        </w:tc>
        <w:tc>
          <w:tcPr>
            <w:tcW w:w="2700" w:type="dxa"/>
            <w:tcBorders>
              <w:top w:val="nil"/>
              <w:left w:val="nil"/>
              <w:bottom w:val="single" w:sz="4" w:space="0" w:color="auto"/>
              <w:right w:val="nil"/>
            </w:tcBorders>
            <w:shd w:val="clear" w:color="auto" w:fill="FFFFFF"/>
          </w:tcPr>
          <w:p w:rsidR="00F65507" w:rsidRPr="00F65507" w:rsidRDefault="00F65507" w:rsidP="00F65507">
            <w:pPr>
              <w:jc w:val="center"/>
              <w:rPr>
                <w:sz w:val="16"/>
                <w:szCs w:val="16"/>
              </w:rPr>
            </w:pPr>
            <w:r w:rsidRPr="00F65507">
              <w:rPr>
                <w:sz w:val="16"/>
                <w:szCs w:val="16"/>
              </w:rPr>
              <w:t>1 03 00000 00 0000 000</w:t>
            </w:r>
          </w:p>
        </w:tc>
        <w:tc>
          <w:tcPr>
            <w:tcW w:w="1440"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20 545,0</w:t>
            </w:r>
          </w:p>
        </w:tc>
        <w:tc>
          <w:tcPr>
            <w:tcW w:w="136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17 606,6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85,7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Акцизы по подакцизным товарам (проду</w:t>
            </w:r>
            <w:r w:rsidRPr="00F65507">
              <w:rPr>
                <w:b/>
                <w:bCs/>
                <w:sz w:val="16"/>
                <w:szCs w:val="16"/>
              </w:rPr>
              <w:t>к</w:t>
            </w:r>
            <w:r w:rsidRPr="00F65507">
              <w:rPr>
                <w:b/>
                <w:bCs/>
                <w:sz w:val="16"/>
                <w:szCs w:val="16"/>
              </w:rPr>
              <w:t>ции), производимым на территории Ро</w:t>
            </w:r>
            <w:r w:rsidRPr="00F65507">
              <w:rPr>
                <w:b/>
                <w:bCs/>
                <w:sz w:val="16"/>
                <w:szCs w:val="16"/>
              </w:rPr>
              <w:t>с</w:t>
            </w:r>
            <w:r w:rsidRPr="00F65507">
              <w:rPr>
                <w:b/>
                <w:bCs/>
                <w:sz w:val="16"/>
                <w:szCs w:val="16"/>
              </w:rPr>
              <w:t>сийской Федерации</w:t>
            </w:r>
          </w:p>
        </w:tc>
        <w:tc>
          <w:tcPr>
            <w:tcW w:w="2700" w:type="dxa"/>
            <w:tcBorders>
              <w:top w:val="nil"/>
              <w:left w:val="nil"/>
              <w:bottom w:val="single" w:sz="4" w:space="0" w:color="auto"/>
              <w:right w:val="nil"/>
            </w:tcBorders>
            <w:shd w:val="clear" w:color="auto" w:fill="FFFFFF"/>
          </w:tcPr>
          <w:p w:rsidR="00F65507" w:rsidRPr="00F65507" w:rsidRDefault="00F65507" w:rsidP="00F65507">
            <w:pPr>
              <w:jc w:val="center"/>
              <w:rPr>
                <w:sz w:val="16"/>
                <w:szCs w:val="16"/>
              </w:rPr>
            </w:pPr>
            <w:r w:rsidRPr="00F65507">
              <w:rPr>
                <w:sz w:val="16"/>
                <w:szCs w:val="16"/>
              </w:rPr>
              <w:t>1 03 02000 01 0000 110</w:t>
            </w:r>
          </w:p>
        </w:tc>
        <w:tc>
          <w:tcPr>
            <w:tcW w:w="1440"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20 545,0</w:t>
            </w:r>
          </w:p>
        </w:tc>
        <w:tc>
          <w:tcPr>
            <w:tcW w:w="136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17 606,6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85,7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дизельное то</w:t>
            </w:r>
            <w:r w:rsidRPr="00F65507">
              <w:rPr>
                <w:color w:val="000000"/>
                <w:sz w:val="16"/>
                <w:szCs w:val="16"/>
              </w:rPr>
              <w:t>п</w:t>
            </w:r>
            <w:r w:rsidRPr="00F65507">
              <w:rPr>
                <w:color w:val="000000"/>
                <w:sz w:val="16"/>
                <w:szCs w:val="16"/>
              </w:rPr>
              <w:t>ливо, подлежащие распределению между бюджетами субъектов Российской Федерации и местными бюджетами с учетом установле</w:t>
            </w:r>
            <w:r w:rsidRPr="00F65507">
              <w:rPr>
                <w:color w:val="000000"/>
                <w:sz w:val="16"/>
                <w:szCs w:val="16"/>
              </w:rPr>
              <w:t>н</w:t>
            </w:r>
            <w:r w:rsidRPr="00F65507">
              <w:rPr>
                <w:color w:val="000000"/>
                <w:sz w:val="16"/>
                <w:szCs w:val="16"/>
              </w:rPr>
              <w:t>ных дифференцированных нормативов отчи</w:t>
            </w:r>
            <w:r w:rsidRPr="00F65507">
              <w:rPr>
                <w:color w:val="000000"/>
                <w:sz w:val="16"/>
                <w:szCs w:val="16"/>
              </w:rPr>
              <w:t>с</w:t>
            </w:r>
            <w:r w:rsidRPr="00F65507">
              <w:rPr>
                <w:color w:val="000000"/>
                <w:sz w:val="16"/>
                <w:szCs w:val="16"/>
              </w:rPr>
              <w:t>лений в местные бюджеты</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t>1 03 02230 01 0000 110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9 289,0</w:t>
            </w:r>
          </w:p>
        </w:tc>
        <w:tc>
          <w:tcPr>
            <w:tcW w:w="136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8 608,8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92,7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дизельное то</w:t>
            </w:r>
            <w:r w:rsidRPr="00F65507">
              <w:rPr>
                <w:color w:val="000000"/>
                <w:sz w:val="16"/>
                <w:szCs w:val="16"/>
              </w:rPr>
              <w:t>п</w:t>
            </w:r>
            <w:r w:rsidRPr="00F65507">
              <w:rPr>
                <w:color w:val="000000"/>
                <w:sz w:val="16"/>
                <w:szCs w:val="16"/>
              </w:rPr>
              <w:t>ливо, подлежащие распределению между бюджетами субъектов Российской Федерации и местными бюджетами с учетом установле</w:t>
            </w:r>
            <w:r w:rsidRPr="00F65507">
              <w:rPr>
                <w:color w:val="000000"/>
                <w:sz w:val="16"/>
                <w:szCs w:val="16"/>
              </w:rPr>
              <w:t>н</w:t>
            </w:r>
            <w:r w:rsidRPr="00F65507">
              <w:rPr>
                <w:color w:val="000000"/>
                <w:sz w:val="16"/>
                <w:szCs w:val="16"/>
              </w:rPr>
              <w:t>ных дифференцированных нормативов отчи</w:t>
            </w:r>
            <w:r w:rsidRPr="00F65507">
              <w:rPr>
                <w:color w:val="000000"/>
                <w:sz w:val="16"/>
                <w:szCs w:val="16"/>
              </w:rPr>
              <w:t>с</w:t>
            </w:r>
            <w:r w:rsidRPr="00F65507">
              <w:rPr>
                <w:color w:val="000000"/>
                <w:sz w:val="16"/>
                <w:szCs w:val="16"/>
              </w:rPr>
              <w:t>лений в местные бюджеты (по нормативам, установленным федеральным законом о фед</w:t>
            </w:r>
            <w:r w:rsidRPr="00F65507">
              <w:rPr>
                <w:color w:val="000000"/>
                <w:sz w:val="16"/>
                <w:szCs w:val="16"/>
              </w:rPr>
              <w:t>е</w:t>
            </w:r>
            <w:r w:rsidRPr="00F65507">
              <w:rPr>
                <w:color w:val="000000"/>
                <w:sz w:val="16"/>
                <w:szCs w:val="16"/>
              </w:rPr>
              <w:t>ральном бюджете в целях формирования д</w:t>
            </w:r>
            <w:r w:rsidRPr="00F65507">
              <w:rPr>
                <w:color w:val="000000"/>
                <w:sz w:val="16"/>
                <w:szCs w:val="16"/>
              </w:rPr>
              <w:t>о</w:t>
            </w:r>
            <w:r w:rsidRPr="00F65507">
              <w:rPr>
                <w:color w:val="000000"/>
                <w:sz w:val="16"/>
                <w:szCs w:val="16"/>
              </w:rPr>
              <w:t>рожных фондов субъектов Российской Фед</w:t>
            </w:r>
            <w:r w:rsidRPr="00F65507">
              <w:rPr>
                <w:color w:val="000000"/>
                <w:sz w:val="16"/>
                <w:szCs w:val="16"/>
              </w:rPr>
              <w:t>е</w:t>
            </w:r>
            <w:r w:rsidRPr="00F65507">
              <w:rPr>
                <w:color w:val="000000"/>
                <w:sz w:val="16"/>
                <w:szCs w:val="16"/>
              </w:rPr>
              <w:t>рации)</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t>1 03 02231 01 0000 110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9 289,0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8 608,8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92,7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моторные масла для дизельных и (или) карбюраторных (и</w:t>
            </w:r>
            <w:r w:rsidRPr="00F65507">
              <w:rPr>
                <w:color w:val="000000"/>
                <w:sz w:val="16"/>
                <w:szCs w:val="16"/>
              </w:rPr>
              <w:t>н</w:t>
            </w:r>
            <w:r w:rsidRPr="00F65507">
              <w:rPr>
                <w:color w:val="000000"/>
                <w:sz w:val="16"/>
                <w:szCs w:val="16"/>
              </w:rPr>
              <w:t>жекторных) двигателей, подлежащие распр</w:t>
            </w:r>
            <w:r w:rsidRPr="00F65507">
              <w:rPr>
                <w:color w:val="000000"/>
                <w:sz w:val="16"/>
                <w:szCs w:val="16"/>
              </w:rPr>
              <w:t>е</w:t>
            </w:r>
            <w:r w:rsidRPr="00F65507">
              <w:rPr>
                <w:color w:val="000000"/>
                <w:sz w:val="16"/>
                <w:szCs w:val="16"/>
              </w:rPr>
              <w:t>делению между бюджетами субъектов Ро</w:t>
            </w:r>
            <w:r w:rsidRPr="00F65507">
              <w:rPr>
                <w:color w:val="000000"/>
                <w:sz w:val="16"/>
                <w:szCs w:val="16"/>
              </w:rPr>
              <w:t>с</w:t>
            </w:r>
            <w:r w:rsidRPr="00F65507">
              <w:rPr>
                <w:color w:val="000000"/>
                <w:sz w:val="16"/>
                <w:szCs w:val="16"/>
              </w:rPr>
              <w:t>сийской Федерации и местными бюджетами с учетом установленных дифференцированных нормативов отчислений в местные бюджеты</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t>1 03 02240 01 0000 110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51,0</w:t>
            </w:r>
          </w:p>
        </w:tc>
        <w:tc>
          <w:tcPr>
            <w:tcW w:w="136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48,7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95,5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моторные масла для дизельных и (или) карбюраторных (и</w:t>
            </w:r>
            <w:r w:rsidRPr="00F65507">
              <w:rPr>
                <w:color w:val="000000"/>
                <w:sz w:val="16"/>
                <w:szCs w:val="16"/>
              </w:rPr>
              <w:t>н</w:t>
            </w:r>
            <w:r w:rsidRPr="00F65507">
              <w:rPr>
                <w:color w:val="000000"/>
                <w:sz w:val="16"/>
                <w:szCs w:val="16"/>
              </w:rPr>
              <w:t>жекторных) двигателей, подлежащие распр</w:t>
            </w:r>
            <w:r w:rsidRPr="00F65507">
              <w:rPr>
                <w:color w:val="000000"/>
                <w:sz w:val="16"/>
                <w:szCs w:val="16"/>
              </w:rPr>
              <w:t>е</w:t>
            </w:r>
            <w:r w:rsidRPr="00F65507">
              <w:rPr>
                <w:color w:val="000000"/>
                <w:sz w:val="16"/>
                <w:szCs w:val="16"/>
              </w:rPr>
              <w:t>делению между бюджетами субъектов Ро</w:t>
            </w:r>
            <w:r w:rsidRPr="00F65507">
              <w:rPr>
                <w:color w:val="000000"/>
                <w:sz w:val="16"/>
                <w:szCs w:val="16"/>
              </w:rPr>
              <w:t>с</w:t>
            </w:r>
            <w:r w:rsidRPr="00F65507">
              <w:rPr>
                <w:color w:val="000000"/>
                <w:sz w:val="16"/>
                <w:szCs w:val="16"/>
              </w:rPr>
              <w:t>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w:t>
            </w:r>
            <w:r w:rsidRPr="00F65507">
              <w:rPr>
                <w:color w:val="000000"/>
                <w:sz w:val="16"/>
                <w:szCs w:val="16"/>
              </w:rPr>
              <w:t>р</w:t>
            </w:r>
            <w:r w:rsidRPr="00F65507">
              <w:rPr>
                <w:color w:val="000000"/>
                <w:sz w:val="16"/>
                <w:szCs w:val="16"/>
              </w:rPr>
              <w:t>мирования дорожных фондов субъектов Ро</w:t>
            </w:r>
            <w:r w:rsidRPr="00F65507">
              <w:rPr>
                <w:color w:val="000000"/>
                <w:sz w:val="16"/>
                <w:szCs w:val="16"/>
              </w:rPr>
              <w:t>с</w:t>
            </w:r>
            <w:r w:rsidRPr="00F65507">
              <w:rPr>
                <w:color w:val="000000"/>
                <w:sz w:val="16"/>
                <w:szCs w:val="16"/>
              </w:rPr>
              <w:t>сийской Федерации)</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t>1 03 02241 01 0000 110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51,0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48,7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95,5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F65507">
              <w:rPr>
                <w:color w:val="000000"/>
                <w:sz w:val="16"/>
                <w:szCs w:val="16"/>
              </w:rPr>
              <w:t>н</w:t>
            </w:r>
            <w:r w:rsidRPr="00F65507">
              <w:rPr>
                <w:color w:val="000000"/>
                <w:sz w:val="16"/>
                <w:szCs w:val="16"/>
              </w:rPr>
              <w:t>ных дифференцированных нормативов отчи</w:t>
            </w:r>
            <w:r w:rsidRPr="00F65507">
              <w:rPr>
                <w:color w:val="000000"/>
                <w:sz w:val="16"/>
                <w:szCs w:val="16"/>
              </w:rPr>
              <w:t>с</w:t>
            </w:r>
            <w:r w:rsidRPr="00F65507">
              <w:rPr>
                <w:color w:val="000000"/>
                <w:sz w:val="16"/>
                <w:szCs w:val="16"/>
              </w:rPr>
              <w:t>лений в местные бюджеты</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t>1 03 02250 01 0000 110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12 370,0</w:t>
            </w:r>
          </w:p>
        </w:tc>
        <w:tc>
          <w:tcPr>
            <w:tcW w:w="136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9 910,1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w:t>
            </w:r>
            <w:r w:rsidRPr="00F65507">
              <w:rPr>
                <w:color w:val="000000"/>
                <w:sz w:val="16"/>
                <w:szCs w:val="16"/>
              </w:rPr>
              <w:t>н</w:t>
            </w:r>
            <w:r w:rsidRPr="00F65507">
              <w:rPr>
                <w:color w:val="000000"/>
                <w:sz w:val="16"/>
                <w:szCs w:val="16"/>
              </w:rPr>
              <w:t>ных дифференцированных нормативов отчи</w:t>
            </w:r>
            <w:r w:rsidRPr="00F65507">
              <w:rPr>
                <w:color w:val="000000"/>
                <w:sz w:val="16"/>
                <w:szCs w:val="16"/>
              </w:rPr>
              <w:t>с</w:t>
            </w:r>
            <w:r w:rsidRPr="00F65507">
              <w:rPr>
                <w:color w:val="000000"/>
                <w:sz w:val="16"/>
                <w:szCs w:val="16"/>
              </w:rPr>
              <w:t xml:space="preserve">лений в местные бюджеты (по нормативам, </w:t>
            </w:r>
            <w:r w:rsidRPr="00F65507">
              <w:rPr>
                <w:color w:val="000000"/>
                <w:sz w:val="16"/>
                <w:szCs w:val="16"/>
              </w:rPr>
              <w:lastRenderedPageBreak/>
              <w:t>установленным федеральным законом о фед</w:t>
            </w:r>
            <w:r w:rsidRPr="00F65507">
              <w:rPr>
                <w:color w:val="000000"/>
                <w:sz w:val="16"/>
                <w:szCs w:val="16"/>
              </w:rPr>
              <w:t>е</w:t>
            </w:r>
            <w:r w:rsidRPr="00F65507">
              <w:rPr>
                <w:color w:val="000000"/>
                <w:sz w:val="16"/>
                <w:szCs w:val="16"/>
              </w:rPr>
              <w:t>ральном бюджете в целях формирования д</w:t>
            </w:r>
            <w:r w:rsidRPr="00F65507">
              <w:rPr>
                <w:color w:val="000000"/>
                <w:sz w:val="16"/>
                <w:szCs w:val="16"/>
              </w:rPr>
              <w:t>о</w:t>
            </w:r>
            <w:r w:rsidRPr="00F65507">
              <w:rPr>
                <w:color w:val="000000"/>
                <w:sz w:val="16"/>
                <w:szCs w:val="16"/>
              </w:rPr>
              <w:t>рожных фондов субъектов Российской Фед</w:t>
            </w:r>
            <w:r w:rsidRPr="00F65507">
              <w:rPr>
                <w:color w:val="000000"/>
                <w:sz w:val="16"/>
                <w:szCs w:val="16"/>
              </w:rPr>
              <w:t>е</w:t>
            </w:r>
            <w:r w:rsidRPr="00F65507">
              <w:rPr>
                <w:color w:val="000000"/>
                <w:sz w:val="16"/>
                <w:szCs w:val="16"/>
              </w:rPr>
              <w:t>рации)</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lastRenderedPageBreak/>
              <w:t>1 03 02251 01 0000 110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12 370,0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9 910,1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lastRenderedPageBreak/>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F65507">
              <w:rPr>
                <w:color w:val="000000"/>
                <w:sz w:val="16"/>
                <w:szCs w:val="16"/>
              </w:rPr>
              <w:t>н</w:t>
            </w:r>
            <w:r w:rsidRPr="00F65507">
              <w:rPr>
                <w:color w:val="000000"/>
                <w:sz w:val="16"/>
                <w:szCs w:val="16"/>
              </w:rPr>
              <w:t>ных дифференцированных нормативов отчи</w:t>
            </w:r>
            <w:r w:rsidRPr="00F65507">
              <w:rPr>
                <w:color w:val="000000"/>
                <w:sz w:val="16"/>
                <w:szCs w:val="16"/>
              </w:rPr>
              <w:t>с</w:t>
            </w:r>
            <w:r w:rsidRPr="00F65507">
              <w:rPr>
                <w:color w:val="000000"/>
                <w:sz w:val="16"/>
                <w:szCs w:val="16"/>
              </w:rPr>
              <w:t>лений в местные бюджеты</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color w:val="000000"/>
                <w:sz w:val="16"/>
                <w:szCs w:val="16"/>
              </w:rPr>
            </w:pPr>
            <w:r w:rsidRPr="00F65507">
              <w:rPr>
                <w:color w:val="000000"/>
                <w:sz w:val="16"/>
                <w:szCs w:val="16"/>
              </w:rPr>
              <w:t>1 03 02260 01 0000 110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-1 165,0</w:t>
            </w:r>
          </w:p>
        </w:tc>
        <w:tc>
          <w:tcPr>
            <w:tcW w:w="136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-961,0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82,5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000000"/>
                <w:sz w:val="16"/>
                <w:szCs w:val="16"/>
              </w:rPr>
            </w:pPr>
            <w:r w:rsidRPr="00F65507">
              <w:rPr>
                <w:color w:val="000000"/>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w:t>
            </w:r>
            <w:r w:rsidRPr="00F65507">
              <w:rPr>
                <w:color w:val="000000"/>
                <w:sz w:val="16"/>
                <w:szCs w:val="16"/>
              </w:rPr>
              <w:t>н</w:t>
            </w:r>
            <w:r w:rsidRPr="00F65507">
              <w:rPr>
                <w:color w:val="000000"/>
                <w:sz w:val="16"/>
                <w:szCs w:val="16"/>
              </w:rPr>
              <w:t>ных дифференцированных нормативов отчи</w:t>
            </w:r>
            <w:r w:rsidRPr="00F65507">
              <w:rPr>
                <w:color w:val="000000"/>
                <w:sz w:val="16"/>
                <w:szCs w:val="16"/>
              </w:rPr>
              <w:t>с</w:t>
            </w:r>
            <w:r w:rsidRPr="00F65507">
              <w:rPr>
                <w:color w:val="000000"/>
                <w:sz w:val="16"/>
                <w:szCs w:val="16"/>
              </w:rPr>
              <w:t>лений в местные бюджеты (по нормативам, установленным федеральным законом о фед</w:t>
            </w:r>
            <w:r w:rsidRPr="00F65507">
              <w:rPr>
                <w:color w:val="000000"/>
                <w:sz w:val="16"/>
                <w:szCs w:val="16"/>
              </w:rPr>
              <w:t>е</w:t>
            </w:r>
            <w:r w:rsidRPr="00F65507">
              <w:rPr>
                <w:color w:val="000000"/>
                <w:sz w:val="16"/>
                <w:szCs w:val="16"/>
              </w:rPr>
              <w:t>ральном бюджете в целях формирования д</w:t>
            </w:r>
            <w:r w:rsidRPr="00F65507">
              <w:rPr>
                <w:color w:val="000000"/>
                <w:sz w:val="16"/>
                <w:szCs w:val="16"/>
              </w:rPr>
              <w:t>о</w:t>
            </w:r>
            <w:r w:rsidRPr="00F65507">
              <w:rPr>
                <w:color w:val="000000"/>
                <w:sz w:val="16"/>
                <w:szCs w:val="16"/>
              </w:rPr>
              <w:t>рожных фондов субъектов Российской Фед</w:t>
            </w:r>
            <w:r w:rsidRPr="00F65507">
              <w:rPr>
                <w:color w:val="000000"/>
                <w:sz w:val="16"/>
                <w:szCs w:val="16"/>
              </w:rPr>
              <w:t>е</w:t>
            </w:r>
            <w:r w:rsidRPr="00F65507">
              <w:rPr>
                <w:color w:val="000000"/>
                <w:sz w:val="16"/>
                <w:szCs w:val="16"/>
              </w:rPr>
              <w:t>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1 03 02261 01 0000 110</w:t>
            </w:r>
          </w:p>
        </w:tc>
        <w:tc>
          <w:tcPr>
            <w:tcW w:w="144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-1 165,0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-961,0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82,5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НАЛОГИ НА СОВОКУПНЫЙ ДОХОД</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1 05 00000 00 0000 000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54 280,0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41 945,3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77,3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Налог, взимаемый в связи с применением упрощенной системы налогообложения</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1 05 01000 00 0000 110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44 180,0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34 582,0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Налог, взимаемый с налогоплательщиков, выбравших в качестве объекта налогооблож</w:t>
            </w:r>
            <w:r w:rsidRPr="00F65507">
              <w:rPr>
                <w:iCs/>
                <w:sz w:val="16"/>
                <w:szCs w:val="16"/>
              </w:rPr>
              <w:t>е</w:t>
            </w:r>
            <w:r w:rsidRPr="00F65507">
              <w:rPr>
                <w:iCs/>
                <w:sz w:val="16"/>
                <w:szCs w:val="16"/>
              </w:rPr>
              <w:t>ния доходы</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1 05 01010 01 0000 110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26 550,0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18 524,8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Налог, взимаемый с налогоплательщиков, выбравших в качестве объекта налогооблож</w:t>
            </w:r>
            <w:r w:rsidRPr="00F65507">
              <w:rPr>
                <w:sz w:val="16"/>
                <w:szCs w:val="16"/>
              </w:rPr>
              <w:t>е</w:t>
            </w:r>
            <w:r w:rsidRPr="00F65507">
              <w:rPr>
                <w:sz w:val="16"/>
                <w:szCs w:val="16"/>
              </w:rPr>
              <w:t>ния доходы</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1 05 01011 01 0000 110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26 550,0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18 524,8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Налог, взимаемый с налогоплательщиков, выбравших в качестве объекта налогооблож</w:t>
            </w:r>
            <w:r w:rsidRPr="00F65507">
              <w:rPr>
                <w:iCs/>
                <w:sz w:val="16"/>
                <w:szCs w:val="16"/>
              </w:rPr>
              <w:t>е</w:t>
            </w:r>
            <w:r w:rsidRPr="00F65507">
              <w:rPr>
                <w:iCs/>
                <w:sz w:val="16"/>
                <w:szCs w:val="16"/>
              </w:rPr>
              <w:t>ния доходы, уменьшенные на величину расх</w:t>
            </w:r>
            <w:r w:rsidRPr="00F65507">
              <w:rPr>
                <w:iCs/>
                <w:sz w:val="16"/>
                <w:szCs w:val="16"/>
              </w:rPr>
              <w:t>о</w:t>
            </w:r>
            <w:r w:rsidRPr="00F65507">
              <w:rPr>
                <w:iCs/>
                <w:sz w:val="16"/>
                <w:szCs w:val="16"/>
              </w:rPr>
              <w:t>дов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1 05 01020 01 0000 110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17 630,0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16 056,6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91,1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Налог, взимаемый с налогоплательщиков, выбравших в качестве объекта налогооблож</w:t>
            </w:r>
            <w:r w:rsidRPr="00F65507">
              <w:rPr>
                <w:sz w:val="16"/>
                <w:szCs w:val="16"/>
              </w:rPr>
              <w:t>е</w:t>
            </w:r>
            <w:r w:rsidRPr="00F65507">
              <w:rPr>
                <w:sz w:val="16"/>
                <w:szCs w:val="16"/>
              </w:rPr>
              <w:t>ния доходы, уменьшенные на величину расх</w:t>
            </w:r>
            <w:r w:rsidRPr="00F65507">
              <w:rPr>
                <w:sz w:val="16"/>
                <w:szCs w:val="16"/>
              </w:rPr>
              <w:t>о</w:t>
            </w:r>
            <w:r w:rsidRPr="00F65507">
              <w:rPr>
                <w:sz w:val="16"/>
                <w:szCs w:val="16"/>
              </w:rPr>
              <w:t>дов (в том числе минимальный налог, зачи</w:t>
            </w:r>
            <w:r w:rsidRPr="00F65507">
              <w:rPr>
                <w:sz w:val="16"/>
                <w:szCs w:val="16"/>
              </w:rPr>
              <w:t>с</w:t>
            </w:r>
            <w:r w:rsidRPr="00F65507">
              <w:rPr>
                <w:sz w:val="16"/>
                <w:szCs w:val="16"/>
              </w:rPr>
              <w:t>ляемый в бюджеты субъектов Российской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1 05 01021 01 0000 110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17 630,0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16 056,6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91,1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Минимальный налог, зачисляемый в бюджеты субъектов Российской Федерации (за налог</w:t>
            </w:r>
            <w:r w:rsidRPr="00F65507">
              <w:rPr>
                <w:sz w:val="16"/>
                <w:szCs w:val="16"/>
              </w:rPr>
              <w:t>о</w:t>
            </w:r>
            <w:r w:rsidRPr="00F65507">
              <w:rPr>
                <w:sz w:val="16"/>
                <w:szCs w:val="16"/>
              </w:rPr>
              <w:t>вые периоды, истекшие до 1 января 2016 года)</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1 05 01050 01 0000 110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 </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0,6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Единый налог на вмененный доход для отдельных видов деятельности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1 05 02000 02 0000 110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-156,3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-312,6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Единый налог на вмененный доход для  о</w:t>
            </w:r>
            <w:r w:rsidRPr="00F65507">
              <w:rPr>
                <w:sz w:val="16"/>
                <w:szCs w:val="16"/>
              </w:rPr>
              <w:t>т</w:t>
            </w:r>
            <w:r w:rsidRPr="00F65507">
              <w:rPr>
                <w:sz w:val="16"/>
                <w:szCs w:val="16"/>
              </w:rPr>
              <w:t xml:space="preserve">дельных видов деятельности </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1 05 02010 02 0000 110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-155,6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-311,2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Единый налог на вмененный доход для  о</w:t>
            </w:r>
            <w:r w:rsidRPr="00F65507">
              <w:rPr>
                <w:sz w:val="16"/>
                <w:szCs w:val="16"/>
              </w:rPr>
              <w:t>т</w:t>
            </w:r>
            <w:r w:rsidRPr="00F65507">
              <w:rPr>
                <w:sz w:val="16"/>
                <w:szCs w:val="16"/>
              </w:rPr>
              <w:t>дельных видов деятельности (за налоговые периоды, истекшие до 1 января 2011 года)</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1 05 02020 02 0000 110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 </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-0,7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Единый сельскохозяйственный налог</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1 05 03000 01 0000 110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1 150,0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1 195,8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104,0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Единый сельскохозяйственный налог</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1 05 03010 01 0000 110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1 150,0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1 195,8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104,0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Налог, взимаемый в связи с применением патентной системы налогообложения</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1 05 04000 02 0000 110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8 900,0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6 323,8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Налог, взимаемый в связи с применением патентной системы налогообложения, зачи</w:t>
            </w:r>
            <w:r w:rsidRPr="00F65507">
              <w:rPr>
                <w:sz w:val="16"/>
                <w:szCs w:val="16"/>
              </w:rPr>
              <w:t>с</w:t>
            </w:r>
            <w:r w:rsidRPr="00F65507">
              <w:rPr>
                <w:sz w:val="16"/>
                <w:szCs w:val="16"/>
              </w:rPr>
              <w:t>ляемый в бюджеты муниципальных районов</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1 05 04020 02 0000 110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8 900,0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6 323,8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ГОСУДАРСТВЕННАЯ ПОШЛИНА</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1 08 00000 00 0000 000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6 840,0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5 953,1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87,0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Государственная пошлина по делам, ра</w:t>
            </w:r>
            <w:r w:rsidRPr="00F65507">
              <w:rPr>
                <w:b/>
                <w:bCs/>
                <w:sz w:val="16"/>
                <w:szCs w:val="16"/>
              </w:rPr>
              <w:t>с</w:t>
            </w:r>
            <w:r w:rsidRPr="00F65507">
              <w:rPr>
                <w:b/>
                <w:bCs/>
                <w:sz w:val="16"/>
                <w:szCs w:val="16"/>
              </w:rPr>
              <w:t>сматриваемым в судах общей юрисдикции, мировыми судьями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1 08 03000 01 0000 110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6 790,0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5 883,1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86,6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Государственная пошлина по делам, рассма</w:t>
            </w:r>
            <w:r w:rsidRPr="00F65507">
              <w:rPr>
                <w:sz w:val="16"/>
                <w:szCs w:val="16"/>
              </w:rPr>
              <w:t>т</w:t>
            </w:r>
            <w:r w:rsidRPr="00F65507">
              <w:rPr>
                <w:sz w:val="16"/>
                <w:szCs w:val="16"/>
              </w:rPr>
              <w:t>риваемым в судах общей юрисдикции, мир</w:t>
            </w:r>
            <w:r w:rsidRPr="00F65507">
              <w:rPr>
                <w:sz w:val="16"/>
                <w:szCs w:val="16"/>
              </w:rPr>
              <w:t>о</w:t>
            </w:r>
            <w:r w:rsidRPr="00F65507">
              <w:rPr>
                <w:sz w:val="16"/>
                <w:szCs w:val="16"/>
              </w:rPr>
              <w:t>выми судьями (за исключением Верховного Суда Российской Федерации)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1 08 03010 01 0000 110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6 790,0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5 883,1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86,6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Государственная пошлина за государстве</w:t>
            </w:r>
            <w:r w:rsidRPr="00F65507">
              <w:rPr>
                <w:b/>
                <w:bCs/>
                <w:sz w:val="16"/>
                <w:szCs w:val="16"/>
              </w:rPr>
              <w:t>н</w:t>
            </w:r>
            <w:r w:rsidRPr="00F65507">
              <w:rPr>
                <w:b/>
                <w:bCs/>
                <w:sz w:val="16"/>
                <w:szCs w:val="16"/>
              </w:rPr>
              <w:t>ную регистрацию, а также за совершение прочих юридически значимых действий</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1 08 07000 01 0000 110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140,0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Государственная пошлина за выдачу разреш</w:t>
            </w:r>
            <w:r w:rsidRPr="00F65507">
              <w:rPr>
                <w:sz w:val="16"/>
                <w:szCs w:val="16"/>
              </w:rPr>
              <w:t>е</w:t>
            </w:r>
            <w:r w:rsidRPr="00F65507">
              <w:rPr>
                <w:sz w:val="16"/>
                <w:szCs w:val="16"/>
              </w:rPr>
              <w:t>ния на установку рекламной конструкции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1 08 07150 01 0000 110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70,0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140,0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ДОХОДЫ ОТ ИСПОЛЬЗОВАНИЯ ИМУЩ</w:t>
            </w:r>
            <w:r w:rsidRPr="00F65507">
              <w:rPr>
                <w:sz w:val="16"/>
                <w:szCs w:val="16"/>
              </w:rPr>
              <w:t>Е</w:t>
            </w:r>
            <w:r w:rsidRPr="00F65507">
              <w:rPr>
                <w:sz w:val="16"/>
                <w:szCs w:val="16"/>
              </w:rPr>
              <w:t>СТВА, НАХОДЯЩЕГОСЯ В ГОСУДАРС</w:t>
            </w:r>
            <w:r w:rsidRPr="00F65507">
              <w:rPr>
                <w:sz w:val="16"/>
                <w:szCs w:val="16"/>
              </w:rPr>
              <w:t>Т</w:t>
            </w:r>
            <w:r w:rsidRPr="00F65507">
              <w:rPr>
                <w:sz w:val="16"/>
                <w:szCs w:val="16"/>
              </w:rPr>
              <w:t>ВЕННОЙ И МУНИЦИПАЛЬНОЙ СОБС</w:t>
            </w:r>
            <w:r w:rsidRPr="00F65507">
              <w:rPr>
                <w:sz w:val="16"/>
                <w:szCs w:val="16"/>
              </w:rPr>
              <w:t>Т</w:t>
            </w:r>
            <w:r w:rsidRPr="00F65507">
              <w:rPr>
                <w:sz w:val="16"/>
                <w:szCs w:val="16"/>
              </w:rPr>
              <w:t>ВЕННОСТИ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6 049,0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4 728,8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Доходы, получаемые в виде арендной либо иной платы за передачу в возмездное пол</w:t>
            </w:r>
            <w:r w:rsidRPr="00F65507">
              <w:rPr>
                <w:b/>
                <w:bCs/>
                <w:sz w:val="16"/>
                <w:szCs w:val="16"/>
              </w:rPr>
              <w:t>ь</w:t>
            </w:r>
            <w:r w:rsidRPr="00F65507">
              <w:rPr>
                <w:b/>
                <w:bCs/>
                <w:sz w:val="16"/>
                <w:szCs w:val="16"/>
              </w:rPr>
              <w:t>зование государственного и муниципальн</w:t>
            </w:r>
            <w:r w:rsidRPr="00F65507">
              <w:rPr>
                <w:b/>
                <w:bCs/>
                <w:sz w:val="16"/>
                <w:szCs w:val="16"/>
              </w:rPr>
              <w:t>о</w:t>
            </w:r>
            <w:r w:rsidRPr="00F65507">
              <w:rPr>
                <w:b/>
                <w:bCs/>
                <w:sz w:val="16"/>
                <w:szCs w:val="16"/>
              </w:rPr>
              <w:t>го имущества (за исключением имущества бюджетных и автономных учреждений, а также имущества государственных и мун</w:t>
            </w:r>
            <w:r w:rsidRPr="00F65507">
              <w:rPr>
                <w:b/>
                <w:bCs/>
                <w:sz w:val="16"/>
                <w:szCs w:val="16"/>
              </w:rPr>
              <w:t>и</w:t>
            </w:r>
            <w:r w:rsidRPr="00F65507">
              <w:rPr>
                <w:b/>
                <w:bCs/>
                <w:sz w:val="16"/>
                <w:szCs w:val="16"/>
              </w:rPr>
              <w:lastRenderedPageBreak/>
              <w:t>ципальных унитарных предприятий, в том числе казенных)</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lastRenderedPageBreak/>
              <w:t>1 11 05000 00 0000 120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5 317,0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4 282,2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lastRenderedPageBreak/>
              <w:t>Доходы, получаемые в виде арендной платы за земельные участки, государственная собс</w:t>
            </w:r>
            <w:r w:rsidRPr="00F65507">
              <w:rPr>
                <w:iCs/>
                <w:sz w:val="16"/>
                <w:szCs w:val="16"/>
              </w:rPr>
              <w:t>т</w:t>
            </w:r>
            <w:r w:rsidRPr="00F65507">
              <w:rPr>
                <w:iCs/>
                <w:sz w:val="16"/>
                <w:szCs w:val="16"/>
              </w:rPr>
              <w:t>венность на которые не разграничена, а также средства от продажи  права на заключение договоров аренды указанных земельных уч</w:t>
            </w:r>
            <w:r w:rsidRPr="00F65507">
              <w:rPr>
                <w:iCs/>
                <w:sz w:val="16"/>
                <w:szCs w:val="16"/>
              </w:rPr>
              <w:t>а</w:t>
            </w:r>
            <w:r w:rsidRPr="00F65507">
              <w:rPr>
                <w:iCs/>
                <w:sz w:val="16"/>
                <w:szCs w:val="16"/>
              </w:rPr>
              <w:t>стков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1 11 05010 00 0000 120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5 317,0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4 282,2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Доходы, получаемые в виде арендной платы за земельные участки, государственная собс</w:t>
            </w:r>
            <w:r w:rsidRPr="00F65507">
              <w:rPr>
                <w:sz w:val="16"/>
                <w:szCs w:val="16"/>
              </w:rPr>
              <w:t>т</w:t>
            </w:r>
            <w:r w:rsidRPr="00F65507">
              <w:rPr>
                <w:sz w:val="16"/>
                <w:szCs w:val="16"/>
              </w:rPr>
              <w:t>венность на которые не разграничена и кот</w:t>
            </w:r>
            <w:r w:rsidRPr="00F65507">
              <w:rPr>
                <w:sz w:val="16"/>
                <w:szCs w:val="16"/>
              </w:rPr>
              <w:t>о</w:t>
            </w:r>
            <w:r w:rsidRPr="00F65507">
              <w:rPr>
                <w:sz w:val="16"/>
                <w:szCs w:val="16"/>
              </w:rPr>
              <w:t>рые расположены в границах сельских пос</w:t>
            </w:r>
            <w:r w:rsidRPr="00F65507">
              <w:rPr>
                <w:sz w:val="16"/>
                <w:szCs w:val="16"/>
              </w:rPr>
              <w:t>е</w:t>
            </w:r>
            <w:r w:rsidRPr="00F65507">
              <w:rPr>
                <w:sz w:val="16"/>
                <w:szCs w:val="16"/>
              </w:rPr>
              <w:t>лений и межселенных территорий муниц</w:t>
            </w:r>
            <w:r w:rsidRPr="00F65507">
              <w:rPr>
                <w:sz w:val="16"/>
                <w:szCs w:val="16"/>
              </w:rPr>
              <w:t>и</w:t>
            </w:r>
            <w:r w:rsidRPr="00F65507">
              <w:rPr>
                <w:sz w:val="16"/>
                <w:szCs w:val="16"/>
              </w:rPr>
              <w:t>пальных районов, а также средства от прод</w:t>
            </w:r>
            <w:r w:rsidRPr="00F65507">
              <w:rPr>
                <w:sz w:val="16"/>
                <w:szCs w:val="16"/>
              </w:rPr>
              <w:t>а</w:t>
            </w:r>
            <w:r w:rsidRPr="00F65507">
              <w:rPr>
                <w:sz w:val="16"/>
                <w:szCs w:val="16"/>
              </w:rPr>
              <w:t>жи  права на заключение договоров аренды указанных земельных участков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1 11 05013 05 0000 120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2 587,0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2 501,4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96,7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Доходы, получаемые в виде арендной платы за земельные участки, государственная собс</w:t>
            </w:r>
            <w:r w:rsidRPr="00F65507">
              <w:rPr>
                <w:sz w:val="16"/>
                <w:szCs w:val="16"/>
              </w:rPr>
              <w:t>т</w:t>
            </w:r>
            <w:r w:rsidRPr="00F65507">
              <w:rPr>
                <w:sz w:val="16"/>
                <w:szCs w:val="16"/>
              </w:rPr>
              <w:t>венность на которые не разграничена и кот</w:t>
            </w:r>
            <w:r w:rsidRPr="00F65507">
              <w:rPr>
                <w:sz w:val="16"/>
                <w:szCs w:val="16"/>
              </w:rPr>
              <w:t>о</w:t>
            </w:r>
            <w:r w:rsidRPr="00F65507">
              <w:rPr>
                <w:sz w:val="16"/>
                <w:szCs w:val="16"/>
              </w:rPr>
              <w:t>рые расположены в границах городских пос</w:t>
            </w:r>
            <w:r w:rsidRPr="00F65507">
              <w:rPr>
                <w:sz w:val="16"/>
                <w:szCs w:val="16"/>
              </w:rPr>
              <w:t>е</w:t>
            </w:r>
            <w:r w:rsidRPr="00F65507">
              <w:rPr>
                <w:sz w:val="16"/>
                <w:szCs w:val="16"/>
              </w:rPr>
              <w:t>лений, а также средства от продажи  права на заключение договоров аренды указанных земельных участков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1 11 05013 13 0000 120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2 730,0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1 780,8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65,2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Плата по соглашениям об установлении сервитута в отношении земельных учас</w:t>
            </w:r>
            <w:r w:rsidRPr="00F65507">
              <w:rPr>
                <w:b/>
                <w:bCs/>
                <w:sz w:val="16"/>
                <w:szCs w:val="16"/>
              </w:rPr>
              <w:t>т</w:t>
            </w:r>
            <w:r w:rsidRPr="00F65507">
              <w:rPr>
                <w:b/>
                <w:bCs/>
                <w:sz w:val="16"/>
                <w:szCs w:val="16"/>
              </w:rPr>
              <w:t>ков, находящихся в государственной или муниципальной собственности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1 11 05300 00 0000 120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104,6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Плата по соглашениям об установлении се</w:t>
            </w:r>
            <w:r w:rsidRPr="00F65507">
              <w:rPr>
                <w:iCs/>
                <w:sz w:val="16"/>
                <w:szCs w:val="16"/>
              </w:rPr>
              <w:t>р</w:t>
            </w:r>
            <w:r w:rsidRPr="00F65507">
              <w:rPr>
                <w:iCs/>
                <w:sz w:val="16"/>
                <w:szCs w:val="16"/>
              </w:rPr>
              <w:t>витута в отношении земельных участков, государственная собственность на которые не разграничена</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1 11 05310 00 0000 120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15,0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Плата по соглашениям об установлении се</w:t>
            </w:r>
            <w:r w:rsidRPr="00F65507">
              <w:rPr>
                <w:sz w:val="16"/>
                <w:szCs w:val="16"/>
              </w:rPr>
              <w:t>р</w:t>
            </w:r>
            <w:r w:rsidRPr="00F65507">
              <w:rPr>
                <w:sz w:val="16"/>
                <w:szCs w:val="16"/>
              </w:rPr>
              <w:t>витута, заключенным органами местного самоуправления городских поселений, гос</w:t>
            </w:r>
            <w:r w:rsidRPr="00F65507">
              <w:rPr>
                <w:sz w:val="16"/>
                <w:szCs w:val="16"/>
              </w:rPr>
              <w:t>у</w:t>
            </w:r>
            <w:r w:rsidRPr="00F65507">
              <w:rPr>
                <w:sz w:val="16"/>
                <w:szCs w:val="16"/>
              </w:rPr>
              <w:t>дарственными или муниципальными предпр</w:t>
            </w:r>
            <w:r w:rsidRPr="00F65507">
              <w:rPr>
                <w:sz w:val="16"/>
                <w:szCs w:val="16"/>
              </w:rPr>
              <w:t>и</w:t>
            </w:r>
            <w:r w:rsidRPr="00F65507">
              <w:rPr>
                <w:sz w:val="16"/>
                <w:szCs w:val="16"/>
              </w:rPr>
              <w:t>ятиями либо государственными или муниц</w:t>
            </w:r>
            <w:r w:rsidRPr="00F65507">
              <w:rPr>
                <w:sz w:val="16"/>
                <w:szCs w:val="16"/>
              </w:rPr>
              <w:t>и</w:t>
            </w:r>
            <w:r w:rsidRPr="00F65507">
              <w:rPr>
                <w:sz w:val="16"/>
                <w:szCs w:val="16"/>
              </w:rPr>
              <w:t>пальными учреждениями в отношении з</w:t>
            </w:r>
            <w:r w:rsidRPr="00F65507">
              <w:rPr>
                <w:sz w:val="16"/>
                <w:szCs w:val="16"/>
              </w:rPr>
              <w:t>е</w:t>
            </w:r>
            <w:r w:rsidRPr="00F65507">
              <w:rPr>
                <w:sz w:val="16"/>
                <w:szCs w:val="16"/>
              </w:rPr>
              <w:t>мельных участков, государственная собстве</w:t>
            </w:r>
            <w:r w:rsidRPr="00F65507">
              <w:rPr>
                <w:sz w:val="16"/>
                <w:szCs w:val="16"/>
              </w:rPr>
              <w:t>н</w:t>
            </w:r>
            <w:r w:rsidRPr="00F65507">
              <w:rPr>
                <w:sz w:val="16"/>
                <w:szCs w:val="16"/>
              </w:rPr>
              <w:t>ность на которые не разграничена и которые расположены в границах городских поселений</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1 11 05314 13 0000 120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0,3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15,0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Плата по соглашениям об установлении се</w:t>
            </w:r>
            <w:r w:rsidRPr="00F65507">
              <w:rPr>
                <w:iCs/>
                <w:sz w:val="16"/>
                <w:szCs w:val="16"/>
              </w:rPr>
              <w:t>р</w:t>
            </w:r>
            <w:r w:rsidRPr="00F65507">
              <w:rPr>
                <w:iCs/>
                <w:sz w:val="16"/>
                <w:szCs w:val="16"/>
              </w:rPr>
              <w:t>витута в отношении земельных участков п</w:t>
            </w:r>
            <w:r w:rsidRPr="00F65507">
              <w:rPr>
                <w:iCs/>
                <w:sz w:val="16"/>
                <w:szCs w:val="16"/>
              </w:rPr>
              <w:t>о</w:t>
            </w:r>
            <w:r w:rsidRPr="00F65507">
              <w:rPr>
                <w:iCs/>
                <w:sz w:val="16"/>
                <w:szCs w:val="16"/>
              </w:rPr>
              <w:t>сле разграничения государственной собстве</w:t>
            </w:r>
            <w:r w:rsidRPr="00F65507">
              <w:rPr>
                <w:iCs/>
                <w:sz w:val="16"/>
                <w:szCs w:val="16"/>
              </w:rPr>
              <w:t>н</w:t>
            </w:r>
            <w:r w:rsidRPr="00F65507">
              <w:rPr>
                <w:iCs/>
                <w:sz w:val="16"/>
                <w:szCs w:val="16"/>
              </w:rPr>
              <w:t>ности на землю</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1 11 05320 00 0000 120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104,0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104,3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Плата по соглашениям об установлении се</w:t>
            </w:r>
            <w:r w:rsidRPr="00F65507">
              <w:rPr>
                <w:sz w:val="16"/>
                <w:szCs w:val="16"/>
              </w:rPr>
              <w:t>р</w:t>
            </w:r>
            <w:r w:rsidRPr="00F65507">
              <w:rPr>
                <w:sz w:val="16"/>
                <w:szCs w:val="16"/>
              </w:rPr>
              <w:t>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w:t>
            </w:r>
            <w:r w:rsidRPr="00F65507">
              <w:rPr>
                <w:sz w:val="16"/>
                <w:szCs w:val="16"/>
              </w:rPr>
              <w:t>н</w:t>
            </w:r>
            <w:r w:rsidRPr="00F65507">
              <w:rPr>
                <w:sz w:val="16"/>
                <w:szCs w:val="16"/>
              </w:rPr>
              <w:t>ности муниципальных районов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1 11 05325 05 0000 120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104,3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Прочие доходы от использования имущес</w:t>
            </w:r>
            <w:r w:rsidRPr="00F65507">
              <w:rPr>
                <w:b/>
                <w:bCs/>
                <w:sz w:val="16"/>
                <w:szCs w:val="16"/>
              </w:rPr>
              <w:t>т</w:t>
            </w:r>
            <w:r w:rsidRPr="00F65507">
              <w:rPr>
                <w:b/>
                <w:bCs/>
                <w:sz w:val="16"/>
                <w:szCs w:val="16"/>
              </w:rPr>
              <w:t>ва и прав, находящихся в государственной и муниципальной собственности (за и</w:t>
            </w:r>
            <w:r w:rsidRPr="00F65507">
              <w:rPr>
                <w:b/>
                <w:bCs/>
                <w:sz w:val="16"/>
                <w:szCs w:val="16"/>
              </w:rPr>
              <w:t>с</w:t>
            </w:r>
            <w:r w:rsidRPr="00F65507">
              <w:rPr>
                <w:b/>
                <w:bCs/>
                <w:sz w:val="16"/>
                <w:szCs w:val="16"/>
              </w:rPr>
              <w:t>ключением имущества бюджетных и авт</w:t>
            </w:r>
            <w:r w:rsidRPr="00F65507">
              <w:rPr>
                <w:b/>
                <w:bCs/>
                <w:sz w:val="16"/>
                <w:szCs w:val="16"/>
              </w:rPr>
              <w:t>о</w:t>
            </w:r>
            <w:r w:rsidRPr="00F65507">
              <w:rPr>
                <w:b/>
                <w:bCs/>
                <w:sz w:val="16"/>
                <w:szCs w:val="16"/>
              </w:rPr>
              <w:t>номных учреждений, а также имущества государственных и муниципальных ун</w:t>
            </w:r>
            <w:r w:rsidRPr="00F65507">
              <w:rPr>
                <w:b/>
                <w:bCs/>
                <w:sz w:val="16"/>
                <w:szCs w:val="16"/>
              </w:rPr>
              <w:t>и</w:t>
            </w:r>
            <w:r w:rsidRPr="00F65507">
              <w:rPr>
                <w:b/>
                <w:bCs/>
                <w:sz w:val="16"/>
                <w:szCs w:val="16"/>
              </w:rPr>
              <w:t>тарных предприятий, в том числе казе</w:t>
            </w:r>
            <w:r w:rsidRPr="00F65507">
              <w:rPr>
                <w:b/>
                <w:bCs/>
                <w:sz w:val="16"/>
                <w:szCs w:val="16"/>
              </w:rPr>
              <w:t>н</w:t>
            </w:r>
            <w:r w:rsidRPr="00F65507">
              <w:rPr>
                <w:b/>
                <w:bCs/>
                <w:sz w:val="16"/>
                <w:szCs w:val="16"/>
              </w:rPr>
              <w:t>ных)</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1 11 09000 00 0000 120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54,6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Прочие поступления от использования им</w:t>
            </w:r>
            <w:r w:rsidRPr="00F65507">
              <w:rPr>
                <w:iCs/>
                <w:sz w:val="16"/>
                <w:szCs w:val="16"/>
              </w:rPr>
              <w:t>у</w:t>
            </w:r>
            <w:r w:rsidRPr="00F65507">
              <w:rPr>
                <w:iCs/>
                <w:sz w:val="16"/>
                <w:szCs w:val="16"/>
              </w:rPr>
              <w:t>щества, находящегося в государственной и муниципальной собственности (за исключ</w:t>
            </w:r>
            <w:r w:rsidRPr="00F65507">
              <w:rPr>
                <w:iCs/>
                <w:sz w:val="16"/>
                <w:szCs w:val="16"/>
              </w:rPr>
              <w:t>е</w:t>
            </w:r>
            <w:r w:rsidRPr="00F65507">
              <w:rPr>
                <w:iCs/>
                <w:sz w:val="16"/>
                <w:szCs w:val="16"/>
              </w:rPr>
              <w:t>нием имущества бюджетных и автономных учреждений, а также имущества государс</w:t>
            </w:r>
            <w:r w:rsidRPr="00F65507">
              <w:rPr>
                <w:iCs/>
                <w:sz w:val="16"/>
                <w:szCs w:val="16"/>
              </w:rPr>
              <w:t>т</w:t>
            </w:r>
            <w:r w:rsidRPr="00F65507">
              <w:rPr>
                <w:iCs/>
                <w:sz w:val="16"/>
                <w:szCs w:val="16"/>
              </w:rPr>
              <w:t>венных и муниципальных унитарных пре</w:t>
            </w:r>
            <w:r w:rsidRPr="00F65507">
              <w:rPr>
                <w:iCs/>
                <w:sz w:val="16"/>
                <w:szCs w:val="16"/>
              </w:rPr>
              <w:t>д</w:t>
            </w:r>
            <w:r w:rsidRPr="00F65507">
              <w:rPr>
                <w:iCs/>
                <w:sz w:val="16"/>
                <w:szCs w:val="16"/>
              </w:rPr>
              <w:t>приятий, в том числе казенных)</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1 11 09040 00 0000 120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54,6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Прочие поступления от использования им</w:t>
            </w:r>
            <w:r w:rsidRPr="00F65507">
              <w:rPr>
                <w:sz w:val="16"/>
                <w:szCs w:val="16"/>
              </w:rPr>
              <w:t>у</w:t>
            </w:r>
            <w:r w:rsidRPr="00F65507">
              <w:rPr>
                <w:sz w:val="16"/>
                <w:szCs w:val="16"/>
              </w:rPr>
              <w:t>щества, находящегося в собственности мун</w:t>
            </w:r>
            <w:r w:rsidRPr="00F65507">
              <w:rPr>
                <w:sz w:val="16"/>
                <w:szCs w:val="16"/>
              </w:rPr>
              <w:t>и</w:t>
            </w:r>
            <w:r w:rsidRPr="00F65507">
              <w:rPr>
                <w:sz w:val="16"/>
                <w:szCs w:val="16"/>
              </w:rPr>
              <w:t>ципальных районов (за исключением имущ</w:t>
            </w:r>
            <w:r w:rsidRPr="00F65507">
              <w:rPr>
                <w:sz w:val="16"/>
                <w:szCs w:val="16"/>
              </w:rPr>
              <w:t>е</w:t>
            </w:r>
            <w:r w:rsidRPr="00F65507">
              <w:rPr>
                <w:sz w:val="16"/>
                <w:szCs w:val="16"/>
              </w:rPr>
              <w:t>ства муниципальных бюджетных и автоно</w:t>
            </w:r>
            <w:r w:rsidRPr="00F65507">
              <w:rPr>
                <w:sz w:val="16"/>
                <w:szCs w:val="16"/>
              </w:rPr>
              <w:t>м</w:t>
            </w:r>
            <w:r w:rsidRPr="00F65507">
              <w:rPr>
                <w:sz w:val="16"/>
                <w:szCs w:val="16"/>
              </w:rPr>
              <w:t>ных учреждений, а также имущества муниц</w:t>
            </w:r>
            <w:r w:rsidRPr="00F65507">
              <w:rPr>
                <w:sz w:val="16"/>
                <w:szCs w:val="16"/>
              </w:rPr>
              <w:t>и</w:t>
            </w:r>
            <w:r w:rsidRPr="00F65507">
              <w:rPr>
                <w:sz w:val="16"/>
                <w:szCs w:val="16"/>
              </w:rPr>
              <w:t>пальных унитарных предприятий, в том числе казенных)</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1 11 09045 05 0000 120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626,0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342,0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54,6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ПЛАТЕЖИ ПРИ ПОЛЬЗОВАНИИ ПРИРО</w:t>
            </w:r>
            <w:r w:rsidRPr="00F65507">
              <w:rPr>
                <w:sz w:val="16"/>
                <w:szCs w:val="16"/>
              </w:rPr>
              <w:t>Д</w:t>
            </w:r>
            <w:r w:rsidRPr="00F65507">
              <w:rPr>
                <w:sz w:val="16"/>
                <w:szCs w:val="16"/>
              </w:rPr>
              <w:t>НЫМИ РЕСУРСАМИ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1 12 00000 00 0000 000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1 086,0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1 028,9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94,7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Плата за негативное воздействие на окр</w:t>
            </w:r>
            <w:r w:rsidRPr="00F65507">
              <w:rPr>
                <w:b/>
                <w:bCs/>
                <w:sz w:val="16"/>
                <w:szCs w:val="16"/>
              </w:rPr>
              <w:t>у</w:t>
            </w:r>
            <w:r w:rsidRPr="00F65507">
              <w:rPr>
                <w:b/>
                <w:bCs/>
                <w:sz w:val="16"/>
                <w:szCs w:val="16"/>
              </w:rPr>
              <w:t>жающую среду</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1 12 01000 01 0000 120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1 086,0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1 028,9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94,7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 xml:space="preserve">Плата за выбросы загрязняющих веществ в </w:t>
            </w:r>
            <w:r w:rsidRPr="00F65507">
              <w:rPr>
                <w:sz w:val="16"/>
                <w:szCs w:val="16"/>
              </w:rPr>
              <w:lastRenderedPageBreak/>
              <w:t>атмосферный воздух стационарными объе</w:t>
            </w:r>
            <w:r w:rsidRPr="00F65507">
              <w:rPr>
                <w:sz w:val="16"/>
                <w:szCs w:val="16"/>
              </w:rPr>
              <w:t>к</w:t>
            </w:r>
            <w:r w:rsidRPr="00F65507">
              <w:rPr>
                <w:sz w:val="16"/>
                <w:szCs w:val="16"/>
              </w:rPr>
              <w:t>тами</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lastRenderedPageBreak/>
              <w:t>1 12 01010 01 0000 120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490,0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468,3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95,6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lastRenderedPageBreak/>
              <w:t>Плата за сбросы загрязняющих веществ в водные объекты</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1 12 01030 01 0000 120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299,1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99,7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Плата за размещение отходов производства и потребления</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1 12 01040 01 0000 120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296,0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261,5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88,3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Плата за размещение отходов производства</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1 12 01041 01 0000 120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265,2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88,4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Плата за размещение твердых коммунальных отходов</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1 12 01042 01 0000 120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92,5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ДОХОДЫ ОТ ОКАЗАНИЯ ПЛАТНЫХ У</w:t>
            </w:r>
            <w:r w:rsidRPr="00F65507">
              <w:rPr>
                <w:sz w:val="16"/>
                <w:szCs w:val="16"/>
              </w:rPr>
              <w:t>С</w:t>
            </w:r>
            <w:r w:rsidRPr="00F65507">
              <w:rPr>
                <w:sz w:val="16"/>
                <w:szCs w:val="16"/>
              </w:rPr>
              <w:t>ЛУГ И КОМПЕНСАЦИИ ЗАТРАТ ГОС</w:t>
            </w:r>
            <w:r w:rsidRPr="00F65507">
              <w:rPr>
                <w:sz w:val="16"/>
                <w:szCs w:val="16"/>
              </w:rPr>
              <w:t>У</w:t>
            </w:r>
            <w:r w:rsidRPr="00F65507">
              <w:rPr>
                <w:sz w:val="16"/>
                <w:szCs w:val="16"/>
              </w:rPr>
              <w:t>ДАРСТВА</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1 13 00000 00 0000 000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35 511,4</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28 246,9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Доходы от оказания платных услуг (работ)</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1 13 01000 00 0000 130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34 241,4</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27 367,7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Прочие доходы от оказания платных услуг (работ)</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1 13 01990 00 0000 130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34 241,4</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27 367,7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Прочие доходы от оказания платных услуг (работ) получателями средств бюджетов м</w:t>
            </w:r>
            <w:r w:rsidRPr="00F65507">
              <w:rPr>
                <w:sz w:val="16"/>
                <w:szCs w:val="16"/>
              </w:rPr>
              <w:t>у</w:t>
            </w:r>
            <w:r w:rsidRPr="00F65507">
              <w:rPr>
                <w:sz w:val="16"/>
                <w:szCs w:val="16"/>
              </w:rPr>
              <w:t>ниципальных районов</w:t>
            </w:r>
          </w:p>
        </w:tc>
        <w:tc>
          <w:tcPr>
            <w:tcW w:w="2700" w:type="dxa"/>
            <w:tcBorders>
              <w:top w:val="nil"/>
              <w:left w:val="nil"/>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1 13 01995 05 0000 130</w:t>
            </w:r>
          </w:p>
        </w:tc>
        <w:tc>
          <w:tcPr>
            <w:tcW w:w="1440" w:type="dxa"/>
            <w:tcBorders>
              <w:top w:val="nil"/>
              <w:left w:val="single" w:sz="4" w:space="0" w:color="auto"/>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34 241,4</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27 367,7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Доходы от компенсации затрат государства</w:t>
            </w:r>
          </w:p>
        </w:tc>
        <w:tc>
          <w:tcPr>
            <w:tcW w:w="2700" w:type="dxa"/>
            <w:tcBorders>
              <w:top w:val="nil"/>
              <w:left w:val="nil"/>
              <w:bottom w:val="nil"/>
              <w:right w:val="nil"/>
            </w:tcBorders>
            <w:shd w:val="clear" w:color="auto" w:fill="auto"/>
          </w:tcPr>
          <w:p w:rsidR="00F65507" w:rsidRPr="00F65507" w:rsidRDefault="00F65507" w:rsidP="00F65507">
            <w:pPr>
              <w:jc w:val="center"/>
              <w:rPr>
                <w:sz w:val="16"/>
                <w:szCs w:val="16"/>
              </w:rPr>
            </w:pPr>
            <w:r w:rsidRPr="00F65507">
              <w:rPr>
                <w:sz w:val="16"/>
                <w:szCs w:val="16"/>
              </w:rPr>
              <w:t>1 13 02000 00 0000 130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1 270,0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879,2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Доходы, поступающие в порядке возмещения расходов, понесенных в связи с эксплуатацией имущества</w:t>
            </w:r>
          </w:p>
        </w:tc>
        <w:tc>
          <w:tcPr>
            <w:tcW w:w="2700" w:type="dxa"/>
            <w:tcBorders>
              <w:top w:val="single" w:sz="4" w:space="0" w:color="auto"/>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1 13 02060 00 0000 130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642,0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171,4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26,7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Доходы, поступающие в порядке возмещения расходов, понесенных в связи с эксплуатацией имущества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1 13 02065 05 0000 130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642,0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171,4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26,7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Прочие доходы от компенсации затрат гос</w:t>
            </w:r>
            <w:r w:rsidRPr="00F65507">
              <w:rPr>
                <w:iCs/>
                <w:sz w:val="16"/>
                <w:szCs w:val="16"/>
              </w:rPr>
              <w:t>у</w:t>
            </w:r>
            <w:r w:rsidRPr="00F65507">
              <w:rPr>
                <w:iCs/>
                <w:sz w:val="16"/>
                <w:szCs w:val="16"/>
              </w:rPr>
              <w:t>дарства</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1 13 02990 00 0000 130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707,8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112,7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Прочие доходы от компенсации затрат бю</w:t>
            </w:r>
            <w:r w:rsidRPr="00F65507">
              <w:rPr>
                <w:sz w:val="16"/>
                <w:szCs w:val="16"/>
              </w:rPr>
              <w:t>д</w:t>
            </w:r>
            <w:r w:rsidRPr="00F65507">
              <w:rPr>
                <w:sz w:val="16"/>
                <w:szCs w:val="16"/>
              </w:rPr>
              <w:t>жетов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1 13 02995 05 0000 130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628,0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707,8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112,7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ДОХОДЫ ОТ ПРОДАЖИ МАТЕРИАЛЬНЫХ И НЕМАТЕРИАЛЬНЫХ АКТИВОВ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1 14 00000 00 0000 000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1 502,0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1 046,7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69,7</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b/>
                <w:bCs/>
                <w:sz w:val="16"/>
                <w:szCs w:val="16"/>
              </w:rPr>
            </w:pPr>
            <w:r w:rsidRPr="00F65507">
              <w:rPr>
                <w:b/>
                <w:bCs/>
                <w:sz w:val="16"/>
                <w:szCs w:val="16"/>
              </w:rPr>
              <w:t>Доходы от реализации имущества, наход</w:t>
            </w:r>
            <w:r w:rsidRPr="00F65507">
              <w:rPr>
                <w:b/>
                <w:bCs/>
                <w:sz w:val="16"/>
                <w:szCs w:val="16"/>
              </w:rPr>
              <w:t>я</w:t>
            </w:r>
            <w:r w:rsidRPr="00F65507">
              <w:rPr>
                <w:b/>
                <w:bCs/>
                <w:sz w:val="16"/>
                <w:szCs w:val="16"/>
              </w:rPr>
              <w:t>щегося в государственной и муниципал</w:t>
            </w:r>
            <w:r w:rsidRPr="00F65507">
              <w:rPr>
                <w:b/>
                <w:bCs/>
                <w:sz w:val="16"/>
                <w:szCs w:val="16"/>
              </w:rPr>
              <w:t>ь</w:t>
            </w:r>
            <w:r w:rsidRPr="00F65507">
              <w:rPr>
                <w:b/>
                <w:bCs/>
                <w:sz w:val="16"/>
                <w:szCs w:val="16"/>
              </w:rPr>
              <w:t>ной собственности (за исключением дв</w:t>
            </w:r>
            <w:r w:rsidRPr="00F65507">
              <w:rPr>
                <w:b/>
                <w:bCs/>
                <w:sz w:val="16"/>
                <w:szCs w:val="16"/>
              </w:rPr>
              <w:t>и</w:t>
            </w:r>
            <w:r w:rsidRPr="00F65507">
              <w:rPr>
                <w:b/>
                <w:bCs/>
                <w:sz w:val="16"/>
                <w:szCs w:val="16"/>
              </w:rPr>
              <w:t>жимого имущества бюджетных и автоно</w:t>
            </w:r>
            <w:r w:rsidRPr="00F65507">
              <w:rPr>
                <w:b/>
                <w:bCs/>
                <w:sz w:val="16"/>
                <w:szCs w:val="16"/>
              </w:rPr>
              <w:t>м</w:t>
            </w:r>
            <w:r w:rsidRPr="00F65507">
              <w:rPr>
                <w:b/>
                <w:bCs/>
                <w:sz w:val="16"/>
                <w:szCs w:val="16"/>
              </w:rPr>
              <w:t>ных учреждений, а также имущества гос</w:t>
            </w:r>
            <w:r w:rsidRPr="00F65507">
              <w:rPr>
                <w:b/>
                <w:bCs/>
                <w:sz w:val="16"/>
                <w:szCs w:val="16"/>
              </w:rPr>
              <w:t>у</w:t>
            </w:r>
            <w:r w:rsidRPr="00F65507">
              <w:rPr>
                <w:b/>
                <w:bCs/>
                <w:sz w:val="16"/>
                <w:szCs w:val="16"/>
              </w:rPr>
              <w:t>дарственных и муниципальных унитарных предприятий, в том числе казенных)</w:t>
            </w:r>
          </w:p>
        </w:tc>
        <w:tc>
          <w:tcPr>
            <w:tcW w:w="2700" w:type="dxa"/>
            <w:tcBorders>
              <w:top w:val="nil"/>
              <w:left w:val="single" w:sz="4" w:space="0" w:color="auto"/>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1 14 02000 00 0000 000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1 037,0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422,9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40,8</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iCs/>
                <w:sz w:val="16"/>
                <w:szCs w:val="16"/>
              </w:rPr>
            </w:pPr>
            <w:r w:rsidRPr="00F65507">
              <w:rPr>
                <w:iCs/>
                <w:sz w:val="16"/>
                <w:szCs w:val="16"/>
              </w:rPr>
              <w:t>Доходы от реализации имущества, находящ</w:t>
            </w:r>
            <w:r w:rsidRPr="00F65507">
              <w:rPr>
                <w:iCs/>
                <w:sz w:val="16"/>
                <w:szCs w:val="16"/>
              </w:rPr>
              <w:t>е</w:t>
            </w:r>
            <w:r w:rsidRPr="00F65507">
              <w:rPr>
                <w:iCs/>
                <w:sz w:val="16"/>
                <w:szCs w:val="16"/>
              </w:rPr>
              <w:t>гося в собственности муниципальных районов (за исключением движимого имущества м</w:t>
            </w:r>
            <w:r w:rsidRPr="00F65507">
              <w:rPr>
                <w:iCs/>
                <w:sz w:val="16"/>
                <w:szCs w:val="16"/>
              </w:rPr>
              <w:t>у</w:t>
            </w:r>
            <w:r w:rsidRPr="00F65507">
              <w:rPr>
                <w:iCs/>
                <w:sz w:val="16"/>
                <w:szCs w:val="16"/>
              </w:rPr>
              <w:t>ниципальных бюджетных и автономных у</w:t>
            </w:r>
            <w:r w:rsidRPr="00F65507">
              <w:rPr>
                <w:iCs/>
                <w:sz w:val="16"/>
                <w:szCs w:val="16"/>
              </w:rPr>
              <w:t>ч</w:t>
            </w:r>
            <w:r w:rsidRPr="00F65507">
              <w:rPr>
                <w:iCs/>
                <w:sz w:val="16"/>
                <w:szCs w:val="16"/>
              </w:rPr>
              <w:t>реждений, а также имущества муниципальных унитарных предприятий, в том числе казе</w:t>
            </w:r>
            <w:r w:rsidRPr="00F65507">
              <w:rPr>
                <w:iCs/>
                <w:sz w:val="16"/>
                <w:szCs w:val="16"/>
              </w:rPr>
              <w:t>н</w:t>
            </w:r>
            <w:r w:rsidRPr="00F65507">
              <w:rPr>
                <w:iCs/>
                <w:sz w:val="16"/>
                <w:szCs w:val="16"/>
              </w:rPr>
              <w:t>ных), в части реализации основных средств по указанному имуществу</w:t>
            </w:r>
          </w:p>
        </w:tc>
        <w:tc>
          <w:tcPr>
            <w:tcW w:w="2700" w:type="dxa"/>
            <w:tcBorders>
              <w:top w:val="nil"/>
              <w:left w:val="single" w:sz="4" w:space="0" w:color="auto"/>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1 14 02050 05 0000 410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1 037,0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422,9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40,8</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sz w:val="16"/>
                <w:szCs w:val="16"/>
              </w:rPr>
            </w:pPr>
            <w:r w:rsidRPr="00F65507">
              <w:rPr>
                <w:sz w:val="16"/>
                <w:szCs w:val="16"/>
              </w:rPr>
              <w:t>Доходы от реализации иного имущества, н</w:t>
            </w:r>
            <w:r w:rsidRPr="00F65507">
              <w:rPr>
                <w:sz w:val="16"/>
                <w:szCs w:val="16"/>
              </w:rPr>
              <w:t>а</w:t>
            </w:r>
            <w:r w:rsidRPr="00F65507">
              <w:rPr>
                <w:sz w:val="16"/>
                <w:szCs w:val="16"/>
              </w:rPr>
              <w:t>ходящегося в собственности муниципальных районов (за исключением имущества муниц</w:t>
            </w:r>
            <w:r w:rsidRPr="00F65507">
              <w:rPr>
                <w:sz w:val="16"/>
                <w:szCs w:val="16"/>
              </w:rPr>
              <w:t>и</w:t>
            </w:r>
            <w:r w:rsidRPr="00F65507">
              <w:rPr>
                <w:sz w:val="16"/>
                <w:szCs w:val="16"/>
              </w:rPr>
              <w:t>пальных бюджетных и автономных учрежд</w:t>
            </w:r>
            <w:r w:rsidRPr="00F65507">
              <w:rPr>
                <w:sz w:val="16"/>
                <w:szCs w:val="16"/>
              </w:rPr>
              <w:t>е</w:t>
            </w:r>
            <w:r w:rsidRPr="00F65507">
              <w:rPr>
                <w:sz w:val="16"/>
                <w:szCs w:val="16"/>
              </w:rPr>
              <w:t>ний, а также имущества муниципальных ун</w:t>
            </w:r>
            <w:r w:rsidRPr="00F65507">
              <w:rPr>
                <w:sz w:val="16"/>
                <w:szCs w:val="16"/>
              </w:rPr>
              <w:t>и</w:t>
            </w:r>
            <w:r w:rsidRPr="00F65507">
              <w:rPr>
                <w:sz w:val="16"/>
                <w:szCs w:val="16"/>
              </w:rPr>
              <w:t>тарных предприятий, в том числе казенных), в части реализации основных средств по ук</w:t>
            </w:r>
            <w:r w:rsidRPr="00F65507">
              <w:rPr>
                <w:sz w:val="16"/>
                <w:szCs w:val="16"/>
              </w:rPr>
              <w:t>а</w:t>
            </w:r>
            <w:r w:rsidRPr="00F65507">
              <w:rPr>
                <w:sz w:val="16"/>
                <w:szCs w:val="16"/>
              </w:rPr>
              <w:t>занному имуществу</w:t>
            </w:r>
          </w:p>
        </w:tc>
        <w:tc>
          <w:tcPr>
            <w:tcW w:w="2700" w:type="dxa"/>
            <w:tcBorders>
              <w:top w:val="nil"/>
              <w:left w:val="single" w:sz="4" w:space="0" w:color="auto"/>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1 14 02053 05 0000 410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1 037,0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422,9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40,8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Доходы от продажи земельных участков, находящихся в государственной и муниц</w:t>
            </w:r>
            <w:r w:rsidRPr="00F65507">
              <w:rPr>
                <w:b/>
                <w:bCs/>
                <w:sz w:val="16"/>
                <w:szCs w:val="16"/>
              </w:rPr>
              <w:t>и</w:t>
            </w:r>
            <w:r w:rsidRPr="00F65507">
              <w:rPr>
                <w:b/>
                <w:bCs/>
                <w:sz w:val="16"/>
                <w:szCs w:val="16"/>
              </w:rPr>
              <w:t>пальной собственности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1 14 06000 00 0000 430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427,0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586,3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137,3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Доходы от продажи земельных участков, государственная собственность на которые не разграничена</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1 14 06010 00 0000 430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427,0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586,3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137,3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Доходы от продажи земельных участков, государственная собственность на которые не разграничена и которые расположены в гр</w:t>
            </w:r>
            <w:r w:rsidRPr="00F65507">
              <w:rPr>
                <w:sz w:val="16"/>
                <w:szCs w:val="16"/>
              </w:rPr>
              <w:t>а</w:t>
            </w:r>
            <w:r w:rsidRPr="00F65507">
              <w:rPr>
                <w:sz w:val="16"/>
                <w:szCs w:val="16"/>
              </w:rPr>
              <w:t>ницах сельских поселений и межселенных территорий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1 14 06013 05 0000 430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67,0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142,2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212,2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Доходы от продажи земельных участков, государственная собственность на которые не разграничена и которые расположены в гр</w:t>
            </w:r>
            <w:r w:rsidRPr="00F65507">
              <w:rPr>
                <w:sz w:val="16"/>
                <w:szCs w:val="16"/>
              </w:rPr>
              <w:t>а</w:t>
            </w:r>
            <w:r w:rsidRPr="00F65507">
              <w:rPr>
                <w:sz w:val="16"/>
                <w:szCs w:val="16"/>
              </w:rPr>
              <w:t>ницах городских поселений</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1 14 06013 13 0000 430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360,0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444,1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123,4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Плата за увеличение площади земельных участков, находящихся в частной собственн</w:t>
            </w:r>
            <w:r w:rsidRPr="00F65507">
              <w:rPr>
                <w:iCs/>
                <w:sz w:val="16"/>
                <w:szCs w:val="16"/>
              </w:rPr>
              <w:t>о</w:t>
            </w:r>
            <w:r w:rsidRPr="00F65507">
              <w:rPr>
                <w:iCs/>
                <w:sz w:val="16"/>
                <w:szCs w:val="16"/>
              </w:rPr>
              <w:t>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1 14 06300 00 0000 430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Плата за увеличение площади земельных участков, находящихся в частной собственн</w:t>
            </w:r>
            <w:r w:rsidRPr="00F65507">
              <w:rPr>
                <w:sz w:val="16"/>
                <w:szCs w:val="16"/>
              </w:rPr>
              <w:t>о</w:t>
            </w:r>
            <w:r w:rsidRPr="00F65507">
              <w:rPr>
                <w:sz w:val="16"/>
                <w:szCs w:val="16"/>
              </w:rPr>
              <w:t xml:space="preserve">сти, в результате перераспределения таких земельных участков и земель (или) земельных </w:t>
            </w:r>
            <w:r w:rsidRPr="00F65507">
              <w:rPr>
                <w:sz w:val="16"/>
                <w:szCs w:val="16"/>
              </w:rPr>
              <w:lastRenderedPageBreak/>
              <w:t>участков, государственная собственность на которые не разграничена</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lastRenderedPageBreak/>
              <w:t>1 14 06310 00 0000 430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lastRenderedPageBreak/>
              <w:t>Плата за увеличение площади земельных участков, находящихся в частной собственн</w:t>
            </w:r>
            <w:r w:rsidRPr="00F65507">
              <w:rPr>
                <w:sz w:val="16"/>
                <w:szCs w:val="16"/>
              </w:rPr>
              <w:t>о</w:t>
            </w:r>
            <w:r w:rsidRPr="00F65507">
              <w:rPr>
                <w:sz w:val="16"/>
                <w:szCs w:val="16"/>
              </w:rPr>
              <w:t>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w:t>
            </w:r>
            <w:r w:rsidRPr="00F65507">
              <w:rPr>
                <w:sz w:val="16"/>
                <w:szCs w:val="16"/>
              </w:rPr>
              <w:t>о</w:t>
            </w:r>
            <w:r w:rsidRPr="00F65507">
              <w:rPr>
                <w:sz w:val="16"/>
                <w:szCs w:val="16"/>
              </w:rPr>
              <w:t>жены в границах городских поселений</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1 14 06313 13 0000 430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37,5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ШТРАФЫ, САНКЦИИ, ВОЗМЕЩЕНИЕ УЩЕРБА</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1 16 00000 00 0000 000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5 186,0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6 485,5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125,1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Административные штрафы, установле</w:t>
            </w:r>
            <w:r w:rsidRPr="00F65507">
              <w:rPr>
                <w:b/>
                <w:bCs/>
                <w:sz w:val="16"/>
                <w:szCs w:val="16"/>
              </w:rPr>
              <w:t>н</w:t>
            </w:r>
            <w:r w:rsidRPr="00F65507">
              <w:rPr>
                <w:b/>
                <w:bCs/>
                <w:sz w:val="16"/>
                <w:szCs w:val="16"/>
              </w:rPr>
              <w:t>ные Кодексом Российской Федерации об административных правонарушениях</w:t>
            </w:r>
          </w:p>
        </w:tc>
        <w:tc>
          <w:tcPr>
            <w:tcW w:w="2700" w:type="dxa"/>
            <w:tcBorders>
              <w:top w:val="nil"/>
              <w:left w:val="nil"/>
              <w:bottom w:val="nil"/>
              <w:right w:val="nil"/>
            </w:tcBorders>
            <w:shd w:val="clear" w:color="auto" w:fill="auto"/>
          </w:tcPr>
          <w:p w:rsidR="00F65507" w:rsidRPr="00F65507" w:rsidRDefault="00F65507" w:rsidP="00F65507">
            <w:pPr>
              <w:jc w:val="center"/>
              <w:rPr>
                <w:sz w:val="16"/>
                <w:szCs w:val="16"/>
              </w:rPr>
            </w:pPr>
            <w:r w:rsidRPr="00F65507">
              <w:rPr>
                <w:sz w:val="16"/>
                <w:szCs w:val="16"/>
              </w:rPr>
              <w:t>1 16 01000 01 0000 140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1 768,0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1 405,4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Административные штрафы, установленные Главой 5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посяга</w:t>
            </w:r>
            <w:r w:rsidRPr="00F65507">
              <w:rPr>
                <w:iCs/>
                <w:sz w:val="16"/>
                <w:szCs w:val="16"/>
              </w:rPr>
              <w:t>ю</w:t>
            </w:r>
            <w:r w:rsidRPr="00F65507">
              <w:rPr>
                <w:iCs/>
                <w:sz w:val="16"/>
                <w:szCs w:val="16"/>
              </w:rPr>
              <w:t>щие на права граждан</w:t>
            </w:r>
          </w:p>
        </w:tc>
        <w:tc>
          <w:tcPr>
            <w:tcW w:w="2700" w:type="dxa"/>
            <w:tcBorders>
              <w:top w:val="single" w:sz="4" w:space="0" w:color="auto"/>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1 16 01050 01 0000 140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45,0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5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посяга</w:t>
            </w:r>
            <w:r w:rsidRPr="00F65507">
              <w:rPr>
                <w:sz w:val="16"/>
                <w:szCs w:val="16"/>
              </w:rPr>
              <w:t>ю</w:t>
            </w:r>
            <w:r w:rsidRPr="00F65507">
              <w:rPr>
                <w:sz w:val="16"/>
                <w:szCs w:val="16"/>
              </w:rPr>
              <w:t>щие на права граждан, налагаемые мировыми судьями, комиссиями по делам несоверше</w:t>
            </w:r>
            <w:r w:rsidRPr="00F65507">
              <w:rPr>
                <w:sz w:val="16"/>
                <w:szCs w:val="16"/>
              </w:rPr>
              <w:t>н</w:t>
            </w:r>
            <w:r w:rsidRPr="00F65507">
              <w:rPr>
                <w:sz w:val="16"/>
                <w:szCs w:val="16"/>
              </w:rPr>
              <w:t>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1 16 01053 01 0000 140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45,0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6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посяга</w:t>
            </w:r>
            <w:r w:rsidRPr="00F65507">
              <w:rPr>
                <w:iCs/>
                <w:sz w:val="16"/>
                <w:szCs w:val="16"/>
              </w:rPr>
              <w:t>ю</w:t>
            </w:r>
            <w:r w:rsidRPr="00F65507">
              <w:rPr>
                <w:iCs/>
                <w:sz w:val="16"/>
                <w:szCs w:val="16"/>
              </w:rPr>
              <w:t>щие на здоровье, санитарно-эпидемиологическое благополучие населения и общественную нравственность</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1 16 01060 01 0000 140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110,9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73,9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6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посяга</w:t>
            </w:r>
            <w:r w:rsidRPr="00F65507">
              <w:rPr>
                <w:sz w:val="16"/>
                <w:szCs w:val="16"/>
              </w:rPr>
              <w:t>ю</w:t>
            </w:r>
            <w:r w:rsidRPr="00F65507">
              <w:rPr>
                <w:sz w:val="16"/>
                <w:szCs w:val="16"/>
              </w:rPr>
              <w:t>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1 16 01063 01 0000 140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110,9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73,9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7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области охраны собственности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1 16 01070 01 0000 140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174,4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7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в области охраны собственности, налагаемые мировыми судьями, комиссиями по делам несоверше</w:t>
            </w:r>
            <w:r w:rsidRPr="00F65507">
              <w:rPr>
                <w:sz w:val="16"/>
                <w:szCs w:val="16"/>
              </w:rPr>
              <w:t>н</w:t>
            </w:r>
            <w:r w:rsidRPr="00F65507">
              <w:rPr>
                <w:sz w:val="16"/>
                <w:szCs w:val="16"/>
              </w:rPr>
              <w:t>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1 16 01073 01 0000 140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15,7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174,4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8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области охраны окружающей среды и природопольз</w:t>
            </w:r>
            <w:r w:rsidRPr="00F65507">
              <w:rPr>
                <w:iCs/>
                <w:sz w:val="16"/>
                <w:szCs w:val="16"/>
              </w:rPr>
              <w:t>о</w:t>
            </w:r>
            <w:r w:rsidRPr="00F65507">
              <w:rPr>
                <w:iCs/>
                <w:sz w:val="16"/>
                <w:szCs w:val="16"/>
              </w:rPr>
              <w:t>вания</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1 16 01080 01 0000 140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72,0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8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в области охраны окружающей среды и природопольз</w:t>
            </w:r>
            <w:r w:rsidRPr="00F65507">
              <w:rPr>
                <w:sz w:val="16"/>
                <w:szCs w:val="16"/>
              </w:rPr>
              <w:t>о</w:t>
            </w:r>
            <w:r w:rsidRPr="00F65507">
              <w:rPr>
                <w:sz w:val="16"/>
                <w:szCs w:val="16"/>
              </w:rPr>
              <w:t>вания, налагаемые мировыми судьями, коми</w:t>
            </w:r>
            <w:r w:rsidRPr="00F65507">
              <w:rPr>
                <w:sz w:val="16"/>
                <w:szCs w:val="16"/>
              </w:rPr>
              <w:t>с</w:t>
            </w:r>
            <w:r w:rsidRPr="00F65507">
              <w:rPr>
                <w:sz w:val="16"/>
                <w:szCs w:val="16"/>
              </w:rPr>
              <w:t>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1 16 01083 01 0000 140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72,0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Административные штрафы, установленные главой 10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сельском хозяйстве, ветеринарии и мелиорации земель</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1 16 01100 01 0000 140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Административные штрафы, установленные главой 10 Кодекса Российской Федерации об административных правонарушениях, за а</w:t>
            </w:r>
            <w:r w:rsidRPr="00F65507">
              <w:rPr>
                <w:sz w:val="16"/>
                <w:szCs w:val="16"/>
              </w:rPr>
              <w:t>д</w:t>
            </w:r>
            <w:r w:rsidRPr="00F65507">
              <w:rPr>
                <w:sz w:val="16"/>
                <w:szCs w:val="16"/>
              </w:rPr>
              <w:t xml:space="preserve">министративные правонарушения в сельском хозяйстве, ветеринарии и мелиорации земель, налагаемые мировыми судьями, комиссиями </w:t>
            </w:r>
            <w:r w:rsidRPr="00F65507">
              <w:rPr>
                <w:sz w:val="16"/>
                <w:szCs w:val="16"/>
              </w:rPr>
              <w:lastRenderedPageBreak/>
              <w:t>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lastRenderedPageBreak/>
              <w:t>1 16 01103 01 0000 140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 </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lastRenderedPageBreak/>
              <w:t>Административные штрафы, установленные главой 11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на тран</w:t>
            </w:r>
            <w:r w:rsidRPr="00F65507">
              <w:rPr>
                <w:iCs/>
                <w:sz w:val="16"/>
                <w:szCs w:val="16"/>
              </w:rPr>
              <w:t>с</w:t>
            </w:r>
            <w:r w:rsidRPr="00F65507">
              <w:rPr>
                <w:iCs/>
                <w:sz w:val="16"/>
                <w:szCs w:val="16"/>
              </w:rPr>
              <w:t>порте</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1 16 01110 01 0000 140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11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на тран</w:t>
            </w:r>
            <w:r w:rsidRPr="00F65507">
              <w:rPr>
                <w:sz w:val="16"/>
                <w:szCs w:val="16"/>
              </w:rPr>
              <w:t>с</w:t>
            </w:r>
            <w:r w:rsidRPr="00F65507">
              <w:rPr>
                <w:sz w:val="16"/>
                <w:szCs w:val="16"/>
              </w:rPr>
              <w:t>порте, налагаемые мировыми судьями, коми</w:t>
            </w:r>
            <w:r w:rsidRPr="00F65507">
              <w:rPr>
                <w:sz w:val="16"/>
                <w:szCs w:val="16"/>
              </w:rPr>
              <w:t>с</w:t>
            </w:r>
            <w:r w:rsidRPr="00F65507">
              <w:rPr>
                <w:sz w:val="16"/>
                <w:szCs w:val="16"/>
              </w:rPr>
              <w:t>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1 16 01113 01 0000 140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Административные штрафы, установленные главой 13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области связи и информации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1 16 01130 01 0000 140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75,0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Административные штрафы, установленные главой 13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в области связи и информации, налагаемые мировыми судьями, комиссиями по делам несоверше</w:t>
            </w:r>
            <w:r w:rsidRPr="00F65507">
              <w:rPr>
                <w:sz w:val="16"/>
                <w:szCs w:val="16"/>
              </w:rPr>
              <w:t>н</w:t>
            </w:r>
            <w:r w:rsidRPr="00F65507">
              <w:rPr>
                <w:sz w:val="16"/>
                <w:szCs w:val="16"/>
              </w:rPr>
              <w:t>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1 16 01133 01 0000 140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75,0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14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области предпринимательской деятельности и де</w:t>
            </w:r>
            <w:r w:rsidRPr="00F65507">
              <w:rPr>
                <w:iCs/>
                <w:sz w:val="16"/>
                <w:szCs w:val="16"/>
              </w:rPr>
              <w:t>я</w:t>
            </w:r>
            <w:r w:rsidRPr="00F65507">
              <w:rPr>
                <w:iCs/>
                <w:sz w:val="16"/>
                <w:szCs w:val="16"/>
              </w:rPr>
              <w:t>тельности саморегулируемых организаций</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1 16 01140 01 0000 140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836,0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673,9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14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в области предпринимательской деятельности и де</w:t>
            </w:r>
            <w:r w:rsidRPr="00F65507">
              <w:rPr>
                <w:sz w:val="16"/>
                <w:szCs w:val="16"/>
              </w:rPr>
              <w:t>я</w:t>
            </w:r>
            <w:r w:rsidRPr="00F65507">
              <w:rPr>
                <w:sz w:val="16"/>
                <w:szCs w:val="16"/>
              </w:rPr>
              <w:t>тельности саморегулируемых организаций, налагаемые мировыми судьями, комиссиями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1 16 01143 01 0000 140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836,0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673,9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15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области финансов, налогов и сборов, страхования, рынка ценных бумаг</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1 16 01150 01 0000 140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11,0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17,8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161,8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15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в области финансов, налогов и сборов, страхования, рынка ценных бумаг (за исключением штр</w:t>
            </w:r>
            <w:r w:rsidRPr="00F65507">
              <w:rPr>
                <w:sz w:val="16"/>
                <w:szCs w:val="16"/>
              </w:rPr>
              <w:t>а</w:t>
            </w:r>
            <w:r w:rsidRPr="00F65507">
              <w:rPr>
                <w:sz w:val="16"/>
                <w:szCs w:val="16"/>
              </w:rPr>
              <w:t>фов, указанных в пункте 6 статьи 46 Бюдже</w:t>
            </w:r>
            <w:r w:rsidRPr="00F65507">
              <w:rPr>
                <w:sz w:val="16"/>
                <w:szCs w:val="16"/>
              </w:rPr>
              <w:t>т</w:t>
            </w:r>
            <w:r w:rsidRPr="00F65507">
              <w:rPr>
                <w:sz w:val="16"/>
                <w:szCs w:val="16"/>
              </w:rPr>
              <w:t>ного кодекса Российской Федерации), нал</w:t>
            </w:r>
            <w:r w:rsidRPr="00F65507">
              <w:rPr>
                <w:sz w:val="16"/>
                <w:szCs w:val="16"/>
              </w:rPr>
              <w:t>а</w:t>
            </w:r>
            <w:r w:rsidRPr="00F65507">
              <w:rPr>
                <w:sz w:val="16"/>
                <w:szCs w:val="16"/>
              </w:rPr>
              <w:t>гаемые мировыми судьями, комиссиями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1 16 01153 01 0000 140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11,0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17,8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161,8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Административные штрафы, установленные главой 16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в области таможенного дела (нарушение таможенных правил)</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1 16 01160 01 0000 140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Административные штрафы, установленные главой 16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в области таможенного дела (нарушение таможенных правил), налагаемые мировыми судьями, к</w:t>
            </w:r>
            <w:r w:rsidRPr="00F65507">
              <w:rPr>
                <w:sz w:val="16"/>
                <w:szCs w:val="16"/>
              </w:rPr>
              <w:t>о</w:t>
            </w:r>
            <w:r w:rsidRPr="00F65507">
              <w:rPr>
                <w:sz w:val="16"/>
                <w:szCs w:val="16"/>
              </w:rPr>
              <w:t>миссиями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1 16 01163 01 0000 140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 </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17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посяга</w:t>
            </w:r>
            <w:r w:rsidRPr="00F65507">
              <w:rPr>
                <w:iCs/>
                <w:sz w:val="16"/>
                <w:szCs w:val="16"/>
              </w:rPr>
              <w:t>ю</w:t>
            </w:r>
            <w:r w:rsidRPr="00F65507">
              <w:rPr>
                <w:iCs/>
                <w:sz w:val="16"/>
                <w:szCs w:val="16"/>
              </w:rPr>
              <w:t>щие на институты государственной власти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1 16 01170 01 0000 140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160,0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17 Кодекса Российской Федерации об административных правонарушениях, за а</w:t>
            </w:r>
            <w:r w:rsidRPr="00F65507">
              <w:rPr>
                <w:sz w:val="16"/>
                <w:szCs w:val="16"/>
              </w:rPr>
              <w:t>д</w:t>
            </w:r>
            <w:r w:rsidRPr="00F65507">
              <w:rPr>
                <w:sz w:val="16"/>
                <w:szCs w:val="16"/>
              </w:rPr>
              <w:lastRenderedPageBreak/>
              <w:t>министративные правонарушения, посяга</w:t>
            </w:r>
            <w:r w:rsidRPr="00F65507">
              <w:rPr>
                <w:sz w:val="16"/>
                <w:szCs w:val="16"/>
              </w:rPr>
              <w:t>ю</w:t>
            </w:r>
            <w:r w:rsidRPr="00F65507">
              <w:rPr>
                <w:sz w:val="16"/>
                <w:szCs w:val="16"/>
              </w:rPr>
              <w:t>щие на институты государственной власти, налагаемые мировыми судьями, комиссиями по делам несовершеннолетних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lastRenderedPageBreak/>
              <w:t>1 16 01173 01 0000 140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160,0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lastRenderedPageBreak/>
              <w:t>Административные штрафы, установленные главой 19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против порядка управления</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1 16 01190 01 0000 140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264,0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189,9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19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против порядка управления, налагаемые мировыми судьями, комиссиями по делам несоверше</w:t>
            </w:r>
            <w:r w:rsidRPr="00F65507">
              <w:rPr>
                <w:sz w:val="16"/>
                <w:szCs w:val="16"/>
              </w:rPr>
              <w:t>н</w:t>
            </w:r>
            <w:r w:rsidRPr="00F65507">
              <w:rPr>
                <w:sz w:val="16"/>
                <w:szCs w:val="16"/>
              </w:rPr>
              <w:t>нолетних и защите их прав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1 16 01193 01 0000 140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264,0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189,9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71,9</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Административные штрафы, установленные Главой 20 Кодекса Российской Федерации об административных правонарушениях, за а</w:t>
            </w:r>
            <w:r w:rsidRPr="00F65507">
              <w:rPr>
                <w:iCs/>
                <w:sz w:val="16"/>
                <w:szCs w:val="16"/>
              </w:rPr>
              <w:t>д</w:t>
            </w:r>
            <w:r w:rsidRPr="00F65507">
              <w:rPr>
                <w:iCs/>
                <w:sz w:val="16"/>
                <w:szCs w:val="16"/>
              </w:rPr>
              <w:t>министративные правонарушения, посяга</w:t>
            </w:r>
            <w:r w:rsidRPr="00F65507">
              <w:rPr>
                <w:iCs/>
                <w:sz w:val="16"/>
                <w:szCs w:val="16"/>
              </w:rPr>
              <w:t>ю</w:t>
            </w:r>
            <w:r w:rsidRPr="00F65507">
              <w:rPr>
                <w:iCs/>
                <w:sz w:val="16"/>
                <w:szCs w:val="16"/>
              </w:rPr>
              <w:t>щие на общественный порядок и обществе</w:t>
            </w:r>
            <w:r w:rsidRPr="00F65507">
              <w:rPr>
                <w:iCs/>
                <w:sz w:val="16"/>
                <w:szCs w:val="16"/>
              </w:rPr>
              <w:t>н</w:t>
            </w:r>
            <w:r w:rsidRPr="00F65507">
              <w:rPr>
                <w:iCs/>
                <w:sz w:val="16"/>
                <w:szCs w:val="16"/>
              </w:rPr>
              <w:t>ную безопасность</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1 16 01200 01 0000 140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346,0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283,1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81,8</w:t>
            </w:r>
          </w:p>
        </w:tc>
      </w:tr>
      <w:tr w:rsidR="00F65507" w:rsidRPr="00F65507" w:rsidTr="00F65507">
        <w:trPr>
          <w:trHeight w:val="170"/>
        </w:trPr>
        <w:tc>
          <w:tcPr>
            <w:tcW w:w="3432" w:type="dxa"/>
            <w:tcBorders>
              <w:top w:val="nil"/>
              <w:left w:val="single" w:sz="4" w:space="0" w:color="auto"/>
              <w:bottom w:val="nil"/>
              <w:right w:val="single" w:sz="4" w:space="0" w:color="auto"/>
            </w:tcBorders>
            <w:shd w:val="clear" w:color="auto" w:fill="FFFFFF"/>
          </w:tcPr>
          <w:p w:rsidR="00F65507" w:rsidRPr="00F65507" w:rsidRDefault="00F65507" w:rsidP="00F65507">
            <w:pPr>
              <w:rPr>
                <w:sz w:val="16"/>
                <w:szCs w:val="16"/>
              </w:rPr>
            </w:pPr>
            <w:r w:rsidRPr="00F65507">
              <w:rPr>
                <w:sz w:val="16"/>
                <w:szCs w:val="16"/>
              </w:rPr>
              <w:t>Административные штрафы, установленные Главой 20 Кодекса Российской Федерации об административных правонарушениях, за а</w:t>
            </w:r>
            <w:r w:rsidRPr="00F65507">
              <w:rPr>
                <w:sz w:val="16"/>
                <w:szCs w:val="16"/>
              </w:rPr>
              <w:t>д</w:t>
            </w:r>
            <w:r w:rsidRPr="00F65507">
              <w:rPr>
                <w:sz w:val="16"/>
                <w:szCs w:val="16"/>
              </w:rPr>
              <w:t>министративные правонарушения, посяга</w:t>
            </w:r>
            <w:r w:rsidRPr="00F65507">
              <w:rPr>
                <w:sz w:val="16"/>
                <w:szCs w:val="16"/>
              </w:rPr>
              <w:t>ю</w:t>
            </w:r>
            <w:r w:rsidRPr="00F65507">
              <w:rPr>
                <w:sz w:val="16"/>
                <w:szCs w:val="16"/>
              </w:rPr>
              <w:t>щие на общественный порядок и обществе</w:t>
            </w:r>
            <w:r w:rsidRPr="00F65507">
              <w:rPr>
                <w:sz w:val="16"/>
                <w:szCs w:val="16"/>
              </w:rPr>
              <w:t>н</w:t>
            </w:r>
            <w:r w:rsidRPr="00F65507">
              <w:rPr>
                <w:sz w:val="16"/>
                <w:szCs w:val="16"/>
              </w:rPr>
              <w:t>ную безопасность, налагаемые мировыми судьями, комиссиями по делам несоверше</w:t>
            </w:r>
            <w:r w:rsidRPr="00F65507">
              <w:rPr>
                <w:sz w:val="16"/>
                <w:szCs w:val="16"/>
              </w:rPr>
              <w:t>н</w:t>
            </w:r>
            <w:r w:rsidRPr="00F65507">
              <w:rPr>
                <w:sz w:val="16"/>
                <w:szCs w:val="16"/>
              </w:rPr>
              <w:t>нолетних и защите их прав</w:t>
            </w:r>
          </w:p>
        </w:tc>
        <w:tc>
          <w:tcPr>
            <w:tcW w:w="2700" w:type="dxa"/>
            <w:tcBorders>
              <w:top w:val="nil"/>
              <w:left w:val="nil"/>
              <w:bottom w:val="nil"/>
              <w:right w:val="nil"/>
            </w:tcBorders>
            <w:shd w:val="clear" w:color="auto" w:fill="auto"/>
            <w:noWrap/>
          </w:tcPr>
          <w:p w:rsidR="00F65507" w:rsidRPr="00F65507" w:rsidRDefault="00F65507" w:rsidP="00F65507">
            <w:pPr>
              <w:jc w:val="center"/>
              <w:rPr>
                <w:sz w:val="16"/>
                <w:szCs w:val="16"/>
              </w:rPr>
            </w:pPr>
            <w:r w:rsidRPr="00F65507">
              <w:rPr>
                <w:sz w:val="16"/>
                <w:szCs w:val="16"/>
              </w:rPr>
              <w:t>1 16 01203 01 0000 140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346,0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283,1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81,8</w:t>
            </w:r>
          </w:p>
        </w:tc>
      </w:tr>
      <w:tr w:rsidR="00F65507" w:rsidRPr="00F65507" w:rsidTr="00F65507">
        <w:trPr>
          <w:trHeight w:val="170"/>
        </w:trPr>
        <w:tc>
          <w:tcPr>
            <w:tcW w:w="3432" w:type="dxa"/>
            <w:tcBorders>
              <w:top w:val="single" w:sz="4" w:space="0" w:color="auto"/>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w:t>
            </w:r>
            <w:r w:rsidRPr="00F65507">
              <w:rPr>
                <w:b/>
                <w:bCs/>
                <w:sz w:val="16"/>
                <w:szCs w:val="16"/>
              </w:rPr>
              <w:t>т</w:t>
            </w:r>
            <w:r w:rsidRPr="00F65507">
              <w:rPr>
                <w:b/>
                <w:bCs/>
                <w:sz w:val="16"/>
                <w:szCs w:val="16"/>
              </w:rPr>
              <w:t>венным (муниципальным) органом, орг</w:t>
            </w:r>
            <w:r w:rsidRPr="00F65507">
              <w:rPr>
                <w:b/>
                <w:bCs/>
                <w:sz w:val="16"/>
                <w:szCs w:val="16"/>
              </w:rPr>
              <w:t>а</w:t>
            </w:r>
            <w:r w:rsidRPr="00F65507">
              <w:rPr>
                <w:b/>
                <w:bCs/>
                <w:sz w:val="16"/>
                <w:szCs w:val="16"/>
              </w:rPr>
              <w:t>ном управления государственным внебю</w:t>
            </w:r>
            <w:r w:rsidRPr="00F65507">
              <w:rPr>
                <w:b/>
                <w:bCs/>
                <w:sz w:val="16"/>
                <w:szCs w:val="16"/>
              </w:rPr>
              <w:t>д</w:t>
            </w:r>
            <w:r w:rsidRPr="00F65507">
              <w:rPr>
                <w:b/>
                <w:bCs/>
                <w:sz w:val="16"/>
                <w:szCs w:val="16"/>
              </w:rPr>
              <w:t>жетным фондом, казенным учреждением, Центральным банком Российской Федер</w:t>
            </w:r>
            <w:r w:rsidRPr="00F65507">
              <w:rPr>
                <w:b/>
                <w:bCs/>
                <w:sz w:val="16"/>
                <w:szCs w:val="16"/>
              </w:rPr>
              <w:t>а</w:t>
            </w:r>
            <w:r w:rsidRPr="00F65507">
              <w:rPr>
                <w:b/>
                <w:bCs/>
                <w:sz w:val="16"/>
                <w:szCs w:val="16"/>
              </w:rPr>
              <w:t>ции, иной организацией, действующей от имени Российской Федерации</w:t>
            </w:r>
          </w:p>
        </w:tc>
        <w:tc>
          <w:tcPr>
            <w:tcW w:w="2700" w:type="dxa"/>
            <w:tcBorders>
              <w:top w:val="single" w:sz="4" w:space="0" w:color="auto"/>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1 16 07000 01 0000 140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97,3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108,1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Штрафы, неустойки, пени, уплаченные в сл</w:t>
            </w:r>
            <w:r w:rsidRPr="00F65507">
              <w:rPr>
                <w:sz w:val="16"/>
                <w:szCs w:val="16"/>
              </w:rPr>
              <w:t>у</w:t>
            </w:r>
            <w:r w:rsidRPr="00F65507">
              <w:rPr>
                <w:sz w:val="16"/>
                <w:szCs w:val="16"/>
              </w:rPr>
              <w:t>чае просрочки исполнения поставщиком (по</w:t>
            </w:r>
            <w:r w:rsidRPr="00F65507">
              <w:rPr>
                <w:sz w:val="16"/>
                <w:szCs w:val="16"/>
              </w:rPr>
              <w:t>д</w:t>
            </w:r>
            <w:r w:rsidRPr="00F65507">
              <w:rPr>
                <w:sz w:val="16"/>
                <w:szCs w:val="16"/>
              </w:rPr>
              <w:t>рядчиком, исполнителем) обязательств, пр</w:t>
            </w:r>
            <w:r w:rsidRPr="00F65507">
              <w:rPr>
                <w:sz w:val="16"/>
                <w:szCs w:val="16"/>
              </w:rPr>
              <w:t>е</w:t>
            </w:r>
            <w:r w:rsidRPr="00F65507">
              <w:rPr>
                <w:sz w:val="16"/>
                <w:szCs w:val="16"/>
              </w:rPr>
              <w:t>дусмотренных государственным (муниц</w:t>
            </w:r>
            <w:r w:rsidRPr="00F65507">
              <w:rPr>
                <w:sz w:val="16"/>
                <w:szCs w:val="16"/>
              </w:rPr>
              <w:t>и</w:t>
            </w:r>
            <w:r w:rsidRPr="00F65507">
              <w:rPr>
                <w:sz w:val="16"/>
                <w:szCs w:val="16"/>
              </w:rPr>
              <w:t>пальным) контрактом</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1 16 07010 00 0000 140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26,9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134,5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Штрафы, неустойки, пени, уплаченные в сл</w:t>
            </w:r>
            <w:r w:rsidRPr="00F65507">
              <w:rPr>
                <w:sz w:val="16"/>
                <w:szCs w:val="16"/>
              </w:rPr>
              <w:t>у</w:t>
            </w:r>
            <w:r w:rsidRPr="00F65507">
              <w:rPr>
                <w:sz w:val="16"/>
                <w:szCs w:val="16"/>
              </w:rPr>
              <w:t>чае просрочки исполнения поставщиком (по</w:t>
            </w:r>
            <w:r w:rsidRPr="00F65507">
              <w:rPr>
                <w:sz w:val="16"/>
                <w:szCs w:val="16"/>
              </w:rPr>
              <w:t>д</w:t>
            </w:r>
            <w:r w:rsidRPr="00F65507">
              <w:rPr>
                <w:sz w:val="16"/>
                <w:szCs w:val="16"/>
              </w:rPr>
              <w:t>рядчиком, исполнителем) обязательств, пр</w:t>
            </w:r>
            <w:r w:rsidRPr="00F65507">
              <w:rPr>
                <w:sz w:val="16"/>
                <w:szCs w:val="16"/>
              </w:rPr>
              <w:t>е</w:t>
            </w:r>
            <w:r w:rsidRPr="00F65507">
              <w:rPr>
                <w:sz w:val="16"/>
                <w:szCs w:val="16"/>
              </w:rPr>
              <w:t>дусмотренных муниципальным контрактом, заключенным муниципальным органом, к</w:t>
            </w:r>
            <w:r w:rsidRPr="00F65507">
              <w:rPr>
                <w:sz w:val="16"/>
                <w:szCs w:val="16"/>
              </w:rPr>
              <w:t>а</w:t>
            </w:r>
            <w:r w:rsidRPr="00F65507">
              <w:rPr>
                <w:sz w:val="16"/>
                <w:szCs w:val="16"/>
              </w:rPr>
              <w:t>зенным учреждением муниципального района</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1 16 07010 05 0000 140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26,9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134,5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Иные штрафы, неустойки, пени, уплаченные в соответствии с законом или договором в сл</w:t>
            </w:r>
            <w:r w:rsidRPr="00F65507">
              <w:rPr>
                <w:sz w:val="16"/>
                <w:szCs w:val="16"/>
              </w:rPr>
              <w:t>у</w:t>
            </w:r>
            <w:r w:rsidRPr="00F65507">
              <w:rPr>
                <w:sz w:val="16"/>
                <w:szCs w:val="16"/>
              </w:rPr>
              <w:t>чае неисполнения или ненадлежащего испо</w:t>
            </w:r>
            <w:r w:rsidRPr="00F65507">
              <w:rPr>
                <w:sz w:val="16"/>
                <w:szCs w:val="16"/>
              </w:rPr>
              <w:t>л</w:t>
            </w:r>
            <w:r w:rsidRPr="00F65507">
              <w:rPr>
                <w:sz w:val="16"/>
                <w:szCs w:val="16"/>
              </w:rPr>
              <w:t>нения обязательств перед государственным (муниципальным) органом, казенным учре</w:t>
            </w:r>
            <w:r w:rsidRPr="00F65507">
              <w:rPr>
                <w:sz w:val="16"/>
                <w:szCs w:val="16"/>
              </w:rPr>
              <w:t>ж</w:t>
            </w:r>
            <w:r w:rsidRPr="00F65507">
              <w:rPr>
                <w:sz w:val="16"/>
                <w:szCs w:val="16"/>
              </w:rPr>
              <w:t>дением, Центральным банком Российской Федерации, государственной корпорацией</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1 16 07090 00 0000 140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Иные штрафы, неустойки, пени, уплаченные в соответствии с законом или договором в сл</w:t>
            </w:r>
            <w:r w:rsidRPr="00F65507">
              <w:rPr>
                <w:sz w:val="16"/>
                <w:szCs w:val="16"/>
              </w:rPr>
              <w:t>у</w:t>
            </w:r>
            <w:r w:rsidRPr="00F65507">
              <w:rPr>
                <w:sz w:val="16"/>
                <w:szCs w:val="16"/>
              </w:rPr>
              <w:t>чае неисполнения или ненадлежащего испо</w:t>
            </w:r>
            <w:r w:rsidRPr="00F65507">
              <w:rPr>
                <w:sz w:val="16"/>
                <w:szCs w:val="16"/>
              </w:rPr>
              <w:t>л</w:t>
            </w:r>
            <w:r w:rsidRPr="00F65507">
              <w:rPr>
                <w:sz w:val="16"/>
                <w:szCs w:val="16"/>
              </w:rPr>
              <w:t>нения обязательств перед муниципальным органом, (муниципальным казенным учре</w:t>
            </w:r>
            <w:r w:rsidRPr="00F65507">
              <w:rPr>
                <w:sz w:val="16"/>
                <w:szCs w:val="16"/>
              </w:rPr>
              <w:t>ж</w:t>
            </w:r>
            <w:r w:rsidRPr="00F65507">
              <w:rPr>
                <w:sz w:val="16"/>
                <w:szCs w:val="16"/>
              </w:rPr>
              <w:t>дением) муниципального района</w:t>
            </w:r>
          </w:p>
        </w:tc>
        <w:tc>
          <w:tcPr>
            <w:tcW w:w="2700" w:type="dxa"/>
            <w:tcBorders>
              <w:top w:val="nil"/>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1 16 07090 05 0000 140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70,4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Платежи в целях возмещения причиненн</w:t>
            </w:r>
            <w:r w:rsidRPr="00F65507">
              <w:rPr>
                <w:b/>
                <w:bCs/>
                <w:sz w:val="16"/>
                <w:szCs w:val="16"/>
              </w:rPr>
              <w:t>о</w:t>
            </w:r>
            <w:r w:rsidRPr="00F65507">
              <w:rPr>
                <w:b/>
                <w:bCs/>
                <w:sz w:val="16"/>
                <w:szCs w:val="16"/>
              </w:rPr>
              <w:t>го ущерба (убытков)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1 16 10000 00 0000 140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1 128,0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902,7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Доходы от денежных взысканий (штрафов), поступающие в счет погашения задолженн</w:t>
            </w:r>
            <w:r w:rsidRPr="00F65507">
              <w:rPr>
                <w:iCs/>
                <w:sz w:val="16"/>
                <w:szCs w:val="16"/>
              </w:rPr>
              <w:t>о</w:t>
            </w:r>
            <w:r w:rsidRPr="00F65507">
              <w:rPr>
                <w:iCs/>
                <w:sz w:val="16"/>
                <w:szCs w:val="16"/>
              </w:rPr>
              <w:t>сти, образовавшейся до 1 января 2020 года, подлежащие зачислению в бюджеты бюдже</w:t>
            </w:r>
            <w:r w:rsidRPr="00F65507">
              <w:rPr>
                <w:iCs/>
                <w:sz w:val="16"/>
                <w:szCs w:val="16"/>
              </w:rPr>
              <w:t>т</w:t>
            </w:r>
            <w:r w:rsidRPr="00F65507">
              <w:rPr>
                <w:iCs/>
                <w:sz w:val="16"/>
                <w:szCs w:val="16"/>
              </w:rPr>
              <w:t>ной системы Российской Федерации по но</w:t>
            </w:r>
            <w:r w:rsidRPr="00F65507">
              <w:rPr>
                <w:iCs/>
                <w:sz w:val="16"/>
                <w:szCs w:val="16"/>
              </w:rPr>
              <w:t>р</w:t>
            </w:r>
            <w:r w:rsidRPr="00F65507">
              <w:rPr>
                <w:iCs/>
                <w:sz w:val="16"/>
                <w:szCs w:val="16"/>
              </w:rPr>
              <w:t>мативам, действовавшим в 2019 году</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1 16 10120 00 0000 140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1 128,0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902,7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Доходы от денежных взысканий (штрафов), поступающие в счет погашения задолженн</w:t>
            </w:r>
            <w:r w:rsidRPr="00F65507">
              <w:rPr>
                <w:sz w:val="16"/>
                <w:szCs w:val="16"/>
              </w:rPr>
              <w:t>о</w:t>
            </w:r>
            <w:r w:rsidRPr="00F65507">
              <w:rPr>
                <w:sz w:val="16"/>
                <w:szCs w:val="16"/>
              </w:rPr>
              <w:t>сти, образовавшейся до 1 января 2020 года, подлежащие зачислению в бюджет муниц</w:t>
            </w:r>
            <w:r w:rsidRPr="00F65507">
              <w:rPr>
                <w:sz w:val="16"/>
                <w:szCs w:val="16"/>
              </w:rPr>
              <w:t>и</w:t>
            </w:r>
            <w:r w:rsidRPr="00F65507">
              <w:rPr>
                <w:sz w:val="16"/>
                <w:szCs w:val="16"/>
              </w:rPr>
              <w:t>пального образования по нормативам, дейс</w:t>
            </w:r>
            <w:r w:rsidRPr="00F65507">
              <w:rPr>
                <w:sz w:val="16"/>
                <w:szCs w:val="16"/>
              </w:rPr>
              <w:t>т</w:t>
            </w:r>
            <w:r w:rsidRPr="00F65507">
              <w:rPr>
                <w:sz w:val="16"/>
                <w:szCs w:val="16"/>
              </w:rPr>
              <w:t>вовавшим в 2019 году</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1 16 10123 01 0000 140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1 122,0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899,5</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80,2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lastRenderedPageBreak/>
              <w:t>Доходы от денежных взысканий (штрафов), поступающие в счет погашения задолженн</w:t>
            </w:r>
            <w:r w:rsidRPr="00F65507">
              <w:rPr>
                <w:sz w:val="16"/>
                <w:szCs w:val="16"/>
              </w:rPr>
              <w:t>о</w:t>
            </w:r>
            <w:r w:rsidRPr="00F65507">
              <w:rPr>
                <w:sz w:val="16"/>
                <w:szCs w:val="16"/>
              </w:rPr>
              <w:t>сти, образовавшейся до 1 января 2020 года, подлежащие зачислению в федеральный бю</w:t>
            </w:r>
            <w:r w:rsidRPr="00F65507">
              <w:rPr>
                <w:sz w:val="16"/>
                <w:szCs w:val="16"/>
              </w:rPr>
              <w:t>д</w:t>
            </w:r>
            <w:r w:rsidRPr="00F65507">
              <w:rPr>
                <w:sz w:val="16"/>
                <w:szCs w:val="16"/>
              </w:rPr>
              <w:t>жет и бюджет муниципального образования по нормативам, действовавшим в 2019 году</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1 16 10129 01 0000 140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53,3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Платежи, уплачиваемые в целях возмещ</w:t>
            </w:r>
            <w:r w:rsidRPr="00F65507">
              <w:rPr>
                <w:b/>
                <w:bCs/>
                <w:sz w:val="16"/>
                <w:szCs w:val="16"/>
              </w:rPr>
              <w:t>е</w:t>
            </w:r>
            <w:r w:rsidRPr="00F65507">
              <w:rPr>
                <w:b/>
                <w:bCs/>
                <w:sz w:val="16"/>
                <w:szCs w:val="16"/>
              </w:rPr>
              <w:t>ния вреда</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1 16 11000 01 0000 140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2 200,0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4 080,1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185,5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Платежи по искам о возмещении вреда, пр</w:t>
            </w:r>
            <w:r w:rsidRPr="00F65507">
              <w:rPr>
                <w:sz w:val="16"/>
                <w:szCs w:val="16"/>
              </w:rPr>
              <w:t>и</w:t>
            </w:r>
            <w:r w:rsidRPr="00F65507">
              <w:rPr>
                <w:sz w:val="16"/>
                <w:szCs w:val="16"/>
              </w:rPr>
              <w:t>чиненного окружающей среде, а также плат</w:t>
            </w:r>
            <w:r w:rsidRPr="00F65507">
              <w:rPr>
                <w:sz w:val="16"/>
                <w:szCs w:val="16"/>
              </w:rPr>
              <w:t>е</w:t>
            </w:r>
            <w:r w:rsidRPr="00F65507">
              <w:rPr>
                <w:sz w:val="16"/>
                <w:szCs w:val="16"/>
              </w:rPr>
              <w:t>жи, уплачиваемые при добровольном возм</w:t>
            </w:r>
            <w:r w:rsidRPr="00F65507">
              <w:rPr>
                <w:sz w:val="16"/>
                <w:szCs w:val="16"/>
              </w:rPr>
              <w:t>е</w:t>
            </w:r>
            <w:r w:rsidRPr="00F65507">
              <w:rPr>
                <w:sz w:val="16"/>
                <w:szCs w:val="16"/>
              </w:rPr>
              <w:t>щении вреда, причиненного окружающей среде (за исключением вреда, причиненного окружающей среде на особо охраняемых пр</w:t>
            </w:r>
            <w:r w:rsidRPr="00F65507">
              <w:rPr>
                <w:sz w:val="16"/>
                <w:szCs w:val="16"/>
              </w:rPr>
              <w:t>и</w:t>
            </w:r>
            <w:r w:rsidRPr="00F65507">
              <w:rPr>
                <w:sz w:val="16"/>
                <w:szCs w:val="16"/>
              </w:rPr>
              <w:t>родных территориях, а также вреда, прич</w:t>
            </w:r>
            <w:r w:rsidRPr="00F65507">
              <w:rPr>
                <w:sz w:val="16"/>
                <w:szCs w:val="16"/>
              </w:rPr>
              <w:t>и</w:t>
            </w:r>
            <w:r w:rsidRPr="00F65507">
              <w:rPr>
                <w:sz w:val="16"/>
                <w:szCs w:val="16"/>
              </w:rPr>
              <w:t>ненного водным объектам), подлежащие з</w:t>
            </w:r>
            <w:r w:rsidRPr="00F65507">
              <w:rPr>
                <w:sz w:val="16"/>
                <w:szCs w:val="16"/>
              </w:rPr>
              <w:t>а</w:t>
            </w:r>
            <w:r w:rsidRPr="00F65507">
              <w:rPr>
                <w:sz w:val="16"/>
                <w:szCs w:val="16"/>
              </w:rPr>
              <w:t>числению в бюджет муниципального образ</w:t>
            </w:r>
            <w:r w:rsidRPr="00F65507">
              <w:rPr>
                <w:sz w:val="16"/>
                <w:szCs w:val="16"/>
              </w:rPr>
              <w:t>о</w:t>
            </w:r>
            <w:r w:rsidRPr="00F65507">
              <w:rPr>
                <w:sz w:val="16"/>
                <w:szCs w:val="16"/>
              </w:rPr>
              <w:t>вания</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1 16 11050 01 0000 140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2 200,0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4 080,1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185,5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ПРОЧИЕ НЕНАЛОГОВЫЕ ДОХОДЫ</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1 17 00000 00 0000 000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472,1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94,4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Невыясненные поступления</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1 17 01000 00 0000 180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Невыясненные поступления, зачисляемые в бюджеты муниципальных районов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1 17 01050 05 0000 180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 </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b/>
                <w:bCs/>
                <w:sz w:val="16"/>
                <w:szCs w:val="16"/>
              </w:rPr>
            </w:pPr>
            <w:r w:rsidRPr="00F65507">
              <w:rPr>
                <w:b/>
                <w:bCs/>
                <w:sz w:val="16"/>
                <w:szCs w:val="16"/>
              </w:rPr>
              <w:t>Прочие неналоговые доходы</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1 17 05000 00 0000 180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433,3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86,7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Прочие неналоговые доходы бюджетов мун</w:t>
            </w:r>
            <w:r w:rsidRPr="00F65507">
              <w:rPr>
                <w:sz w:val="16"/>
                <w:szCs w:val="16"/>
              </w:rPr>
              <w:t>и</w:t>
            </w:r>
            <w:r w:rsidRPr="00F65507">
              <w:rPr>
                <w:sz w:val="16"/>
                <w:szCs w:val="16"/>
              </w:rPr>
              <w:t>ципальных районов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1 17 05050 05 0000 180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433,3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86,7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center"/>
              <w:rPr>
                <w:b/>
                <w:bCs/>
                <w:sz w:val="16"/>
                <w:szCs w:val="16"/>
              </w:rPr>
            </w:pPr>
            <w:r w:rsidRPr="00F65507">
              <w:rPr>
                <w:b/>
                <w:bCs/>
                <w:sz w:val="16"/>
                <w:szCs w:val="16"/>
              </w:rPr>
              <w:t>БЕЗВОЗМЕЗДНЫЕ ПОСТУПЛЕНИЯ</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2 00 00000 00 0000 000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3 487 698,8</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2 532 819,4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b/>
                <w:bCs/>
                <w:sz w:val="16"/>
                <w:szCs w:val="16"/>
              </w:rPr>
            </w:pPr>
            <w:r w:rsidRPr="00F65507">
              <w:rPr>
                <w:b/>
                <w:bCs/>
                <w:sz w:val="16"/>
                <w:szCs w:val="16"/>
              </w:rPr>
              <w:t>72,6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БЕЗВОЗМЕЗДНЫЕ ПОСТУПЛЕНИЯ ОТ ДРУГИХ БЮДЖЕТОВ БЮДЖЕТНОЙ СИ</w:t>
            </w:r>
            <w:r w:rsidRPr="00F65507">
              <w:rPr>
                <w:sz w:val="16"/>
                <w:szCs w:val="16"/>
              </w:rPr>
              <w:t>С</w:t>
            </w:r>
            <w:r w:rsidRPr="00F65507">
              <w:rPr>
                <w:sz w:val="16"/>
                <w:szCs w:val="16"/>
              </w:rPr>
              <w:t>ТЕМЫ РФ</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3 497 117,5</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2 542 365,7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72,7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Дотации бюджетам бюджетной системы Российской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2 02 10000 00 0000 150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255 608,3</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179 065,6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70,1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Дотации на выравнивание бюджетной обесп</w:t>
            </w:r>
            <w:r w:rsidRPr="00F65507">
              <w:rPr>
                <w:iCs/>
                <w:sz w:val="16"/>
                <w:szCs w:val="16"/>
              </w:rPr>
              <w:t>е</w:t>
            </w:r>
            <w:r w:rsidRPr="00F65507">
              <w:rPr>
                <w:iCs/>
                <w:sz w:val="16"/>
                <w:szCs w:val="16"/>
              </w:rPr>
              <w:t>ченности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2 02 15001 00 0000 150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51 960,0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43 300,0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83,3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Дотации бюджетам муниципальных районов на выравнивание бюджетной обеспеченности из бюджета субъекта Российской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2 02 15001 05 0000 150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51 960,0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43 300,0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83,3</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iCs/>
                <w:sz w:val="16"/>
                <w:szCs w:val="16"/>
              </w:rPr>
            </w:pPr>
            <w:r w:rsidRPr="00F65507">
              <w:rPr>
                <w:iCs/>
                <w:sz w:val="16"/>
                <w:szCs w:val="16"/>
              </w:rPr>
              <w:t>Дотации бюджетам на поддержку мер по обеспечению сбалансированности бюджетов</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2 02 15002 00 0000 150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203 648,3</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135 765,6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66,7</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sz w:val="16"/>
                <w:szCs w:val="16"/>
              </w:rPr>
            </w:pPr>
            <w:r w:rsidRPr="00F65507">
              <w:rPr>
                <w:sz w:val="16"/>
                <w:szCs w:val="16"/>
              </w:rPr>
              <w:t>Дотации бюджетам муниципальных районов на поддержку мер по обеспечению сбаланс</w:t>
            </w:r>
            <w:r w:rsidRPr="00F65507">
              <w:rPr>
                <w:sz w:val="16"/>
                <w:szCs w:val="16"/>
              </w:rPr>
              <w:t>и</w:t>
            </w:r>
            <w:r w:rsidRPr="00F65507">
              <w:rPr>
                <w:sz w:val="16"/>
                <w:szCs w:val="16"/>
              </w:rPr>
              <w:t>рованности бюджетов</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2 02 15002 05 0000 150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203 648,3</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135 765,6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66,7</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Субсидии бюджетам бюджетной системы Российской Федерации (межбюджетные субсидии)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2 02 20000 00 0000 150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782 660,8</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573 339,0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73,3</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Субсидии бюджетам на софинансирование капитальных вложений в объекты муниц</w:t>
            </w:r>
            <w:r w:rsidRPr="00F65507">
              <w:rPr>
                <w:iCs/>
                <w:sz w:val="16"/>
                <w:szCs w:val="16"/>
              </w:rPr>
              <w:t>и</w:t>
            </w:r>
            <w:r w:rsidRPr="00F65507">
              <w:rPr>
                <w:iCs/>
                <w:sz w:val="16"/>
                <w:szCs w:val="16"/>
              </w:rPr>
              <w:t>пальной собственности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2 02 20077 00 0000 150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37 547,4</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37 547,4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Субсидии бюджетам муниципальных районов  на софинансирование капитальных вложений в объекты муниципальной собственности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2 02 20077 05 0000 150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37 547,4</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37 547,4</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Субсидии бюджетам на создание в общеобр</w:t>
            </w:r>
            <w:r w:rsidRPr="00F65507">
              <w:rPr>
                <w:iCs/>
                <w:sz w:val="16"/>
                <w:szCs w:val="16"/>
              </w:rPr>
              <w:t>а</w:t>
            </w:r>
            <w:r w:rsidRPr="00F65507">
              <w:rPr>
                <w:iCs/>
                <w:sz w:val="16"/>
                <w:szCs w:val="16"/>
              </w:rPr>
              <w:t>зовательных организациях, расположенных в сельской местности и малых городах, условий для занятий физической культурой и спортом</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2 02 25097 00 0000 150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5 618,0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5 618,0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Субсидии бюджетам муниципальных районов на создание в общеобразовательных организ</w:t>
            </w:r>
            <w:r w:rsidRPr="00F65507">
              <w:rPr>
                <w:sz w:val="16"/>
                <w:szCs w:val="16"/>
              </w:rPr>
              <w:t>а</w:t>
            </w:r>
            <w:r w:rsidRPr="00F65507">
              <w:rPr>
                <w:sz w:val="16"/>
                <w:szCs w:val="16"/>
              </w:rPr>
              <w:t>циях, расположенных в сельской местности и малых городах, условий для занятий физич</w:t>
            </w:r>
            <w:r w:rsidRPr="00F65507">
              <w:rPr>
                <w:sz w:val="16"/>
                <w:szCs w:val="16"/>
              </w:rPr>
              <w:t>е</w:t>
            </w:r>
            <w:r w:rsidRPr="00F65507">
              <w:rPr>
                <w:sz w:val="16"/>
                <w:szCs w:val="16"/>
              </w:rPr>
              <w:t>ской культурой и спортом</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2 02 25097 05 0000 150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5 618,0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5 618,0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color w:val="333333"/>
                <w:sz w:val="16"/>
                <w:szCs w:val="16"/>
              </w:rPr>
            </w:pPr>
            <w:r w:rsidRPr="00F65507">
              <w:rPr>
                <w:iCs/>
                <w:color w:val="333333"/>
                <w:sz w:val="16"/>
                <w:szCs w:val="16"/>
              </w:rPr>
              <w:t>Субсидии бюджетам на модернизацию инфр</w:t>
            </w:r>
            <w:r w:rsidRPr="00F65507">
              <w:rPr>
                <w:iCs/>
                <w:color w:val="333333"/>
                <w:sz w:val="16"/>
                <w:szCs w:val="16"/>
              </w:rPr>
              <w:t>а</w:t>
            </w:r>
            <w:r w:rsidRPr="00F65507">
              <w:rPr>
                <w:iCs/>
                <w:color w:val="333333"/>
                <w:sz w:val="16"/>
                <w:szCs w:val="16"/>
              </w:rPr>
              <w:t>структуры общего образования в отдельных субъектах Российской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color w:val="333333"/>
                <w:sz w:val="16"/>
                <w:szCs w:val="16"/>
              </w:rPr>
            </w:pPr>
            <w:r w:rsidRPr="00F65507">
              <w:rPr>
                <w:color w:val="333333"/>
                <w:sz w:val="16"/>
                <w:szCs w:val="16"/>
              </w:rPr>
              <w:t>2 02 25239 00 0000 150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254 996,7</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200 506,8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333333"/>
                <w:sz w:val="16"/>
                <w:szCs w:val="16"/>
              </w:rPr>
            </w:pPr>
            <w:r w:rsidRPr="00F65507">
              <w:rPr>
                <w:color w:val="333333"/>
                <w:sz w:val="16"/>
                <w:szCs w:val="16"/>
              </w:rPr>
              <w:t>Субсидии бюджетам муниципальных районов на модернизацию инфраструктуры общего образования в отдельных субъектах Росси</w:t>
            </w:r>
            <w:r w:rsidRPr="00F65507">
              <w:rPr>
                <w:color w:val="333333"/>
                <w:sz w:val="16"/>
                <w:szCs w:val="16"/>
              </w:rPr>
              <w:t>й</w:t>
            </w:r>
            <w:r w:rsidRPr="00F65507">
              <w:rPr>
                <w:color w:val="333333"/>
                <w:sz w:val="16"/>
                <w:szCs w:val="16"/>
              </w:rPr>
              <w:t>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color w:val="333333"/>
                <w:sz w:val="16"/>
                <w:szCs w:val="16"/>
              </w:rPr>
            </w:pPr>
            <w:r w:rsidRPr="00F65507">
              <w:rPr>
                <w:color w:val="333333"/>
                <w:sz w:val="16"/>
                <w:szCs w:val="16"/>
              </w:rPr>
              <w:t>2 02 25239 05 0000 150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254 996,7</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200 506,8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78,6</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Субсидии бюджетам на организацию беспла</w:t>
            </w:r>
            <w:r w:rsidRPr="00F65507">
              <w:rPr>
                <w:iCs/>
                <w:sz w:val="16"/>
                <w:szCs w:val="16"/>
              </w:rPr>
              <w:t>т</w:t>
            </w:r>
            <w:r w:rsidRPr="00F65507">
              <w:rPr>
                <w:iCs/>
                <w:sz w:val="16"/>
                <w:szCs w:val="16"/>
              </w:rPr>
              <w:t>ного горячего питания обучающихся, пол</w:t>
            </w:r>
            <w:r w:rsidRPr="00F65507">
              <w:rPr>
                <w:iCs/>
                <w:sz w:val="16"/>
                <w:szCs w:val="16"/>
              </w:rPr>
              <w:t>у</w:t>
            </w:r>
            <w:r w:rsidRPr="00F65507">
              <w:rPr>
                <w:iCs/>
                <w:sz w:val="16"/>
                <w:szCs w:val="16"/>
              </w:rPr>
              <w:t>чающих начальное общее образование в гос</w:t>
            </w:r>
            <w:r w:rsidRPr="00F65507">
              <w:rPr>
                <w:iCs/>
                <w:sz w:val="16"/>
                <w:szCs w:val="16"/>
              </w:rPr>
              <w:t>у</w:t>
            </w:r>
            <w:r w:rsidRPr="00F65507">
              <w:rPr>
                <w:iCs/>
                <w:sz w:val="16"/>
                <w:szCs w:val="16"/>
              </w:rPr>
              <w:t>дарственных и муниципальных образовател</w:t>
            </w:r>
            <w:r w:rsidRPr="00F65507">
              <w:rPr>
                <w:iCs/>
                <w:sz w:val="16"/>
                <w:szCs w:val="16"/>
              </w:rPr>
              <w:t>ь</w:t>
            </w:r>
            <w:r w:rsidRPr="00F65507">
              <w:rPr>
                <w:iCs/>
                <w:sz w:val="16"/>
                <w:szCs w:val="16"/>
              </w:rPr>
              <w:t>ных организациях</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2 02 25304 00 0000 150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46 047,5</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17 078,6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37,1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w:t>
            </w:r>
            <w:r w:rsidRPr="00F65507">
              <w:rPr>
                <w:sz w:val="16"/>
                <w:szCs w:val="16"/>
              </w:rPr>
              <w:t>и</w:t>
            </w:r>
            <w:r w:rsidRPr="00F65507">
              <w:rPr>
                <w:sz w:val="16"/>
                <w:szCs w:val="16"/>
              </w:rPr>
              <w:t>пальных образовательных организациях</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2 02 25304 05 0000 150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46 047,5</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17 078,6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37,1</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Субсидии бюджетам на обеспечение развития и укрепления материально-технической базы домов культуры в населенных пунктах с чи</w:t>
            </w:r>
            <w:r w:rsidRPr="00F65507">
              <w:rPr>
                <w:iCs/>
                <w:sz w:val="16"/>
                <w:szCs w:val="16"/>
              </w:rPr>
              <w:t>с</w:t>
            </w:r>
            <w:r w:rsidRPr="00F65507">
              <w:rPr>
                <w:iCs/>
                <w:sz w:val="16"/>
                <w:szCs w:val="16"/>
              </w:rPr>
              <w:lastRenderedPageBreak/>
              <w:t>лом жителей до 50 тысяч человек</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lastRenderedPageBreak/>
              <w:t>2 02 25467 00 0000 150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4 014,0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4 014,0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lastRenderedPageBreak/>
              <w:t>Субсидии бюджетам муниципальных районов на обеспечение развития и укрепления мат</w:t>
            </w:r>
            <w:r w:rsidRPr="00F65507">
              <w:rPr>
                <w:sz w:val="16"/>
                <w:szCs w:val="16"/>
              </w:rPr>
              <w:t>е</w:t>
            </w:r>
            <w:r w:rsidRPr="00F65507">
              <w:rPr>
                <w:sz w:val="16"/>
                <w:szCs w:val="16"/>
              </w:rPr>
              <w:t>риально-технической базы домов культуры в населенных пунктах с числом жителей до 50 тысяч человек</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2 02 25467 05 0000 150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4 014,0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4 014,0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Субсидия бюджетам на поддержку отрасли культуры</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2 02 25519 00 0000 150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386,3</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386,3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Субсидия бюджетам муниципальных районов на поддержку отрасли культуры</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2 02 25519 05 0000 150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386,3</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386,3</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Прочие субсидии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2 02 29999 00 0000 150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434 050,9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308 187,9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Прочие субсидии бюджетам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2 02 29999 05 0000 150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434 050,9</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308 187,9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71,0</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b/>
                <w:bCs/>
                <w:sz w:val="16"/>
                <w:szCs w:val="16"/>
              </w:rPr>
            </w:pPr>
            <w:r w:rsidRPr="00F65507">
              <w:rPr>
                <w:b/>
                <w:bCs/>
                <w:sz w:val="16"/>
                <w:szCs w:val="16"/>
              </w:rPr>
              <w:t>Субвенции бюджетам бюджетной системы Российской Федерации</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2 02 30000 00 0000 150</w:t>
            </w:r>
          </w:p>
        </w:tc>
        <w:tc>
          <w:tcPr>
            <w:tcW w:w="1440" w:type="dxa"/>
            <w:tcBorders>
              <w:top w:val="nil"/>
              <w:left w:val="single" w:sz="4" w:space="0" w:color="auto"/>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1 828 288,3</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1 301 055,2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71,2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Субвенции бюджетам муниципальных обр</w:t>
            </w:r>
            <w:r w:rsidRPr="00F65507">
              <w:rPr>
                <w:iCs/>
                <w:sz w:val="16"/>
                <w:szCs w:val="16"/>
              </w:rPr>
              <w:t>а</w:t>
            </w:r>
            <w:r w:rsidRPr="00F65507">
              <w:rPr>
                <w:iCs/>
                <w:sz w:val="16"/>
                <w:szCs w:val="16"/>
              </w:rPr>
              <w:t>зований на предоставление гражданам субс</w:t>
            </w:r>
            <w:r w:rsidRPr="00F65507">
              <w:rPr>
                <w:iCs/>
                <w:sz w:val="16"/>
                <w:szCs w:val="16"/>
              </w:rPr>
              <w:t>и</w:t>
            </w:r>
            <w:r w:rsidRPr="00F65507">
              <w:rPr>
                <w:iCs/>
                <w:sz w:val="16"/>
                <w:szCs w:val="16"/>
              </w:rPr>
              <w:t>дий на оплату жилого помещения и комм</w:t>
            </w:r>
            <w:r w:rsidRPr="00F65507">
              <w:rPr>
                <w:iCs/>
                <w:sz w:val="16"/>
                <w:szCs w:val="16"/>
              </w:rPr>
              <w:t>у</w:t>
            </w:r>
            <w:r w:rsidRPr="00F65507">
              <w:rPr>
                <w:iCs/>
                <w:sz w:val="16"/>
                <w:szCs w:val="16"/>
              </w:rPr>
              <w:t>нальных услуг</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2 02 30022 00 0000 150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42 884,0</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33 254,9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77,5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Субвенции бюджетам муниципальных ра</w:t>
            </w:r>
            <w:r w:rsidRPr="00F65507">
              <w:rPr>
                <w:sz w:val="16"/>
                <w:szCs w:val="16"/>
              </w:rPr>
              <w:t>й</w:t>
            </w:r>
            <w:r w:rsidRPr="00F65507">
              <w:rPr>
                <w:sz w:val="16"/>
                <w:szCs w:val="16"/>
              </w:rPr>
              <w:t>онов на предоставление гражданам субсидий на оплату жилого помещения и коммунальных услуг</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2 02 30022 05 0000 150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42 884,0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33 254,9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77,5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Субвенции местным бюджетам на выполнение передаваемых полномочий субъектов Росси</w:t>
            </w:r>
            <w:r w:rsidRPr="00F65507">
              <w:rPr>
                <w:iCs/>
                <w:sz w:val="16"/>
                <w:szCs w:val="16"/>
              </w:rPr>
              <w:t>й</w:t>
            </w:r>
            <w:r w:rsidRPr="00F65507">
              <w:rPr>
                <w:iCs/>
                <w:sz w:val="16"/>
                <w:szCs w:val="16"/>
              </w:rPr>
              <w:t>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2 02 30024 00 0000 150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309 192,9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242 666,7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Субвенции бюджетам муниципальных ра</w:t>
            </w:r>
            <w:r w:rsidRPr="00F65507">
              <w:rPr>
                <w:sz w:val="16"/>
                <w:szCs w:val="16"/>
              </w:rPr>
              <w:t>й</w:t>
            </w:r>
            <w:r w:rsidRPr="00F65507">
              <w:rPr>
                <w:sz w:val="16"/>
                <w:szCs w:val="16"/>
              </w:rPr>
              <w:t>онов на выполнение передаваемых полном</w:t>
            </w:r>
            <w:r w:rsidRPr="00F65507">
              <w:rPr>
                <w:sz w:val="16"/>
                <w:szCs w:val="16"/>
              </w:rPr>
              <w:t>о</w:t>
            </w:r>
            <w:r w:rsidRPr="00F65507">
              <w:rPr>
                <w:sz w:val="16"/>
                <w:szCs w:val="16"/>
              </w:rPr>
              <w:t>чий субъектов Российской Федерации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2 02 30024 05 0000 150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309 192,9</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242 666,7</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78,5</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iCs/>
                <w:sz w:val="16"/>
                <w:szCs w:val="16"/>
              </w:rPr>
            </w:pPr>
            <w:r w:rsidRPr="00F65507">
              <w:rPr>
                <w:iCs/>
                <w:sz w:val="16"/>
                <w:szCs w:val="16"/>
              </w:rPr>
              <w:t>Субвенции бюджетам на осуществление по</w:t>
            </w:r>
            <w:r w:rsidRPr="00F65507">
              <w:rPr>
                <w:iCs/>
                <w:sz w:val="16"/>
                <w:szCs w:val="16"/>
              </w:rPr>
              <w:t>л</w:t>
            </w:r>
            <w:r w:rsidRPr="00F65507">
              <w:rPr>
                <w:iCs/>
                <w:sz w:val="16"/>
                <w:szCs w:val="16"/>
              </w:rPr>
              <w:t>номочий по составлению (изменению) сп</w:t>
            </w:r>
            <w:r w:rsidRPr="00F65507">
              <w:rPr>
                <w:iCs/>
                <w:sz w:val="16"/>
                <w:szCs w:val="16"/>
              </w:rPr>
              <w:t>и</w:t>
            </w:r>
            <w:r w:rsidRPr="00F65507">
              <w:rPr>
                <w:iCs/>
                <w:sz w:val="16"/>
                <w:szCs w:val="16"/>
              </w:rPr>
              <w:t>сков кандидатов в присяжные заседатели федеральных судов общей юрисдикции в Российской Федерации</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2 02 35120 00 0000 150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152,8</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152,8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sz w:val="16"/>
                <w:szCs w:val="16"/>
              </w:rPr>
            </w:pPr>
            <w:r w:rsidRPr="00F65507">
              <w:rPr>
                <w:sz w:val="16"/>
                <w:szCs w:val="16"/>
              </w:rPr>
              <w:t>Субвенции бюджетам муниципальных ра</w:t>
            </w:r>
            <w:r w:rsidRPr="00F65507">
              <w:rPr>
                <w:sz w:val="16"/>
                <w:szCs w:val="16"/>
              </w:rPr>
              <w:t>й</w:t>
            </w:r>
            <w:r w:rsidRPr="00F65507">
              <w:rPr>
                <w:sz w:val="16"/>
                <w:szCs w:val="16"/>
              </w:rPr>
              <w:t>онов на осуществление полномочий по с</w:t>
            </w:r>
            <w:r w:rsidRPr="00F65507">
              <w:rPr>
                <w:sz w:val="16"/>
                <w:szCs w:val="16"/>
              </w:rPr>
              <w:t>о</w:t>
            </w:r>
            <w:r w:rsidRPr="00F65507">
              <w:rPr>
                <w:sz w:val="16"/>
                <w:szCs w:val="16"/>
              </w:rPr>
              <w:t>ставлению (изменению) списков кандидатов в присяжные заседатели федеральных судов общей юрисдикции в Российской Федерации</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2 02 35120 05 0000 150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152,8</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152,8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Прочие субвенции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2 02 39999 00 0000 150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1 476 058,6</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1 024 980,8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Прочие субвенции бюджетам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2 02 39999 05 0000 150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1 476 058,6</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1 024 980,8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69,4</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Иные межбюджетные трансферты</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2 02 40000 00 0000 150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630 560,1</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488 905,9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77,5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Межбюджетные трансферты, передаваемые бюджетам муниципальных образований на осуществление части полномочий по реш</w:t>
            </w:r>
            <w:r w:rsidRPr="00F65507">
              <w:rPr>
                <w:iCs/>
                <w:sz w:val="16"/>
                <w:szCs w:val="16"/>
              </w:rPr>
              <w:t>е</w:t>
            </w:r>
            <w:r w:rsidRPr="00F65507">
              <w:rPr>
                <w:iCs/>
                <w:sz w:val="16"/>
                <w:szCs w:val="16"/>
              </w:rPr>
              <w:t>нию вопросов местного значения в соответс</w:t>
            </w:r>
            <w:r w:rsidRPr="00F65507">
              <w:rPr>
                <w:iCs/>
                <w:sz w:val="16"/>
                <w:szCs w:val="16"/>
              </w:rPr>
              <w:t>т</w:t>
            </w:r>
            <w:r w:rsidRPr="00F65507">
              <w:rPr>
                <w:iCs/>
                <w:sz w:val="16"/>
                <w:szCs w:val="16"/>
              </w:rPr>
              <w:t>вии с заключенными соглашениями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2 02 40014 00 0000 150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13 997,8</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9 023,8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64,5</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Межбюджетные трансферты, передаваемые бюджетам муниципальных районов из бюдж</w:t>
            </w:r>
            <w:r w:rsidRPr="00F65507">
              <w:rPr>
                <w:sz w:val="16"/>
                <w:szCs w:val="16"/>
              </w:rPr>
              <w:t>е</w:t>
            </w:r>
            <w:r w:rsidRPr="00F65507">
              <w:rPr>
                <w:sz w:val="16"/>
                <w:szCs w:val="16"/>
              </w:rPr>
              <w:t>тов поселений на осуществление части по</w:t>
            </w:r>
            <w:r w:rsidRPr="00F65507">
              <w:rPr>
                <w:sz w:val="16"/>
                <w:szCs w:val="16"/>
              </w:rPr>
              <w:t>л</w:t>
            </w:r>
            <w:r w:rsidRPr="00F65507">
              <w:rPr>
                <w:sz w:val="16"/>
                <w:szCs w:val="16"/>
              </w:rPr>
              <w:t>номочий по решению вопросов местного зн</w:t>
            </w:r>
            <w:r w:rsidRPr="00F65507">
              <w:rPr>
                <w:sz w:val="16"/>
                <w:szCs w:val="16"/>
              </w:rPr>
              <w:t>а</w:t>
            </w:r>
            <w:r w:rsidRPr="00F65507">
              <w:rPr>
                <w:sz w:val="16"/>
                <w:szCs w:val="16"/>
              </w:rPr>
              <w:t>чения в соответствии с заключенными согл</w:t>
            </w:r>
            <w:r w:rsidRPr="00F65507">
              <w:rPr>
                <w:sz w:val="16"/>
                <w:szCs w:val="16"/>
              </w:rPr>
              <w:t>а</w:t>
            </w:r>
            <w:r w:rsidRPr="00F65507">
              <w:rPr>
                <w:sz w:val="16"/>
                <w:szCs w:val="16"/>
              </w:rPr>
              <w:t>шениями</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2 02 40014 05 0000 150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13 997,8</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9 023,8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64,5</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iCs/>
                <w:sz w:val="16"/>
                <w:szCs w:val="16"/>
              </w:rPr>
            </w:pPr>
            <w:r w:rsidRPr="00F65507">
              <w:rPr>
                <w:iCs/>
                <w:sz w:val="16"/>
                <w:szCs w:val="16"/>
              </w:rPr>
              <w:t>Межбюджетные трансферты, передаваемые бюджетам на ежемесячное денежное возн</w:t>
            </w:r>
            <w:r w:rsidRPr="00F65507">
              <w:rPr>
                <w:iCs/>
                <w:sz w:val="16"/>
                <w:szCs w:val="16"/>
              </w:rPr>
              <w:t>а</w:t>
            </w:r>
            <w:r w:rsidRPr="00F65507">
              <w:rPr>
                <w:iCs/>
                <w:sz w:val="16"/>
                <w:szCs w:val="16"/>
              </w:rPr>
              <w:t>граждение за классное руководство педагог</w:t>
            </w:r>
            <w:r w:rsidRPr="00F65507">
              <w:rPr>
                <w:iCs/>
                <w:sz w:val="16"/>
                <w:szCs w:val="16"/>
              </w:rPr>
              <w:t>и</w:t>
            </w:r>
            <w:r w:rsidRPr="00F65507">
              <w:rPr>
                <w:iCs/>
                <w:sz w:val="16"/>
                <w:szCs w:val="16"/>
              </w:rPr>
              <w:t>ческим работникам государственных и мун</w:t>
            </w:r>
            <w:r w:rsidRPr="00F65507">
              <w:rPr>
                <w:iCs/>
                <w:sz w:val="16"/>
                <w:szCs w:val="16"/>
              </w:rPr>
              <w:t>и</w:t>
            </w:r>
            <w:r w:rsidRPr="00F65507">
              <w:rPr>
                <w:iCs/>
                <w:sz w:val="16"/>
                <w:szCs w:val="16"/>
              </w:rPr>
              <w:t>ципальных общеобразовательных организ</w:t>
            </w:r>
            <w:r w:rsidRPr="00F65507">
              <w:rPr>
                <w:iCs/>
                <w:sz w:val="16"/>
                <w:szCs w:val="16"/>
              </w:rPr>
              <w:t>а</w:t>
            </w:r>
            <w:r w:rsidRPr="00F65507">
              <w:rPr>
                <w:iCs/>
                <w:sz w:val="16"/>
                <w:szCs w:val="16"/>
              </w:rPr>
              <w:t>ций</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2 02 45303 00 0000 150</w:t>
            </w:r>
          </w:p>
        </w:tc>
        <w:tc>
          <w:tcPr>
            <w:tcW w:w="1440" w:type="dxa"/>
            <w:tcBorders>
              <w:top w:val="nil"/>
              <w:left w:val="single" w:sz="4" w:space="0" w:color="auto"/>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61 768,4</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41 330,1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66,9</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sz w:val="16"/>
                <w:szCs w:val="16"/>
              </w:rPr>
            </w:pPr>
            <w:r w:rsidRPr="00F65507">
              <w:rPr>
                <w:sz w:val="16"/>
                <w:szCs w:val="16"/>
              </w:rPr>
              <w:t>Межбюджетные трансферты, передаваемые бюджетам муниципальных районов на ежем</w:t>
            </w:r>
            <w:r w:rsidRPr="00F65507">
              <w:rPr>
                <w:sz w:val="16"/>
                <w:szCs w:val="16"/>
              </w:rPr>
              <w:t>е</w:t>
            </w:r>
            <w:r w:rsidRPr="00F65507">
              <w:rPr>
                <w:sz w:val="16"/>
                <w:szCs w:val="16"/>
              </w:rPr>
              <w:t>сячное денежное вознаграждение за классное руководство педагогическим работникам государственных и муниципальных общео</w:t>
            </w:r>
            <w:r w:rsidRPr="00F65507">
              <w:rPr>
                <w:sz w:val="16"/>
                <w:szCs w:val="16"/>
              </w:rPr>
              <w:t>б</w:t>
            </w:r>
            <w:r w:rsidRPr="00F65507">
              <w:rPr>
                <w:sz w:val="16"/>
                <w:szCs w:val="16"/>
              </w:rPr>
              <w:t>разовательных организаций</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2 02 45303 05 0000 150</w:t>
            </w:r>
          </w:p>
        </w:tc>
        <w:tc>
          <w:tcPr>
            <w:tcW w:w="1440" w:type="dxa"/>
            <w:tcBorders>
              <w:top w:val="nil"/>
              <w:left w:val="single" w:sz="4" w:space="0" w:color="auto"/>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61 768,4</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41 330,1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66,9</w:t>
            </w:r>
          </w:p>
        </w:tc>
      </w:tr>
      <w:tr w:rsidR="00F65507" w:rsidRPr="00F65507" w:rsidTr="00F65507">
        <w:trPr>
          <w:trHeight w:val="170"/>
        </w:trPr>
        <w:tc>
          <w:tcPr>
            <w:tcW w:w="3432" w:type="dxa"/>
            <w:tcBorders>
              <w:top w:val="nil"/>
              <w:left w:val="single" w:sz="4" w:space="0" w:color="auto"/>
              <w:bottom w:val="nil"/>
              <w:right w:val="single" w:sz="4" w:space="0" w:color="auto"/>
            </w:tcBorders>
            <w:shd w:val="clear" w:color="auto" w:fill="auto"/>
          </w:tcPr>
          <w:p w:rsidR="00F65507" w:rsidRPr="00F65507" w:rsidRDefault="00F65507" w:rsidP="00F65507">
            <w:pPr>
              <w:rPr>
                <w:iCs/>
                <w:sz w:val="16"/>
                <w:szCs w:val="16"/>
              </w:rPr>
            </w:pPr>
            <w:r w:rsidRPr="00F65507">
              <w:rPr>
                <w:iCs/>
                <w:sz w:val="16"/>
                <w:szCs w:val="16"/>
              </w:rPr>
              <w:t>Межбюджетные трансферты, передаваемые бюджетам на создание виртуальных концер</w:t>
            </w:r>
            <w:r w:rsidRPr="00F65507">
              <w:rPr>
                <w:iCs/>
                <w:sz w:val="16"/>
                <w:szCs w:val="16"/>
              </w:rPr>
              <w:t>т</w:t>
            </w:r>
            <w:r w:rsidRPr="00F65507">
              <w:rPr>
                <w:iCs/>
                <w:sz w:val="16"/>
                <w:szCs w:val="16"/>
              </w:rPr>
              <w:t>ных залов</w:t>
            </w:r>
          </w:p>
        </w:tc>
        <w:tc>
          <w:tcPr>
            <w:tcW w:w="2700" w:type="dxa"/>
            <w:tcBorders>
              <w:top w:val="nil"/>
              <w:left w:val="nil"/>
              <w:bottom w:val="nil"/>
              <w:right w:val="nil"/>
            </w:tcBorders>
            <w:shd w:val="clear" w:color="auto" w:fill="auto"/>
            <w:noWrap/>
          </w:tcPr>
          <w:p w:rsidR="00F65507" w:rsidRPr="00F65507" w:rsidRDefault="00F65507" w:rsidP="00F65507">
            <w:pPr>
              <w:jc w:val="center"/>
              <w:rPr>
                <w:sz w:val="16"/>
                <w:szCs w:val="16"/>
              </w:rPr>
            </w:pPr>
            <w:r w:rsidRPr="00F65507">
              <w:rPr>
                <w:sz w:val="16"/>
                <w:szCs w:val="16"/>
              </w:rPr>
              <w:t>2 02 45453 00 0000 150</w:t>
            </w:r>
          </w:p>
        </w:tc>
        <w:tc>
          <w:tcPr>
            <w:tcW w:w="1440" w:type="dxa"/>
            <w:tcBorders>
              <w:top w:val="nil"/>
              <w:left w:val="single" w:sz="4" w:space="0" w:color="auto"/>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1 000,0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1 000,0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Межбюджетные трансферты, передаваемые бюджетам муниципальных районов на созд</w:t>
            </w:r>
            <w:r w:rsidRPr="00F65507">
              <w:rPr>
                <w:sz w:val="16"/>
                <w:szCs w:val="16"/>
              </w:rPr>
              <w:t>а</w:t>
            </w:r>
            <w:r w:rsidRPr="00F65507">
              <w:rPr>
                <w:sz w:val="16"/>
                <w:szCs w:val="16"/>
              </w:rPr>
              <w:t>ние виртуальных концертных залов</w:t>
            </w:r>
          </w:p>
        </w:tc>
        <w:tc>
          <w:tcPr>
            <w:tcW w:w="2700" w:type="dxa"/>
            <w:tcBorders>
              <w:top w:val="single" w:sz="4" w:space="0" w:color="auto"/>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2 02 45453 05 0000 150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1 000,0</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1 000,0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iCs/>
                <w:sz w:val="16"/>
                <w:szCs w:val="16"/>
              </w:rPr>
            </w:pPr>
            <w:r w:rsidRPr="00F65507">
              <w:rPr>
                <w:iCs/>
                <w:sz w:val="16"/>
                <w:szCs w:val="16"/>
              </w:rPr>
              <w:t>Прочие межбюджетные трансферты, перед</w:t>
            </w:r>
            <w:r w:rsidRPr="00F65507">
              <w:rPr>
                <w:iCs/>
                <w:sz w:val="16"/>
                <w:szCs w:val="16"/>
              </w:rPr>
              <w:t>а</w:t>
            </w:r>
            <w:r w:rsidRPr="00F65507">
              <w:rPr>
                <w:iCs/>
                <w:sz w:val="16"/>
                <w:szCs w:val="16"/>
              </w:rPr>
              <w:t>ваемые бюджетам</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2 02 49999 00 0000 150</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553 793,9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437 552,0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79,0</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auto"/>
          </w:tcPr>
          <w:p w:rsidR="00F65507" w:rsidRPr="00F65507" w:rsidRDefault="00F65507" w:rsidP="00F65507">
            <w:pPr>
              <w:rPr>
                <w:sz w:val="16"/>
                <w:szCs w:val="16"/>
              </w:rPr>
            </w:pPr>
            <w:r w:rsidRPr="00F65507">
              <w:rPr>
                <w:sz w:val="16"/>
                <w:szCs w:val="16"/>
              </w:rPr>
              <w:t>Прочие межбюджетные трансферты, перед</w:t>
            </w:r>
            <w:r w:rsidRPr="00F65507">
              <w:rPr>
                <w:sz w:val="16"/>
                <w:szCs w:val="16"/>
              </w:rPr>
              <w:t>а</w:t>
            </w:r>
            <w:r w:rsidRPr="00F65507">
              <w:rPr>
                <w:sz w:val="16"/>
                <w:szCs w:val="16"/>
              </w:rPr>
              <w:t>ваемые бюджетам муниципальных районов</w:t>
            </w:r>
          </w:p>
        </w:tc>
        <w:tc>
          <w:tcPr>
            <w:tcW w:w="2700" w:type="dxa"/>
            <w:tcBorders>
              <w:top w:val="nil"/>
              <w:left w:val="single" w:sz="4" w:space="0" w:color="auto"/>
              <w:bottom w:val="single" w:sz="4" w:space="0" w:color="auto"/>
              <w:right w:val="nil"/>
            </w:tcBorders>
            <w:shd w:val="clear" w:color="auto" w:fill="auto"/>
            <w:noWrap/>
          </w:tcPr>
          <w:p w:rsidR="00F65507" w:rsidRPr="00F65507" w:rsidRDefault="00F65507" w:rsidP="00F65507">
            <w:pPr>
              <w:jc w:val="center"/>
              <w:rPr>
                <w:sz w:val="16"/>
                <w:szCs w:val="16"/>
              </w:rPr>
            </w:pPr>
            <w:r w:rsidRPr="00F65507">
              <w:rPr>
                <w:sz w:val="16"/>
                <w:szCs w:val="16"/>
              </w:rPr>
              <w:t>2 02 49999 05 0000 150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553 793,9</w:t>
            </w:r>
          </w:p>
        </w:tc>
        <w:tc>
          <w:tcPr>
            <w:tcW w:w="1360" w:type="dxa"/>
            <w:tcBorders>
              <w:top w:val="nil"/>
              <w:left w:val="nil"/>
              <w:bottom w:val="single" w:sz="4" w:space="0" w:color="auto"/>
              <w:right w:val="single" w:sz="4" w:space="0" w:color="auto"/>
            </w:tcBorders>
            <w:shd w:val="clear" w:color="auto" w:fill="FFFFFF"/>
          </w:tcPr>
          <w:p w:rsidR="00F65507" w:rsidRPr="00F65507" w:rsidRDefault="00F65507" w:rsidP="00F65507">
            <w:pPr>
              <w:jc w:val="right"/>
              <w:rPr>
                <w:sz w:val="16"/>
                <w:szCs w:val="16"/>
              </w:rPr>
            </w:pPr>
            <w:r w:rsidRPr="00F65507">
              <w:rPr>
                <w:sz w:val="16"/>
                <w:szCs w:val="16"/>
              </w:rPr>
              <w:t>437 552,0</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79,0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БЕЗВОЗМЕЗДНЫЕ ПОСТУПЛЕНИЯ ОТ ГОСУДАРСТВЕННЫХ (МУНИЦИПАЛ</w:t>
            </w:r>
            <w:r w:rsidRPr="00F65507">
              <w:rPr>
                <w:sz w:val="16"/>
                <w:szCs w:val="16"/>
              </w:rPr>
              <w:t>Ь</w:t>
            </w:r>
            <w:r w:rsidRPr="00F65507">
              <w:rPr>
                <w:sz w:val="16"/>
                <w:szCs w:val="16"/>
              </w:rPr>
              <w:t>НЫХ) ОРГАНИЗАЦИЙ</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2 03 00000 00 0000 000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733,8</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lastRenderedPageBreak/>
              <w:t>Безвозмездные поступления от государс</w:t>
            </w:r>
            <w:r w:rsidRPr="00F65507">
              <w:rPr>
                <w:b/>
                <w:bCs/>
                <w:sz w:val="16"/>
                <w:szCs w:val="16"/>
              </w:rPr>
              <w:t>т</w:t>
            </w:r>
            <w:r w:rsidRPr="00F65507">
              <w:rPr>
                <w:b/>
                <w:bCs/>
                <w:sz w:val="16"/>
                <w:szCs w:val="16"/>
              </w:rPr>
              <w:t>венных (муниципальных) организаций в бюджеты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2 03 05000 05 0000 150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733,8</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Предоставление государственными (муниц</w:t>
            </w:r>
            <w:r w:rsidRPr="00F65507">
              <w:rPr>
                <w:sz w:val="16"/>
                <w:szCs w:val="16"/>
              </w:rPr>
              <w:t>и</w:t>
            </w:r>
            <w:r w:rsidRPr="00F65507">
              <w:rPr>
                <w:sz w:val="16"/>
                <w:szCs w:val="16"/>
              </w:rPr>
              <w:t>пальными) организациями грантов для пол</w:t>
            </w:r>
            <w:r w:rsidRPr="00F65507">
              <w:rPr>
                <w:sz w:val="16"/>
                <w:szCs w:val="16"/>
              </w:rPr>
              <w:t>у</w:t>
            </w:r>
            <w:r w:rsidRPr="00F65507">
              <w:rPr>
                <w:sz w:val="16"/>
                <w:szCs w:val="16"/>
              </w:rPr>
              <w:t>чателей средств бюджетов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2 03 05010 05 0000 150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733,8</w:t>
            </w:r>
          </w:p>
        </w:tc>
        <w:tc>
          <w:tcPr>
            <w:tcW w:w="1360" w:type="dxa"/>
            <w:tcBorders>
              <w:top w:val="nil"/>
              <w:left w:val="nil"/>
              <w:bottom w:val="single" w:sz="4" w:space="0" w:color="auto"/>
              <w:right w:val="single" w:sz="4" w:space="0" w:color="auto"/>
            </w:tcBorders>
            <w:shd w:val="clear" w:color="auto" w:fill="FFFFFF"/>
          </w:tcPr>
          <w:p w:rsidR="00F65507" w:rsidRPr="00F65507" w:rsidRDefault="00F65507" w:rsidP="00F65507">
            <w:pPr>
              <w:jc w:val="right"/>
              <w:rPr>
                <w:sz w:val="16"/>
                <w:szCs w:val="16"/>
              </w:rPr>
            </w:pPr>
            <w:r w:rsidRPr="00F65507">
              <w:rPr>
                <w:sz w:val="16"/>
                <w:szCs w:val="16"/>
              </w:rPr>
              <w:t>733,8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jc w:val="center"/>
              <w:rPr>
                <w:sz w:val="16"/>
                <w:szCs w:val="16"/>
              </w:rPr>
            </w:pPr>
            <w:r w:rsidRPr="00F65507">
              <w:rPr>
                <w:sz w:val="16"/>
                <w:szCs w:val="16"/>
              </w:rPr>
              <w:t>ПРОЧИЕ БЕЗВОЗМЕЗДНЫЕ ПОСТУПЛ</w:t>
            </w:r>
            <w:r w:rsidRPr="00F65507">
              <w:rPr>
                <w:sz w:val="16"/>
                <w:szCs w:val="16"/>
              </w:rPr>
              <w:t>Е</w:t>
            </w:r>
            <w:r w:rsidRPr="00F65507">
              <w:rPr>
                <w:sz w:val="16"/>
                <w:szCs w:val="16"/>
              </w:rPr>
              <w:t>НИЯ</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2 07 00000 00 0000 000</w:t>
            </w:r>
          </w:p>
        </w:tc>
        <w:tc>
          <w:tcPr>
            <w:tcW w:w="144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230,1</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135,2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58,8</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FFFFFF"/>
          </w:tcPr>
          <w:p w:rsidR="00F65507" w:rsidRPr="00F65507" w:rsidRDefault="00F65507" w:rsidP="00F65507">
            <w:pPr>
              <w:rPr>
                <w:iCs/>
                <w:sz w:val="16"/>
                <w:szCs w:val="16"/>
              </w:rPr>
            </w:pPr>
            <w:r w:rsidRPr="00F65507">
              <w:rPr>
                <w:iCs/>
                <w:sz w:val="16"/>
                <w:szCs w:val="16"/>
              </w:rPr>
              <w:t>Прочие безвозмездные поступления в бюдж</w:t>
            </w:r>
            <w:r w:rsidRPr="00F65507">
              <w:rPr>
                <w:iCs/>
                <w:sz w:val="16"/>
                <w:szCs w:val="16"/>
              </w:rPr>
              <w:t>е</w:t>
            </w:r>
            <w:r w:rsidRPr="00F65507">
              <w:rPr>
                <w:iCs/>
                <w:sz w:val="16"/>
                <w:szCs w:val="16"/>
              </w:rPr>
              <w:t>ты муниципальных районов</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2 07 05000 05 0000 150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230,1</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135,2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58,8</w:t>
            </w:r>
          </w:p>
        </w:tc>
      </w:tr>
      <w:tr w:rsidR="00F65507" w:rsidRPr="00F65507" w:rsidTr="00F65507">
        <w:trPr>
          <w:trHeight w:val="170"/>
        </w:trPr>
        <w:tc>
          <w:tcPr>
            <w:tcW w:w="3432" w:type="dxa"/>
            <w:tcBorders>
              <w:top w:val="nil"/>
              <w:left w:val="single" w:sz="4" w:space="0" w:color="auto"/>
              <w:bottom w:val="nil"/>
              <w:right w:val="single" w:sz="4" w:space="0" w:color="auto"/>
            </w:tcBorders>
            <w:shd w:val="clear" w:color="auto" w:fill="auto"/>
          </w:tcPr>
          <w:p w:rsidR="00F65507" w:rsidRPr="00F65507" w:rsidRDefault="00F65507" w:rsidP="00F65507">
            <w:pPr>
              <w:rPr>
                <w:sz w:val="16"/>
                <w:szCs w:val="16"/>
              </w:rPr>
            </w:pPr>
            <w:r w:rsidRPr="00F65507">
              <w:rPr>
                <w:sz w:val="16"/>
                <w:szCs w:val="16"/>
              </w:rPr>
              <w:t>Поступления от денежных пожертвований, предоставляемых физическими лицами пол</w:t>
            </w:r>
            <w:r w:rsidRPr="00F65507">
              <w:rPr>
                <w:sz w:val="16"/>
                <w:szCs w:val="16"/>
              </w:rPr>
              <w:t>у</w:t>
            </w:r>
            <w:r w:rsidRPr="00F65507">
              <w:rPr>
                <w:sz w:val="16"/>
                <w:szCs w:val="16"/>
              </w:rPr>
              <w:t>чателям средств бюджетов муниципальных районов</w:t>
            </w:r>
          </w:p>
        </w:tc>
        <w:tc>
          <w:tcPr>
            <w:tcW w:w="2700" w:type="dxa"/>
            <w:tcBorders>
              <w:top w:val="nil"/>
              <w:left w:val="nil"/>
              <w:bottom w:val="nil"/>
              <w:right w:val="nil"/>
            </w:tcBorders>
            <w:shd w:val="clear" w:color="auto" w:fill="auto"/>
            <w:noWrap/>
          </w:tcPr>
          <w:p w:rsidR="00F65507" w:rsidRPr="00F65507" w:rsidRDefault="00F65507" w:rsidP="00F65507">
            <w:pPr>
              <w:jc w:val="center"/>
              <w:rPr>
                <w:sz w:val="16"/>
                <w:szCs w:val="16"/>
              </w:rPr>
            </w:pPr>
            <w:r w:rsidRPr="00F65507">
              <w:rPr>
                <w:sz w:val="16"/>
                <w:szCs w:val="16"/>
              </w:rPr>
              <w:t>2 07 05020 05 0000 150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230,1</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135,2</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58,8</w:t>
            </w:r>
          </w:p>
        </w:tc>
      </w:tr>
      <w:tr w:rsidR="00F65507" w:rsidRPr="00F65507" w:rsidTr="00F65507">
        <w:trPr>
          <w:trHeight w:val="170"/>
        </w:trPr>
        <w:tc>
          <w:tcPr>
            <w:tcW w:w="3432" w:type="dxa"/>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ДОХОДЫ БЮДЖЕТОВ БЮДЖЕТНОЙ СИСТЕМЫ РОССИЙСКОЙ ФЕДЕРАЦИИ ОТ ВОЗВРАТА ОСТАТКОВ СУБСИДИЙ, СУ</w:t>
            </w:r>
            <w:r w:rsidRPr="00F65507">
              <w:rPr>
                <w:sz w:val="16"/>
                <w:szCs w:val="16"/>
              </w:rPr>
              <w:t>Б</w:t>
            </w:r>
            <w:r w:rsidRPr="00F65507">
              <w:rPr>
                <w:sz w:val="16"/>
                <w:szCs w:val="16"/>
              </w:rPr>
              <w:t>ВЕНЦИЙ И ИНЫХ МЕЖБЮДЖЕТНЫХ ТРАНСФЕРТОВ, ИМЕЮЩИХ ЦЕЛЕВОЕ НАЗНАЧЕНИЕ, ПРОШЛЫХ ЛЕТ</w:t>
            </w:r>
          </w:p>
        </w:tc>
        <w:tc>
          <w:tcPr>
            <w:tcW w:w="2700" w:type="dxa"/>
            <w:tcBorders>
              <w:top w:val="single" w:sz="4" w:space="0" w:color="auto"/>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2 18 00000 00 0000 000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1 857,3</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1 824,6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b/>
                <w:bCs/>
                <w:sz w:val="16"/>
                <w:szCs w:val="16"/>
              </w:rPr>
            </w:pPr>
            <w:r w:rsidRPr="00F65507">
              <w:rPr>
                <w:b/>
                <w:bCs/>
                <w:sz w:val="16"/>
                <w:szCs w:val="16"/>
              </w:rPr>
              <w:t>Доходы бюджетов бюджетной системы Российской Федерации от возврата бюдж</w:t>
            </w:r>
            <w:r w:rsidRPr="00F65507">
              <w:rPr>
                <w:b/>
                <w:bCs/>
                <w:sz w:val="16"/>
                <w:szCs w:val="16"/>
              </w:rPr>
              <w:t>е</w:t>
            </w:r>
            <w:r w:rsidRPr="00F65507">
              <w:rPr>
                <w:b/>
                <w:bCs/>
                <w:sz w:val="16"/>
                <w:szCs w:val="16"/>
              </w:rPr>
              <w:t>тами бюджетной системы Российской Ф</w:t>
            </w:r>
            <w:r w:rsidRPr="00F65507">
              <w:rPr>
                <w:b/>
                <w:bCs/>
                <w:sz w:val="16"/>
                <w:szCs w:val="16"/>
              </w:rPr>
              <w:t>е</w:t>
            </w:r>
            <w:r w:rsidRPr="00F65507">
              <w:rPr>
                <w:b/>
                <w:bCs/>
                <w:sz w:val="16"/>
                <w:szCs w:val="16"/>
              </w:rPr>
              <w:t>дерации остатков субсидий, субвенций и иных межбюджетных трансфертов, име</w:t>
            </w:r>
            <w:r w:rsidRPr="00F65507">
              <w:rPr>
                <w:b/>
                <w:bCs/>
                <w:sz w:val="16"/>
                <w:szCs w:val="16"/>
              </w:rPr>
              <w:t>ю</w:t>
            </w:r>
            <w:r w:rsidRPr="00F65507">
              <w:rPr>
                <w:b/>
                <w:bCs/>
                <w:sz w:val="16"/>
                <w:szCs w:val="16"/>
              </w:rPr>
              <w:t>щих целевое назначение, прошлых лет, а также от возврата организациями остатков субсидий прошлых лет</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2 18 00000 00 0000 150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1 857,3</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1 824,6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iCs/>
                <w:sz w:val="16"/>
                <w:szCs w:val="16"/>
              </w:rPr>
            </w:pPr>
            <w:r w:rsidRPr="00F65507">
              <w:rPr>
                <w:iCs/>
                <w:sz w:val="16"/>
                <w:szCs w:val="16"/>
              </w:rPr>
              <w:t>Доходы бюджетов муниципальных районов от возврата бюджетами бюджетной системы Российской Федерации остатков субсидий, субвенций и иных межбюджетных трансфе</w:t>
            </w:r>
            <w:r w:rsidRPr="00F65507">
              <w:rPr>
                <w:iCs/>
                <w:sz w:val="16"/>
                <w:szCs w:val="16"/>
              </w:rPr>
              <w:t>р</w:t>
            </w:r>
            <w:r w:rsidRPr="00F65507">
              <w:rPr>
                <w:iCs/>
                <w:sz w:val="16"/>
                <w:szCs w:val="16"/>
              </w:rPr>
              <w:t>тов, имеющих целевое назначение, прошлых лет, а также от возврата организациями оста</w:t>
            </w:r>
            <w:r w:rsidRPr="00F65507">
              <w:rPr>
                <w:iCs/>
                <w:sz w:val="16"/>
                <w:szCs w:val="16"/>
              </w:rPr>
              <w:t>т</w:t>
            </w:r>
            <w:r w:rsidRPr="00F65507">
              <w:rPr>
                <w:iCs/>
                <w:sz w:val="16"/>
                <w:szCs w:val="16"/>
              </w:rPr>
              <w:t>ков субсидий прошлых лет</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2 18 00000 05 0000 150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1 857,3</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1 824,6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98,2</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Доходы бюджетов муниципальных районов от возврата прочих остатков субсидий, субве</w:t>
            </w:r>
            <w:r w:rsidRPr="00F65507">
              <w:rPr>
                <w:sz w:val="16"/>
                <w:szCs w:val="16"/>
              </w:rPr>
              <w:t>н</w:t>
            </w:r>
            <w:r w:rsidRPr="00F65507">
              <w:rPr>
                <w:sz w:val="16"/>
                <w:szCs w:val="16"/>
              </w:rPr>
              <w:t>ций и иных межбюджетных трансфертов, имеющих целевое назначение, прошлых лет из бюджетов поселений</w:t>
            </w:r>
          </w:p>
        </w:tc>
        <w:tc>
          <w:tcPr>
            <w:tcW w:w="27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center"/>
              <w:rPr>
                <w:sz w:val="16"/>
                <w:szCs w:val="16"/>
              </w:rPr>
            </w:pPr>
            <w:r w:rsidRPr="00F65507">
              <w:rPr>
                <w:sz w:val="16"/>
                <w:szCs w:val="16"/>
              </w:rPr>
              <w:t>2 18 60010 05 0000 150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1 857,3</w:t>
            </w:r>
          </w:p>
        </w:tc>
        <w:tc>
          <w:tcPr>
            <w:tcW w:w="136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1 824,6</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98,2</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jc w:val="center"/>
              <w:rPr>
                <w:sz w:val="16"/>
                <w:szCs w:val="16"/>
              </w:rPr>
            </w:pPr>
            <w:r w:rsidRPr="00F65507">
              <w:rPr>
                <w:sz w:val="16"/>
                <w:szCs w:val="16"/>
              </w:rPr>
              <w:t>ВОЗВРАТ ОСТАТКОВ СУБСИДИЙ, СУ</w:t>
            </w:r>
            <w:r w:rsidRPr="00F65507">
              <w:rPr>
                <w:sz w:val="16"/>
                <w:szCs w:val="16"/>
              </w:rPr>
              <w:t>Б</w:t>
            </w:r>
            <w:r w:rsidRPr="00F65507">
              <w:rPr>
                <w:sz w:val="16"/>
                <w:szCs w:val="16"/>
              </w:rPr>
              <w:t>ВЕНЦИЙ И ИНЫХ МЕЖБЮДЖЕТНЫХ ТРАНСФЕРТОВ, ИМЕЮЩИХ ЦЕЛЕВОЕ НАЗНАЧЕНИЕ, ПРОШЛЫХ ЛЕТ</w:t>
            </w:r>
          </w:p>
        </w:tc>
        <w:tc>
          <w:tcPr>
            <w:tcW w:w="2700" w:type="dxa"/>
            <w:tcBorders>
              <w:top w:val="nil"/>
              <w:left w:val="single" w:sz="4" w:space="0" w:color="auto"/>
              <w:bottom w:val="single" w:sz="4" w:space="0" w:color="auto"/>
              <w:right w:val="nil"/>
            </w:tcBorders>
            <w:shd w:val="clear" w:color="auto" w:fill="FFFFFF"/>
            <w:noWrap/>
          </w:tcPr>
          <w:p w:rsidR="00F65507" w:rsidRPr="00F65507" w:rsidRDefault="00F65507" w:rsidP="00F65507">
            <w:pPr>
              <w:jc w:val="center"/>
              <w:rPr>
                <w:sz w:val="16"/>
                <w:szCs w:val="16"/>
              </w:rPr>
            </w:pPr>
            <w:r w:rsidRPr="00F65507">
              <w:rPr>
                <w:sz w:val="16"/>
                <w:szCs w:val="16"/>
              </w:rPr>
              <w:t>2 19 00000 00 0000 000</w:t>
            </w:r>
          </w:p>
        </w:tc>
        <w:tc>
          <w:tcPr>
            <w:tcW w:w="144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-12 239,9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-12 239,9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iCs/>
                <w:sz w:val="16"/>
                <w:szCs w:val="16"/>
              </w:rPr>
            </w:pPr>
            <w:r w:rsidRPr="00F65507">
              <w:rPr>
                <w:iCs/>
                <w:sz w:val="16"/>
                <w:szCs w:val="16"/>
              </w:rPr>
              <w:t>Возврат остатков субсидий, субвенций и иных межбюджетных трансфертов, имеющих цел</w:t>
            </w:r>
            <w:r w:rsidRPr="00F65507">
              <w:rPr>
                <w:iCs/>
                <w:sz w:val="16"/>
                <w:szCs w:val="16"/>
              </w:rPr>
              <w:t>е</w:t>
            </w:r>
            <w:r w:rsidRPr="00F65507">
              <w:rPr>
                <w:iCs/>
                <w:sz w:val="16"/>
                <w:szCs w:val="16"/>
              </w:rPr>
              <w:t>вое назначение, прошлых лет из бюджетов муниципальных районов</w:t>
            </w:r>
          </w:p>
        </w:tc>
        <w:tc>
          <w:tcPr>
            <w:tcW w:w="270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2 19 00000 05 0000 150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-12 239,9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-12 239,9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nil"/>
            </w:tcBorders>
            <w:shd w:val="clear" w:color="auto" w:fill="FFFFFF"/>
          </w:tcPr>
          <w:p w:rsidR="00F65507" w:rsidRPr="00F65507" w:rsidRDefault="00F65507" w:rsidP="00F65507">
            <w:pPr>
              <w:rPr>
                <w:sz w:val="16"/>
                <w:szCs w:val="16"/>
              </w:rPr>
            </w:pPr>
            <w:r w:rsidRPr="00F65507">
              <w:rPr>
                <w:sz w:val="16"/>
                <w:szCs w:val="16"/>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w:t>
            </w:r>
            <w:r w:rsidRPr="00F65507">
              <w:rPr>
                <w:sz w:val="16"/>
                <w:szCs w:val="16"/>
              </w:rPr>
              <w:t>и</w:t>
            </w:r>
            <w:r w:rsidRPr="00F65507">
              <w:rPr>
                <w:sz w:val="16"/>
                <w:szCs w:val="16"/>
              </w:rPr>
              <w:t>пальных районов</w:t>
            </w:r>
          </w:p>
        </w:tc>
        <w:tc>
          <w:tcPr>
            <w:tcW w:w="2700"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2 19 35120 05 0000 150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color w:val="333333"/>
                <w:sz w:val="16"/>
                <w:szCs w:val="16"/>
              </w:rPr>
            </w:pPr>
            <w:r w:rsidRPr="00F65507">
              <w:rPr>
                <w:color w:val="333333"/>
                <w:sz w:val="16"/>
                <w:szCs w:val="16"/>
              </w:rPr>
              <w:t>Возврат остатков субвенций на проведение Всероссийской переписи населения 2020 года из бюджетов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color w:val="333333"/>
                <w:sz w:val="16"/>
                <w:szCs w:val="16"/>
              </w:rPr>
            </w:pPr>
            <w:r w:rsidRPr="00F65507">
              <w:rPr>
                <w:color w:val="333333"/>
                <w:sz w:val="16"/>
                <w:szCs w:val="16"/>
              </w:rPr>
              <w:t>2 19 35469 05 0000 150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-0,1</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-0,1</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Возврат прочих остатков субсидий, субвенций и иных межбюджетных трансфертов, име</w:t>
            </w:r>
            <w:r w:rsidRPr="00F65507">
              <w:rPr>
                <w:sz w:val="16"/>
                <w:szCs w:val="16"/>
              </w:rPr>
              <w:t>ю</w:t>
            </w:r>
            <w:r w:rsidRPr="00F65507">
              <w:rPr>
                <w:sz w:val="16"/>
                <w:szCs w:val="16"/>
              </w:rPr>
              <w:t>щих целевое назначение, прошлых лет из бюджетов муниципальных районов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2 19 60010 05 0000 150</w:t>
            </w: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-12 235,9</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-12 235,9</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43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ИТОГО ДОХОДОВ</w:t>
            </w:r>
          </w:p>
        </w:tc>
        <w:tc>
          <w:tcPr>
            <w:tcW w:w="270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p>
        </w:tc>
        <w:tc>
          <w:tcPr>
            <w:tcW w:w="144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4 007 362,2</w:t>
            </w:r>
          </w:p>
        </w:tc>
        <w:tc>
          <w:tcPr>
            <w:tcW w:w="13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2 911 414,8</w:t>
            </w:r>
          </w:p>
        </w:tc>
        <w:tc>
          <w:tcPr>
            <w:tcW w:w="800" w:type="dxa"/>
            <w:tcBorders>
              <w:top w:val="nil"/>
              <w:left w:val="nil"/>
              <w:bottom w:val="single" w:sz="4" w:space="0" w:color="auto"/>
              <w:right w:val="single" w:sz="4" w:space="0" w:color="auto"/>
            </w:tcBorders>
            <w:shd w:val="clear" w:color="auto" w:fill="FFFFFF"/>
            <w:noWrap/>
          </w:tcPr>
          <w:p w:rsidR="00F65507" w:rsidRPr="00F65507" w:rsidRDefault="00F65507" w:rsidP="00F65507">
            <w:pPr>
              <w:jc w:val="right"/>
              <w:rPr>
                <w:b/>
                <w:bCs/>
                <w:sz w:val="16"/>
                <w:szCs w:val="16"/>
              </w:rPr>
            </w:pPr>
            <w:r w:rsidRPr="00F65507">
              <w:rPr>
                <w:b/>
                <w:bCs/>
                <w:sz w:val="16"/>
                <w:szCs w:val="16"/>
              </w:rPr>
              <w:t>72,7</w:t>
            </w:r>
          </w:p>
        </w:tc>
      </w:tr>
    </w:tbl>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Default="00F65507" w:rsidP="00F65507">
      <w:pPr>
        <w:rPr>
          <w:sz w:val="16"/>
          <w:szCs w:val="16"/>
        </w:rPr>
      </w:pPr>
      <w:r w:rsidRPr="00F65507">
        <w:rPr>
          <w:sz w:val="16"/>
          <w:szCs w:val="16"/>
        </w:rPr>
        <w:t xml:space="preserve">Начальник Финансового управления                                                                       </w:t>
      </w:r>
    </w:p>
    <w:p w:rsidR="00F65507" w:rsidRPr="00F65507" w:rsidRDefault="00F65507" w:rsidP="00F65507">
      <w:pPr>
        <w:rPr>
          <w:sz w:val="16"/>
          <w:szCs w:val="16"/>
        </w:rPr>
      </w:pPr>
      <w:r w:rsidRPr="00F65507">
        <w:rPr>
          <w:sz w:val="16"/>
          <w:szCs w:val="16"/>
        </w:rPr>
        <w:t xml:space="preserve"> Т.В. Минакова</w:t>
      </w:r>
    </w:p>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Pr="00F65507" w:rsidRDefault="00F65507" w:rsidP="00F65507">
      <w:pPr>
        <w:jc w:val="right"/>
        <w:rPr>
          <w:sz w:val="16"/>
          <w:szCs w:val="16"/>
        </w:rPr>
      </w:pPr>
    </w:p>
    <w:p w:rsidR="00F65507" w:rsidRPr="00F65507" w:rsidRDefault="00F65507" w:rsidP="00F65507">
      <w:pPr>
        <w:jc w:val="right"/>
        <w:rPr>
          <w:sz w:val="16"/>
          <w:szCs w:val="16"/>
        </w:rPr>
      </w:pPr>
      <w:r w:rsidRPr="00F65507">
        <w:rPr>
          <w:sz w:val="16"/>
          <w:szCs w:val="16"/>
        </w:rPr>
        <w:t>Приложение 2</w:t>
      </w:r>
    </w:p>
    <w:p w:rsidR="00F65507" w:rsidRPr="00F65507" w:rsidRDefault="00F65507" w:rsidP="00F65507">
      <w:pPr>
        <w:jc w:val="right"/>
        <w:rPr>
          <w:sz w:val="16"/>
          <w:szCs w:val="16"/>
        </w:rPr>
      </w:pPr>
      <w:r w:rsidRPr="00F65507">
        <w:rPr>
          <w:sz w:val="16"/>
          <w:szCs w:val="16"/>
        </w:rPr>
        <w:t>к постановлению администрации</w:t>
      </w:r>
    </w:p>
    <w:p w:rsidR="00F65507" w:rsidRPr="00F65507" w:rsidRDefault="00F65507" w:rsidP="00F65507">
      <w:pPr>
        <w:jc w:val="right"/>
        <w:rPr>
          <w:sz w:val="16"/>
          <w:szCs w:val="16"/>
        </w:rPr>
      </w:pPr>
      <w:r w:rsidRPr="00F65507">
        <w:rPr>
          <w:sz w:val="16"/>
          <w:szCs w:val="16"/>
        </w:rPr>
        <w:t>муниципального района</w:t>
      </w:r>
    </w:p>
    <w:p w:rsidR="00F65507" w:rsidRPr="00F65507" w:rsidRDefault="00F65507" w:rsidP="00F65507">
      <w:pPr>
        <w:jc w:val="right"/>
        <w:rPr>
          <w:sz w:val="16"/>
          <w:szCs w:val="16"/>
        </w:rPr>
      </w:pPr>
      <w:r w:rsidRPr="00F65507">
        <w:rPr>
          <w:sz w:val="16"/>
          <w:szCs w:val="16"/>
        </w:rPr>
        <w:t>муниципального образования</w:t>
      </w:r>
    </w:p>
    <w:p w:rsidR="00F65507" w:rsidRPr="00F65507" w:rsidRDefault="00F65507" w:rsidP="00F65507">
      <w:pPr>
        <w:jc w:val="right"/>
        <w:rPr>
          <w:sz w:val="16"/>
          <w:szCs w:val="16"/>
        </w:rPr>
      </w:pPr>
      <w:r w:rsidRPr="00F65507">
        <w:rPr>
          <w:sz w:val="16"/>
          <w:szCs w:val="16"/>
        </w:rPr>
        <w:t>«Нижнеудинский район»</w:t>
      </w:r>
    </w:p>
    <w:p w:rsidR="00F65507" w:rsidRPr="00F65507" w:rsidRDefault="00F65507" w:rsidP="00F65507">
      <w:pPr>
        <w:jc w:val="right"/>
        <w:rPr>
          <w:sz w:val="16"/>
          <w:szCs w:val="16"/>
        </w:rPr>
      </w:pPr>
      <w:r w:rsidRPr="00F65507">
        <w:rPr>
          <w:sz w:val="16"/>
          <w:szCs w:val="16"/>
        </w:rPr>
        <w:t>от 31.10.2022 г. № 232</w:t>
      </w:r>
    </w:p>
    <w:p w:rsidR="00F65507" w:rsidRPr="00F65507" w:rsidRDefault="00F65507" w:rsidP="00F65507">
      <w:pPr>
        <w:jc w:val="right"/>
        <w:rPr>
          <w:sz w:val="16"/>
          <w:szCs w:val="16"/>
        </w:rPr>
      </w:pPr>
    </w:p>
    <w:p w:rsidR="00F65507" w:rsidRPr="00F65507" w:rsidRDefault="00F65507" w:rsidP="00F65507">
      <w:pPr>
        <w:jc w:val="center"/>
        <w:rPr>
          <w:b/>
          <w:sz w:val="16"/>
          <w:szCs w:val="16"/>
        </w:rPr>
      </w:pPr>
      <w:r w:rsidRPr="00F65507">
        <w:rPr>
          <w:b/>
          <w:sz w:val="16"/>
          <w:szCs w:val="16"/>
        </w:rPr>
        <w:lastRenderedPageBreak/>
        <w:t xml:space="preserve">ОТЧЕТ ОБ ИСПОЛНЕНИИ БЮДЖЕТА МУНИЦИПАЛЬНОГО ОБРАЗОВАНИЯ «НИЖНЕУДИНСКИЙ РАЙОН» ПО РАЗДЕЛАМ И ПОДРАЗДЕЛАМ КЛАССИФИКАЦИИ РАСХОДОВ БЮДЖЕТОВ РОССИЙСКОЙ ФЕДЕРАЦИИ </w:t>
      </w:r>
    </w:p>
    <w:p w:rsidR="00F65507" w:rsidRPr="00F65507" w:rsidRDefault="00F65507" w:rsidP="00F65507">
      <w:pPr>
        <w:jc w:val="center"/>
        <w:rPr>
          <w:b/>
          <w:sz w:val="16"/>
          <w:szCs w:val="16"/>
        </w:rPr>
      </w:pPr>
      <w:r w:rsidRPr="00F65507">
        <w:rPr>
          <w:b/>
          <w:sz w:val="16"/>
          <w:szCs w:val="16"/>
        </w:rPr>
        <w:t>ЗА ДЕВЯТЬ МЕСЯЦЕВ 2022 ГОДА</w:t>
      </w:r>
    </w:p>
    <w:p w:rsidR="00F65507" w:rsidRPr="00F65507" w:rsidRDefault="00F65507" w:rsidP="00F65507">
      <w:pPr>
        <w:jc w:val="center"/>
        <w:rPr>
          <w:b/>
          <w:sz w:val="16"/>
          <w:szCs w:val="16"/>
        </w:rPr>
      </w:pPr>
    </w:p>
    <w:tbl>
      <w:tblPr>
        <w:tblW w:w="9732" w:type="dxa"/>
        <w:tblInd w:w="96" w:type="dxa"/>
        <w:tblLook w:val="0000"/>
      </w:tblPr>
      <w:tblGrid>
        <w:gridCol w:w="3972"/>
        <w:gridCol w:w="1060"/>
        <w:gridCol w:w="1660"/>
        <w:gridCol w:w="1460"/>
        <w:gridCol w:w="1580"/>
      </w:tblGrid>
      <w:tr w:rsidR="00F65507" w:rsidRPr="00F65507" w:rsidTr="00F65507">
        <w:trPr>
          <w:trHeight w:val="170"/>
        </w:trPr>
        <w:tc>
          <w:tcPr>
            <w:tcW w:w="397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65507" w:rsidRPr="00F65507" w:rsidRDefault="00F65507" w:rsidP="00F65507">
            <w:pPr>
              <w:jc w:val="center"/>
              <w:rPr>
                <w:bCs/>
                <w:sz w:val="16"/>
                <w:szCs w:val="16"/>
              </w:rPr>
            </w:pPr>
            <w:r w:rsidRPr="00F65507">
              <w:rPr>
                <w:bCs/>
                <w:sz w:val="16"/>
                <w:szCs w:val="16"/>
              </w:rPr>
              <w:t>Наименование</w:t>
            </w:r>
          </w:p>
        </w:tc>
        <w:tc>
          <w:tcPr>
            <w:tcW w:w="1060" w:type="dxa"/>
            <w:tcBorders>
              <w:top w:val="single" w:sz="4" w:space="0" w:color="auto"/>
              <w:left w:val="nil"/>
              <w:bottom w:val="single" w:sz="4" w:space="0" w:color="auto"/>
              <w:right w:val="single" w:sz="4" w:space="0" w:color="auto"/>
            </w:tcBorders>
            <w:shd w:val="clear" w:color="auto" w:fill="auto"/>
            <w:noWrap/>
            <w:vAlign w:val="center"/>
          </w:tcPr>
          <w:p w:rsidR="00F65507" w:rsidRPr="00F65507" w:rsidRDefault="00F65507" w:rsidP="00F65507">
            <w:pPr>
              <w:jc w:val="center"/>
              <w:rPr>
                <w:bCs/>
                <w:sz w:val="16"/>
                <w:szCs w:val="16"/>
              </w:rPr>
            </w:pPr>
            <w:r w:rsidRPr="00F65507">
              <w:rPr>
                <w:bCs/>
                <w:sz w:val="16"/>
                <w:szCs w:val="16"/>
              </w:rPr>
              <w:t>КФСР</w:t>
            </w:r>
          </w:p>
        </w:tc>
        <w:tc>
          <w:tcPr>
            <w:tcW w:w="1660" w:type="dxa"/>
            <w:tcBorders>
              <w:top w:val="single" w:sz="4" w:space="0" w:color="auto"/>
              <w:left w:val="nil"/>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Утверждено (тыс. руб.)</w:t>
            </w:r>
          </w:p>
        </w:tc>
        <w:tc>
          <w:tcPr>
            <w:tcW w:w="1460" w:type="dxa"/>
            <w:tcBorders>
              <w:top w:val="single" w:sz="4" w:space="0" w:color="auto"/>
              <w:left w:val="nil"/>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Исполнено (тыс. руб.)</w:t>
            </w:r>
          </w:p>
        </w:tc>
        <w:tc>
          <w:tcPr>
            <w:tcW w:w="1580" w:type="dxa"/>
            <w:tcBorders>
              <w:top w:val="single" w:sz="4" w:space="0" w:color="auto"/>
              <w:left w:val="nil"/>
              <w:bottom w:val="single" w:sz="4" w:space="0" w:color="auto"/>
              <w:right w:val="single" w:sz="4" w:space="0" w:color="auto"/>
            </w:tcBorders>
            <w:shd w:val="clear" w:color="auto" w:fill="auto"/>
            <w:noWrap/>
            <w:vAlign w:val="center"/>
          </w:tcPr>
          <w:p w:rsidR="00F65507" w:rsidRPr="00F65507" w:rsidRDefault="00F65507" w:rsidP="00F65507">
            <w:pPr>
              <w:jc w:val="center"/>
              <w:rPr>
                <w:bCs/>
                <w:sz w:val="16"/>
                <w:szCs w:val="16"/>
              </w:rPr>
            </w:pPr>
            <w:r w:rsidRPr="00F65507">
              <w:rPr>
                <w:bCs/>
                <w:sz w:val="16"/>
                <w:szCs w:val="16"/>
              </w:rPr>
              <w:t>% исполнения</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noWrap/>
            <w:vAlign w:val="bottom"/>
          </w:tcPr>
          <w:p w:rsidR="00F65507" w:rsidRPr="00F65507" w:rsidRDefault="00F65507" w:rsidP="00F65507">
            <w:pPr>
              <w:rPr>
                <w:b/>
                <w:bCs/>
                <w:sz w:val="16"/>
                <w:szCs w:val="16"/>
              </w:rPr>
            </w:pPr>
            <w:r w:rsidRPr="00F65507">
              <w:rPr>
                <w:b/>
                <w:bCs/>
                <w:sz w:val="16"/>
                <w:szCs w:val="16"/>
              </w:rPr>
              <w:t>Общегосударственные вопросы</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0100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153 856,0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94 666,6</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200" w:firstLine="321"/>
              <w:jc w:val="right"/>
              <w:rPr>
                <w:b/>
                <w:bCs/>
                <w:sz w:val="16"/>
                <w:szCs w:val="16"/>
              </w:rPr>
            </w:pPr>
            <w:r w:rsidRPr="00F65507">
              <w:rPr>
                <w:b/>
                <w:bCs/>
                <w:sz w:val="16"/>
                <w:szCs w:val="16"/>
              </w:rPr>
              <w:t>61,5%</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Функционирование высшего должностного лица субъекта РФ и муниципального образования</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0102</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3 766,1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2 659,9</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Функционирование законодательных (представител</w:t>
            </w:r>
            <w:r w:rsidRPr="00F65507">
              <w:rPr>
                <w:sz w:val="16"/>
                <w:szCs w:val="16"/>
              </w:rPr>
              <w:t>ь</w:t>
            </w:r>
            <w:r w:rsidRPr="00F65507">
              <w:rPr>
                <w:sz w:val="16"/>
                <w:szCs w:val="16"/>
              </w:rPr>
              <w:t>ных) органов государственной власти и представ</w:t>
            </w:r>
            <w:r w:rsidRPr="00F65507">
              <w:rPr>
                <w:sz w:val="16"/>
                <w:szCs w:val="16"/>
              </w:rPr>
              <w:t>и</w:t>
            </w:r>
            <w:r w:rsidRPr="00F65507">
              <w:rPr>
                <w:sz w:val="16"/>
                <w:szCs w:val="16"/>
              </w:rPr>
              <w:t>тельных органов муниципальных образований</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0103</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2 105,1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1 535,8</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73,0%</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Функционирование Правительства РФ, высших и</w:t>
            </w:r>
            <w:r w:rsidRPr="00F65507">
              <w:rPr>
                <w:sz w:val="16"/>
                <w:szCs w:val="16"/>
              </w:rPr>
              <w:t>с</w:t>
            </w:r>
            <w:r w:rsidRPr="00F65507">
              <w:rPr>
                <w:sz w:val="16"/>
                <w:szCs w:val="16"/>
              </w:rPr>
              <w:t>полнительных органов государственной власти суб</w:t>
            </w:r>
            <w:r w:rsidRPr="00F65507">
              <w:rPr>
                <w:sz w:val="16"/>
                <w:szCs w:val="16"/>
              </w:rPr>
              <w:t>ъ</w:t>
            </w:r>
            <w:r w:rsidRPr="00F65507">
              <w:rPr>
                <w:sz w:val="16"/>
                <w:szCs w:val="16"/>
              </w:rPr>
              <w:t>ектов РФ, местных администраций</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0104</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66 169,5</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47 720,1</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72,1%</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Судебная система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0105</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152,8</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152,8</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100,0%</w:t>
            </w:r>
          </w:p>
        </w:tc>
      </w:tr>
      <w:tr w:rsidR="00F65507" w:rsidRPr="00F65507" w:rsidTr="00F65507">
        <w:trPr>
          <w:trHeight w:val="170"/>
        </w:trPr>
        <w:tc>
          <w:tcPr>
            <w:tcW w:w="3972" w:type="dxa"/>
            <w:tcBorders>
              <w:top w:val="single" w:sz="4" w:space="0" w:color="auto"/>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Обеспечение деятельности финансовых, налоговых и таможенных органов и органов финансового (фина</w:t>
            </w:r>
            <w:r w:rsidRPr="00F65507">
              <w:rPr>
                <w:sz w:val="16"/>
                <w:szCs w:val="16"/>
              </w:rPr>
              <w:t>н</w:t>
            </w:r>
            <w:r w:rsidRPr="00F65507">
              <w:rPr>
                <w:sz w:val="16"/>
                <w:szCs w:val="16"/>
              </w:rPr>
              <w:t>сово-бюджетного) надзора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0106</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43 271,5</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27 850,0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64,4%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Обеспечение проведения выборов и референдумов</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0107</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Резервные фонды</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0111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Другие общегосударственные вопросы</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0113</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37 891,0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14 748,0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38,9%</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Национальная безопасность и правоохранительная деятельность</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0300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993,3</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432,2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43,5%</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Защита населения и территории от чрезвычайных ситуаций природного и техногенного характера, гр</w:t>
            </w:r>
            <w:r w:rsidRPr="00F65507">
              <w:rPr>
                <w:sz w:val="16"/>
                <w:szCs w:val="16"/>
              </w:rPr>
              <w:t>а</w:t>
            </w:r>
            <w:r w:rsidRPr="00F65507">
              <w:rPr>
                <w:sz w:val="16"/>
                <w:szCs w:val="16"/>
              </w:rPr>
              <w:t>жданская оборона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0310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0,0%</w:t>
            </w:r>
          </w:p>
        </w:tc>
      </w:tr>
      <w:tr w:rsidR="00F65507" w:rsidRPr="00F65507" w:rsidTr="00F65507">
        <w:trPr>
          <w:trHeight w:val="170"/>
        </w:trPr>
        <w:tc>
          <w:tcPr>
            <w:tcW w:w="3972" w:type="dxa"/>
            <w:tcBorders>
              <w:top w:val="nil"/>
              <w:left w:val="single" w:sz="4" w:space="0" w:color="auto"/>
              <w:bottom w:val="nil"/>
              <w:right w:val="single" w:sz="4" w:space="0" w:color="auto"/>
            </w:tcBorders>
            <w:shd w:val="clear" w:color="auto" w:fill="auto"/>
          </w:tcPr>
          <w:p w:rsidR="00F65507" w:rsidRPr="00F65507" w:rsidRDefault="00F65507" w:rsidP="00F65507">
            <w:pPr>
              <w:rPr>
                <w:sz w:val="16"/>
                <w:szCs w:val="16"/>
              </w:rPr>
            </w:pPr>
            <w:r w:rsidRPr="00F65507">
              <w:rPr>
                <w:sz w:val="16"/>
                <w:szCs w:val="16"/>
              </w:rPr>
              <w:t>Другие вопросы в области национальной безопасн</w:t>
            </w:r>
            <w:r w:rsidRPr="00F65507">
              <w:rPr>
                <w:sz w:val="16"/>
                <w:szCs w:val="16"/>
              </w:rPr>
              <w:t>о</w:t>
            </w:r>
            <w:r w:rsidRPr="00F65507">
              <w:rPr>
                <w:sz w:val="16"/>
                <w:szCs w:val="16"/>
              </w:rPr>
              <w:t>сти и правоохранительной деятельности</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0314</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943,3</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432,2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45,8%</w:t>
            </w:r>
          </w:p>
        </w:tc>
      </w:tr>
      <w:tr w:rsidR="00F65507" w:rsidRPr="00F65507" w:rsidTr="00F65507">
        <w:trPr>
          <w:trHeight w:val="170"/>
        </w:trPr>
        <w:tc>
          <w:tcPr>
            <w:tcW w:w="3972" w:type="dxa"/>
            <w:tcBorders>
              <w:top w:val="single" w:sz="4" w:space="0" w:color="auto"/>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Национальная экономика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0400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239 081,7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167 560,3</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70,1%</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Транспорт</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0408</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70 227,0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38 365,0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54,6%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Дорожное хозяйство</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0409</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83 334,6</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73 404,2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88,1%</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Другие вопросы в области национальной экономики</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0412</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85 520,1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55 791,1</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65,2%</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Жилищно-коммунальное хозяйство</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0500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48 662,7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42 762,4</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87,9%</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Жилищное хозяйство</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0501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100,0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50,6</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50,6%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Коммунальное хозяйство</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0502</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48 562,7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42 711,8</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88,0%</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Охрана окружающей среды</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0600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3 673,7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197,2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5,4%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Другие вопросы в области охраны окружающей среды</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0605</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3 673,7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197,2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Образование</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0700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3 103 899,2</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2 128 984,2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68,6%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Дошкольное образование</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0701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470 270,7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305 933,9</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65,1%</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Общее образование</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0702</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2 393 582,3</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1 664 776,6</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69,6%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Дополнительное образование детей</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0703</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135 179,5</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79 639,3</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58,9%</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Молодежная политика и оздоровление детей</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0707</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16 680,6</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15 703,5</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94,1%</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Другие вопросы в области образования</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0709</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88 186,1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62 930,9</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71,4%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Культура и кинематография</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0800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78 809,1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51 898,5</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65,9%</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Культура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0801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59 050,1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37 148,2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62,9%</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 xml:space="preserve">Другие вопросы в области культуры, кинематографии </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0804</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19 759,0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14 750,3</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74,7%</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 xml:space="preserve">Здравоохранение </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0900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1 793,0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96,4</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5,4%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 xml:space="preserve">Другие вопросы в области здравоохранения </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0909</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1 793,0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96,4</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Социальная политика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1000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79 798,2</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56 440,4</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70,7%</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Пенсионное обеспечение</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1001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8 842,1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5 801,0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65,6%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Социальное обеспечение населения</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1003</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41 528,5</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31 928,2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76,9%</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Охрана семьи и детства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1004</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19 283,9</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10 598,7</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55,0%</w:t>
            </w:r>
          </w:p>
        </w:tc>
      </w:tr>
      <w:tr w:rsidR="00F65507" w:rsidRPr="00F65507" w:rsidTr="00F65507">
        <w:trPr>
          <w:trHeight w:val="170"/>
        </w:trPr>
        <w:tc>
          <w:tcPr>
            <w:tcW w:w="3972" w:type="dxa"/>
            <w:tcBorders>
              <w:top w:val="single" w:sz="4" w:space="0" w:color="auto"/>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Другие вопросы в области социальной политики</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1006</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10 143,7</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8 112,5</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80,0%</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Физическая культура и спорт</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1100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39 453,4</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20 375,2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51,6%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Физическая культура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1101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39 453,4</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20 375,2</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51,6%</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Средства массовой информации</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1200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95,0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10,0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10,5%</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Периодическая печать и издательства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1202</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95,0</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10,5%</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Межбюджетные трансферты бюджетам субъектов РФ муниципальных образований общего характ</w:t>
            </w:r>
            <w:r w:rsidRPr="00F65507">
              <w:rPr>
                <w:b/>
                <w:bCs/>
                <w:sz w:val="16"/>
                <w:szCs w:val="16"/>
              </w:rPr>
              <w:t>е</w:t>
            </w:r>
            <w:r w:rsidRPr="00F65507">
              <w:rPr>
                <w:b/>
                <w:bCs/>
                <w:sz w:val="16"/>
                <w:szCs w:val="16"/>
              </w:rPr>
              <w:t>ра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1400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315 730,1</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254 045,0</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80,5%</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Дотации на выравнивание бюджетной обеспеченности субъетов РФ и муниципальных образований</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1401</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296 847,3</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241 760,5</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81,4%</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Прочие межбюджетные трансферты общего характера</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1403</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18 882,8</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12 284,5</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sz w:val="16"/>
                <w:szCs w:val="16"/>
              </w:rPr>
            </w:pPr>
            <w:r w:rsidRPr="00F65507">
              <w:rPr>
                <w:sz w:val="16"/>
                <w:szCs w:val="16"/>
              </w:rPr>
              <w:t>65,1%</w:t>
            </w:r>
          </w:p>
        </w:tc>
      </w:tr>
      <w:tr w:rsidR="00F65507" w:rsidRPr="00F65507" w:rsidTr="00F65507">
        <w:trPr>
          <w:trHeight w:val="170"/>
        </w:trPr>
        <w:tc>
          <w:tcPr>
            <w:tcW w:w="3972" w:type="dxa"/>
            <w:tcBorders>
              <w:top w:val="nil"/>
              <w:left w:val="single" w:sz="4" w:space="0" w:color="auto"/>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ВСЕГО РАСХОДОВ:</w:t>
            </w:r>
          </w:p>
        </w:tc>
        <w:tc>
          <w:tcPr>
            <w:tcW w:w="10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9800</w:t>
            </w:r>
          </w:p>
        </w:tc>
        <w:tc>
          <w:tcPr>
            <w:tcW w:w="16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4 065 845,4</w:t>
            </w:r>
          </w:p>
        </w:tc>
        <w:tc>
          <w:tcPr>
            <w:tcW w:w="146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2 817 468,4</w:t>
            </w:r>
          </w:p>
        </w:tc>
        <w:tc>
          <w:tcPr>
            <w:tcW w:w="15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69,3%</w:t>
            </w:r>
          </w:p>
        </w:tc>
      </w:tr>
    </w:tbl>
    <w:p w:rsidR="00F65507" w:rsidRPr="00F65507" w:rsidRDefault="00F65507" w:rsidP="00F65507">
      <w:pPr>
        <w:jc w:val="right"/>
        <w:rPr>
          <w:sz w:val="16"/>
          <w:szCs w:val="16"/>
        </w:rPr>
      </w:pPr>
    </w:p>
    <w:p w:rsidR="008E78D4" w:rsidRDefault="00F65507" w:rsidP="00F65507">
      <w:pPr>
        <w:rPr>
          <w:sz w:val="16"/>
          <w:szCs w:val="16"/>
        </w:rPr>
      </w:pPr>
      <w:r w:rsidRPr="00F65507">
        <w:rPr>
          <w:sz w:val="16"/>
          <w:szCs w:val="16"/>
        </w:rPr>
        <w:t xml:space="preserve">Начальник Финансового управления                                                                       </w:t>
      </w:r>
    </w:p>
    <w:p w:rsidR="00F65507" w:rsidRPr="00F65507" w:rsidRDefault="00F65507" w:rsidP="00F65507">
      <w:pPr>
        <w:rPr>
          <w:sz w:val="16"/>
          <w:szCs w:val="16"/>
        </w:rPr>
      </w:pPr>
      <w:r w:rsidRPr="00F65507">
        <w:rPr>
          <w:sz w:val="16"/>
          <w:szCs w:val="16"/>
        </w:rPr>
        <w:t xml:space="preserve"> Т.В. Минакова</w:t>
      </w:r>
    </w:p>
    <w:p w:rsidR="00F65507" w:rsidRPr="00F65507" w:rsidRDefault="00F65507" w:rsidP="00F65507">
      <w:pPr>
        <w:jc w:val="right"/>
        <w:rPr>
          <w:sz w:val="16"/>
          <w:szCs w:val="16"/>
        </w:rPr>
      </w:pPr>
    </w:p>
    <w:p w:rsidR="00F65507" w:rsidRPr="00F65507" w:rsidRDefault="00F65507" w:rsidP="00F65507">
      <w:pPr>
        <w:jc w:val="right"/>
        <w:rPr>
          <w:sz w:val="16"/>
          <w:szCs w:val="16"/>
        </w:rPr>
      </w:pPr>
    </w:p>
    <w:p w:rsidR="00F65507" w:rsidRPr="00F65507" w:rsidRDefault="00F65507" w:rsidP="00F65507">
      <w:pPr>
        <w:jc w:val="right"/>
        <w:rPr>
          <w:sz w:val="16"/>
          <w:szCs w:val="16"/>
        </w:rPr>
      </w:pPr>
      <w:r w:rsidRPr="00F65507">
        <w:rPr>
          <w:sz w:val="16"/>
          <w:szCs w:val="16"/>
        </w:rPr>
        <w:t>Приложение 3</w:t>
      </w:r>
    </w:p>
    <w:p w:rsidR="00F65507" w:rsidRPr="00F65507" w:rsidRDefault="00F65507" w:rsidP="00F65507">
      <w:pPr>
        <w:jc w:val="right"/>
        <w:rPr>
          <w:sz w:val="16"/>
          <w:szCs w:val="16"/>
        </w:rPr>
      </w:pPr>
      <w:r w:rsidRPr="00F65507">
        <w:rPr>
          <w:sz w:val="16"/>
          <w:szCs w:val="16"/>
        </w:rPr>
        <w:t>к постановлению администрации</w:t>
      </w:r>
    </w:p>
    <w:p w:rsidR="00F65507" w:rsidRPr="00F65507" w:rsidRDefault="00F65507" w:rsidP="00F65507">
      <w:pPr>
        <w:jc w:val="right"/>
        <w:rPr>
          <w:sz w:val="16"/>
          <w:szCs w:val="16"/>
        </w:rPr>
      </w:pPr>
      <w:r w:rsidRPr="00F65507">
        <w:rPr>
          <w:sz w:val="16"/>
          <w:szCs w:val="16"/>
        </w:rPr>
        <w:t>муниципального района</w:t>
      </w:r>
    </w:p>
    <w:p w:rsidR="00F65507" w:rsidRPr="00F65507" w:rsidRDefault="00F65507" w:rsidP="00F65507">
      <w:pPr>
        <w:jc w:val="right"/>
        <w:rPr>
          <w:sz w:val="16"/>
          <w:szCs w:val="16"/>
        </w:rPr>
      </w:pPr>
      <w:r w:rsidRPr="00F65507">
        <w:rPr>
          <w:sz w:val="16"/>
          <w:szCs w:val="16"/>
        </w:rPr>
        <w:t>муниципального образования</w:t>
      </w:r>
    </w:p>
    <w:p w:rsidR="00F65507" w:rsidRPr="00F65507" w:rsidRDefault="00F65507" w:rsidP="00F65507">
      <w:pPr>
        <w:jc w:val="right"/>
        <w:rPr>
          <w:sz w:val="16"/>
          <w:szCs w:val="16"/>
        </w:rPr>
      </w:pPr>
      <w:r w:rsidRPr="00F65507">
        <w:rPr>
          <w:sz w:val="16"/>
          <w:szCs w:val="16"/>
        </w:rPr>
        <w:t>«Нижнеудинский район»</w:t>
      </w:r>
    </w:p>
    <w:p w:rsidR="00F65507" w:rsidRPr="00F65507" w:rsidRDefault="00F65507" w:rsidP="00F65507">
      <w:pPr>
        <w:jc w:val="right"/>
        <w:rPr>
          <w:sz w:val="16"/>
          <w:szCs w:val="16"/>
        </w:rPr>
      </w:pPr>
      <w:r w:rsidRPr="00F65507">
        <w:rPr>
          <w:sz w:val="16"/>
          <w:szCs w:val="16"/>
        </w:rPr>
        <w:t>от 31.10.2022 г. № 232</w:t>
      </w:r>
    </w:p>
    <w:p w:rsidR="00F65507" w:rsidRPr="00F65507" w:rsidRDefault="00F65507" w:rsidP="00F65507">
      <w:pPr>
        <w:jc w:val="right"/>
        <w:rPr>
          <w:sz w:val="16"/>
          <w:szCs w:val="16"/>
        </w:rPr>
      </w:pPr>
    </w:p>
    <w:p w:rsidR="00F65507" w:rsidRPr="00F65507" w:rsidRDefault="00F65507" w:rsidP="00F65507">
      <w:pPr>
        <w:jc w:val="right"/>
        <w:rPr>
          <w:sz w:val="16"/>
          <w:szCs w:val="16"/>
        </w:rPr>
      </w:pPr>
    </w:p>
    <w:p w:rsidR="00F65507" w:rsidRPr="00F65507" w:rsidRDefault="00F65507" w:rsidP="00F65507">
      <w:pPr>
        <w:jc w:val="center"/>
        <w:rPr>
          <w:b/>
          <w:sz w:val="16"/>
          <w:szCs w:val="16"/>
        </w:rPr>
      </w:pPr>
      <w:r w:rsidRPr="00F65507">
        <w:rPr>
          <w:b/>
          <w:sz w:val="16"/>
          <w:szCs w:val="16"/>
        </w:rPr>
        <w:t xml:space="preserve">ОТЧЕТ ОБ ИСПОЛНЕНИИ ИСТОЧНИКОВ ВНУТРЕННЕГО </w:t>
      </w:r>
    </w:p>
    <w:p w:rsidR="00F65507" w:rsidRPr="00F65507" w:rsidRDefault="00F65507" w:rsidP="00F65507">
      <w:pPr>
        <w:jc w:val="center"/>
        <w:rPr>
          <w:b/>
          <w:sz w:val="16"/>
          <w:szCs w:val="16"/>
        </w:rPr>
      </w:pPr>
      <w:r w:rsidRPr="00F65507">
        <w:rPr>
          <w:b/>
          <w:sz w:val="16"/>
          <w:szCs w:val="16"/>
        </w:rPr>
        <w:t>ФИНАНСИРОВАНИЯ ДЕФИЦИТА БЮДЖЕТА МУНИЦИПАЛЬНОГО ОБРАЗОВАНИЯ «НИЖНЕУДИНСКИЙ РАЙОН» ЗА ДЕВЯТЬ МЕСЯЦЕВ</w:t>
      </w:r>
    </w:p>
    <w:p w:rsidR="00F65507" w:rsidRPr="00F65507" w:rsidRDefault="00F65507" w:rsidP="00F65507">
      <w:pPr>
        <w:jc w:val="center"/>
        <w:rPr>
          <w:b/>
          <w:sz w:val="16"/>
          <w:szCs w:val="16"/>
        </w:rPr>
      </w:pPr>
      <w:r w:rsidRPr="00F65507">
        <w:rPr>
          <w:b/>
          <w:sz w:val="16"/>
          <w:szCs w:val="16"/>
        </w:rPr>
        <w:t>2022 ГОДА</w:t>
      </w:r>
    </w:p>
    <w:p w:rsidR="00F65507" w:rsidRPr="00F65507" w:rsidRDefault="00F65507" w:rsidP="00F65507">
      <w:pPr>
        <w:jc w:val="center"/>
        <w:rPr>
          <w:sz w:val="16"/>
          <w:szCs w:val="16"/>
        </w:rPr>
      </w:pPr>
    </w:p>
    <w:tbl>
      <w:tblPr>
        <w:tblW w:w="9912" w:type="dxa"/>
        <w:tblInd w:w="96" w:type="dxa"/>
        <w:tblLayout w:type="fixed"/>
        <w:tblLook w:val="0000"/>
      </w:tblPr>
      <w:tblGrid>
        <w:gridCol w:w="3072"/>
        <w:gridCol w:w="2160"/>
        <w:gridCol w:w="1800"/>
        <w:gridCol w:w="1800"/>
        <w:gridCol w:w="1080"/>
      </w:tblGrid>
      <w:tr w:rsidR="00F65507" w:rsidRPr="00F65507" w:rsidTr="00F65507">
        <w:trPr>
          <w:trHeight w:val="170"/>
        </w:trPr>
        <w:tc>
          <w:tcPr>
            <w:tcW w:w="3072" w:type="dxa"/>
            <w:tcBorders>
              <w:top w:val="single" w:sz="4" w:space="0" w:color="auto"/>
              <w:left w:val="single" w:sz="4" w:space="0" w:color="auto"/>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Код бюджетной классификации</w:t>
            </w:r>
          </w:p>
        </w:tc>
        <w:tc>
          <w:tcPr>
            <w:tcW w:w="2160" w:type="dxa"/>
            <w:tcBorders>
              <w:top w:val="single" w:sz="4" w:space="0" w:color="auto"/>
              <w:left w:val="nil"/>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Наименование</w:t>
            </w:r>
          </w:p>
        </w:tc>
        <w:tc>
          <w:tcPr>
            <w:tcW w:w="1800" w:type="dxa"/>
            <w:tcBorders>
              <w:top w:val="single" w:sz="4" w:space="0" w:color="auto"/>
              <w:left w:val="nil"/>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Утверждено (тыс. руб.)</w:t>
            </w:r>
          </w:p>
        </w:tc>
        <w:tc>
          <w:tcPr>
            <w:tcW w:w="1800" w:type="dxa"/>
            <w:tcBorders>
              <w:top w:val="single" w:sz="4" w:space="0" w:color="auto"/>
              <w:left w:val="nil"/>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Исполнено (тыс. руб.)</w:t>
            </w:r>
          </w:p>
        </w:tc>
        <w:tc>
          <w:tcPr>
            <w:tcW w:w="1080" w:type="dxa"/>
            <w:tcBorders>
              <w:top w:val="single" w:sz="4" w:space="0" w:color="auto"/>
              <w:left w:val="nil"/>
              <w:bottom w:val="single" w:sz="4" w:space="0" w:color="auto"/>
              <w:right w:val="single" w:sz="4" w:space="0" w:color="auto"/>
            </w:tcBorders>
            <w:shd w:val="clear" w:color="auto" w:fill="auto"/>
            <w:vAlign w:val="center"/>
          </w:tcPr>
          <w:p w:rsidR="00F65507" w:rsidRPr="00F65507" w:rsidRDefault="00F65507" w:rsidP="00F65507">
            <w:pPr>
              <w:ind w:right="-108"/>
              <w:jc w:val="center"/>
              <w:rPr>
                <w:bCs/>
                <w:sz w:val="16"/>
                <w:szCs w:val="16"/>
              </w:rPr>
            </w:pPr>
            <w:r w:rsidRPr="00F65507">
              <w:rPr>
                <w:bCs/>
                <w:sz w:val="16"/>
                <w:szCs w:val="16"/>
              </w:rPr>
              <w:t>% исполн</w:t>
            </w:r>
            <w:r w:rsidRPr="00F65507">
              <w:rPr>
                <w:bCs/>
                <w:sz w:val="16"/>
                <w:szCs w:val="16"/>
              </w:rPr>
              <w:t>е</w:t>
            </w:r>
            <w:r w:rsidRPr="00F65507">
              <w:rPr>
                <w:bCs/>
                <w:sz w:val="16"/>
                <w:szCs w:val="16"/>
              </w:rPr>
              <w:t>ния</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000 90 00 00 00 00 0000 000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Источники финансиров</w:t>
            </w:r>
            <w:r w:rsidRPr="00F65507">
              <w:rPr>
                <w:b/>
                <w:bCs/>
                <w:sz w:val="16"/>
                <w:szCs w:val="16"/>
              </w:rPr>
              <w:t>а</w:t>
            </w:r>
            <w:r w:rsidRPr="00F65507">
              <w:rPr>
                <w:b/>
                <w:bCs/>
                <w:sz w:val="16"/>
                <w:szCs w:val="16"/>
              </w:rPr>
              <w:t>ния дефицита бюджетов - всего</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56 483,2</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-93 946,4</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 </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000 01 00 00 00 00 0000 000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Источники внутреннего финансирования дефиц</w:t>
            </w:r>
            <w:r w:rsidRPr="00F65507">
              <w:rPr>
                <w:b/>
                <w:bCs/>
                <w:sz w:val="16"/>
                <w:szCs w:val="16"/>
              </w:rPr>
              <w:t>и</w:t>
            </w:r>
            <w:r w:rsidRPr="00F65507">
              <w:rPr>
                <w:b/>
                <w:bCs/>
                <w:sz w:val="16"/>
                <w:szCs w:val="16"/>
              </w:rPr>
              <w:t>та бюджетов - всего</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36 000,0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 </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000 01 02 00 00 00 0000 000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Кредиты кредитных о</w:t>
            </w:r>
            <w:r w:rsidRPr="00F65507">
              <w:rPr>
                <w:b/>
                <w:bCs/>
                <w:sz w:val="16"/>
                <w:szCs w:val="16"/>
              </w:rPr>
              <w:t>р</w:t>
            </w:r>
            <w:r w:rsidRPr="00F65507">
              <w:rPr>
                <w:b/>
                <w:bCs/>
                <w:sz w:val="16"/>
                <w:szCs w:val="16"/>
              </w:rPr>
              <w:t>ганизаций в валюте РФ</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36 000,0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000 01 02 00 00 00 0000 700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Получение кредитов от кредитных организаций в валюте Российской Фед</w:t>
            </w:r>
            <w:r w:rsidRPr="00F65507">
              <w:rPr>
                <w:sz w:val="16"/>
                <w:szCs w:val="16"/>
              </w:rPr>
              <w:t>е</w:t>
            </w:r>
            <w:r w:rsidRPr="00F65507">
              <w:rPr>
                <w:sz w:val="16"/>
                <w:szCs w:val="16"/>
              </w:rPr>
              <w:t>рации</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36 000,0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902 01 02 00 00 05 0000 710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Получение кредитов от кредитных организаций бюджетами муниципальных районов в валюте РФ</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38 000,0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000 01 03 00 00 00 0000 000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Бюджетные кредиты от других бюджетов бюдже</w:t>
            </w:r>
            <w:r w:rsidRPr="00F65507">
              <w:rPr>
                <w:b/>
                <w:bCs/>
                <w:sz w:val="16"/>
                <w:szCs w:val="16"/>
              </w:rPr>
              <w:t>т</w:t>
            </w:r>
            <w:r w:rsidRPr="00F65507">
              <w:rPr>
                <w:b/>
                <w:bCs/>
                <w:sz w:val="16"/>
                <w:szCs w:val="16"/>
              </w:rPr>
              <w:t>ной системы Российской Федерации в валюте РФ</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902 01 03 01 00 05 0000 710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Получение кредитов от других бюджетов бюдже</w:t>
            </w:r>
            <w:r w:rsidRPr="00F65507">
              <w:rPr>
                <w:sz w:val="16"/>
                <w:szCs w:val="16"/>
              </w:rPr>
              <w:t>т</w:t>
            </w:r>
            <w:r w:rsidRPr="00F65507">
              <w:rPr>
                <w:sz w:val="16"/>
                <w:szCs w:val="16"/>
              </w:rPr>
              <w:t>ной системы Российской Федерации бюджетами муниципальных образов</w:t>
            </w:r>
            <w:r w:rsidRPr="00F65507">
              <w:rPr>
                <w:sz w:val="16"/>
                <w:szCs w:val="16"/>
              </w:rPr>
              <w:t>а</w:t>
            </w:r>
            <w:r w:rsidRPr="00F65507">
              <w:rPr>
                <w:sz w:val="16"/>
                <w:szCs w:val="16"/>
              </w:rPr>
              <w:t>ний в валюте Российской Федерации</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000 01 03 01 00 00 0000 800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Погашение бюджетных кредитов, полученных от других бюджетов бюдже</w:t>
            </w:r>
            <w:r w:rsidRPr="00F65507">
              <w:rPr>
                <w:sz w:val="16"/>
                <w:szCs w:val="16"/>
              </w:rPr>
              <w:t>т</w:t>
            </w:r>
            <w:r w:rsidRPr="00F65507">
              <w:rPr>
                <w:sz w:val="16"/>
                <w:szCs w:val="16"/>
              </w:rPr>
              <w:t>ной системы Российской Федерации в валюте РФ</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902 01 03 01 00 05 0000 810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Погашение бюджетами муниципальных районов кредитов, полученных от других бюджетов бюдже</w:t>
            </w:r>
            <w:r w:rsidRPr="00F65507">
              <w:rPr>
                <w:sz w:val="16"/>
                <w:szCs w:val="16"/>
              </w:rPr>
              <w:t>т</w:t>
            </w:r>
            <w:r w:rsidRPr="00F65507">
              <w:rPr>
                <w:sz w:val="16"/>
                <w:szCs w:val="16"/>
              </w:rPr>
              <w:t>ной системы Российской Федерации в валюте РФ</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000 01 05 00 00 00 0000 000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Изменение остатков средств на счетах по учету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20 483,2</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-93 946,4</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-458,7%</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000 01 05 00 00 00 0000 500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Увеличение остатков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-4 055 362,2</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-2 944 522,4</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72,6%</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000 01 05 02 00 00 0000 500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Увеличение прочих оста</w:t>
            </w:r>
            <w:r w:rsidRPr="00F65507">
              <w:rPr>
                <w:sz w:val="16"/>
                <w:szCs w:val="16"/>
              </w:rPr>
              <w:t>т</w:t>
            </w:r>
            <w:r w:rsidRPr="00F65507">
              <w:rPr>
                <w:sz w:val="16"/>
                <w:szCs w:val="16"/>
              </w:rPr>
              <w:t>ков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-4 055 362,2</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-2 944 522,4</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72,6%</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000 01 05 02 01 00 0000 510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Увеличение прочих оста</w:t>
            </w:r>
            <w:r w:rsidRPr="00F65507">
              <w:rPr>
                <w:sz w:val="16"/>
                <w:szCs w:val="16"/>
              </w:rPr>
              <w:t>т</w:t>
            </w:r>
            <w:r w:rsidRPr="00F65507">
              <w:rPr>
                <w:sz w:val="16"/>
                <w:szCs w:val="16"/>
              </w:rPr>
              <w:t>ков денежных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-4 055 362,2</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-2 944 522,4</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72,6%</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902 01 05 02 01 05 0000 510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Увеличение прочих оста</w:t>
            </w:r>
            <w:r w:rsidRPr="00F65507">
              <w:rPr>
                <w:sz w:val="16"/>
                <w:szCs w:val="16"/>
              </w:rPr>
              <w:t>т</w:t>
            </w:r>
            <w:r w:rsidRPr="00F65507">
              <w:rPr>
                <w:sz w:val="16"/>
                <w:szCs w:val="16"/>
              </w:rPr>
              <w:t>ков денежных средств бюджетов муниципальных районов Российской Фед</w:t>
            </w:r>
            <w:r w:rsidRPr="00F65507">
              <w:rPr>
                <w:sz w:val="16"/>
                <w:szCs w:val="16"/>
              </w:rPr>
              <w:t>е</w:t>
            </w:r>
            <w:r w:rsidRPr="00F65507">
              <w:rPr>
                <w:sz w:val="16"/>
                <w:szCs w:val="16"/>
              </w:rPr>
              <w:t>рации</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-4 055 362,2</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-2 944 522,4</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72,6%</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000 01 05 00 00 00 0000 600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 xml:space="preserve"> Уменьшение остатков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4 075 845,4</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2 850 576,0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jc w:val="right"/>
              <w:rPr>
                <w:b/>
                <w:bCs/>
                <w:sz w:val="16"/>
                <w:szCs w:val="16"/>
              </w:rPr>
            </w:pPr>
            <w:r w:rsidRPr="00F65507">
              <w:rPr>
                <w:b/>
                <w:bCs/>
                <w:sz w:val="16"/>
                <w:szCs w:val="16"/>
              </w:rPr>
              <w:t>69,9%</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000 01 05 02 00 00 0000 600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Уменьшение прочих оста</w:t>
            </w:r>
            <w:r w:rsidRPr="00F65507">
              <w:rPr>
                <w:sz w:val="16"/>
                <w:szCs w:val="16"/>
              </w:rPr>
              <w:t>т</w:t>
            </w:r>
            <w:r w:rsidRPr="00F65507">
              <w:rPr>
                <w:sz w:val="16"/>
                <w:szCs w:val="16"/>
              </w:rPr>
              <w:t>ков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4 075 845,4</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2 850 576,0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69,9%</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000 01 05 02 01 00 0000 610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Уменьшение прочих оста</w:t>
            </w:r>
            <w:r w:rsidRPr="00F65507">
              <w:rPr>
                <w:sz w:val="16"/>
                <w:szCs w:val="16"/>
              </w:rPr>
              <w:t>т</w:t>
            </w:r>
            <w:r w:rsidRPr="00F65507">
              <w:rPr>
                <w:sz w:val="16"/>
                <w:szCs w:val="16"/>
              </w:rPr>
              <w:t>ков денежных средств бюджетов</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4 075 845,4</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2 850 576,0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69,9%</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902 01 05 02 01 05 0000 610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Уменьшение прочих оста</w:t>
            </w:r>
            <w:r w:rsidRPr="00F65507">
              <w:rPr>
                <w:sz w:val="16"/>
                <w:szCs w:val="16"/>
              </w:rPr>
              <w:t>т</w:t>
            </w:r>
            <w:r w:rsidRPr="00F65507">
              <w:rPr>
                <w:sz w:val="16"/>
                <w:szCs w:val="16"/>
              </w:rPr>
              <w:t>ков денежных средств бюджетов муниципальных районов Российской Фед</w:t>
            </w:r>
            <w:r w:rsidRPr="00F65507">
              <w:rPr>
                <w:sz w:val="16"/>
                <w:szCs w:val="16"/>
              </w:rPr>
              <w:t>е</w:t>
            </w:r>
            <w:r w:rsidRPr="00F65507">
              <w:rPr>
                <w:sz w:val="16"/>
                <w:szCs w:val="16"/>
              </w:rPr>
              <w:t>рации</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4 075 845,4</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2 850 576,0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69,9%</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000 01 06 00 00 00 0000 000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Иные источники вну</w:t>
            </w:r>
            <w:r w:rsidRPr="00F65507">
              <w:rPr>
                <w:b/>
                <w:bCs/>
                <w:sz w:val="16"/>
                <w:szCs w:val="16"/>
              </w:rPr>
              <w:t>т</w:t>
            </w:r>
            <w:r w:rsidRPr="00F65507">
              <w:rPr>
                <w:b/>
                <w:bCs/>
                <w:sz w:val="16"/>
                <w:szCs w:val="16"/>
              </w:rPr>
              <w:t>реннего финансирования дефицитов бюджетов</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80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000 01 06 05 00 00 0000 600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Возврат бюджетных кр</w:t>
            </w:r>
            <w:r w:rsidRPr="00F65507">
              <w:rPr>
                <w:b/>
                <w:bCs/>
                <w:sz w:val="16"/>
                <w:szCs w:val="16"/>
              </w:rPr>
              <w:t>е</w:t>
            </w:r>
            <w:r w:rsidRPr="00F65507">
              <w:rPr>
                <w:b/>
                <w:bCs/>
                <w:sz w:val="16"/>
                <w:szCs w:val="16"/>
              </w:rPr>
              <w:t xml:space="preserve">дитов, предоставленных внутри страны в валюте </w:t>
            </w:r>
            <w:r w:rsidRPr="00F65507">
              <w:rPr>
                <w:b/>
                <w:bCs/>
                <w:sz w:val="16"/>
                <w:szCs w:val="16"/>
              </w:rPr>
              <w:lastRenderedPageBreak/>
              <w:t>Российской Федерации</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1"/>
              <w:jc w:val="right"/>
              <w:rPr>
                <w:b/>
                <w:bCs/>
                <w:sz w:val="16"/>
                <w:szCs w:val="16"/>
              </w:rPr>
            </w:pPr>
            <w:r w:rsidRPr="00F65507">
              <w:rPr>
                <w:b/>
                <w:bCs/>
                <w:sz w:val="16"/>
                <w:szCs w:val="16"/>
              </w:rPr>
              <w:lastRenderedPageBreak/>
              <w:t>10 000,0</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lastRenderedPageBreak/>
              <w:t>902 01 06 05 02 05 0000 640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Возврат бюджетных кред</w:t>
            </w:r>
            <w:r w:rsidRPr="00F65507">
              <w:rPr>
                <w:sz w:val="16"/>
                <w:szCs w:val="16"/>
              </w:rPr>
              <w:t>и</w:t>
            </w:r>
            <w:r w:rsidRPr="00F65507">
              <w:rPr>
                <w:sz w:val="16"/>
                <w:szCs w:val="16"/>
              </w:rPr>
              <w:t>тов, предоставленных др</w:t>
            </w:r>
            <w:r w:rsidRPr="00F65507">
              <w:rPr>
                <w:sz w:val="16"/>
                <w:szCs w:val="16"/>
              </w:rPr>
              <w:t>у</w:t>
            </w:r>
            <w:r w:rsidRPr="00F65507">
              <w:rPr>
                <w:sz w:val="16"/>
                <w:szCs w:val="16"/>
              </w:rPr>
              <w:t>гим бюджетам бюджетной системы Российской Фед</w:t>
            </w:r>
            <w:r w:rsidRPr="00F65507">
              <w:rPr>
                <w:sz w:val="16"/>
                <w:szCs w:val="16"/>
              </w:rPr>
              <w:t>е</w:t>
            </w:r>
            <w:r w:rsidRPr="00F65507">
              <w:rPr>
                <w:sz w:val="16"/>
                <w:szCs w:val="16"/>
              </w:rPr>
              <w:t>рации из бюджетов мун</w:t>
            </w:r>
            <w:r w:rsidRPr="00F65507">
              <w:rPr>
                <w:sz w:val="16"/>
                <w:szCs w:val="16"/>
              </w:rPr>
              <w:t>и</w:t>
            </w:r>
            <w:r w:rsidRPr="00F65507">
              <w:rPr>
                <w:sz w:val="16"/>
                <w:szCs w:val="16"/>
              </w:rPr>
              <w:t>ципальных районов в вал</w:t>
            </w:r>
            <w:r w:rsidRPr="00F65507">
              <w:rPr>
                <w:sz w:val="16"/>
                <w:szCs w:val="16"/>
              </w:rPr>
              <w:t>ю</w:t>
            </w:r>
            <w:r w:rsidRPr="00F65507">
              <w:rPr>
                <w:sz w:val="16"/>
                <w:szCs w:val="16"/>
              </w:rPr>
              <w:t xml:space="preserve">те Российской Федерации </w:t>
            </w:r>
          </w:p>
        </w:tc>
        <w:tc>
          <w:tcPr>
            <w:tcW w:w="1800" w:type="dxa"/>
            <w:tcBorders>
              <w:top w:val="nil"/>
              <w:left w:val="nil"/>
              <w:bottom w:val="single" w:sz="4" w:space="0" w:color="auto"/>
              <w:right w:val="single" w:sz="4" w:space="0" w:color="auto"/>
            </w:tcBorders>
            <w:shd w:val="clear" w:color="auto" w:fill="FFFFFF"/>
            <w:noWrap/>
          </w:tcPr>
          <w:p w:rsidR="00F65507" w:rsidRPr="00F65507" w:rsidRDefault="00F65507" w:rsidP="00F65507">
            <w:pPr>
              <w:ind w:firstLineChars="100" w:firstLine="160"/>
              <w:jc w:val="right"/>
              <w:rPr>
                <w:sz w:val="16"/>
                <w:szCs w:val="16"/>
              </w:rPr>
            </w:pPr>
            <w:r w:rsidRPr="00F65507">
              <w:rPr>
                <w:sz w:val="16"/>
                <w:szCs w:val="16"/>
              </w:rPr>
              <w:t>10 000,0</w:t>
            </w:r>
          </w:p>
        </w:tc>
        <w:tc>
          <w:tcPr>
            <w:tcW w:w="1800" w:type="dxa"/>
            <w:tcBorders>
              <w:top w:val="nil"/>
              <w:left w:val="nil"/>
              <w:bottom w:val="single" w:sz="4" w:space="0" w:color="auto"/>
              <w:right w:val="single" w:sz="4" w:space="0" w:color="auto"/>
            </w:tcBorders>
            <w:shd w:val="clear" w:color="auto" w:fill="FFFFFF"/>
            <w:noWrap/>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b/>
                <w:bCs/>
                <w:sz w:val="16"/>
                <w:szCs w:val="16"/>
              </w:rPr>
            </w:pPr>
            <w:r w:rsidRPr="00F65507">
              <w:rPr>
                <w:b/>
                <w:bCs/>
                <w:sz w:val="16"/>
                <w:szCs w:val="16"/>
              </w:rPr>
              <w:t>000 01 06 05 00 00 0000 500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b/>
                <w:bCs/>
                <w:sz w:val="16"/>
                <w:szCs w:val="16"/>
              </w:rPr>
            </w:pPr>
            <w:r w:rsidRPr="00F65507">
              <w:rPr>
                <w:b/>
                <w:bCs/>
                <w:sz w:val="16"/>
                <w:szCs w:val="16"/>
              </w:rPr>
              <w:t>Предоставление бюдже</w:t>
            </w:r>
            <w:r w:rsidRPr="00F65507">
              <w:rPr>
                <w:b/>
                <w:bCs/>
                <w:sz w:val="16"/>
                <w:szCs w:val="16"/>
              </w:rPr>
              <w:t>т</w:t>
            </w:r>
            <w:r w:rsidRPr="00F65507">
              <w:rPr>
                <w:b/>
                <w:bCs/>
                <w:sz w:val="16"/>
                <w:szCs w:val="16"/>
              </w:rPr>
              <w:t>ных кредитов внутри страны в валюте Росси</w:t>
            </w:r>
            <w:r w:rsidRPr="00F65507">
              <w:rPr>
                <w:b/>
                <w:bCs/>
                <w:sz w:val="16"/>
                <w:szCs w:val="16"/>
              </w:rPr>
              <w:t>й</w:t>
            </w:r>
            <w:r w:rsidRPr="00F65507">
              <w:rPr>
                <w:b/>
                <w:bCs/>
                <w:sz w:val="16"/>
                <w:szCs w:val="16"/>
              </w:rPr>
              <w:t>ской Федерации</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1"/>
              <w:jc w:val="right"/>
              <w:rPr>
                <w:b/>
                <w:bCs/>
                <w:sz w:val="16"/>
                <w:szCs w:val="16"/>
              </w:rPr>
            </w:pPr>
            <w:r w:rsidRPr="00F65507">
              <w:rPr>
                <w:b/>
                <w:bCs/>
                <w:sz w:val="16"/>
                <w:szCs w:val="16"/>
              </w:rPr>
              <w:t>-10 000,0</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1"/>
              <w:jc w:val="right"/>
              <w:rPr>
                <w:b/>
                <w:bCs/>
                <w:sz w:val="16"/>
                <w:szCs w:val="16"/>
              </w:rPr>
            </w:pPr>
            <w:r w:rsidRPr="00F65507">
              <w:rPr>
                <w:b/>
                <w:bCs/>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1"/>
              <w:jc w:val="right"/>
              <w:rPr>
                <w:b/>
                <w:bCs/>
                <w:sz w:val="16"/>
                <w:szCs w:val="16"/>
              </w:rPr>
            </w:pPr>
            <w:r w:rsidRPr="00F65507">
              <w:rPr>
                <w:b/>
                <w:bCs/>
                <w:sz w:val="16"/>
                <w:szCs w:val="16"/>
              </w:rPr>
              <w:t>0,0%</w:t>
            </w:r>
          </w:p>
        </w:tc>
      </w:tr>
      <w:tr w:rsidR="00F65507" w:rsidRPr="00F65507" w:rsidTr="00F65507">
        <w:trPr>
          <w:trHeight w:val="170"/>
        </w:trPr>
        <w:tc>
          <w:tcPr>
            <w:tcW w:w="3072" w:type="dxa"/>
            <w:tcBorders>
              <w:top w:val="nil"/>
              <w:left w:val="single" w:sz="4" w:space="0" w:color="auto"/>
              <w:bottom w:val="single" w:sz="4" w:space="0" w:color="auto"/>
              <w:right w:val="single" w:sz="4" w:space="0" w:color="auto"/>
            </w:tcBorders>
            <w:shd w:val="clear" w:color="auto" w:fill="auto"/>
            <w:noWrap/>
          </w:tcPr>
          <w:p w:rsidR="00F65507" w:rsidRPr="00F65507" w:rsidRDefault="00F65507" w:rsidP="00F65507">
            <w:pPr>
              <w:jc w:val="center"/>
              <w:rPr>
                <w:sz w:val="16"/>
                <w:szCs w:val="16"/>
              </w:rPr>
            </w:pPr>
            <w:r w:rsidRPr="00F65507">
              <w:rPr>
                <w:sz w:val="16"/>
                <w:szCs w:val="16"/>
              </w:rPr>
              <w:t>902 01 06 05 02 05 0000 540</w:t>
            </w:r>
          </w:p>
        </w:tc>
        <w:tc>
          <w:tcPr>
            <w:tcW w:w="2160" w:type="dxa"/>
            <w:tcBorders>
              <w:top w:val="nil"/>
              <w:left w:val="nil"/>
              <w:bottom w:val="single" w:sz="4" w:space="0" w:color="auto"/>
              <w:right w:val="single" w:sz="4" w:space="0" w:color="auto"/>
            </w:tcBorders>
            <w:shd w:val="clear" w:color="auto" w:fill="auto"/>
            <w:vAlign w:val="bottom"/>
          </w:tcPr>
          <w:p w:rsidR="00F65507" w:rsidRPr="00F65507" w:rsidRDefault="00F65507" w:rsidP="00F65507">
            <w:pPr>
              <w:rPr>
                <w:sz w:val="16"/>
                <w:szCs w:val="16"/>
              </w:rPr>
            </w:pPr>
            <w:r w:rsidRPr="00F65507">
              <w:rPr>
                <w:sz w:val="16"/>
                <w:szCs w:val="16"/>
              </w:rPr>
              <w:t>Предоставление бюдже</w:t>
            </w:r>
            <w:r w:rsidRPr="00F65507">
              <w:rPr>
                <w:sz w:val="16"/>
                <w:szCs w:val="16"/>
              </w:rPr>
              <w:t>т</w:t>
            </w:r>
            <w:r w:rsidRPr="00F65507">
              <w:rPr>
                <w:sz w:val="16"/>
                <w:szCs w:val="16"/>
              </w:rPr>
              <w:t>ных кредитов другим бю</w:t>
            </w:r>
            <w:r w:rsidRPr="00F65507">
              <w:rPr>
                <w:sz w:val="16"/>
                <w:szCs w:val="16"/>
              </w:rPr>
              <w:t>д</w:t>
            </w:r>
            <w:r w:rsidRPr="00F65507">
              <w:rPr>
                <w:sz w:val="16"/>
                <w:szCs w:val="16"/>
              </w:rPr>
              <w:t>жетам бюджетной системы Российской Федерации из бюджетов муниципальных районов в валюте Росси</w:t>
            </w:r>
            <w:r w:rsidRPr="00F65507">
              <w:rPr>
                <w:sz w:val="16"/>
                <w:szCs w:val="16"/>
              </w:rPr>
              <w:t>й</w:t>
            </w:r>
            <w:r w:rsidRPr="00F65507">
              <w:rPr>
                <w:sz w:val="16"/>
                <w:szCs w:val="16"/>
              </w:rPr>
              <w:t xml:space="preserve">ской Федерации </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0"/>
              <w:jc w:val="right"/>
              <w:rPr>
                <w:sz w:val="16"/>
                <w:szCs w:val="16"/>
              </w:rPr>
            </w:pPr>
            <w:r w:rsidRPr="00F65507">
              <w:rPr>
                <w:sz w:val="16"/>
                <w:szCs w:val="16"/>
              </w:rPr>
              <w:t>-10 000,0</w:t>
            </w:r>
          </w:p>
        </w:tc>
        <w:tc>
          <w:tcPr>
            <w:tcW w:w="1800" w:type="dxa"/>
            <w:tcBorders>
              <w:top w:val="nil"/>
              <w:left w:val="nil"/>
              <w:bottom w:val="single" w:sz="4" w:space="0" w:color="auto"/>
              <w:right w:val="single" w:sz="4" w:space="0" w:color="auto"/>
            </w:tcBorders>
            <w:shd w:val="clear" w:color="auto" w:fill="FFFFFF"/>
          </w:tcPr>
          <w:p w:rsidR="00F65507" w:rsidRPr="00F65507" w:rsidRDefault="00F65507" w:rsidP="00F65507">
            <w:pPr>
              <w:ind w:firstLineChars="100" w:firstLine="160"/>
              <w:jc w:val="right"/>
              <w:rPr>
                <w:sz w:val="16"/>
                <w:szCs w:val="16"/>
              </w:rPr>
            </w:pPr>
            <w:r w:rsidRPr="00F65507">
              <w:rPr>
                <w:sz w:val="16"/>
                <w:szCs w:val="16"/>
              </w:rPr>
              <w:t>0,0</w:t>
            </w:r>
          </w:p>
        </w:tc>
        <w:tc>
          <w:tcPr>
            <w:tcW w:w="1080" w:type="dxa"/>
            <w:tcBorders>
              <w:top w:val="nil"/>
              <w:left w:val="nil"/>
              <w:bottom w:val="single" w:sz="4" w:space="0" w:color="auto"/>
              <w:right w:val="single" w:sz="4" w:space="0" w:color="auto"/>
            </w:tcBorders>
            <w:shd w:val="clear" w:color="auto" w:fill="auto"/>
            <w:noWrap/>
          </w:tcPr>
          <w:p w:rsidR="00F65507" w:rsidRPr="00F65507" w:rsidRDefault="00F65507" w:rsidP="00F65507">
            <w:pPr>
              <w:ind w:firstLineChars="100" w:firstLine="160"/>
              <w:jc w:val="right"/>
              <w:rPr>
                <w:sz w:val="16"/>
                <w:szCs w:val="16"/>
              </w:rPr>
            </w:pPr>
            <w:r w:rsidRPr="00F65507">
              <w:rPr>
                <w:sz w:val="16"/>
                <w:szCs w:val="16"/>
              </w:rPr>
              <w:t>0,0%</w:t>
            </w:r>
          </w:p>
        </w:tc>
      </w:tr>
    </w:tbl>
    <w:p w:rsidR="00F65507" w:rsidRPr="00F65507" w:rsidRDefault="00F65507" w:rsidP="00F65507">
      <w:pPr>
        <w:jc w:val="center"/>
        <w:rPr>
          <w:b/>
          <w:sz w:val="16"/>
          <w:szCs w:val="16"/>
        </w:rPr>
      </w:pPr>
    </w:p>
    <w:p w:rsidR="003A2F62" w:rsidRDefault="00F65507" w:rsidP="00F65507">
      <w:pPr>
        <w:rPr>
          <w:sz w:val="16"/>
          <w:szCs w:val="16"/>
        </w:rPr>
      </w:pPr>
      <w:r w:rsidRPr="00F65507">
        <w:rPr>
          <w:sz w:val="16"/>
          <w:szCs w:val="16"/>
        </w:rPr>
        <w:t xml:space="preserve">Начальник Финансового управления                                                                       </w:t>
      </w:r>
    </w:p>
    <w:p w:rsidR="00F65507" w:rsidRPr="00F65507" w:rsidRDefault="00F65507" w:rsidP="00F65507">
      <w:pPr>
        <w:rPr>
          <w:sz w:val="16"/>
          <w:szCs w:val="16"/>
        </w:rPr>
      </w:pPr>
      <w:r w:rsidRPr="00F65507">
        <w:rPr>
          <w:sz w:val="16"/>
          <w:szCs w:val="16"/>
        </w:rPr>
        <w:t xml:space="preserve"> Т.В. Минакова</w:t>
      </w:r>
    </w:p>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Pr="00F65507" w:rsidRDefault="00F65507" w:rsidP="00F65507">
      <w:pPr>
        <w:jc w:val="center"/>
        <w:rPr>
          <w:b/>
          <w:sz w:val="16"/>
          <w:szCs w:val="16"/>
        </w:rPr>
      </w:pPr>
    </w:p>
    <w:p w:rsidR="00F65507" w:rsidRPr="00F65507" w:rsidRDefault="00F65507" w:rsidP="00F65507">
      <w:pPr>
        <w:jc w:val="right"/>
        <w:rPr>
          <w:sz w:val="16"/>
          <w:szCs w:val="16"/>
        </w:rPr>
      </w:pPr>
      <w:r w:rsidRPr="00F65507">
        <w:rPr>
          <w:sz w:val="16"/>
          <w:szCs w:val="16"/>
        </w:rPr>
        <w:t>Приложение 4</w:t>
      </w:r>
    </w:p>
    <w:p w:rsidR="00F65507" w:rsidRPr="00F65507" w:rsidRDefault="00F65507" w:rsidP="00F65507">
      <w:pPr>
        <w:jc w:val="right"/>
        <w:rPr>
          <w:sz w:val="16"/>
          <w:szCs w:val="16"/>
        </w:rPr>
      </w:pPr>
      <w:r w:rsidRPr="00F65507">
        <w:rPr>
          <w:sz w:val="16"/>
          <w:szCs w:val="16"/>
        </w:rPr>
        <w:t>к постановлению администрации</w:t>
      </w:r>
    </w:p>
    <w:p w:rsidR="00F65507" w:rsidRPr="00F65507" w:rsidRDefault="00F65507" w:rsidP="00F65507">
      <w:pPr>
        <w:jc w:val="right"/>
        <w:rPr>
          <w:sz w:val="16"/>
          <w:szCs w:val="16"/>
        </w:rPr>
      </w:pPr>
      <w:r w:rsidRPr="00F65507">
        <w:rPr>
          <w:sz w:val="16"/>
          <w:szCs w:val="16"/>
        </w:rPr>
        <w:t>муниципального района</w:t>
      </w:r>
    </w:p>
    <w:p w:rsidR="00F65507" w:rsidRPr="00F65507" w:rsidRDefault="00F65507" w:rsidP="00F65507">
      <w:pPr>
        <w:jc w:val="right"/>
        <w:rPr>
          <w:sz w:val="16"/>
          <w:szCs w:val="16"/>
        </w:rPr>
      </w:pPr>
      <w:r w:rsidRPr="00F65507">
        <w:rPr>
          <w:sz w:val="16"/>
          <w:szCs w:val="16"/>
        </w:rPr>
        <w:t>муниципального образования</w:t>
      </w:r>
    </w:p>
    <w:p w:rsidR="00F65507" w:rsidRPr="00F65507" w:rsidRDefault="00F65507" w:rsidP="00F65507">
      <w:pPr>
        <w:jc w:val="right"/>
        <w:rPr>
          <w:sz w:val="16"/>
          <w:szCs w:val="16"/>
        </w:rPr>
      </w:pPr>
      <w:r w:rsidRPr="00F65507">
        <w:rPr>
          <w:sz w:val="16"/>
          <w:szCs w:val="16"/>
        </w:rPr>
        <w:t>«Нижнеудинский район»</w:t>
      </w:r>
    </w:p>
    <w:p w:rsidR="00F65507" w:rsidRPr="00F65507" w:rsidRDefault="00F65507" w:rsidP="00F65507">
      <w:pPr>
        <w:jc w:val="right"/>
        <w:rPr>
          <w:sz w:val="16"/>
          <w:szCs w:val="16"/>
        </w:rPr>
      </w:pPr>
      <w:r w:rsidRPr="00F65507">
        <w:rPr>
          <w:sz w:val="16"/>
          <w:szCs w:val="16"/>
        </w:rPr>
        <w:t>от 31.10.2022 г. № 232</w:t>
      </w:r>
    </w:p>
    <w:p w:rsidR="00F65507" w:rsidRPr="00F65507" w:rsidRDefault="00F65507" w:rsidP="00F65507">
      <w:pPr>
        <w:jc w:val="right"/>
        <w:rPr>
          <w:sz w:val="16"/>
          <w:szCs w:val="16"/>
        </w:rPr>
      </w:pPr>
    </w:p>
    <w:p w:rsidR="00F65507" w:rsidRPr="00F65507" w:rsidRDefault="00F65507" w:rsidP="00F65507">
      <w:pPr>
        <w:jc w:val="center"/>
        <w:rPr>
          <w:b/>
          <w:sz w:val="16"/>
          <w:szCs w:val="16"/>
        </w:rPr>
      </w:pPr>
      <w:r w:rsidRPr="00F65507">
        <w:rPr>
          <w:b/>
          <w:sz w:val="16"/>
          <w:szCs w:val="16"/>
        </w:rPr>
        <w:t>ОТЧЕТ ОБ ИСПОЛЬЗОВАНИИ СРЕДСТВ РЕЗЕРВНОГО ФОНДА АДМИНИСТРАЦИИ МУНИЦИПАЛЬНОГО РАЙОНА МУНИЦ</w:t>
      </w:r>
      <w:r w:rsidRPr="00F65507">
        <w:rPr>
          <w:b/>
          <w:sz w:val="16"/>
          <w:szCs w:val="16"/>
        </w:rPr>
        <w:t>И</w:t>
      </w:r>
      <w:r w:rsidRPr="00F65507">
        <w:rPr>
          <w:b/>
          <w:sz w:val="16"/>
          <w:szCs w:val="16"/>
        </w:rPr>
        <w:t>ПАЛЬНОГО ОБРАЗОВАНИЯ «НИЖНЕУДИНСКИЙ РАЙОН» ЗА ДЕВЯТЬ МЕСЯЦЕВ</w:t>
      </w:r>
    </w:p>
    <w:p w:rsidR="00F65507" w:rsidRPr="00F65507" w:rsidRDefault="00F65507" w:rsidP="00F65507">
      <w:pPr>
        <w:jc w:val="center"/>
        <w:rPr>
          <w:b/>
          <w:sz w:val="16"/>
          <w:szCs w:val="16"/>
        </w:rPr>
      </w:pPr>
      <w:r w:rsidRPr="00F65507">
        <w:rPr>
          <w:b/>
          <w:sz w:val="16"/>
          <w:szCs w:val="16"/>
        </w:rPr>
        <w:t>2022 ГОДА</w:t>
      </w:r>
    </w:p>
    <w:p w:rsidR="00F65507" w:rsidRPr="00F65507" w:rsidRDefault="00F65507" w:rsidP="00F65507">
      <w:pPr>
        <w:jc w:val="center"/>
        <w:rPr>
          <w:b/>
          <w:sz w:val="16"/>
          <w:szCs w:val="16"/>
        </w:rPr>
      </w:pPr>
    </w:p>
    <w:tbl>
      <w:tblPr>
        <w:tblW w:w="9732" w:type="dxa"/>
        <w:tblInd w:w="96" w:type="dxa"/>
        <w:tblLayout w:type="fixed"/>
        <w:tblLook w:val="0000"/>
      </w:tblPr>
      <w:tblGrid>
        <w:gridCol w:w="540"/>
        <w:gridCol w:w="1996"/>
        <w:gridCol w:w="1436"/>
        <w:gridCol w:w="1800"/>
        <w:gridCol w:w="1260"/>
        <w:gridCol w:w="1260"/>
        <w:gridCol w:w="1440"/>
      </w:tblGrid>
      <w:tr w:rsidR="00F65507" w:rsidRPr="00F65507" w:rsidTr="00F65507">
        <w:trPr>
          <w:trHeight w:val="1705"/>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 п/п</w:t>
            </w:r>
          </w:p>
        </w:tc>
        <w:tc>
          <w:tcPr>
            <w:tcW w:w="1996"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Утвержден объем р</w:t>
            </w:r>
            <w:r w:rsidRPr="00F65507">
              <w:rPr>
                <w:sz w:val="16"/>
                <w:szCs w:val="16"/>
              </w:rPr>
              <w:t>е</w:t>
            </w:r>
            <w:r w:rsidRPr="00F65507">
              <w:rPr>
                <w:sz w:val="16"/>
                <w:szCs w:val="16"/>
              </w:rPr>
              <w:t>зервного фонда админ</w:t>
            </w:r>
            <w:r w:rsidRPr="00F65507">
              <w:rPr>
                <w:sz w:val="16"/>
                <w:szCs w:val="16"/>
              </w:rPr>
              <w:t>и</w:t>
            </w:r>
            <w:r w:rsidRPr="00F65507">
              <w:rPr>
                <w:sz w:val="16"/>
                <w:szCs w:val="16"/>
              </w:rPr>
              <w:t>страции муниципального района муниципального образования "Нижн</w:t>
            </w:r>
            <w:r w:rsidRPr="00F65507">
              <w:rPr>
                <w:sz w:val="16"/>
                <w:szCs w:val="16"/>
              </w:rPr>
              <w:t>е</w:t>
            </w:r>
            <w:r w:rsidRPr="00F65507">
              <w:rPr>
                <w:sz w:val="16"/>
                <w:szCs w:val="16"/>
              </w:rPr>
              <w:t>удинский район" реш</w:t>
            </w:r>
            <w:r w:rsidRPr="00F65507">
              <w:rPr>
                <w:sz w:val="16"/>
                <w:szCs w:val="16"/>
              </w:rPr>
              <w:t>е</w:t>
            </w:r>
            <w:r w:rsidRPr="00F65507">
              <w:rPr>
                <w:sz w:val="16"/>
                <w:szCs w:val="16"/>
              </w:rPr>
              <w:t>нием Думы № 40 от 23.12.2021 г. "О бюджете муниципального образ</w:t>
            </w:r>
            <w:r w:rsidRPr="00F65507">
              <w:rPr>
                <w:sz w:val="16"/>
                <w:szCs w:val="16"/>
              </w:rPr>
              <w:t>о</w:t>
            </w:r>
            <w:r w:rsidRPr="00F65507">
              <w:rPr>
                <w:sz w:val="16"/>
                <w:szCs w:val="16"/>
              </w:rPr>
              <w:t>вания "Нижнеудинский район на 2022 год и на плановый период 2023 и 2024 годов". (тыс. руб.)</w:t>
            </w:r>
          </w:p>
        </w:tc>
        <w:tc>
          <w:tcPr>
            <w:tcW w:w="1436"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ind w:left="-112" w:right="-108" w:firstLine="112"/>
              <w:jc w:val="center"/>
              <w:rPr>
                <w:sz w:val="16"/>
                <w:szCs w:val="16"/>
              </w:rPr>
            </w:pPr>
            <w:r w:rsidRPr="00F65507">
              <w:rPr>
                <w:sz w:val="16"/>
                <w:szCs w:val="16"/>
              </w:rPr>
              <w:t>Реквизиты расп</w:t>
            </w:r>
            <w:r w:rsidRPr="00F65507">
              <w:rPr>
                <w:sz w:val="16"/>
                <w:szCs w:val="16"/>
              </w:rPr>
              <w:t>о</w:t>
            </w:r>
            <w:r w:rsidRPr="00F65507">
              <w:rPr>
                <w:sz w:val="16"/>
                <w:szCs w:val="16"/>
              </w:rPr>
              <w:t>ряжения админис</w:t>
            </w:r>
            <w:r w:rsidRPr="00F65507">
              <w:rPr>
                <w:sz w:val="16"/>
                <w:szCs w:val="16"/>
              </w:rPr>
              <w:t>т</w:t>
            </w:r>
            <w:r w:rsidRPr="00F65507">
              <w:rPr>
                <w:sz w:val="16"/>
                <w:szCs w:val="16"/>
              </w:rPr>
              <w:t>рации муниципал</w:t>
            </w:r>
            <w:r w:rsidRPr="00F65507">
              <w:rPr>
                <w:sz w:val="16"/>
                <w:szCs w:val="16"/>
              </w:rPr>
              <w:t>ь</w:t>
            </w:r>
            <w:r w:rsidRPr="00F65507">
              <w:rPr>
                <w:sz w:val="16"/>
                <w:szCs w:val="16"/>
              </w:rPr>
              <w:t>ного района мун</w:t>
            </w:r>
            <w:r w:rsidRPr="00F65507">
              <w:rPr>
                <w:sz w:val="16"/>
                <w:szCs w:val="16"/>
              </w:rPr>
              <w:t>и</w:t>
            </w:r>
            <w:r w:rsidRPr="00F65507">
              <w:rPr>
                <w:sz w:val="16"/>
                <w:szCs w:val="16"/>
              </w:rPr>
              <w:t>ципального образ</w:t>
            </w:r>
            <w:r w:rsidRPr="00F65507">
              <w:rPr>
                <w:sz w:val="16"/>
                <w:szCs w:val="16"/>
              </w:rPr>
              <w:t>о</w:t>
            </w:r>
            <w:r w:rsidRPr="00F65507">
              <w:rPr>
                <w:sz w:val="16"/>
                <w:szCs w:val="16"/>
              </w:rPr>
              <w:t>вания "Нижнеуди</w:t>
            </w:r>
            <w:r w:rsidRPr="00F65507">
              <w:rPr>
                <w:sz w:val="16"/>
                <w:szCs w:val="16"/>
              </w:rPr>
              <w:t>н</w:t>
            </w:r>
            <w:r w:rsidRPr="00F65507">
              <w:rPr>
                <w:sz w:val="16"/>
                <w:szCs w:val="16"/>
              </w:rPr>
              <w:t>ский район"</w:t>
            </w:r>
          </w:p>
        </w:tc>
        <w:tc>
          <w:tcPr>
            <w:tcW w:w="180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ind w:left="-108" w:right="-108"/>
              <w:jc w:val="center"/>
              <w:rPr>
                <w:sz w:val="16"/>
                <w:szCs w:val="16"/>
              </w:rPr>
            </w:pPr>
            <w:r w:rsidRPr="00F65507">
              <w:rPr>
                <w:sz w:val="16"/>
                <w:szCs w:val="16"/>
              </w:rPr>
              <w:t>Направление средств</w:t>
            </w:r>
          </w:p>
        </w:tc>
        <w:tc>
          <w:tcPr>
            <w:tcW w:w="126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ind w:left="-108" w:right="-108"/>
              <w:jc w:val="center"/>
              <w:rPr>
                <w:sz w:val="16"/>
                <w:szCs w:val="16"/>
              </w:rPr>
            </w:pPr>
            <w:r w:rsidRPr="00F65507">
              <w:rPr>
                <w:sz w:val="16"/>
                <w:szCs w:val="16"/>
              </w:rPr>
              <w:t>Получатель</w:t>
            </w:r>
          </w:p>
        </w:tc>
        <w:tc>
          <w:tcPr>
            <w:tcW w:w="126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ind w:left="-108" w:right="-108"/>
              <w:jc w:val="center"/>
              <w:rPr>
                <w:sz w:val="16"/>
                <w:szCs w:val="16"/>
              </w:rPr>
            </w:pPr>
            <w:r w:rsidRPr="00F65507">
              <w:rPr>
                <w:sz w:val="16"/>
                <w:szCs w:val="16"/>
              </w:rPr>
              <w:t xml:space="preserve">Сумма </w:t>
            </w:r>
          </w:p>
          <w:p w:rsidR="00F65507" w:rsidRPr="00F65507" w:rsidRDefault="00F65507" w:rsidP="00F65507">
            <w:pPr>
              <w:ind w:left="-108" w:right="-108"/>
              <w:jc w:val="center"/>
              <w:rPr>
                <w:sz w:val="16"/>
                <w:szCs w:val="16"/>
              </w:rPr>
            </w:pPr>
            <w:r w:rsidRPr="00F65507">
              <w:rPr>
                <w:sz w:val="16"/>
                <w:szCs w:val="16"/>
              </w:rPr>
              <w:t>по распоряжению</w:t>
            </w:r>
          </w:p>
          <w:p w:rsidR="00F65507" w:rsidRPr="00F65507" w:rsidRDefault="00F65507" w:rsidP="00F65507">
            <w:pPr>
              <w:ind w:left="-108" w:right="-108"/>
              <w:jc w:val="center"/>
              <w:rPr>
                <w:sz w:val="16"/>
                <w:szCs w:val="16"/>
              </w:rPr>
            </w:pPr>
            <w:r w:rsidRPr="00F65507">
              <w:rPr>
                <w:sz w:val="16"/>
                <w:szCs w:val="16"/>
              </w:rPr>
              <w:t>(тыс. руб.)</w:t>
            </w:r>
          </w:p>
        </w:tc>
        <w:tc>
          <w:tcPr>
            <w:tcW w:w="144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ind w:right="-108"/>
              <w:jc w:val="center"/>
              <w:rPr>
                <w:sz w:val="16"/>
                <w:szCs w:val="16"/>
              </w:rPr>
            </w:pPr>
            <w:r w:rsidRPr="00F65507">
              <w:rPr>
                <w:sz w:val="16"/>
                <w:szCs w:val="16"/>
              </w:rPr>
              <w:t xml:space="preserve">Исполнено </w:t>
            </w:r>
          </w:p>
          <w:p w:rsidR="00F65507" w:rsidRPr="00F65507" w:rsidRDefault="00F65507" w:rsidP="00F65507">
            <w:pPr>
              <w:ind w:right="-108"/>
              <w:jc w:val="center"/>
              <w:rPr>
                <w:sz w:val="16"/>
                <w:szCs w:val="16"/>
              </w:rPr>
            </w:pPr>
            <w:r w:rsidRPr="00F65507">
              <w:rPr>
                <w:sz w:val="16"/>
                <w:szCs w:val="16"/>
              </w:rPr>
              <w:t>(тыс. руб.)</w:t>
            </w:r>
          </w:p>
        </w:tc>
      </w:tr>
      <w:tr w:rsidR="00F65507" w:rsidRPr="00F65507" w:rsidTr="00F65507">
        <w:trPr>
          <w:trHeight w:val="279"/>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1.</w:t>
            </w:r>
          </w:p>
        </w:tc>
        <w:tc>
          <w:tcPr>
            <w:tcW w:w="1996"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500,00</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ind w:right="-108"/>
              <w:jc w:val="center"/>
              <w:rPr>
                <w:sz w:val="16"/>
                <w:szCs w:val="16"/>
              </w:rPr>
            </w:pP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p>
        </w:tc>
        <w:tc>
          <w:tcPr>
            <w:tcW w:w="1440" w:type="dxa"/>
            <w:vMerge w:val="restart"/>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p>
        </w:tc>
      </w:tr>
      <w:tr w:rsidR="00F65507" w:rsidRPr="00F65507" w:rsidTr="00F65507">
        <w:trPr>
          <w:trHeight w:val="276"/>
        </w:trPr>
        <w:tc>
          <w:tcPr>
            <w:tcW w:w="54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996"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436"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80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r>
      <w:tr w:rsidR="00F65507" w:rsidRPr="00F65507" w:rsidTr="00F65507">
        <w:trPr>
          <w:trHeight w:val="276"/>
        </w:trPr>
        <w:tc>
          <w:tcPr>
            <w:tcW w:w="54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996"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436"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80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26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c>
          <w:tcPr>
            <w:tcW w:w="1440" w:type="dxa"/>
            <w:vMerge/>
            <w:tcBorders>
              <w:top w:val="single" w:sz="4" w:space="0" w:color="auto"/>
              <w:left w:val="single" w:sz="4" w:space="0" w:color="auto"/>
              <w:bottom w:val="single" w:sz="4" w:space="0" w:color="auto"/>
              <w:right w:val="single" w:sz="4" w:space="0" w:color="auto"/>
            </w:tcBorders>
          </w:tcPr>
          <w:p w:rsidR="00F65507" w:rsidRPr="00F65507" w:rsidRDefault="00F65507" w:rsidP="00F65507">
            <w:pPr>
              <w:jc w:val="center"/>
              <w:rPr>
                <w:sz w:val="16"/>
                <w:szCs w:val="16"/>
              </w:rPr>
            </w:pPr>
          </w:p>
        </w:tc>
      </w:tr>
      <w:tr w:rsidR="00F65507" w:rsidRPr="00F65507" w:rsidTr="00F65507">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tcPr>
          <w:p w:rsidR="00F65507" w:rsidRPr="00F65507" w:rsidRDefault="00F65507" w:rsidP="00F65507">
            <w:pPr>
              <w:jc w:val="center"/>
              <w:rPr>
                <w:sz w:val="16"/>
                <w:szCs w:val="16"/>
              </w:rPr>
            </w:pPr>
          </w:p>
        </w:tc>
        <w:tc>
          <w:tcPr>
            <w:tcW w:w="1996"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p>
        </w:tc>
        <w:tc>
          <w:tcPr>
            <w:tcW w:w="1436"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b/>
                <w:bCs/>
                <w:sz w:val="16"/>
                <w:szCs w:val="16"/>
              </w:rPr>
            </w:pPr>
          </w:p>
        </w:tc>
        <w:tc>
          <w:tcPr>
            <w:tcW w:w="180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p>
        </w:tc>
        <w:tc>
          <w:tcPr>
            <w:tcW w:w="126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Всего</w:t>
            </w:r>
          </w:p>
        </w:tc>
        <w:tc>
          <w:tcPr>
            <w:tcW w:w="126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0,0</w:t>
            </w:r>
          </w:p>
        </w:tc>
        <w:tc>
          <w:tcPr>
            <w:tcW w:w="1440" w:type="dxa"/>
            <w:tcBorders>
              <w:top w:val="single" w:sz="4" w:space="0" w:color="auto"/>
              <w:left w:val="nil"/>
              <w:bottom w:val="single" w:sz="4" w:space="0" w:color="auto"/>
              <w:right w:val="single" w:sz="4" w:space="0" w:color="auto"/>
            </w:tcBorders>
            <w:shd w:val="clear" w:color="auto" w:fill="auto"/>
          </w:tcPr>
          <w:p w:rsidR="00F65507" w:rsidRPr="00F65507" w:rsidRDefault="00F65507" w:rsidP="00F65507">
            <w:pPr>
              <w:jc w:val="center"/>
              <w:rPr>
                <w:sz w:val="16"/>
                <w:szCs w:val="16"/>
              </w:rPr>
            </w:pPr>
            <w:r w:rsidRPr="00F65507">
              <w:rPr>
                <w:sz w:val="16"/>
                <w:szCs w:val="16"/>
              </w:rPr>
              <w:t>0,0</w:t>
            </w:r>
          </w:p>
        </w:tc>
      </w:tr>
    </w:tbl>
    <w:p w:rsidR="00F65507" w:rsidRPr="00F65507" w:rsidRDefault="00F65507" w:rsidP="00F65507">
      <w:pPr>
        <w:jc w:val="center"/>
        <w:rPr>
          <w:b/>
          <w:sz w:val="16"/>
          <w:szCs w:val="16"/>
        </w:rPr>
      </w:pPr>
    </w:p>
    <w:p w:rsidR="00F65507" w:rsidRPr="00F65507" w:rsidRDefault="00F65507" w:rsidP="00F65507">
      <w:pPr>
        <w:jc w:val="right"/>
        <w:rPr>
          <w:sz w:val="16"/>
          <w:szCs w:val="16"/>
        </w:rPr>
      </w:pPr>
    </w:p>
    <w:p w:rsidR="003A2F62" w:rsidRDefault="00F65507" w:rsidP="00F65507">
      <w:pPr>
        <w:rPr>
          <w:sz w:val="16"/>
          <w:szCs w:val="16"/>
        </w:rPr>
      </w:pPr>
      <w:r w:rsidRPr="00F65507">
        <w:rPr>
          <w:sz w:val="16"/>
          <w:szCs w:val="16"/>
        </w:rPr>
        <w:t xml:space="preserve">Начальник Финансового управления                                                                        </w:t>
      </w:r>
    </w:p>
    <w:p w:rsidR="00F65507" w:rsidRPr="00F65507" w:rsidRDefault="00F65507" w:rsidP="00F65507">
      <w:pPr>
        <w:rPr>
          <w:sz w:val="16"/>
          <w:szCs w:val="16"/>
        </w:rPr>
      </w:pPr>
      <w:r w:rsidRPr="00F65507">
        <w:rPr>
          <w:sz w:val="16"/>
          <w:szCs w:val="16"/>
        </w:rPr>
        <w:t>Т.В. Минакова</w:t>
      </w:r>
    </w:p>
    <w:p w:rsidR="00F65507" w:rsidRPr="00F65507" w:rsidRDefault="00F65507" w:rsidP="00F65507">
      <w:pPr>
        <w:jc w:val="right"/>
        <w:rPr>
          <w:sz w:val="16"/>
          <w:szCs w:val="16"/>
        </w:rPr>
      </w:pPr>
    </w:p>
    <w:p w:rsidR="00F65507" w:rsidRPr="00F65507" w:rsidRDefault="00F65507" w:rsidP="00F65507">
      <w:pPr>
        <w:jc w:val="right"/>
        <w:rPr>
          <w:sz w:val="16"/>
          <w:szCs w:val="16"/>
        </w:rPr>
      </w:pPr>
    </w:p>
    <w:p w:rsidR="00F65507" w:rsidRPr="00F65507" w:rsidRDefault="00F65507" w:rsidP="00F65507">
      <w:pPr>
        <w:jc w:val="right"/>
        <w:rPr>
          <w:sz w:val="16"/>
          <w:szCs w:val="16"/>
        </w:rPr>
      </w:pPr>
    </w:p>
    <w:p w:rsidR="00F65507" w:rsidRPr="00F65507" w:rsidRDefault="00F65507" w:rsidP="00F65507">
      <w:pPr>
        <w:rPr>
          <w:sz w:val="16"/>
          <w:szCs w:val="16"/>
        </w:rPr>
      </w:pPr>
    </w:p>
    <w:p w:rsidR="00F65507" w:rsidRPr="00F65507" w:rsidRDefault="00F65507" w:rsidP="00F65507">
      <w:pPr>
        <w:jc w:val="right"/>
        <w:rPr>
          <w:sz w:val="16"/>
          <w:szCs w:val="16"/>
        </w:rPr>
      </w:pPr>
      <w:r w:rsidRPr="00F65507">
        <w:rPr>
          <w:sz w:val="16"/>
          <w:szCs w:val="16"/>
        </w:rPr>
        <w:t>Приложение 5</w:t>
      </w:r>
    </w:p>
    <w:p w:rsidR="00F65507" w:rsidRPr="00F65507" w:rsidRDefault="00F65507" w:rsidP="00F65507">
      <w:pPr>
        <w:jc w:val="right"/>
        <w:rPr>
          <w:sz w:val="16"/>
          <w:szCs w:val="16"/>
        </w:rPr>
      </w:pPr>
      <w:r w:rsidRPr="00F65507">
        <w:rPr>
          <w:sz w:val="16"/>
          <w:szCs w:val="16"/>
        </w:rPr>
        <w:t>к постановлению администрации</w:t>
      </w:r>
    </w:p>
    <w:p w:rsidR="00F65507" w:rsidRPr="00F65507" w:rsidRDefault="00F65507" w:rsidP="00F65507">
      <w:pPr>
        <w:jc w:val="right"/>
        <w:rPr>
          <w:sz w:val="16"/>
          <w:szCs w:val="16"/>
        </w:rPr>
      </w:pPr>
      <w:r w:rsidRPr="00F65507">
        <w:rPr>
          <w:sz w:val="16"/>
          <w:szCs w:val="16"/>
        </w:rPr>
        <w:t>муниципального района</w:t>
      </w:r>
    </w:p>
    <w:p w:rsidR="00F65507" w:rsidRPr="00F65507" w:rsidRDefault="00F65507" w:rsidP="00F65507">
      <w:pPr>
        <w:jc w:val="right"/>
        <w:rPr>
          <w:sz w:val="16"/>
          <w:szCs w:val="16"/>
        </w:rPr>
      </w:pPr>
      <w:r w:rsidRPr="00F65507">
        <w:rPr>
          <w:sz w:val="16"/>
          <w:szCs w:val="16"/>
        </w:rPr>
        <w:t>муниципального образования</w:t>
      </w:r>
    </w:p>
    <w:p w:rsidR="00F65507" w:rsidRPr="00F65507" w:rsidRDefault="00F65507" w:rsidP="00F65507">
      <w:pPr>
        <w:jc w:val="right"/>
        <w:rPr>
          <w:sz w:val="16"/>
          <w:szCs w:val="16"/>
        </w:rPr>
      </w:pPr>
      <w:r w:rsidRPr="00F65507">
        <w:rPr>
          <w:sz w:val="16"/>
          <w:szCs w:val="16"/>
        </w:rPr>
        <w:t>«Нижнеудинский район»</w:t>
      </w:r>
    </w:p>
    <w:p w:rsidR="00F65507" w:rsidRPr="00F65507" w:rsidRDefault="00F65507" w:rsidP="00F65507">
      <w:pPr>
        <w:jc w:val="right"/>
        <w:rPr>
          <w:sz w:val="16"/>
          <w:szCs w:val="16"/>
        </w:rPr>
      </w:pPr>
      <w:r w:rsidRPr="00F65507">
        <w:rPr>
          <w:sz w:val="16"/>
          <w:szCs w:val="16"/>
        </w:rPr>
        <w:t>от 31.10.2022 г. № 232</w:t>
      </w:r>
    </w:p>
    <w:p w:rsidR="00F65507" w:rsidRPr="00F65507" w:rsidRDefault="00F65507" w:rsidP="00F65507">
      <w:pPr>
        <w:jc w:val="right"/>
        <w:rPr>
          <w:sz w:val="16"/>
          <w:szCs w:val="16"/>
        </w:rPr>
      </w:pPr>
    </w:p>
    <w:p w:rsidR="00F65507" w:rsidRPr="00F65507" w:rsidRDefault="00F65507" w:rsidP="00F65507">
      <w:pPr>
        <w:jc w:val="center"/>
        <w:rPr>
          <w:b/>
          <w:sz w:val="16"/>
          <w:szCs w:val="16"/>
        </w:rPr>
      </w:pPr>
      <w:r w:rsidRPr="00F65507">
        <w:rPr>
          <w:b/>
          <w:sz w:val="16"/>
          <w:szCs w:val="16"/>
        </w:rPr>
        <w:t xml:space="preserve">ОТЧЕТ О ЧИСЛЕННОСТИ МУНИЦИПАЛЬНЫХ СЛУЖАЩИХ </w:t>
      </w:r>
    </w:p>
    <w:p w:rsidR="00F65507" w:rsidRPr="00F65507" w:rsidRDefault="00F65507" w:rsidP="00F65507">
      <w:pPr>
        <w:jc w:val="center"/>
        <w:rPr>
          <w:b/>
          <w:sz w:val="16"/>
          <w:szCs w:val="16"/>
        </w:rPr>
      </w:pPr>
      <w:r w:rsidRPr="00F65507">
        <w:rPr>
          <w:b/>
          <w:sz w:val="16"/>
          <w:szCs w:val="16"/>
        </w:rPr>
        <w:t>ОРГАНОВ МЕСТНОГО САМОУПРАВЛЕНИЯ, РАБОТНИКОВ МУНИЦИПАЛЬНЫХ УЧРЕЖДЕНИЙ, ФАКТИЧЕСКИХ ЗАТРАТАХ НА ОПЛАТУ ТРУДА И НАЧИСЛЕНИЯ НА НЕЕ ЗА ДЕВЯТЬ МЕСЯЦЕВ 2022 ГОДА</w:t>
      </w:r>
    </w:p>
    <w:p w:rsidR="00F65507" w:rsidRPr="00F65507" w:rsidRDefault="00F65507" w:rsidP="00F65507">
      <w:pPr>
        <w:jc w:val="center"/>
        <w:rPr>
          <w:b/>
          <w:sz w:val="16"/>
          <w:szCs w:val="16"/>
        </w:rPr>
      </w:pPr>
    </w:p>
    <w:p w:rsidR="00F65507" w:rsidRPr="00F65507" w:rsidRDefault="00F65507" w:rsidP="00F65507">
      <w:pPr>
        <w:jc w:val="both"/>
        <w:rPr>
          <w:sz w:val="16"/>
          <w:szCs w:val="16"/>
        </w:rPr>
      </w:pPr>
    </w:p>
    <w:tbl>
      <w:tblPr>
        <w:tblW w:w="9732" w:type="dxa"/>
        <w:tblInd w:w="96" w:type="dxa"/>
        <w:tblLook w:val="0000"/>
      </w:tblPr>
      <w:tblGrid>
        <w:gridCol w:w="7752"/>
        <w:gridCol w:w="1980"/>
      </w:tblGrid>
      <w:tr w:rsidR="00F65507" w:rsidRPr="00F65507" w:rsidTr="00F65507">
        <w:trPr>
          <w:trHeight w:val="312"/>
        </w:trPr>
        <w:tc>
          <w:tcPr>
            <w:tcW w:w="7752" w:type="dxa"/>
            <w:tcBorders>
              <w:top w:val="single" w:sz="4" w:space="0" w:color="auto"/>
              <w:left w:val="single" w:sz="4" w:space="0" w:color="auto"/>
              <w:bottom w:val="single" w:sz="4" w:space="0" w:color="auto"/>
              <w:right w:val="single" w:sz="4" w:space="0" w:color="auto"/>
            </w:tcBorders>
            <w:shd w:val="clear" w:color="auto" w:fill="auto"/>
            <w:vAlign w:val="center"/>
          </w:tcPr>
          <w:p w:rsidR="00F65507" w:rsidRPr="00F65507" w:rsidRDefault="00F65507" w:rsidP="00F65507">
            <w:pPr>
              <w:jc w:val="center"/>
              <w:rPr>
                <w:bCs/>
                <w:sz w:val="16"/>
                <w:szCs w:val="16"/>
              </w:rPr>
            </w:pPr>
            <w:r w:rsidRPr="00F65507">
              <w:rPr>
                <w:bCs/>
                <w:sz w:val="16"/>
                <w:szCs w:val="16"/>
              </w:rPr>
              <w:t xml:space="preserve">Наименование показателя </w:t>
            </w:r>
          </w:p>
        </w:tc>
        <w:tc>
          <w:tcPr>
            <w:tcW w:w="1980" w:type="dxa"/>
            <w:tcBorders>
              <w:top w:val="single" w:sz="4" w:space="0" w:color="auto"/>
              <w:left w:val="nil"/>
              <w:bottom w:val="single" w:sz="4" w:space="0" w:color="auto"/>
              <w:right w:val="single" w:sz="4" w:space="0" w:color="auto"/>
            </w:tcBorders>
            <w:shd w:val="clear" w:color="auto" w:fill="FFFFFF"/>
            <w:vAlign w:val="center"/>
          </w:tcPr>
          <w:p w:rsidR="00F65507" w:rsidRPr="00F65507" w:rsidRDefault="00F65507" w:rsidP="00F65507">
            <w:pPr>
              <w:jc w:val="center"/>
              <w:rPr>
                <w:b/>
                <w:bCs/>
                <w:sz w:val="16"/>
                <w:szCs w:val="16"/>
              </w:rPr>
            </w:pPr>
            <w:r w:rsidRPr="00F65507">
              <w:rPr>
                <w:b/>
                <w:bCs/>
                <w:sz w:val="16"/>
                <w:szCs w:val="16"/>
              </w:rPr>
              <w:t> </w:t>
            </w:r>
          </w:p>
        </w:tc>
      </w:tr>
      <w:tr w:rsidR="00F65507" w:rsidRPr="00F65507" w:rsidTr="00F65507">
        <w:trPr>
          <w:trHeight w:val="624"/>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b/>
                <w:bCs/>
                <w:sz w:val="16"/>
                <w:szCs w:val="16"/>
              </w:rPr>
            </w:pPr>
            <w:r w:rsidRPr="00F65507">
              <w:rPr>
                <w:b/>
                <w:bCs/>
                <w:sz w:val="16"/>
                <w:szCs w:val="16"/>
              </w:rPr>
              <w:lastRenderedPageBreak/>
              <w:t>Численность работников органов местного самоуправления (штат. ед.)</w:t>
            </w:r>
          </w:p>
        </w:tc>
        <w:tc>
          <w:tcPr>
            <w:tcW w:w="1980" w:type="dxa"/>
            <w:tcBorders>
              <w:top w:val="nil"/>
              <w:left w:val="nil"/>
              <w:bottom w:val="single" w:sz="4" w:space="0" w:color="auto"/>
              <w:right w:val="single" w:sz="4" w:space="0" w:color="auto"/>
            </w:tcBorders>
            <w:shd w:val="clear" w:color="auto" w:fill="FFFFFF"/>
          </w:tcPr>
          <w:p w:rsidR="00F65507" w:rsidRPr="00F65507" w:rsidRDefault="00F65507" w:rsidP="00F65507">
            <w:pPr>
              <w:jc w:val="right"/>
              <w:rPr>
                <w:b/>
                <w:bCs/>
                <w:sz w:val="16"/>
                <w:szCs w:val="16"/>
              </w:rPr>
            </w:pPr>
            <w:r w:rsidRPr="00F65507">
              <w:rPr>
                <w:b/>
                <w:bCs/>
                <w:sz w:val="16"/>
                <w:szCs w:val="16"/>
              </w:rPr>
              <w:t>155,8</w:t>
            </w:r>
          </w:p>
        </w:tc>
      </w:tr>
      <w:tr w:rsidR="00F65507" w:rsidRPr="00F65507" w:rsidTr="00F65507">
        <w:trPr>
          <w:trHeight w:val="312"/>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sz w:val="16"/>
                <w:szCs w:val="16"/>
              </w:rPr>
            </w:pPr>
            <w:r w:rsidRPr="00F65507">
              <w:rPr>
                <w:sz w:val="16"/>
                <w:szCs w:val="16"/>
              </w:rPr>
              <w:t>в том числе:</w:t>
            </w:r>
          </w:p>
        </w:tc>
        <w:tc>
          <w:tcPr>
            <w:tcW w:w="1980" w:type="dxa"/>
            <w:tcBorders>
              <w:top w:val="nil"/>
              <w:left w:val="nil"/>
              <w:bottom w:val="single" w:sz="4" w:space="0" w:color="auto"/>
              <w:right w:val="single" w:sz="4" w:space="0" w:color="auto"/>
            </w:tcBorders>
            <w:shd w:val="clear" w:color="auto" w:fill="FFFFFF"/>
          </w:tcPr>
          <w:p w:rsidR="00F65507" w:rsidRPr="00F65507" w:rsidRDefault="00F65507" w:rsidP="00F65507">
            <w:pPr>
              <w:rPr>
                <w:sz w:val="16"/>
                <w:szCs w:val="16"/>
              </w:rPr>
            </w:pPr>
            <w:r w:rsidRPr="00F65507">
              <w:rPr>
                <w:sz w:val="16"/>
                <w:szCs w:val="16"/>
              </w:rPr>
              <w:t> </w:t>
            </w:r>
          </w:p>
        </w:tc>
      </w:tr>
      <w:tr w:rsidR="00F65507" w:rsidRPr="00F65507" w:rsidTr="00F65507">
        <w:trPr>
          <w:trHeight w:val="312"/>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sz w:val="16"/>
                <w:szCs w:val="16"/>
              </w:rPr>
            </w:pPr>
            <w:r w:rsidRPr="00F65507">
              <w:rPr>
                <w:sz w:val="16"/>
                <w:szCs w:val="16"/>
              </w:rPr>
              <w:t>муниципальные служащие (штат. ед.)</w:t>
            </w:r>
          </w:p>
        </w:tc>
        <w:tc>
          <w:tcPr>
            <w:tcW w:w="1980" w:type="dxa"/>
            <w:tcBorders>
              <w:top w:val="nil"/>
              <w:left w:val="nil"/>
              <w:bottom w:val="single" w:sz="4" w:space="0" w:color="auto"/>
              <w:right w:val="single" w:sz="4" w:space="0" w:color="auto"/>
            </w:tcBorders>
            <w:shd w:val="clear" w:color="auto" w:fill="FFFFFF"/>
          </w:tcPr>
          <w:p w:rsidR="00F65507" w:rsidRPr="00F65507" w:rsidRDefault="00F65507" w:rsidP="00F65507">
            <w:pPr>
              <w:jc w:val="right"/>
              <w:rPr>
                <w:sz w:val="16"/>
                <w:szCs w:val="16"/>
              </w:rPr>
            </w:pPr>
            <w:r w:rsidRPr="00F65507">
              <w:rPr>
                <w:sz w:val="16"/>
                <w:szCs w:val="16"/>
              </w:rPr>
              <w:t>105,0</w:t>
            </w:r>
          </w:p>
        </w:tc>
      </w:tr>
      <w:tr w:rsidR="00F65507" w:rsidRPr="00F65507" w:rsidTr="00F65507">
        <w:trPr>
          <w:trHeight w:val="624"/>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b/>
                <w:bCs/>
                <w:sz w:val="16"/>
                <w:szCs w:val="16"/>
              </w:rPr>
            </w:pPr>
            <w:r w:rsidRPr="00F65507">
              <w:rPr>
                <w:b/>
                <w:bCs/>
                <w:sz w:val="16"/>
                <w:szCs w:val="16"/>
              </w:rPr>
              <w:t>Расходы на оплату труда и начисления на нее работников органов местного самоуправления, ЭК 211, 213 (тыс. руб.)</w:t>
            </w:r>
          </w:p>
        </w:tc>
        <w:tc>
          <w:tcPr>
            <w:tcW w:w="198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b/>
                <w:bCs/>
                <w:sz w:val="16"/>
                <w:szCs w:val="16"/>
              </w:rPr>
            </w:pPr>
            <w:r w:rsidRPr="00F65507">
              <w:rPr>
                <w:b/>
                <w:bCs/>
                <w:sz w:val="16"/>
                <w:szCs w:val="16"/>
              </w:rPr>
              <w:t>100 630,8</w:t>
            </w:r>
          </w:p>
        </w:tc>
      </w:tr>
      <w:tr w:rsidR="00F65507" w:rsidRPr="00F65507" w:rsidTr="00F65507">
        <w:trPr>
          <w:trHeight w:val="312"/>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sz w:val="16"/>
                <w:szCs w:val="16"/>
              </w:rPr>
            </w:pPr>
            <w:r w:rsidRPr="00F65507">
              <w:rPr>
                <w:sz w:val="16"/>
                <w:szCs w:val="16"/>
              </w:rPr>
              <w:t>в том числе:</w:t>
            </w:r>
          </w:p>
        </w:tc>
        <w:tc>
          <w:tcPr>
            <w:tcW w:w="1980" w:type="dxa"/>
            <w:tcBorders>
              <w:top w:val="nil"/>
              <w:left w:val="nil"/>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 </w:t>
            </w:r>
          </w:p>
        </w:tc>
      </w:tr>
      <w:tr w:rsidR="00F65507" w:rsidRPr="00F65507" w:rsidTr="00F65507">
        <w:trPr>
          <w:trHeight w:val="312"/>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sz w:val="16"/>
                <w:szCs w:val="16"/>
              </w:rPr>
            </w:pPr>
            <w:r w:rsidRPr="00F65507">
              <w:rPr>
                <w:sz w:val="16"/>
                <w:szCs w:val="16"/>
              </w:rPr>
              <w:t>муниципальных служащих (тыс. руб.)</w:t>
            </w:r>
          </w:p>
        </w:tc>
        <w:tc>
          <w:tcPr>
            <w:tcW w:w="198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sz w:val="16"/>
                <w:szCs w:val="16"/>
              </w:rPr>
            </w:pPr>
            <w:r w:rsidRPr="00F65507">
              <w:rPr>
                <w:sz w:val="16"/>
                <w:szCs w:val="16"/>
              </w:rPr>
              <w:t>79 792,2</w:t>
            </w:r>
          </w:p>
        </w:tc>
      </w:tr>
      <w:tr w:rsidR="00F65507" w:rsidRPr="00F65507" w:rsidTr="00F65507">
        <w:trPr>
          <w:trHeight w:val="312"/>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sz w:val="16"/>
                <w:szCs w:val="16"/>
              </w:rPr>
            </w:pPr>
            <w:r w:rsidRPr="00F65507">
              <w:rPr>
                <w:sz w:val="16"/>
                <w:szCs w:val="16"/>
              </w:rPr>
              <w:t> </w:t>
            </w:r>
          </w:p>
        </w:tc>
        <w:tc>
          <w:tcPr>
            <w:tcW w:w="1980" w:type="dxa"/>
            <w:tcBorders>
              <w:top w:val="nil"/>
              <w:left w:val="nil"/>
              <w:bottom w:val="single" w:sz="4" w:space="0" w:color="auto"/>
              <w:right w:val="single" w:sz="4" w:space="0" w:color="auto"/>
            </w:tcBorders>
            <w:shd w:val="clear" w:color="auto" w:fill="auto"/>
          </w:tcPr>
          <w:p w:rsidR="00F65507" w:rsidRPr="00F65507" w:rsidRDefault="00F65507" w:rsidP="00F65507">
            <w:pPr>
              <w:rPr>
                <w:sz w:val="16"/>
                <w:szCs w:val="16"/>
              </w:rPr>
            </w:pPr>
            <w:r w:rsidRPr="00F65507">
              <w:rPr>
                <w:sz w:val="16"/>
                <w:szCs w:val="16"/>
              </w:rPr>
              <w:t> </w:t>
            </w:r>
          </w:p>
        </w:tc>
      </w:tr>
      <w:tr w:rsidR="00F65507" w:rsidRPr="00F65507" w:rsidTr="00F65507">
        <w:trPr>
          <w:trHeight w:val="624"/>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b/>
                <w:bCs/>
                <w:sz w:val="16"/>
                <w:szCs w:val="16"/>
              </w:rPr>
            </w:pPr>
            <w:r w:rsidRPr="00F65507">
              <w:rPr>
                <w:b/>
                <w:bCs/>
                <w:sz w:val="16"/>
                <w:szCs w:val="16"/>
              </w:rPr>
              <w:t>Численность работников муниципальных учреждений бюджетной сферы (штат. ед.)</w:t>
            </w:r>
          </w:p>
        </w:tc>
        <w:tc>
          <w:tcPr>
            <w:tcW w:w="198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b/>
                <w:bCs/>
                <w:sz w:val="16"/>
                <w:szCs w:val="16"/>
              </w:rPr>
            </w:pPr>
            <w:r w:rsidRPr="00F65507">
              <w:rPr>
                <w:b/>
                <w:bCs/>
                <w:sz w:val="16"/>
                <w:szCs w:val="16"/>
              </w:rPr>
              <w:t>3 866,2</w:t>
            </w:r>
          </w:p>
        </w:tc>
      </w:tr>
      <w:tr w:rsidR="00F65507" w:rsidRPr="00F65507" w:rsidTr="00F65507">
        <w:trPr>
          <w:trHeight w:val="624"/>
        </w:trPr>
        <w:tc>
          <w:tcPr>
            <w:tcW w:w="7752" w:type="dxa"/>
            <w:tcBorders>
              <w:top w:val="nil"/>
              <w:left w:val="single" w:sz="4" w:space="0" w:color="auto"/>
              <w:bottom w:val="single" w:sz="4" w:space="0" w:color="auto"/>
              <w:right w:val="single" w:sz="4" w:space="0" w:color="auto"/>
            </w:tcBorders>
            <w:shd w:val="clear" w:color="auto" w:fill="auto"/>
            <w:vAlign w:val="center"/>
          </w:tcPr>
          <w:p w:rsidR="00F65507" w:rsidRPr="00F65507" w:rsidRDefault="00F65507" w:rsidP="00F65507">
            <w:pPr>
              <w:rPr>
                <w:b/>
                <w:bCs/>
                <w:sz w:val="16"/>
                <w:szCs w:val="16"/>
              </w:rPr>
            </w:pPr>
            <w:r w:rsidRPr="00F65507">
              <w:rPr>
                <w:b/>
                <w:bCs/>
                <w:sz w:val="16"/>
                <w:szCs w:val="16"/>
              </w:rPr>
              <w:t>Расходы на оплату труда и начисления на нее работников муниципальных учреждений бюджетной сферы (тыс. руб.)</w:t>
            </w:r>
          </w:p>
        </w:tc>
        <w:tc>
          <w:tcPr>
            <w:tcW w:w="1980" w:type="dxa"/>
            <w:tcBorders>
              <w:top w:val="nil"/>
              <w:left w:val="nil"/>
              <w:bottom w:val="single" w:sz="4" w:space="0" w:color="auto"/>
              <w:right w:val="single" w:sz="4" w:space="0" w:color="auto"/>
            </w:tcBorders>
            <w:shd w:val="clear" w:color="auto" w:fill="auto"/>
          </w:tcPr>
          <w:p w:rsidR="00F65507" w:rsidRPr="00F65507" w:rsidRDefault="00F65507" w:rsidP="00F65507">
            <w:pPr>
              <w:jc w:val="right"/>
              <w:rPr>
                <w:b/>
                <w:bCs/>
                <w:sz w:val="16"/>
                <w:szCs w:val="16"/>
              </w:rPr>
            </w:pPr>
            <w:r w:rsidRPr="00F65507">
              <w:rPr>
                <w:b/>
                <w:bCs/>
                <w:sz w:val="16"/>
                <w:szCs w:val="16"/>
              </w:rPr>
              <w:t>1 285 387,7</w:t>
            </w:r>
          </w:p>
        </w:tc>
      </w:tr>
    </w:tbl>
    <w:p w:rsidR="00F65507" w:rsidRPr="00F65507" w:rsidRDefault="00F65507" w:rsidP="00F65507">
      <w:pPr>
        <w:jc w:val="both"/>
        <w:rPr>
          <w:sz w:val="16"/>
          <w:szCs w:val="16"/>
        </w:rPr>
      </w:pPr>
    </w:p>
    <w:p w:rsidR="00F65507" w:rsidRDefault="00F65507" w:rsidP="00F65507">
      <w:pPr>
        <w:rPr>
          <w:sz w:val="16"/>
          <w:szCs w:val="16"/>
        </w:rPr>
      </w:pPr>
      <w:r w:rsidRPr="00F65507">
        <w:rPr>
          <w:sz w:val="16"/>
          <w:szCs w:val="16"/>
        </w:rPr>
        <w:t xml:space="preserve">Начальник Финансового управления                                                                        </w:t>
      </w:r>
    </w:p>
    <w:p w:rsidR="00F65507" w:rsidRPr="00F65507" w:rsidRDefault="00F65507" w:rsidP="00F65507">
      <w:pPr>
        <w:rPr>
          <w:sz w:val="16"/>
          <w:szCs w:val="16"/>
        </w:rPr>
      </w:pPr>
      <w:r w:rsidRPr="00F65507">
        <w:rPr>
          <w:sz w:val="16"/>
          <w:szCs w:val="16"/>
        </w:rPr>
        <w:t>Т.В. Минакова</w:t>
      </w:r>
    </w:p>
    <w:p w:rsidR="00F65507" w:rsidRDefault="00F65507" w:rsidP="00F65507">
      <w:pPr>
        <w:jc w:val="both"/>
      </w:pPr>
    </w:p>
    <w:p w:rsidR="00F65507" w:rsidRDefault="00F65507" w:rsidP="00F65507">
      <w:pPr>
        <w:jc w:val="both"/>
      </w:pPr>
    </w:p>
    <w:p w:rsidR="00460A12" w:rsidRDefault="00460A12" w:rsidP="00F65507">
      <w:pPr>
        <w:jc w:val="both"/>
      </w:pPr>
    </w:p>
    <w:p w:rsidR="00F65507" w:rsidRDefault="00F65507" w:rsidP="00F65507">
      <w:pPr>
        <w:jc w:val="center"/>
        <w:rPr>
          <w:b/>
          <w:sz w:val="16"/>
          <w:szCs w:val="16"/>
        </w:rPr>
      </w:pPr>
      <w:r>
        <w:rPr>
          <w:b/>
          <w:sz w:val="16"/>
          <w:szCs w:val="16"/>
        </w:rPr>
        <w:t>от «1» ноября  2022 года № 234</w:t>
      </w:r>
    </w:p>
    <w:p w:rsidR="00F65507" w:rsidRPr="00A2245D" w:rsidRDefault="00F65507" w:rsidP="00F65507">
      <w:pPr>
        <w:jc w:val="center"/>
        <w:rPr>
          <w:b/>
          <w:sz w:val="16"/>
          <w:szCs w:val="16"/>
        </w:rPr>
      </w:pPr>
      <w:r w:rsidRPr="00A2245D">
        <w:rPr>
          <w:b/>
          <w:sz w:val="16"/>
          <w:szCs w:val="16"/>
        </w:rPr>
        <w:t>РОССИЙСКАЯ ФЕДЕРАЦИЯ</w:t>
      </w:r>
    </w:p>
    <w:p w:rsidR="00F65507" w:rsidRPr="00A2245D" w:rsidRDefault="00F65507" w:rsidP="00F65507">
      <w:pPr>
        <w:jc w:val="center"/>
        <w:rPr>
          <w:b/>
          <w:sz w:val="16"/>
          <w:szCs w:val="16"/>
        </w:rPr>
      </w:pPr>
      <w:r w:rsidRPr="00A2245D">
        <w:rPr>
          <w:b/>
          <w:sz w:val="16"/>
          <w:szCs w:val="16"/>
        </w:rPr>
        <w:t>ИРКУТСКАЯ ОБЛАСТЬ</w:t>
      </w:r>
    </w:p>
    <w:p w:rsidR="00F65507" w:rsidRPr="00A2245D" w:rsidRDefault="00F65507" w:rsidP="00F65507">
      <w:pPr>
        <w:jc w:val="center"/>
        <w:rPr>
          <w:b/>
          <w:sz w:val="16"/>
          <w:szCs w:val="16"/>
        </w:rPr>
      </w:pPr>
      <w:r w:rsidRPr="00A2245D">
        <w:rPr>
          <w:b/>
          <w:sz w:val="16"/>
          <w:szCs w:val="16"/>
        </w:rPr>
        <w:t xml:space="preserve">АДМИНИСТРАЦИЯ </w:t>
      </w:r>
    </w:p>
    <w:p w:rsidR="00F65507" w:rsidRPr="00A2245D" w:rsidRDefault="00F65507" w:rsidP="00F65507">
      <w:pPr>
        <w:jc w:val="center"/>
        <w:rPr>
          <w:b/>
          <w:sz w:val="16"/>
          <w:szCs w:val="16"/>
        </w:rPr>
      </w:pPr>
      <w:r w:rsidRPr="00A2245D">
        <w:rPr>
          <w:b/>
          <w:sz w:val="16"/>
          <w:szCs w:val="16"/>
        </w:rPr>
        <w:t>МУНИЦИПАЛЬНОГО РАЙОНА</w:t>
      </w:r>
    </w:p>
    <w:p w:rsidR="00F65507" w:rsidRPr="00A2245D" w:rsidRDefault="00F65507" w:rsidP="00F65507">
      <w:pPr>
        <w:jc w:val="center"/>
        <w:rPr>
          <w:b/>
          <w:sz w:val="16"/>
          <w:szCs w:val="16"/>
        </w:rPr>
      </w:pPr>
      <w:r w:rsidRPr="00A2245D">
        <w:rPr>
          <w:b/>
          <w:sz w:val="16"/>
          <w:szCs w:val="16"/>
        </w:rPr>
        <w:t>МУНИЦИПАЛЬНОГО ОБРАЗОВАНИЯ</w:t>
      </w:r>
    </w:p>
    <w:p w:rsidR="00F65507" w:rsidRDefault="00F65507" w:rsidP="00F65507">
      <w:pPr>
        <w:jc w:val="center"/>
        <w:rPr>
          <w:b/>
          <w:sz w:val="16"/>
          <w:szCs w:val="16"/>
        </w:rPr>
      </w:pPr>
      <w:r>
        <w:rPr>
          <w:b/>
          <w:sz w:val="16"/>
          <w:szCs w:val="16"/>
        </w:rPr>
        <w:t xml:space="preserve"> </w:t>
      </w:r>
      <w:r w:rsidRPr="00A2245D">
        <w:rPr>
          <w:b/>
          <w:sz w:val="16"/>
          <w:szCs w:val="16"/>
        </w:rPr>
        <w:t>«НИЖНЕУДИНСКИЙ РАЙОН»</w:t>
      </w:r>
    </w:p>
    <w:p w:rsidR="00F65507" w:rsidRDefault="00F65507" w:rsidP="00F65507">
      <w:pPr>
        <w:jc w:val="center"/>
        <w:rPr>
          <w:b/>
          <w:sz w:val="16"/>
          <w:szCs w:val="16"/>
        </w:rPr>
      </w:pPr>
      <w:r w:rsidRPr="00A2245D">
        <w:rPr>
          <w:b/>
          <w:sz w:val="16"/>
          <w:szCs w:val="16"/>
        </w:rPr>
        <w:t>ПОСТАНОВЛЕНИЕ</w:t>
      </w:r>
    </w:p>
    <w:p w:rsidR="00F65507" w:rsidRDefault="00F65507" w:rsidP="00F65507">
      <w:pPr>
        <w:jc w:val="both"/>
      </w:pPr>
    </w:p>
    <w:p w:rsidR="00F65507" w:rsidRPr="00F65507" w:rsidRDefault="00F65507" w:rsidP="00F65507">
      <w:pPr>
        <w:ind w:right="-143"/>
        <w:jc w:val="both"/>
        <w:rPr>
          <w:b/>
          <w:sz w:val="16"/>
          <w:szCs w:val="16"/>
        </w:rPr>
      </w:pPr>
      <w:r>
        <w:rPr>
          <w:b/>
          <w:sz w:val="16"/>
          <w:szCs w:val="16"/>
        </w:rPr>
        <w:t xml:space="preserve">                  </w:t>
      </w:r>
      <w:r w:rsidRPr="00F65507">
        <w:rPr>
          <w:b/>
          <w:sz w:val="16"/>
          <w:szCs w:val="16"/>
        </w:rPr>
        <w:t xml:space="preserve">О внесении изменений в Реестр </w:t>
      </w:r>
      <w:r>
        <w:rPr>
          <w:b/>
          <w:sz w:val="16"/>
          <w:szCs w:val="16"/>
        </w:rPr>
        <w:t xml:space="preserve"> </w:t>
      </w:r>
      <w:r w:rsidRPr="00F65507">
        <w:rPr>
          <w:b/>
          <w:sz w:val="16"/>
          <w:szCs w:val="16"/>
        </w:rPr>
        <w:t xml:space="preserve">муниципальных услуг муниципального </w:t>
      </w:r>
      <w:r>
        <w:rPr>
          <w:b/>
          <w:sz w:val="16"/>
          <w:szCs w:val="16"/>
        </w:rPr>
        <w:t xml:space="preserve"> </w:t>
      </w:r>
      <w:r w:rsidRPr="00F65507">
        <w:rPr>
          <w:b/>
          <w:sz w:val="16"/>
          <w:szCs w:val="16"/>
        </w:rPr>
        <w:t>образования «Нижнеудинский район»</w:t>
      </w:r>
    </w:p>
    <w:p w:rsidR="00F65507" w:rsidRPr="00F65507" w:rsidRDefault="00F65507" w:rsidP="00F65507">
      <w:pPr>
        <w:jc w:val="both"/>
        <w:rPr>
          <w:sz w:val="16"/>
          <w:szCs w:val="16"/>
        </w:rPr>
      </w:pPr>
    </w:p>
    <w:p w:rsidR="00F65507" w:rsidRPr="00F65507" w:rsidRDefault="00F65507" w:rsidP="00F65507">
      <w:pPr>
        <w:pStyle w:val="ConsPlusNormal0"/>
        <w:ind w:firstLine="700"/>
        <w:jc w:val="both"/>
        <w:rPr>
          <w:rFonts w:ascii="Times New Roman" w:hAnsi="Times New Roman" w:cs="Times New Roman"/>
          <w:sz w:val="16"/>
          <w:szCs w:val="16"/>
          <w:lang w:eastAsia="en-US"/>
        </w:rPr>
      </w:pPr>
      <w:r w:rsidRPr="00F65507">
        <w:rPr>
          <w:rFonts w:ascii="Times New Roman" w:hAnsi="Times New Roman" w:cs="Times New Roman"/>
          <w:sz w:val="16"/>
          <w:szCs w:val="16"/>
          <w:lang w:eastAsia="en-US"/>
        </w:rPr>
        <w:t xml:space="preserve">В соответствии с Федеральным </w:t>
      </w:r>
      <w:hyperlink r:id="rId23" w:history="1">
        <w:r w:rsidRPr="00F65507">
          <w:rPr>
            <w:rFonts w:ascii="Times New Roman" w:hAnsi="Times New Roman" w:cs="Times New Roman"/>
            <w:sz w:val="16"/>
            <w:szCs w:val="16"/>
            <w:lang w:eastAsia="en-US"/>
          </w:rPr>
          <w:t>законом</w:t>
        </w:r>
      </w:hyperlink>
      <w:r w:rsidRPr="00F65507">
        <w:rPr>
          <w:rFonts w:ascii="Times New Roman" w:hAnsi="Times New Roman" w:cs="Times New Roman"/>
          <w:sz w:val="16"/>
          <w:szCs w:val="16"/>
          <w:lang w:eastAsia="en-US"/>
        </w:rPr>
        <w:t xml:space="preserve"> от 27.07.2010г. N210-ФЗ «Об организации предоставления государственных и муниципальных услуг», Федеральным законом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администрация муниципального района муниц</w:t>
      </w:r>
      <w:r w:rsidRPr="00F65507">
        <w:rPr>
          <w:rFonts w:ascii="Times New Roman" w:hAnsi="Times New Roman" w:cs="Times New Roman"/>
          <w:sz w:val="16"/>
          <w:szCs w:val="16"/>
          <w:lang w:eastAsia="en-US"/>
        </w:rPr>
        <w:t>и</w:t>
      </w:r>
      <w:r w:rsidRPr="00F65507">
        <w:rPr>
          <w:rFonts w:ascii="Times New Roman" w:hAnsi="Times New Roman" w:cs="Times New Roman"/>
          <w:sz w:val="16"/>
          <w:szCs w:val="16"/>
          <w:lang w:eastAsia="en-US"/>
        </w:rPr>
        <w:t>пального образования «Нижнеудинский район»</w:t>
      </w:r>
    </w:p>
    <w:p w:rsidR="00F65507" w:rsidRPr="00F65507" w:rsidRDefault="00F65507" w:rsidP="00F65507">
      <w:pPr>
        <w:jc w:val="center"/>
        <w:rPr>
          <w:b/>
          <w:bCs/>
          <w:sz w:val="16"/>
          <w:szCs w:val="16"/>
        </w:rPr>
      </w:pPr>
      <w:r w:rsidRPr="00F65507">
        <w:rPr>
          <w:b/>
          <w:bCs/>
          <w:sz w:val="16"/>
          <w:szCs w:val="16"/>
        </w:rPr>
        <w:t>ПОСТАНОВЛЯЕТ:</w:t>
      </w:r>
    </w:p>
    <w:p w:rsidR="00F65507" w:rsidRPr="00F65507" w:rsidRDefault="00F65507" w:rsidP="00F65507">
      <w:pPr>
        <w:ind w:firstLine="720"/>
        <w:jc w:val="both"/>
        <w:rPr>
          <w:sz w:val="16"/>
          <w:szCs w:val="16"/>
        </w:rPr>
      </w:pPr>
    </w:p>
    <w:p w:rsidR="00F65507" w:rsidRPr="00F65507" w:rsidRDefault="00F65507" w:rsidP="00F65507">
      <w:pPr>
        <w:ind w:firstLine="567"/>
        <w:jc w:val="both"/>
        <w:rPr>
          <w:sz w:val="16"/>
          <w:szCs w:val="16"/>
        </w:rPr>
      </w:pPr>
      <w:r w:rsidRPr="00F65507">
        <w:rPr>
          <w:sz w:val="16"/>
          <w:szCs w:val="16"/>
        </w:rPr>
        <w:t xml:space="preserve">1. Графу «Наименование муниципальной услуги» строки 3 раздела </w:t>
      </w:r>
      <w:r w:rsidRPr="00F65507">
        <w:rPr>
          <w:sz w:val="16"/>
          <w:szCs w:val="16"/>
          <w:lang w:val="en-US"/>
        </w:rPr>
        <w:t>I</w:t>
      </w:r>
      <w:r w:rsidRPr="00F65507">
        <w:rPr>
          <w:sz w:val="16"/>
          <w:szCs w:val="16"/>
        </w:rPr>
        <w:t xml:space="preserve"> «Муниципальные услуги, предоставляемые администрацией муниц</w:t>
      </w:r>
      <w:r w:rsidRPr="00F65507">
        <w:rPr>
          <w:sz w:val="16"/>
          <w:szCs w:val="16"/>
        </w:rPr>
        <w:t>и</w:t>
      </w:r>
      <w:r w:rsidRPr="00F65507">
        <w:rPr>
          <w:sz w:val="16"/>
          <w:szCs w:val="16"/>
        </w:rPr>
        <w:t>пального района муниципального образования «Нижнеудинский район» Реестра муниципальных услуг муниципального образования «Нижнеуди</w:t>
      </w:r>
      <w:r w:rsidRPr="00F65507">
        <w:rPr>
          <w:sz w:val="16"/>
          <w:szCs w:val="16"/>
        </w:rPr>
        <w:t>н</w:t>
      </w:r>
      <w:r w:rsidRPr="00F65507">
        <w:rPr>
          <w:sz w:val="16"/>
          <w:szCs w:val="16"/>
        </w:rPr>
        <w:t>ский район», утвержденного постановлением администрации муниципального района муниципального образования «Нижнеудинский район» от 21.03.2016г. №34, изложить в следующей редакции: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F65507" w:rsidRPr="00F65507" w:rsidRDefault="00F65507" w:rsidP="00F65507">
      <w:pPr>
        <w:ind w:firstLine="567"/>
        <w:jc w:val="both"/>
        <w:rPr>
          <w:sz w:val="16"/>
          <w:szCs w:val="16"/>
        </w:rPr>
      </w:pPr>
      <w:r w:rsidRPr="00F65507">
        <w:rPr>
          <w:sz w:val="16"/>
          <w:szCs w:val="16"/>
        </w:rPr>
        <w:t>2. Опубликовать настоящее постановление в печатном средстве массовой информации «Вестник Нижнеудинского района».</w:t>
      </w:r>
    </w:p>
    <w:p w:rsidR="00F65507" w:rsidRPr="00F65507" w:rsidRDefault="00F65507" w:rsidP="00F65507">
      <w:pPr>
        <w:ind w:firstLine="567"/>
        <w:jc w:val="both"/>
        <w:rPr>
          <w:sz w:val="16"/>
          <w:szCs w:val="16"/>
        </w:rPr>
      </w:pPr>
    </w:p>
    <w:p w:rsidR="00F65507" w:rsidRPr="00F65507" w:rsidRDefault="00F65507" w:rsidP="00F65507">
      <w:pPr>
        <w:shd w:val="clear" w:color="auto" w:fill="FFFFFF"/>
        <w:tabs>
          <w:tab w:val="left" w:pos="210"/>
        </w:tabs>
        <w:autoSpaceDE w:val="0"/>
        <w:autoSpaceDN w:val="0"/>
        <w:adjustRightInd w:val="0"/>
        <w:jc w:val="both"/>
        <w:rPr>
          <w:sz w:val="16"/>
          <w:szCs w:val="16"/>
        </w:rPr>
      </w:pPr>
      <w:r w:rsidRPr="00F65507">
        <w:rPr>
          <w:sz w:val="16"/>
          <w:szCs w:val="16"/>
        </w:rPr>
        <w:t>Исполняющий обязанности мэра</w:t>
      </w:r>
    </w:p>
    <w:p w:rsidR="00F65507" w:rsidRPr="00F65507" w:rsidRDefault="00F65507" w:rsidP="00F65507">
      <w:pPr>
        <w:shd w:val="clear" w:color="auto" w:fill="FFFFFF"/>
        <w:tabs>
          <w:tab w:val="left" w:pos="210"/>
        </w:tabs>
        <w:autoSpaceDE w:val="0"/>
        <w:autoSpaceDN w:val="0"/>
        <w:adjustRightInd w:val="0"/>
        <w:jc w:val="both"/>
        <w:rPr>
          <w:sz w:val="16"/>
          <w:szCs w:val="16"/>
        </w:rPr>
      </w:pPr>
      <w:r w:rsidRPr="00F65507">
        <w:rPr>
          <w:sz w:val="16"/>
          <w:szCs w:val="16"/>
        </w:rPr>
        <w:t xml:space="preserve">муниципального образования                </w:t>
      </w:r>
    </w:p>
    <w:p w:rsidR="00F65507" w:rsidRPr="00F65507" w:rsidRDefault="00F65507" w:rsidP="00F65507">
      <w:pPr>
        <w:shd w:val="clear" w:color="auto" w:fill="FFFFFF"/>
        <w:tabs>
          <w:tab w:val="left" w:pos="210"/>
        </w:tabs>
        <w:autoSpaceDE w:val="0"/>
        <w:autoSpaceDN w:val="0"/>
        <w:adjustRightInd w:val="0"/>
        <w:jc w:val="both"/>
        <w:rPr>
          <w:sz w:val="16"/>
          <w:szCs w:val="16"/>
        </w:rPr>
      </w:pPr>
      <w:r w:rsidRPr="00F65507">
        <w:rPr>
          <w:sz w:val="16"/>
          <w:szCs w:val="16"/>
        </w:rPr>
        <w:t xml:space="preserve">«Нижнеудинский район» - </w:t>
      </w:r>
    </w:p>
    <w:p w:rsidR="00F65507" w:rsidRPr="00F65507" w:rsidRDefault="00F65507" w:rsidP="00F65507">
      <w:pPr>
        <w:shd w:val="clear" w:color="auto" w:fill="FFFFFF"/>
        <w:tabs>
          <w:tab w:val="left" w:pos="210"/>
        </w:tabs>
        <w:autoSpaceDE w:val="0"/>
        <w:autoSpaceDN w:val="0"/>
        <w:adjustRightInd w:val="0"/>
        <w:jc w:val="both"/>
        <w:rPr>
          <w:sz w:val="16"/>
          <w:szCs w:val="16"/>
        </w:rPr>
      </w:pPr>
      <w:r w:rsidRPr="00F65507">
        <w:rPr>
          <w:sz w:val="16"/>
          <w:szCs w:val="16"/>
        </w:rPr>
        <w:t>первый заместитель мэра</w:t>
      </w:r>
      <w:r w:rsidRPr="00F65507">
        <w:rPr>
          <w:sz w:val="16"/>
          <w:szCs w:val="16"/>
        </w:rPr>
        <w:tab/>
      </w:r>
      <w:r w:rsidRPr="00F65507">
        <w:rPr>
          <w:sz w:val="16"/>
          <w:szCs w:val="16"/>
        </w:rPr>
        <w:tab/>
      </w:r>
      <w:r w:rsidRPr="00F65507">
        <w:rPr>
          <w:sz w:val="16"/>
          <w:szCs w:val="16"/>
        </w:rPr>
        <w:tab/>
        <w:t xml:space="preserve">                                         </w:t>
      </w:r>
    </w:p>
    <w:p w:rsidR="00F65507" w:rsidRPr="00F65507" w:rsidRDefault="00F65507" w:rsidP="00F65507">
      <w:pPr>
        <w:shd w:val="clear" w:color="auto" w:fill="FFFFFF"/>
        <w:tabs>
          <w:tab w:val="left" w:pos="210"/>
        </w:tabs>
        <w:autoSpaceDE w:val="0"/>
        <w:autoSpaceDN w:val="0"/>
        <w:adjustRightInd w:val="0"/>
        <w:jc w:val="both"/>
        <w:rPr>
          <w:sz w:val="16"/>
          <w:szCs w:val="16"/>
        </w:rPr>
      </w:pPr>
      <w:r w:rsidRPr="00F65507">
        <w:rPr>
          <w:sz w:val="16"/>
          <w:szCs w:val="16"/>
        </w:rPr>
        <w:t>Е.В. Бровко</w:t>
      </w:r>
    </w:p>
    <w:p w:rsidR="00F65507" w:rsidRDefault="00F65507" w:rsidP="00F65507">
      <w:pPr>
        <w:jc w:val="center"/>
        <w:rPr>
          <w:b/>
          <w:sz w:val="16"/>
          <w:szCs w:val="16"/>
        </w:rPr>
      </w:pPr>
    </w:p>
    <w:p w:rsidR="003A2F62" w:rsidRDefault="003A2F62" w:rsidP="00F65507">
      <w:pPr>
        <w:jc w:val="center"/>
        <w:rPr>
          <w:b/>
          <w:sz w:val="16"/>
          <w:szCs w:val="16"/>
        </w:rPr>
      </w:pPr>
    </w:p>
    <w:p w:rsidR="003A2F62" w:rsidRDefault="003A2F62" w:rsidP="00F65507">
      <w:pPr>
        <w:jc w:val="center"/>
        <w:rPr>
          <w:b/>
          <w:sz w:val="16"/>
          <w:szCs w:val="16"/>
        </w:rPr>
      </w:pPr>
    </w:p>
    <w:p w:rsidR="00F65507" w:rsidRDefault="00F65507" w:rsidP="00F65507">
      <w:pPr>
        <w:jc w:val="center"/>
        <w:rPr>
          <w:b/>
          <w:sz w:val="16"/>
          <w:szCs w:val="16"/>
        </w:rPr>
      </w:pPr>
      <w:r>
        <w:rPr>
          <w:b/>
          <w:sz w:val="16"/>
          <w:szCs w:val="16"/>
        </w:rPr>
        <w:t>от «1» ноября  2022 года № 235</w:t>
      </w:r>
    </w:p>
    <w:p w:rsidR="00F65507" w:rsidRPr="00A2245D" w:rsidRDefault="00F65507" w:rsidP="00F65507">
      <w:pPr>
        <w:jc w:val="center"/>
        <w:rPr>
          <w:b/>
          <w:sz w:val="16"/>
          <w:szCs w:val="16"/>
        </w:rPr>
      </w:pPr>
      <w:r w:rsidRPr="00A2245D">
        <w:rPr>
          <w:b/>
          <w:sz w:val="16"/>
          <w:szCs w:val="16"/>
        </w:rPr>
        <w:t>РОССИЙСКАЯ ФЕДЕРАЦИЯ</w:t>
      </w:r>
    </w:p>
    <w:p w:rsidR="00F65507" w:rsidRPr="00A2245D" w:rsidRDefault="00F65507" w:rsidP="00F65507">
      <w:pPr>
        <w:jc w:val="center"/>
        <w:rPr>
          <w:b/>
          <w:sz w:val="16"/>
          <w:szCs w:val="16"/>
        </w:rPr>
      </w:pPr>
      <w:r w:rsidRPr="00A2245D">
        <w:rPr>
          <w:b/>
          <w:sz w:val="16"/>
          <w:szCs w:val="16"/>
        </w:rPr>
        <w:t>ИРКУТСКАЯ ОБЛАСТЬ</w:t>
      </w:r>
    </w:p>
    <w:p w:rsidR="00F65507" w:rsidRPr="00A2245D" w:rsidRDefault="00F65507" w:rsidP="00F65507">
      <w:pPr>
        <w:jc w:val="center"/>
        <w:rPr>
          <w:b/>
          <w:sz w:val="16"/>
          <w:szCs w:val="16"/>
        </w:rPr>
      </w:pPr>
      <w:r w:rsidRPr="00A2245D">
        <w:rPr>
          <w:b/>
          <w:sz w:val="16"/>
          <w:szCs w:val="16"/>
        </w:rPr>
        <w:t xml:space="preserve">АДМИНИСТРАЦИЯ </w:t>
      </w:r>
    </w:p>
    <w:p w:rsidR="00F65507" w:rsidRPr="00A2245D" w:rsidRDefault="00F65507" w:rsidP="00F65507">
      <w:pPr>
        <w:jc w:val="center"/>
        <w:rPr>
          <w:b/>
          <w:sz w:val="16"/>
          <w:szCs w:val="16"/>
        </w:rPr>
      </w:pPr>
      <w:r w:rsidRPr="00A2245D">
        <w:rPr>
          <w:b/>
          <w:sz w:val="16"/>
          <w:szCs w:val="16"/>
        </w:rPr>
        <w:t>МУНИЦИПАЛЬНОГО РАЙОНА</w:t>
      </w:r>
    </w:p>
    <w:p w:rsidR="00F65507" w:rsidRPr="00A2245D" w:rsidRDefault="00F65507" w:rsidP="00F65507">
      <w:pPr>
        <w:jc w:val="center"/>
        <w:rPr>
          <w:b/>
          <w:sz w:val="16"/>
          <w:szCs w:val="16"/>
        </w:rPr>
      </w:pPr>
      <w:r w:rsidRPr="00A2245D">
        <w:rPr>
          <w:b/>
          <w:sz w:val="16"/>
          <w:szCs w:val="16"/>
        </w:rPr>
        <w:t>МУНИЦИПАЛЬНОГО ОБРАЗОВАНИЯ</w:t>
      </w:r>
    </w:p>
    <w:p w:rsidR="00F65507" w:rsidRDefault="00F65507" w:rsidP="00F65507">
      <w:pPr>
        <w:jc w:val="center"/>
        <w:rPr>
          <w:b/>
          <w:sz w:val="16"/>
          <w:szCs w:val="16"/>
        </w:rPr>
      </w:pPr>
      <w:r>
        <w:rPr>
          <w:b/>
          <w:sz w:val="16"/>
          <w:szCs w:val="16"/>
        </w:rPr>
        <w:t xml:space="preserve"> </w:t>
      </w:r>
      <w:r w:rsidRPr="00A2245D">
        <w:rPr>
          <w:b/>
          <w:sz w:val="16"/>
          <w:szCs w:val="16"/>
        </w:rPr>
        <w:t>«НИЖНЕУДИНСКИЙ РАЙОН»</w:t>
      </w:r>
    </w:p>
    <w:p w:rsidR="00F65507" w:rsidRPr="00F60154" w:rsidRDefault="00F65507" w:rsidP="00F60154">
      <w:pPr>
        <w:jc w:val="center"/>
        <w:rPr>
          <w:b/>
          <w:sz w:val="16"/>
          <w:szCs w:val="16"/>
        </w:rPr>
      </w:pPr>
      <w:r w:rsidRPr="00A2245D">
        <w:rPr>
          <w:b/>
          <w:sz w:val="16"/>
          <w:szCs w:val="16"/>
        </w:rPr>
        <w:t>ПОСТАНОВЛЕНИЕ</w:t>
      </w:r>
    </w:p>
    <w:p w:rsidR="00F65507" w:rsidRDefault="00F65507" w:rsidP="00F65507">
      <w:pPr>
        <w:shd w:val="clear" w:color="auto" w:fill="FFFFFF"/>
        <w:tabs>
          <w:tab w:val="left" w:pos="210"/>
        </w:tabs>
        <w:autoSpaceDE w:val="0"/>
        <w:autoSpaceDN w:val="0"/>
        <w:adjustRightInd w:val="0"/>
        <w:jc w:val="both"/>
        <w:rPr>
          <w:sz w:val="20"/>
          <w:szCs w:val="20"/>
        </w:rPr>
      </w:pPr>
    </w:p>
    <w:p w:rsidR="00F65507" w:rsidRDefault="00F65507" w:rsidP="0059601F">
      <w:pPr>
        <w:pStyle w:val="af5"/>
        <w:tabs>
          <w:tab w:val="left" w:pos="0"/>
          <w:tab w:val="left" w:pos="9639"/>
        </w:tabs>
        <w:ind w:right="566"/>
        <w:jc w:val="center"/>
        <w:rPr>
          <w:b/>
          <w:sz w:val="16"/>
          <w:szCs w:val="16"/>
        </w:rPr>
      </w:pPr>
      <w:r w:rsidRPr="00F65507">
        <w:rPr>
          <w:b/>
          <w:sz w:val="16"/>
          <w:szCs w:val="16"/>
        </w:rPr>
        <w:t xml:space="preserve">Об утверждении административного регламента предоставления муниципальной услуги «Постановка на учет и направление детей </w:t>
      </w:r>
      <w:r w:rsidR="00F60154">
        <w:rPr>
          <w:b/>
          <w:sz w:val="16"/>
          <w:szCs w:val="16"/>
        </w:rPr>
        <w:t xml:space="preserve">  </w:t>
      </w:r>
      <w:r w:rsidRPr="00F65507">
        <w:rPr>
          <w:b/>
          <w:sz w:val="16"/>
          <w:szCs w:val="16"/>
        </w:rPr>
        <w:t>в муниципальные образовательные организации, реализующие образовательные программы дошкольного образования»</w:t>
      </w:r>
    </w:p>
    <w:p w:rsidR="0059601F" w:rsidRPr="0059601F" w:rsidRDefault="0059601F" w:rsidP="0059601F">
      <w:pPr>
        <w:pStyle w:val="af5"/>
        <w:tabs>
          <w:tab w:val="left" w:pos="0"/>
          <w:tab w:val="left" w:pos="9639"/>
        </w:tabs>
        <w:ind w:right="566"/>
        <w:jc w:val="center"/>
        <w:rPr>
          <w:b/>
          <w:sz w:val="16"/>
          <w:szCs w:val="16"/>
        </w:rPr>
      </w:pPr>
    </w:p>
    <w:p w:rsidR="00F60154" w:rsidRPr="00F60154" w:rsidRDefault="00F60154" w:rsidP="00F60154">
      <w:pPr>
        <w:ind w:firstLine="700"/>
        <w:jc w:val="both"/>
        <w:rPr>
          <w:sz w:val="16"/>
          <w:szCs w:val="16"/>
        </w:rPr>
      </w:pPr>
      <w:r w:rsidRPr="00F60154">
        <w:rPr>
          <w:sz w:val="16"/>
          <w:szCs w:val="16"/>
        </w:rPr>
        <w:t>В целях повышения качества и доступности предоставления муниципальной услуги, руководствуясь Федеральным законом от 06.10.2003г. №131-ФЗ «Об общих принципах организации местного самоуправления в Российской Федерации», Федеральным законом от 27 июля 2010г. N210-ФЗ «Об организации предоставления государственных и муниципальных услуг», Порядком разработки и утверждения администрати</w:t>
      </w:r>
      <w:r w:rsidRPr="00F60154">
        <w:rPr>
          <w:sz w:val="16"/>
          <w:szCs w:val="16"/>
        </w:rPr>
        <w:t>в</w:t>
      </w:r>
      <w:r w:rsidRPr="00F60154">
        <w:rPr>
          <w:sz w:val="16"/>
          <w:szCs w:val="16"/>
        </w:rPr>
        <w:t xml:space="preserve">ных регламентов предоставления муниципальных услуг, утвержденным постановлением администрации муниципального района муниципального </w:t>
      </w:r>
      <w:r w:rsidRPr="00F60154">
        <w:rPr>
          <w:sz w:val="16"/>
          <w:szCs w:val="16"/>
        </w:rPr>
        <w:lastRenderedPageBreak/>
        <w:t>образования «Нижнеудинский район» от 29.10.2018г. №190, статьями 21, 45 Устава муниципального образования «Нижнеудинский район», адм</w:t>
      </w:r>
      <w:r w:rsidRPr="00F60154">
        <w:rPr>
          <w:sz w:val="16"/>
          <w:szCs w:val="16"/>
        </w:rPr>
        <w:t>и</w:t>
      </w:r>
      <w:r w:rsidRPr="00F60154">
        <w:rPr>
          <w:sz w:val="16"/>
          <w:szCs w:val="16"/>
        </w:rPr>
        <w:t>нистрация муниципального района муниципального образования «Нижнеудинский район»</w:t>
      </w:r>
    </w:p>
    <w:p w:rsidR="00F60154" w:rsidRPr="00F60154" w:rsidRDefault="00F60154" w:rsidP="00F60154">
      <w:pPr>
        <w:ind w:firstLine="700"/>
        <w:jc w:val="center"/>
        <w:rPr>
          <w:sz w:val="16"/>
          <w:szCs w:val="16"/>
        </w:rPr>
      </w:pPr>
    </w:p>
    <w:p w:rsidR="00F60154" w:rsidRPr="00F60154" w:rsidRDefault="00F60154" w:rsidP="00F60154">
      <w:pPr>
        <w:ind w:firstLine="700"/>
        <w:jc w:val="center"/>
        <w:rPr>
          <w:b/>
          <w:sz w:val="16"/>
          <w:szCs w:val="16"/>
        </w:rPr>
      </w:pPr>
      <w:r w:rsidRPr="00F60154">
        <w:rPr>
          <w:b/>
          <w:sz w:val="16"/>
          <w:szCs w:val="16"/>
        </w:rPr>
        <w:t>ПОСТАНОВЛЯЕТ:</w:t>
      </w:r>
    </w:p>
    <w:p w:rsidR="00F60154" w:rsidRPr="00F60154" w:rsidRDefault="00F60154" w:rsidP="00F60154">
      <w:pPr>
        <w:ind w:firstLine="700"/>
        <w:jc w:val="center"/>
        <w:rPr>
          <w:sz w:val="16"/>
          <w:szCs w:val="16"/>
        </w:rPr>
      </w:pPr>
    </w:p>
    <w:p w:rsidR="00F60154" w:rsidRPr="00F60154" w:rsidRDefault="00F60154" w:rsidP="00962B8B">
      <w:pPr>
        <w:pStyle w:val="af5"/>
        <w:numPr>
          <w:ilvl w:val="0"/>
          <w:numId w:val="10"/>
        </w:numPr>
        <w:tabs>
          <w:tab w:val="left" w:pos="0"/>
          <w:tab w:val="left" w:pos="1134"/>
        </w:tabs>
        <w:spacing w:after="0"/>
        <w:ind w:left="0" w:right="0" w:firstLine="709"/>
        <w:jc w:val="both"/>
        <w:rPr>
          <w:sz w:val="16"/>
          <w:szCs w:val="16"/>
        </w:rPr>
      </w:pPr>
      <w:r w:rsidRPr="00F60154">
        <w:rPr>
          <w:sz w:val="16"/>
          <w:szCs w:val="16"/>
        </w:rPr>
        <w:t>Утвердить прилагаемый административный регламент предоставления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w:t>
      </w:r>
    </w:p>
    <w:p w:rsidR="00F60154" w:rsidRPr="00F60154" w:rsidRDefault="00F60154" w:rsidP="00962B8B">
      <w:pPr>
        <w:pStyle w:val="af5"/>
        <w:numPr>
          <w:ilvl w:val="0"/>
          <w:numId w:val="10"/>
        </w:numPr>
        <w:tabs>
          <w:tab w:val="left" w:pos="0"/>
          <w:tab w:val="left" w:pos="1134"/>
        </w:tabs>
        <w:spacing w:after="0"/>
        <w:ind w:left="0" w:right="0" w:firstLine="709"/>
        <w:jc w:val="both"/>
        <w:rPr>
          <w:sz w:val="16"/>
          <w:szCs w:val="16"/>
        </w:rPr>
      </w:pPr>
      <w:r w:rsidRPr="00F60154">
        <w:rPr>
          <w:sz w:val="16"/>
          <w:szCs w:val="16"/>
        </w:rPr>
        <w:t>Признать утратившим силу постановление администрации муниципального района муниципального образования «Нижнеудинский район» от 28.06.2016г. №131 «Об утверждении Административного регламента предоставления муниципальной услуги «Прием заявлений, пост</w:t>
      </w:r>
      <w:r w:rsidRPr="00F60154">
        <w:rPr>
          <w:sz w:val="16"/>
          <w:szCs w:val="16"/>
        </w:rPr>
        <w:t>а</w:t>
      </w:r>
      <w:r w:rsidRPr="00F60154">
        <w:rPr>
          <w:sz w:val="16"/>
          <w:szCs w:val="16"/>
        </w:rPr>
        <w:t>новка на учет и зачисление детей в муниципальные образовательные организации, реализующие образовательную программу дошкольного образ</w:t>
      </w:r>
      <w:r w:rsidRPr="00F60154">
        <w:rPr>
          <w:sz w:val="16"/>
          <w:szCs w:val="16"/>
        </w:rPr>
        <w:t>о</w:t>
      </w:r>
      <w:r w:rsidRPr="00F60154">
        <w:rPr>
          <w:sz w:val="16"/>
          <w:szCs w:val="16"/>
        </w:rPr>
        <w:t>вания».</w:t>
      </w:r>
    </w:p>
    <w:p w:rsidR="00F60154" w:rsidRPr="00F60154" w:rsidRDefault="00F60154" w:rsidP="00962B8B">
      <w:pPr>
        <w:pStyle w:val="af5"/>
        <w:numPr>
          <w:ilvl w:val="0"/>
          <w:numId w:val="10"/>
        </w:numPr>
        <w:tabs>
          <w:tab w:val="left" w:pos="0"/>
          <w:tab w:val="left" w:pos="1134"/>
        </w:tabs>
        <w:spacing w:after="0"/>
        <w:ind w:left="0" w:right="0" w:firstLine="709"/>
        <w:jc w:val="both"/>
        <w:rPr>
          <w:sz w:val="16"/>
          <w:szCs w:val="16"/>
        </w:rPr>
      </w:pPr>
      <w:r w:rsidRPr="00F60154">
        <w:rPr>
          <w:sz w:val="16"/>
          <w:szCs w:val="16"/>
        </w:rPr>
        <w:t>Опубликовать настоящее постановление в печатном средстве массовой информации «Вестник Нижнеудинского района».</w:t>
      </w:r>
    </w:p>
    <w:p w:rsidR="00F60154" w:rsidRPr="00F60154" w:rsidRDefault="00F60154" w:rsidP="00962B8B">
      <w:pPr>
        <w:pStyle w:val="af5"/>
        <w:numPr>
          <w:ilvl w:val="0"/>
          <w:numId w:val="10"/>
        </w:numPr>
        <w:tabs>
          <w:tab w:val="left" w:pos="0"/>
          <w:tab w:val="left" w:pos="1134"/>
        </w:tabs>
        <w:spacing w:after="0"/>
        <w:ind w:left="0" w:right="0" w:firstLine="709"/>
        <w:jc w:val="both"/>
        <w:rPr>
          <w:sz w:val="16"/>
          <w:szCs w:val="16"/>
        </w:rPr>
      </w:pPr>
      <w:r w:rsidRPr="00F60154">
        <w:rPr>
          <w:sz w:val="16"/>
          <w:szCs w:val="16"/>
        </w:rPr>
        <w:t>Контроль за исполнением настоящего постановления возложить на заместителя мэра – начальника управления по социальной сф</w:t>
      </w:r>
      <w:r w:rsidRPr="00F60154">
        <w:rPr>
          <w:sz w:val="16"/>
          <w:szCs w:val="16"/>
        </w:rPr>
        <w:t>е</w:t>
      </w:r>
      <w:r w:rsidRPr="00F60154">
        <w:rPr>
          <w:sz w:val="16"/>
          <w:szCs w:val="16"/>
        </w:rPr>
        <w:t>ре И.П. Иванову.</w:t>
      </w:r>
    </w:p>
    <w:p w:rsidR="00F60154" w:rsidRPr="00F60154" w:rsidRDefault="00F60154" w:rsidP="00F60154">
      <w:pPr>
        <w:widowControl w:val="0"/>
        <w:ind w:firstLine="709"/>
        <w:jc w:val="both"/>
        <w:rPr>
          <w:sz w:val="16"/>
          <w:szCs w:val="16"/>
        </w:rPr>
      </w:pPr>
    </w:p>
    <w:p w:rsidR="00F60154" w:rsidRPr="00F60154" w:rsidRDefault="00F60154" w:rsidP="00F60154">
      <w:pPr>
        <w:rPr>
          <w:sz w:val="16"/>
          <w:szCs w:val="16"/>
        </w:rPr>
      </w:pPr>
      <w:r w:rsidRPr="00F60154">
        <w:rPr>
          <w:sz w:val="16"/>
          <w:szCs w:val="16"/>
        </w:rPr>
        <w:t>Исполняющий обязанности мэра муниципального</w:t>
      </w:r>
    </w:p>
    <w:p w:rsidR="00F60154" w:rsidRPr="00F60154" w:rsidRDefault="00F60154" w:rsidP="00F60154">
      <w:pPr>
        <w:rPr>
          <w:sz w:val="16"/>
          <w:szCs w:val="16"/>
        </w:rPr>
      </w:pPr>
      <w:r w:rsidRPr="00F60154">
        <w:rPr>
          <w:sz w:val="16"/>
          <w:szCs w:val="16"/>
        </w:rPr>
        <w:t>образования «Нижнеудинский район» -</w:t>
      </w:r>
    </w:p>
    <w:p w:rsidR="00F60154" w:rsidRDefault="00F60154" w:rsidP="00F60154">
      <w:pPr>
        <w:rPr>
          <w:sz w:val="16"/>
          <w:szCs w:val="16"/>
        </w:rPr>
      </w:pPr>
      <w:r w:rsidRPr="00F60154">
        <w:rPr>
          <w:sz w:val="16"/>
          <w:szCs w:val="16"/>
        </w:rPr>
        <w:t>первый заместитель мэра</w:t>
      </w:r>
      <w:r w:rsidRPr="00F60154">
        <w:rPr>
          <w:sz w:val="16"/>
          <w:szCs w:val="16"/>
        </w:rPr>
        <w:tab/>
      </w:r>
      <w:r w:rsidRPr="00F60154">
        <w:rPr>
          <w:sz w:val="16"/>
          <w:szCs w:val="16"/>
        </w:rPr>
        <w:tab/>
      </w:r>
      <w:r w:rsidRPr="00F60154">
        <w:rPr>
          <w:sz w:val="16"/>
          <w:szCs w:val="16"/>
        </w:rPr>
        <w:tab/>
      </w:r>
      <w:r w:rsidRPr="00F60154">
        <w:rPr>
          <w:sz w:val="16"/>
          <w:szCs w:val="16"/>
        </w:rPr>
        <w:tab/>
      </w:r>
      <w:r w:rsidRPr="00F60154">
        <w:rPr>
          <w:sz w:val="16"/>
          <w:szCs w:val="16"/>
        </w:rPr>
        <w:tab/>
      </w:r>
      <w:r w:rsidRPr="00F60154">
        <w:rPr>
          <w:sz w:val="16"/>
          <w:szCs w:val="16"/>
        </w:rPr>
        <w:tab/>
      </w:r>
      <w:r w:rsidRPr="00F60154">
        <w:rPr>
          <w:sz w:val="16"/>
          <w:szCs w:val="16"/>
        </w:rPr>
        <w:tab/>
        <w:t xml:space="preserve">   </w:t>
      </w:r>
    </w:p>
    <w:p w:rsidR="00F60154" w:rsidRPr="00F60154" w:rsidRDefault="00F60154" w:rsidP="00F60154">
      <w:pPr>
        <w:rPr>
          <w:sz w:val="16"/>
          <w:szCs w:val="16"/>
        </w:rPr>
      </w:pPr>
      <w:r w:rsidRPr="00F60154">
        <w:rPr>
          <w:sz w:val="16"/>
          <w:szCs w:val="16"/>
        </w:rPr>
        <w:t>Е.В. Бровко</w:t>
      </w:r>
    </w:p>
    <w:p w:rsidR="00F60154" w:rsidRPr="00F60154" w:rsidRDefault="00F60154" w:rsidP="00F60154">
      <w:pPr>
        <w:rPr>
          <w:sz w:val="16"/>
          <w:szCs w:val="16"/>
        </w:rPr>
      </w:pPr>
    </w:p>
    <w:p w:rsidR="00F60154" w:rsidRPr="00F60154" w:rsidRDefault="00F60154" w:rsidP="00F60154">
      <w:pPr>
        <w:rPr>
          <w:sz w:val="16"/>
          <w:szCs w:val="16"/>
        </w:rPr>
      </w:pPr>
    </w:p>
    <w:p w:rsidR="00F60154" w:rsidRPr="00F60154" w:rsidRDefault="00F60154" w:rsidP="00F60154">
      <w:pPr>
        <w:rPr>
          <w:sz w:val="16"/>
          <w:szCs w:val="16"/>
        </w:rPr>
      </w:pPr>
    </w:p>
    <w:p w:rsidR="00F60154" w:rsidRDefault="00F60154" w:rsidP="00F60154">
      <w:pPr>
        <w:jc w:val="right"/>
        <w:rPr>
          <w:rFonts w:eastAsia="Times New Roman"/>
          <w:color w:val="000000"/>
          <w:sz w:val="16"/>
          <w:szCs w:val="16"/>
          <w:lang w:eastAsia="ru-RU"/>
        </w:rPr>
      </w:pPr>
    </w:p>
    <w:p w:rsidR="00F60154" w:rsidRPr="00F60154" w:rsidRDefault="00F60154" w:rsidP="00F60154">
      <w:pPr>
        <w:jc w:val="right"/>
        <w:rPr>
          <w:rFonts w:eastAsia="Times New Roman"/>
          <w:color w:val="000000"/>
          <w:sz w:val="16"/>
          <w:szCs w:val="16"/>
          <w:lang w:eastAsia="ru-RU"/>
        </w:rPr>
      </w:pPr>
      <w:r w:rsidRPr="00F60154">
        <w:rPr>
          <w:rFonts w:eastAsia="Times New Roman"/>
          <w:color w:val="000000"/>
          <w:sz w:val="16"/>
          <w:szCs w:val="16"/>
          <w:lang w:eastAsia="ru-RU"/>
        </w:rPr>
        <w:t>Утвержден</w:t>
      </w:r>
    </w:p>
    <w:p w:rsidR="00F60154" w:rsidRDefault="00F60154" w:rsidP="00F60154">
      <w:pPr>
        <w:ind w:left="4536"/>
        <w:jc w:val="right"/>
        <w:rPr>
          <w:rFonts w:eastAsia="Times New Roman"/>
          <w:color w:val="000000"/>
          <w:sz w:val="16"/>
          <w:szCs w:val="16"/>
          <w:lang w:eastAsia="ru-RU"/>
        </w:rPr>
      </w:pPr>
      <w:r w:rsidRPr="00F60154">
        <w:rPr>
          <w:rFonts w:eastAsia="Times New Roman"/>
          <w:color w:val="000000"/>
          <w:sz w:val="16"/>
          <w:szCs w:val="16"/>
          <w:lang w:eastAsia="ru-RU"/>
        </w:rPr>
        <w:t>Постановление</w:t>
      </w:r>
      <w:r>
        <w:rPr>
          <w:rFonts w:eastAsia="Times New Roman"/>
          <w:color w:val="000000"/>
          <w:sz w:val="16"/>
          <w:szCs w:val="16"/>
          <w:lang w:eastAsia="ru-RU"/>
        </w:rPr>
        <w:t xml:space="preserve">м </w:t>
      </w:r>
      <w:r w:rsidRPr="00F60154">
        <w:rPr>
          <w:rFonts w:eastAsia="Times New Roman"/>
          <w:color w:val="000000"/>
          <w:sz w:val="16"/>
          <w:szCs w:val="16"/>
          <w:lang w:eastAsia="ru-RU"/>
        </w:rPr>
        <w:t xml:space="preserve"> администрации </w:t>
      </w:r>
    </w:p>
    <w:p w:rsidR="00F60154" w:rsidRDefault="00F60154" w:rsidP="00F60154">
      <w:pPr>
        <w:ind w:left="4536"/>
        <w:jc w:val="right"/>
        <w:rPr>
          <w:rFonts w:eastAsia="Times New Roman"/>
          <w:color w:val="000000"/>
          <w:sz w:val="16"/>
          <w:szCs w:val="16"/>
          <w:lang w:eastAsia="ru-RU"/>
        </w:rPr>
      </w:pPr>
      <w:r w:rsidRPr="00F60154">
        <w:rPr>
          <w:rFonts w:eastAsia="Times New Roman"/>
          <w:color w:val="000000"/>
          <w:sz w:val="16"/>
          <w:szCs w:val="16"/>
          <w:lang w:eastAsia="ru-RU"/>
        </w:rPr>
        <w:t>муниципального района муниципального</w:t>
      </w:r>
    </w:p>
    <w:p w:rsidR="00F60154" w:rsidRPr="00F60154" w:rsidRDefault="00F60154" w:rsidP="00F60154">
      <w:pPr>
        <w:ind w:left="4536"/>
        <w:jc w:val="right"/>
        <w:rPr>
          <w:rFonts w:eastAsia="Times New Roman"/>
          <w:color w:val="000000"/>
          <w:sz w:val="16"/>
          <w:szCs w:val="16"/>
          <w:lang w:eastAsia="ru-RU"/>
        </w:rPr>
      </w:pPr>
      <w:r w:rsidRPr="00F60154">
        <w:rPr>
          <w:rFonts w:eastAsia="Times New Roman"/>
          <w:color w:val="000000"/>
          <w:sz w:val="16"/>
          <w:szCs w:val="16"/>
          <w:lang w:eastAsia="ru-RU"/>
        </w:rPr>
        <w:t xml:space="preserve"> образования «Нижнеудинский район»</w:t>
      </w:r>
    </w:p>
    <w:p w:rsidR="00F60154" w:rsidRPr="00F60154" w:rsidRDefault="00F60154" w:rsidP="00F60154">
      <w:pPr>
        <w:ind w:left="4820"/>
        <w:jc w:val="right"/>
        <w:rPr>
          <w:rFonts w:eastAsia="Times New Roman"/>
          <w:color w:val="000000"/>
          <w:sz w:val="16"/>
          <w:szCs w:val="16"/>
          <w:lang w:eastAsia="ru-RU"/>
        </w:rPr>
      </w:pPr>
      <w:r w:rsidRPr="00F60154">
        <w:rPr>
          <w:rFonts w:eastAsia="Times New Roman"/>
          <w:color w:val="000000"/>
          <w:sz w:val="16"/>
          <w:szCs w:val="16"/>
          <w:lang w:eastAsia="ru-RU"/>
        </w:rPr>
        <w:t>от «_</w:t>
      </w:r>
      <w:r w:rsidRPr="00F60154">
        <w:rPr>
          <w:rFonts w:eastAsia="Times New Roman"/>
          <w:color w:val="000000"/>
          <w:sz w:val="16"/>
          <w:szCs w:val="16"/>
          <w:u w:val="single"/>
          <w:lang w:eastAsia="ru-RU"/>
        </w:rPr>
        <w:t>01</w:t>
      </w:r>
      <w:r w:rsidRPr="00F60154">
        <w:rPr>
          <w:rFonts w:eastAsia="Times New Roman"/>
          <w:color w:val="000000"/>
          <w:sz w:val="16"/>
          <w:szCs w:val="16"/>
          <w:lang w:eastAsia="ru-RU"/>
        </w:rPr>
        <w:t>__» __</w:t>
      </w:r>
      <w:r w:rsidRPr="00F60154">
        <w:rPr>
          <w:rFonts w:eastAsia="Times New Roman"/>
          <w:color w:val="000000"/>
          <w:sz w:val="16"/>
          <w:szCs w:val="16"/>
          <w:u w:val="single"/>
          <w:lang w:eastAsia="ru-RU"/>
        </w:rPr>
        <w:t>11</w:t>
      </w:r>
      <w:r w:rsidRPr="00F60154">
        <w:rPr>
          <w:rFonts w:eastAsia="Times New Roman"/>
          <w:color w:val="000000"/>
          <w:sz w:val="16"/>
          <w:szCs w:val="16"/>
          <w:lang w:eastAsia="ru-RU"/>
        </w:rPr>
        <w:t>___2022 года № _</w:t>
      </w:r>
      <w:r w:rsidRPr="00F60154">
        <w:rPr>
          <w:rFonts w:eastAsia="Times New Roman"/>
          <w:color w:val="000000"/>
          <w:sz w:val="16"/>
          <w:szCs w:val="16"/>
          <w:u w:val="single"/>
          <w:lang w:eastAsia="ru-RU"/>
        </w:rPr>
        <w:t>235</w:t>
      </w:r>
      <w:r w:rsidRPr="00F60154">
        <w:rPr>
          <w:rFonts w:eastAsia="Times New Roman"/>
          <w:color w:val="000000"/>
          <w:sz w:val="16"/>
          <w:szCs w:val="16"/>
          <w:lang w:eastAsia="ru-RU"/>
        </w:rPr>
        <w:t>_</w:t>
      </w:r>
    </w:p>
    <w:p w:rsidR="00F60154" w:rsidRPr="00F60154" w:rsidRDefault="00F60154" w:rsidP="00F60154">
      <w:pPr>
        <w:ind w:left="4820"/>
        <w:contextualSpacing/>
        <w:rPr>
          <w:rFonts w:eastAsia="Times New Roman"/>
          <w:color w:val="000000"/>
          <w:sz w:val="16"/>
          <w:szCs w:val="16"/>
          <w:lang w:eastAsia="ru-RU"/>
        </w:rPr>
      </w:pPr>
    </w:p>
    <w:p w:rsidR="00F60154" w:rsidRPr="00F60154" w:rsidRDefault="00F60154" w:rsidP="00F60154">
      <w:pPr>
        <w:ind w:right="54"/>
        <w:contextualSpacing/>
        <w:jc w:val="center"/>
        <w:rPr>
          <w:sz w:val="16"/>
          <w:szCs w:val="16"/>
        </w:rPr>
      </w:pPr>
      <w:r w:rsidRPr="00F60154">
        <w:rPr>
          <w:b/>
          <w:sz w:val="16"/>
          <w:szCs w:val="16"/>
        </w:rPr>
        <w:t>АДМИНИСТРАТИВНЫЙ РЕГЛАМЕНТ ПРЕДОСТАВЛЕНИЯ МУНИЦИПАЛЬНОЙ УСЛУГИ «ПОСТАНОВКА НА УЧЕТ И НАПРА</w:t>
      </w:r>
      <w:r w:rsidRPr="00F60154">
        <w:rPr>
          <w:b/>
          <w:sz w:val="16"/>
          <w:szCs w:val="16"/>
        </w:rPr>
        <w:t>В</w:t>
      </w:r>
      <w:r w:rsidRPr="00F60154">
        <w:rPr>
          <w:b/>
          <w:sz w:val="16"/>
          <w:szCs w:val="16"/>
        </w:rPr>
        <w:t>ЛЕНИЕ ДЕТЕЙ В МУНИЦИПАЛЬНЫЕ ОБРАЗОВАТЕЛЬНЫЕ ОРГАНИЗАЦИИ, РЕАЛИЗУЮЩИЕ ОБРАЗОВАТЕЛЬНЫЕ ПР</w:t>
      </w:r>
      <w:r w:rsidRPr="00F60154">
        <w:rPr>
          <w:b/>
          <w:sz w:val="16"/>
          <w:szCs w:val="16"/>
        </w:rPr>
        <w:t>О</w:t>
      </w:r>
      <w:r w:rsidRPr="00F60154">
        <w:rPr>
          <w:b/>
          <w:sz w:val="16"/>
          <w:szCs w:val="16"/>
        </w:rPr>
        <w:t>ГРАММЫ 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РАЗДЕЛ I.ОБЩИЕ ПОЛОЖЕНИЯ</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1. Предмет регулирования Административного регламента</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1. Административный регламент предоставления муниципальной услуги «Постановка на учет и направление детей в муниципальные о</w:t>
      </w:r>
      <w:r w:rsidRPr="00F60154">
        <w:rPr>
          <w:sz w:val="16"/>
          <w:szCs w:val="16"/>
        </w:rPr>
        <w:t>б</w:t>
      </w:r>
      <w:r w:rsidRPr="00F60154">
        <w:rPr>
          <w:sz w:val="16"/>
          <w:szCs w:val="16"/>
        </w:rPr>
        <w:t>разовательные организации, реализующие образовательные программы дошкольного образования» (далее – Административный регламент) разр</w:t>
      </w:r>
      <w:r w:rsidRPr="00F60154">
        <w:rPr>
          <w:sz w:val="16"/>
          <w:szCs w:val="16"/>
        </w:rPr>
        <w:t>а</w:t>
      </w:r>
      <w:r w:rsidRPr="00F60154">
        <w:rPr>
          <w:sz w:val="16"/>
          <w:szCs w:val="16"/>
        </w:rPr>
        <w:t>ботан в целях повышения качества и доступности предоставления муниципальной услуги, определяет стандарт, сроки и последовательность дейс</w:t>
      </w:r>
      <w:r w:rsidRPr="00F60154">
        <w:rPr>
          <w:sz w:val="16"/>
          <w:szCs w:val="16"/>
        </w:rPr>
        <w:t>т</w:t>
      </w:r>
      <w:r w:rsidRPr="00F60154">
        <w:rPr>
          <w:sz w:val="16"/>
          <w:szCs w:val="16"/>
        </w:rPr>
        <w:t>вий (административных процедур) при осуществлении полномочий по предоставлению муниципальной услуги в муниципальном образовании «Нижнеудинский район». Настоящий Административный регламент регулирует отношения, возникающие на основании пункта 6 части 1, части 2 статьи 9, части 4.1 статьи 67 Федерального закона от 29.12.2012г. №273-ФЗ «Об образовании в Российской Федерации».</w:t>
      </w:r>
    </w:p>
    <w:p w:rsidR="00F60154" w:rsidRPr="00F60154" w:rsidRDefault="00F60154" w:rsidP="00F60154">
      <w:pPr>
        <w:contextualSpacing/>
        <w:jc w:val="center"/>
        <w:rPr>
          <w:b/>
          <w:sz w:val="16"/>
          <w:szCs w:val="16"/>
        </w:rPr>
      </w:pPr>
    </w:p>
    <w:p w:rsidR="00F60154" w:rsidRPr="00F60154" w:rsidRDefault="00F60154" w:rsidP="00F60154">
      <w:pPr>
        <w:contextualSpacing/>
        <w:jc w:val="center"/>
        <w:rPr>
          <w:sz w:val="16"/>
          <w:szCs w:val="16"/>
        </w:rPr>
      </w:pPr>
      <w:r w:rsidRPr="00F60154">
        <w:rPr>
          <w:sz w:val="16"/>
          <w:szCs w:val="16"/>
        </w:rPr>
        <w:t>Глава 2. Круг Заявителей</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2. Заявителем на получение муниципальной услуги является родитель (законный представитель) ребенка (далее – заявитель).</w:t>
      </w:r>
    </w:p>
    <w:p w:rsidR="00F60154" w:rsidRPr="00F60154" w:rsidRDefault="00F60154" w:rsidP="00F60154">
      <w:pPr>
        <w:ind w:left="-15" w:right="10" w:firstLine="724"/>
        <w:contextualSpacing/>
        <w:jc w:val="both"/>
        <w:rPr>
          <w:sz w:val="16"/>
          <w:szCs w:val="16"/>
        </w:rPr>
      </w:pPr>
      <w:r w:rsidRPr="00F60154">
        <w:rPr>
          <w:sz w:val="16"/>
          <w:szCs w:val="16"/>
        </w:rPr>
        <w:t>3. Заявителем на получение муниципальной услуги посредством федеральной государственной информационной системы «Единый по</w:t>
      </w:r>
      <w:r w:rsidRPr="00F60154">
        <w:rPr>
          <w:sz w:val="16"/>
          <w:szCs w:val="16"/>
        </w:rPr>
        <w:t>р</w:t>
      </w:r>
      <w:r w:rsidRPr="00F60154">
        <w:rPr>
          <w:sz w:val="16"/>
          <w:szCs w:val="16"/>
        </w:rPr>
        <w:t>тал государственных и муниципальных услуг (функций)» (далее – ЕПГУ) (https://www.gosuslugi.ru/) и/или региональных порталов государственных и муниципальных услуг (функций) (далее – РПГУ) является родитель (законный представитель) ребенка, завершивший прохождение процедуры регистрации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3. Требования к порядку информирования о предоставлении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4. Информирование о порядке предоставления муниципальной услуги осуществляется:</w:t>
      </w:r>
    </w:p>
    <w:p w:rsidR="00F60154" w:rsidRPr="00F60154" w:rsidRDefault="00F60154" w:rsidP="00F60154">
      <w:pPr>
        <w:tabs>
          <w:tab w:val="left" w:pos="1134"/>
        </w:tabs>
        <w:ind w:left="-15" w:right="10" w:firstLine="724"/>
        <w:contextualSpacing/>
        <w:jc w:val="both"/>
        <w:rPr>
          <w:sz w:val="16"/>
          <w:szCs w:val="16"/>
        </w:rPr>
      </w:pPr>
      <w:r w:rsidRPr="00F60154">
        <w:rPr>
          <w:sz w:val="16"/>
          <w:szCs w:val="16"/>
        </w:rPr>
        <w:t>1) непосредственно при личном приеме заявителя в Управлении образования администрации муниципального района муниципального образования "Нижнеудинский район" (далее – Уполномоченный орган), по телефону в Уполномоченном органе;</w:t>
      </w:r>
    </w:p>
    <w:p w:rsidR="00F60154" w:rsidRPr="00F60154" w:rsidRDefault="00F60154" w:rsidP="00F60154">
      <w:pPr>
        <w:tabs>
          <w:tab w:val="left" w:pos="1134"/>
        </w:tabs>
        <w:ind w:left="-15" w:right="10" w:firstLine="724"/>
        <w:contextualSpacing/>
        <w:jc w:val="both"/>
        <w:rPr>
          <w:sz w:val="16"/>
          <w:szCs w:val="16"/>
        </w:rPr>
      </w:pPr>
      <w:r w:rsidRPr="00F60154">
        <w:rPr>
          <w:sz w:val="16"/>
          <w:szCs w:val="16"/>
        </w:rPr>
        <w:t>2) письменно, в том числе посредством электронной почты, почтовой связи общего пользования (далее – почтовой связи);</w:t>
      </w:r>
    </w:p>
    <w:p w:rsidR="00F60154" w:rsidRPr="00F60154" w:rsidRDefault="00F60154" w:rsidP="00F60154">
      <w:pPr>
        <w:tabs>
          <w:tab w:val="left" w:pos="1134"/>
        </w:tabs>
        <w:ind w:left="-15" w:right="10" w:firstLine="724"/>
        <w:contextualSpacing/>
        <w:jc w:val="both"/>
        <w:rPr>
          <w:sz w:val="16"/>
          <w:szCs w:val="16"/>
        </w:rPr>
      </w:pPr>
      <w:r w:rsidRPr="00F60154">
        <w:rPr>
          <w:sz w:val="16"/>
          <w:szCs w:val="16"/>
        </w:rPr>
        <w:t>3) посредством размещения в открытой и доступной форме информации в информационно-телекоммуникационной сети «Интернет»:</w:t>
      </w:r>
    </w:p>
    <w:p w:rsidR="00F60154" w:rsidRPr="00F60154" w:rsidRDefault="00F60154" w:rsidP="00F60154">
      <w:pPr>
        <w:tabs>
          <w:tab w:val="left" w:pos="1134"/>
        </w:tabs>
        <w:ind w:left="-15" w:right="10" w:firstLine="724"/>
        <w:contextualSpacing/>
        <w:jc w:val="both"/>
        <w:rPr>
          <w:sz w:val="16"/>
          <w:szCs w:val="16"/>
        </w:rPr>
      </w:pPr>
      <w:r w:rsidRPr="00F60154">
        <w:rPr>
          <w:sz w:val="16"/>
          <w:szCs w:val="16"/>
        </w:rPr>
        <w:t>а) на ЕПГУ и/или РПГУ;</w:t>
      </w:r>
    </w:p>
    <w:p w:rsidR="00F60154" w:rsidRPr="00F60154" w:rsidRDefault="00F60154" w:rsidP="00F60154">
      <w:pPr>
        <w:tabs>
          <w:tab w:val="left" w:pos="1134"/>
        </w:tabs>
        <w:ind w:left="-15" w:right="10" w:firstLine="724"/>
        <w:contextualSpacing/>
        <w:jc w:val="both"/>
        <w:rPr>
          <w:sz w:val="16"/>
          <w:szCs w:val="16"/>
        </w:rPr>
      </w:pPr>
      <w:r w:rsidRPr="00F60154">
        <w:rPr>
          <w:sz w:val="16"/>
          <w:szCs w:val="16"/>
        </w:rPr>
        <w:t>б) на официальном сайте Уполномоченного органа</w:t>
      </w:r>
      <w:r w:rsidRPr="00F60154">
        <w:rPr>
          <w:i/>
          <w:sz w:val="16"/>
          <w:szCs w:val="16"/>
        </w:rPr>
        <w:t xml:space="preserve"> </w:t>
      </w:r>
      <w:r w:rsidRPr="00F60154">
        <w:rPr>
          <w:sz w:val="16"/>
          <w:szCs w:val="16"/>
          <w:lang w:val="en-US"/>
        </w:rPr>
        <w:t>nruo</w:t>
      </w:r>
      <w:r w:rsidRPr="00F60154">
        <w:rPr>
          <w:sz w:val="16"/>
          <w:szCs w:val="16"/>
        </w:rPr>
        <w:t>.</w:t>
      </w:r>
      <w:r w:rsidRPr="00F60154">
        <w:rPr>
          <w:sz w:val="16"/>
          <w:szCs w:val="16"/>
          <w:lang w:val="en-US"/>
        </w:rPr>
        <w:t>ru</w:t>
      </w:r>
      <w:r w:rsidRPr="00F60154">
        <w:rPr>
          <w:sz w:val="16"/>
          <w:szCs w:val="16"/>
        </w:rPr>
        <w:t>;</w:t>
      </w:r>
    </w:p>
    <w:p w:rsidR="00F60154" w:rsidRPr="00F60154" w:rsidRDefault="00F60154" w:rsidP="00F60154">
      <w:pPr>
        <w:tabs>
          <w:tab w:val="left" w:pos="1134"/>
        </w:tabs>
        <w:ind w:left="-15" w:right="10" w:firstLine="724"/>
        <w:contextualSpacing/>
        <w:jc w:val="both"/>
        <w:rPr>
          <w:sz w:val="16"/>
          <w:szCs w:val="16"/>
        </w:rPr>
      </w:pPr>
      <w:r w:rsidRPr="00F60154">
        <w:rPr>
          <w:sz w:val="16"/>
          <w:szCs w:val="16"/>
        </w:rPr>
        <w:t>4) посредством размещения информации на информационных стендах Уполномоченного органа.</w:t>
      </w:r>
    </w:p>
    <w:p w:rsidR="00F60154" w:rsidRPr="00F60154" w:rsidRDefault="00F60154" w:rsidP="00F60154">
      <w:pPr>
        <w:ind w:right="10" w:firstLine="709"/>
        <w:contextualSpacing/>
        <w:jc w:val="both"/>
        <w:rPr>
          <w:sz w:val="16"/>
          <w:szCs w:val="16"/>
        </w:rPr>
      </w:pPr>
      <w:r w:rsidRPr="00F60154">
        <w:rPr>
          <w:sz w:val="16"/>
          <w:szCs w:val="16"/>
        </w:rPr>
        <w:t>5. Информирование осуществляется по вопросам, касающимся:</w:t>
      </w:r>
    </w:p>
    <w:p w:rsidR="00F60154" w:rsidRPr="00F60154" w:rsidRDefault="00F60154" w:rsidP="00F60154">
      <w:pPr>
        <w:tabs>
          <w:tab w:val="center" w:pos="1256"/>
          <w:tab w:val="center" w:pos="2656"/>
          <w:tab w:val="center" w:pos="4103"/>
          <w:tab w:val="center" w:pos="5197"/>
          <w:tab w:val="center" w:pos="6653"/>
          <w:tab w:val="right" w:pos="10070"/>
        </w:tabs>
        <w:ind w:firstLine="709"/>
        <w:contextualSpacing/>
        <w:jc w:val="both"/>
        <w:rPr>
          <w:sz w:val="16"/>
          <w:szCs w:val="16"/>
        </w:rPr>
      </w:pPr>
      <w:r w:rsidRPr="00F60154">
        <w:rPr>
          <w:sz w:val="16"/>
          <w:szCs w:val="16"/>
        </w:rPr>
        <w:t xml:space="preserve">1) способов подачи заявления о </w:t>
      </w:r>
      <w:r w:rsidRPr="00F60154">
        <w:rPr>
          <w:sz w:val="16"/>
          <w:szCs w:val="16"/>
        </w:rPr>
        <w:tab/>
        <w:t>предоставлении муниципальной услуги;</w:t>
      </w:r>
    </w:p>
    <w:p w:rsidR="00F60154" w:rsidRPr="00F60154" w:rsidRDefault="00F60154" w:rsidP="00F60154">
      <w:pPr>
        <w:tabs>
          <w:tab w:val="center" w:pos="1256"/>
          <w:tab w:val="center" w:pos="2656"/>
          <w:tab w:val="center" w:pos="4103"/>
          <w:tab w:val="center" w:pos="5197"/>
          <w:tab w:val="center" w:pos="6653"/>
          <w:tab w:val="right" w:pos="10070"/>
        </w:tabs>
        <w:ind w:firstLine="709"/>
        <w:contextualSpacing/>
        <w:jc w:val="both"/>
        <w:rPr>
          <w:sz w:val="16"/>
          <w:szCs w:val="16"/>
        </w:rPr>
      </w:pPr>
      <w:r w:rsidRPr="00F60154">
        <w:rPr>
          <w:sz w:val="16"/>
          <w:szCs w:val="16"/>
        </w:rPr>
        <w:t>2) адресов Уполномоченного органа, обращаться в которые необходимо для предоставления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3) справочной информации о работе Уполномоченного органа;</w:t>
      </w:r>
    </w:p>
    <w:p w:rsidR="00F60154" w:rsidRPr="00F60154" w:rsidRDefault="00F60154" w:rsidP="00F60154">
      <w:pPr>
        <w:ind w:right="10" w:firstLine="709"/>
        <w:contextualSpacing/>
        <w:jc w:val="both"/>
        <w:rPr>
          <w:sz w:val="16"/>
          <w:szCs w:val="16"/>
        </w:rPr>
      </w:pPr>
      <w:r w:rsidRPr="00F60154">
        <w:rPr>
          <w:sz w:val="16"/>
          <w:szCs w:val="16"/>
        </w:rPr>
        <w:t>4) документов, необходимых для предоставления муниципальной услуги и услуг, которые включены в перечень услуг, необходимых и обязательных для предоставления муниципальной услуги;</w:t>
      </w:r>
    </w:p>
    <w:p w:rsidR="00F60154" w:rsidRPr="00F60154" w:rsidRDefault="00F60154" w:rsidP="00F60154">
      <w:pPr>
        <w:ind w:right="134" w:firstLine="709"/>
        <w:contextualSpacing/>
        <w:jc w:val="both"/>
        <w:rPr>
          <w:sz w:val="16"/>
          <w:szCs w:val="16"/>
        </w:rPr>
      </w:pPr>
      <w:r w:rsidRPr="00F60154">
        <w:rPr>
          <w:sz w:val="16"/>
          <w:szCs w:val="16"/>
        </w:rPr>
        <w:t>5) порядка и сроков предоставления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6)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7) порядка досудебного (внесудебного) обжалования действий (бездействия) должностных лиц, и принимаемых ими решений при пр</w:t>
      </w:r>
      <w:r w:rsidRPr="00F60154">
        <w:rPr>
          <w:sz w:val="16"/>
          <w:szCs w:val="16"/>
        </w:rPr>
        <w:t>е</w:t>
      </w:r>
      <w:r w:rsidRPr="00F60154">
        <w:rPr>
          <w:sz w:val="16"/>
          <w:szCs w:val="16"/>
        </w:rPr>
        <w:t>доставлении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Получение информации по вопросам предоставления муниципальной услуги и услуг, которые включены в перечень услуг, необходимых и обязательных для предоставления муниципальной услуги, осуществляется бесплатно.</w:t>
      </w:r>
    </w:p>
    <w:p w:rsidR="00F60154" w:rsidRPr="00F60154" w:rsidRDefault="00F60154" w:rsidP="00F60154">
      <w:pPr>
        <w:ind w:left="-15" w:right="10" w:firstLine="724"/>
        <w:contextualSpacing/>
        <w:jc w:val="both"/>
        <w:rPr>
          <w:sz w:val="16"/>
          <w:szCs w:val="16"/>
        </w:rPr>
      </w:pPr>
      <w:r w:rsidRPr="00F60154">
        <w:rPr>
          <w:sz w:val="16"/>
          <w:szCs w:val="16"/>
        </w:rPr>
        <w:t>6. При устном обращении заявителя (лично или по телефону) должностное лицо Уполномоченного органа, осуществляющее консульт</w:t>
      </w:r>
      <w:r w:rsidRPr="00F60154">
        <w:rPr>
          <w:sz w:val="16"/>
          <w:szCs w:val="16"/>
        </w:rPr>
        <w:t>и</w:t>
      </w:r>
      <w:r w:rsidRPr="00F60154">
        <w:rPr>
          <w:sz w:val="16"/>
          <w:szCs w:val="16"/>
        </w:rPr>
        <w:t>рование, подробно и в вежливой (корректной) форме информирует обратившихся по интересующим вопросам.</w:t>
      </w:r>
    </w:p>
    <w:p w:rsidR="00F60154" w:rsidRPr="00F60154" w:rsidRDefault="00F60154" w:rsidP="00F60154">
      <w:pPr>
        <w:ind w:left="-15" w:right="10" w:firstLine="724"/>
        <w:contextualSpacing/>
        <w:jc w:val="both"/>
        <w:rPr>
          <w:sz w:val="16"/>
          <w:szCs w:val="16"/>
        </w:rPr>
      </w:pPr>
      <w:r w:rsidRPr="00F60154">
        <w:rPr>
          <w:sz w:val="16"/>
          <w:szCs w:val="16"/>
        </w:rPr>
        <w:lastRenderedPageBreak/>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60154" w:rsidRPr="00F60154" w:rsidRDefault="00F60154" w:rsidP="00F60154">
      <w:pPr>
        <w:ind w:left="-15" w:firstLine="724"/>
        <w:contextualSpacing/>
        <w:jc w:val="both"/>
        <w:rPr>
          <w:sz w:val="16"/>
          <w:szCs w:val="16"/>
        </w:rPr>
      </w:pPr>
      <w:r w:rsidRPr="00F60154">
        <w:rPr>
          <w:sz w:val="16"/>
          <w:szCs w:val="16"/>
        </w:rPr>
        <w:t xml:space="preserve">Если </w:t>
      </w:r>
      <w:r w:rsidRPr="00F60154">
        <w:rPr>
          <w:sz w:val="16"/>
          <w:szCs w:val="16"/>
        </w:rPr>
        <w:tab/>
        <w:t>должностное лицо Уполномоченного органа не может самостоятельно дать ответ, телефонный звонок</w:t>
      </w:r>
      <w:r w:rsidRPr="00F60154">
        <w:rPr>
          <w:i/>
          <w:sz w:val="16"/>
          <w:szCs w:val="16"/>
        </w:rPr>
        <w:t xml:space="preserve"> </w:t>
      </w:r>
      <w:r w:rsidRPr="00F60154">
        <w:rPr>
          <w:sz w:val="16"/>
          <w:szCs w:val="16"/>
        </w:rPr>
        <w:t>должен быть переадр</w:t>
      </w:r>
      <w:r w:rsidRPr="00F60154">
        <w:rPr>
          <w:sz w:val="16"/>
          <w:szCs w:val="16"/>
        </w:rPr>
        <w:t>е</w:t>
      </w:r>
      <w:r w:rsidRPr="00F60154">
        <w:rPr>
          <w:sz w:val="16"/>
          <w:szCs w:val="16"/>
        </w:rPr>
        <w:t>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60154" w:rsidRPr="00F60154" w:rsidRDefault="00F60154" w:rsidP="00F60154">
      <w:pPr>
        <w:ind w:left="-15" w:right="10" w:firstLine="724"/>
        <w:contextualSpacing/>
        <w:jc w:val="both"/>
        <w:rPr>
          <w:sz w:val="16"/>
          <w:szCs w:val="16"/>
        </w:rPr>
      </w:pPr>
      <w:r w:rsidRPr="00F60154">
        <w:rPr>
          <w:sz w:val="16"/>
          <w:szCs w:val="16"/>
        </w:rPr>
        <w:t>Если подготовка ответа требует продолжительного времени, он предлагает заявителю один из следующих вариантов дальнейших дейс</w:t>
      </w:r>
      <w:r w:rsidRPr="00F60154">
        <w:rPr>
          <w:sz w:val="16"/>
          <w:szCs w:val="16"/>
        </w:rPr>
        <w:t>т</w:t>
      </w:r>
      <w:r w:rsidRPr="00F60154">
        <w:rPr>
          <w:sz w:val="16"/>
          <w:szCs w:val="16"/>
        </w:rPr>
        <w:t>вий:</w:t>
      </w:r>
    </w:p>
    <w:p w:rsidR="00F60154" w:rsidRPr="00F60154" w:rsidRDefault="00F60154" w:rsidP="00F60154">
      <w:pPr>
        <w:ind w:left="-15" w:right="10" w:firstLine="724"/>
        <w:contextualSpacing/>
        <w:jc w:val="both"/>
        <w:rPr>
          <w:sz w:val="16"/>
          <w:szCs w:val="16"/>
        </w:rPr>
      </w:pPr>
      <w:r w:rsidRPr="00F60154">
        <w:rPr>
          <w:sz w:val="16"/>
          <w:szCs w:val="16"/>
        </w:rPr>
        <w:t>1) изложить обращение в письменной форме и направить по электронной почте Уполномоченного органа или посредством почтовой св</w:t>
      </w:r>
      <w:r w:rsidRPr="00F60154">
        <w:rPr>
          <w:sz w:val="16"/>
          <w:szCs w:val="16"/>
        </w:rPr>
        <w:t>я</w:t>
      </w:r>
      <w:r w:rsidRPr="00F60154">
        <w:rPr>
          <w:sz w:val="16"/>
          <w:szCs w:val="16"/>
        </w:rPr>
        <w:t>зи;</w:t>
      </w:r>
    </w:p>
    <w:p w:rsidR="00F60154" w:rsidRPr="00F60154" w:rsidRDefault="00F60154" w:rsidP="00F60154">
      <w:pPr>
        <w:ind w:left="-15" w:right="10" w:firstLine="724"/>
        <w:contextualSpacing/>
        <w:jc w:val="both"/>
        <w:rPr>
          <w:sz w:val="16"/>
          <w:szCs w:val="16"/>
        </w:rPr>
      </w:pPr>
      <w:r w:rsidRPr="00F60154">
        <w:rPr>
          <w:sz w:val="16"/>
          <w:szCs w:val="16"/>
        </w:rPr>
        <w:t>2) назначить другое время для консультаций;</w:t>
      </w:r>
    </w:p>
    <w:p w:rsidR="00F60154" w:rsidRPr="00F60154" w:rsidRDefault="00F60154" w:rsidP="00F60154">
      <w:pPr>
        <w:ind w:left="-15" w:right="10" w:firstLine="724"/>
        <w:contextualSpacing/>
        <w:jc w:val="both"/>
        <w:rPr>
          <w:sz w:val="16"/>
          <w:szCs w:val="16"/>
        </w:rPr>
      </w:pPr>
      <w:r w:rsidRPr="00F60154">
        <w:rPr>
          <w:sz w:val="16"/>
          <w:szCs w:val="16"/>
        </w:rPr>
        <w:t>3) прийти лично.</w:t>
      </w:r>
    </w:p>
    <w:p w:rsidR="00F60154" w:rsidRPr="00F60154" w:rsidRDefault="00F60154" w:rsidP="00F60154">
      <w:pPr>
        <w:ind w:left="-15" w:right="10" w:firstLine="724"/>
        <w:contextualSpacing/>
        <w:jc w:val="both"/>
        <w:rPr>
          <w:sz w:val="16"/>
          <w:szCs w:val="16"/>
        </w:rPr>
      </w:pPr>
      <w:r w:rsidRPr="00F60154">
        <w:rPr>
          <w:sz w:val="16"/>
          <w:szCs w:val="16"/>
        </w:rPr>
        <w:t>Должностное лицо Уполномоченного органа не вправе осуществлять информирование, выходящее за рамки стандартных процедур и у</w:t>
      </w:r>
      <w:r w:rsidRPr="00F60154">
        <w:rPr>
          <w:sz w:val="16"/>
          <w:szCs w:val="16"/>
        </w:rPr>
        <w:t>с</w:t>
      </w:r>
      <w:r w:rsidRPr="00F60154">
        <w:rPr>
          <w:sz w:val="16"/>
          <w:szCs w:val="16"/>
        </w:rPr>
        <w:t>ловий предоставления муниципальной услуги и влияющее прямо или косвенно на принимаемое решение.</w:t>
      </w:r>
    </w:p>
    <w:p w:rsidR="00F60154" w:rsidRPr="00F60154" w:rsidRDefault="00F60154" w:rsidP="00F60154">
      <w:pPr>
        <w:ind w:left="-15" w:right="10" w:firstLine="724"/>
        <w:contextualSpacing/>
        <w:jc w:val="both"/>
        <w:rPr>
          <w:sz w:val="16"/>
          <w:szCs w:val="16"/>
        </w:rPr>
      </w:pPr>
      <w:r w:rsidRPr="00F60154">
        <w:rPr>
          <w:sz w:val="16"/>
          <w:szCs w:val="16"/>
        </w:rPr>
        <w:t>Продолжительность информирования по телефону не должна превышать 10 минут.</w:t>
      </w:r>
    </w:p>
    <w:p w:rsidR="00F60154" w:rsidRPr="00F60154" w:rsidRDefault="00F60154" w:rsidP="00F60154">
      <w:pPr>
        <w:ind w:left="-15" w:right="10" w:firstLine="724"/>
        <w:contextualSpacing/>
        <w:jc w:val="both"/>
        <w:rPr>
          <w:sz w:val="16"/>
          <w:szCs w:val="16"/>
        </w:rPr>
      </w:pPr>
      <w:r w:rsidRPr="00F60154">
        <w:rPr>
          <w:sz w:val="16"/>
          <w:szCs w:val="16"/>
        </w:rPr>
        <w:t>Информирование осуществляется в соответствии с графиком приема граждан.</w:t>
      </w:r>
    </w:p>
    <w:p w:rsidR="00F60154" w:rsidRPr="00F60154" w:rsidRDefault="00F60154" w:rsidP="00F60154">
      <w:pPr>
        <w:ind w:left="-15" w:right="10" w:firstLine="724"/>
        <w:contextualSpacing/>
        <w:jc w:val="both"/>
        <w:rPr>
          <w:sz w:val="16"/>
          <w:szCs w:val="16"/>
        </w:rPr>
      </w:pPr>
      <w:r w:rsidRPr="00F60154">
        <w:rPr>
          <w:sz w:val="16"/>
          <w:szCs w:val="16"/>
        </w:rPr>
        <w:t>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02.05.2006г. №59-ФЗ «О порядке рассмотрения обращений граждан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8. На ЕПГУ размещаются сведения, предусмотренные Положением о федеральной государственной информационной системе «Фед</w:t>
      </w:r>
      <w:r w:rsidRPr="00F60154">
        <w:rPr>
          <w:sz w:val="16"/>
          <w:szCs w:val="16"/>
        </w:rPr>
        <w:t>е</w:t>
      </w:r>
      <w:r w:rsidRPr="00F60154">
        <w:rPr>
          <w:sz w:val="16"/>
          <w:szCs w:val="16"/>
        </w:rPr>
        <w:t>ральный реестр государственных и муниципальных услуг (функций)», утвержденным постановлением Правительства Российской Федерации от 24.10.2011г. №861.</w:t>
      </w:r>
    </w:p>
    <w:p w:rsidR="00F60154" w:rsidRPr="00F60154" w:rsidRDefault="00F60154" w:rsidP="00F60154">
      <w:pPr>
        <w:ind w:left="-15" w:right="10" w:firstLine="724"/>
        <w:contextualSpacing/>
        <w:jc w:val="both"/>
        <w:rPr>
          <w:sz w:val="16"/>
          <w:szCs w:val="16"/>
        </w:rPr>
      </w:pPr>
      <w:r w:rsidRPr="00F60154">
        <w:rPr>
          <w:sz w:val="16"/>
          <w:szCs w:val="16"/>
        </w:rPr>
        <w:t>Доступ к информации о сроках, порядке предоставления муниципальной услуги и документах, необходимых для предоставления мун</w:t>
      </w:r>
      <w:r w:rsidRPr="00F60154">
        <w:rPr>
          <w:sz w:val="16"/>
          <w:szCs w:val="16"/>
        </w:rPr>
        <w:t>и</w:t>
      </w:r>
      <w:r w:rsidRPr="00F60154">
        <w:rPr>
          <w:sz w:val="16"/>
          <w:szCs w:val="16"/>
        </w:rPr>
        <w:t>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w:t>
      </w:r>
      <w:r w:rsidRPr="00F60154">
        <w:rPr>
          <w:sz w:val="16"/>
          <w:szCs w:val="16"/>
        </w:rPr>
        <w:t>о</w:t>
      </w:r>
      <w:r w:rsidRPr="00F60154">
        <w:rPr>
          <w:sz w:val="16"/>
          <w:szCs w:val="16"/>
        </w:rPr>
        <w:t>го обеспечения, предусматривающего взимание платы, регистрацию или авторизацию заявителя или предоставление им персональных данных.</w:t>
      </w:r>
    </w:p>
    <w:p w:rsidR="00F60154" w:rsidRPr="00F60154" w:rsidRDefault="00F60154" w:rsidP="00F60154">
      <w:pPr>
        <w:ind w:left="-15" w:right="10" w:firstLine="724"/>
        <w:contextualSpacing/>
        <w:jc w:val="both"/>
        <w:rPr>
          <w:sz w:val="16"/>
          <w:szCs w:val="16"/>
        </w:rPr>
      </w:pPr>
      <w:r w:rsidRPr="00F60154">
        <w:rPr>
          <w:sz w:val="16"/>
          <w:szCs w:val="16"/>
        </w:rPr>
        <w:t>9. На официальном сайте Уполномоченного органа, на стендах в местах предоставления муниципальной услуги и услуг, которые являю</w:t>
      </w:r>
      <w:r w:rsidRPr="00F60154">
        <w:rPr>
          <w:sz w:val="16"/>
          <w:szCs w:val="16"/>
        </w:rPr>
        <w:t>т</w:t>
      </w:r>
      <w:r w:rsidRPr="00F60154">
        <w:rPr>
          <w:sz w:val="16"/>
          <w:szCs w:val="16"/>
        </w:rPr>
        <w:t xml:space="preserve">ся необходимыми и обязательными для предоставления муниципальной услуги, размещается следующая справочная информация: </w:t>
      </w:r>
    </w:p>
    <w:p w:rsidR="00F60154" w:rsidRPr="00F60154" w:rsidRDefault="00F60154" w:rsidP="00F60154">
      <w:pPr>
        <w:ind w:left="-15" w:right="10" w:firstLine="724"/>
        <w:contextualSpacing/>
        <w:jc w:val="both"/>
        <w:rPr>
          <w:sz w:val="16"/>
          <w:szCs w:val="16"/>
        </w:rPr>
      </w:pPr>
      <w:r w:rsidRPr="00F60154">
        <w:rPr>
          <w:sz w:val="16"/>
          <w:szCs w:val="16"/>
        </w:rPr>
        <w:t>1) о месте нахождения и графике работы Уполномоченного органа, ответственного за предоставление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2) справочные телефоны Уполномоченного органа, ответственных за предоставление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3) адрес официального сайта, а также электронной почты и (или) формы обратной связи Уполномоченного органа в информационно-телекоммуникационной сети «Интернет».</w:t>
      </w:r>
    </w:p>
    <w:p w:rsidR="00F60154" w:rsidRPr="00F60154" w:rsidRDefault="00F60154" w:rsidP="00F60154">
      <w:pPr>
        <w:ind w:left="-15" w:right="10" w:firstLine="724"/>
        <w:contextualSpacing/>
        <w:jc w:val="both"/>
        <w:rPr>
          <w:sz w:val="16"/>
          <w:szCs w:val="16"/>
        </w:rPr>
      </w:pPr>
      <w:r w:rsidRPr="00F60154">
        <w:rPr>
          <w:sz w:val="16"/>
          <w:szCs w:val="16"/>
        </w:rPr>
        <w:t>10. В залах ожидания Уполномоченного органа размещаются нормативные правовые акты, регулирующие порядок предоставления м</w:t>
      </w:r>
      <w:r w:rsidRPr="00F60154">
        <w:rPr>
          <w:sz w:val="16"/>
          <w:szCs w:val="16"/>
        </w:rPr>
        <w:t>у</w:t>
      </w:r>
      <w:r w:rsidRPr="00F60154">
        <w:rPr>
          <w:sz w:val="16"/>
          <w:szCs w:val="16"/>
        </w:rPr>
        <w:t>ниципальной услуги, в том числе Административный регламент, которые по требованию заявителя предоставляются ему для ознакомления.</w:t>
      </w:r>
    </w:p>
    <w:p w:rsidR="00F60154" w:rsidRPr="00F60154" w:rsidRDefault="00F60154" w:rsidP="00F60154">
      <w:pPr>
        <w:ind w:left="-15" w:right="10" w:firstLine="724"/>
        <w:contextualSpacing/>
        <w:jc w:val="both"/>
        <w:rPr>
          <w:sz w:val="16"/>
          <w:szCs w:val="16"/>
        </w:rPr>
      </w:pPr>
      <w:r w:rsidRPr="00F60154">
        <w:rPr>
          <w:sz w:val="16"/>
          <w:szCs w:val="16"/>
        </w:rPr>
        <w:t>11. Информация о ходе рассмотрения заявления о предоставлении муниципальной услуги и о результатах предоставления муниципал</w:t>
      </w:r>
      <w:r w:rsidRPr="00F60154">
        <w:rPr>
          <w:sz w:val="16"/>
          <w:szCs w:val="16"/>
        </w:rPr>
        <w:t>ь</w:t>
      </w:r>
      <w:r w:rsidRPr="00F60154">
        <w:rPr>
          <w:sz w:val="16"/>
          <w:szCs w:val="16"/>
        </w:rPr>
        <w:t xml:space="preserve">ной услуги может быть получена заявителем в личном кабинете на ЕПГУ и/или РПГУ, а также в Уполномоченном органе при обращении заявителя лично, по телефону, посредством электронной почты или почтовой связи. </w:t>
      </w:r>
    </w:p>
    <w:p w:rsidR="00F60154" w:rsidRPr="00F60154" w:rsidRDefault="00F60154" w:rsidP="00F60154">
      <w:pPr>
        <w:ind w:left="-15" w:right="10" w:firstLine="724"/>
        <w:contextualSpacing/>
        <w:jc w:val="both"/>
        <w:rPr>
          <w:sz w:val="16"/>
          <w:szCs w:val="16"/>
        </w:rPr>
      </w:pPr>
      <w:r w:rsidRPr="00F60154">
        <w:rPr>
          <w:sz w:val="16"/>
          <w:szCs w:val="16"/>
        </w:rPr>
        <w:t>12. Информация об уполномоченном органе:</w:t>
      </w:r>
    </w:p>
    <w:p w:rsidR="00F60154" w:rsidRPr="00F60154" w:rsidRDefault="00F60154" w:rsidP="00F60154">
      <w:pPr>
        <w:ind w:left="-15" w:right="10" w:firstLine="724"/>
        <w:contextualSpacing/>
        <w:jc w:val="both"/>
        <w:rPr>
          <w:sz w:val="16"/>
          <w:szCs w:val="16"/>
        </w:rPr>
      </w:pPr>
      <w:r w:rsidRPr="00F60154">
        <w:rPr>
          <w:sz w:val="16"/>
          <w:szCs w:val="16"/>
        </w:rPr>
        <w:t>1) место нахождения: 665106, Иркутская область, г. Нижнеудинск, ул. Ленина, д.23;</w:t>
      </w:r>
    </w:p>
    <w:p w:rsidR="00F60154" w:rsidRPr="00F60154" w:rsidRDefault="00F60154" w:rsidP="00F60154">
      <w:pPr>
        <w:ind w:left="-15" w:right="10" w:firstLine="724"/>
        <w:contextualSpacing/>
        <w:jc w:val="both"/>
        <w:rPr>
          <w:sz w:val="16"/>
          <w:szCs w:val="16"/>
        </w:rPr>
      </w:pPr>
      <w:r w:rsidRPr="00F60154">
        <w:rPr>
          <w:sz w:val="16"/>
          <w:szCs w:val="16"/>
        </w:rPr>
        <w:t>2) телефон: 8(39557)71265;</w:t>
      </w:r>
    </w:p>
    <w:p w:rsidR="00F60154" w:rsidRPr="00F60154" w:rsidRDefault="00F60154" w:rsidP="00F60154">
      <w:pPr>
        <w:ind w:left="-15" w:right="10" w:firstLine="724"/>
        <w:contextualSpacing/>
        <w:jc w:val="both"/>
        <w:rPr>
          <w:sz w:val="16"/>
          <w:szCs w:val="16"/>
        </w:rPr>
      </w:pPr>
      <w:r w:rsidRPr="00F60154">
        <w:rPr>
          <w:sz w:val="16"/>
          <w:szCs w:val="16"/>
        </w:rPr>
        <w:t>3) почтовый адрес для направления документов и обращений: 665106, Иркутская область, г. Нижнеудинск, ул. Ленина, д.23;</w:t>
      </w:r>
    </w:p>
    <w:p w:rsidR="00F60154" w:rsidRPr="00F60154" w:rsidRDefault="00F60154" w:rsidP="00F60154">
      <w:pPr>
        <w:ind w:left="-15" w:right="10" w:firstLine="724"/>
        <w:contextualSpacing/>
        <w:jc w:val="both"/>
        <w:rPr>
          <w:sz w:val="16"/>
          <w:szCs w:val="16"/>
        </w:rPr>
      </w:pPr>
      <w:r w:rsidRPr="00F60154">
        <w:rPr>
          <w:sz w:val="16"/>
          <w:szCs w:val="16"/>
        </w:rPr>
        <w:t xml:space="preserve">4) официальный сайт в информационно-телекоммуникационной сети «Интернет» - </w:t>
      </w:r>
      <w:r w:rsidRPr="00F60154">
        <w:rPr>
          <w:sz w:val="16"/>
          <w:szCs w:val="16"/>
          <w:lang w:val="en-US"/>
        </w:rPr>
        <w:t>nruo</w:t>
      </w:r>
      <w:r w:rsidRPr="00F60154">
        <w:rPr>
          <w:sz w:val="16"/>
          <w:szCs w:val="16"/>
        </w:rPr>
        <w:t>.</w:t>
      </w:r>
      <w:r w:rsidRPr="00F60154">
        <w:rPr>
          <w:sz w:val="16"/>
          <w:szCs w:val="16"/>
          <w:lang w:val="en-US"/>
        </w:rPr>
        <w:t>ru</w:t>
      </w:r>
      <w:r w:rsidRPr="00F60154">
        <w:rPr>
          <w:sz w:val="16"/>
          <w:szCs w:val="16"/>
        </w:rPr>
        <w:t>;</w:t>
      </w:r>
    </w:p>
    <w:p w:rsidR="00F60154" w:rsidRPr="00F60154" w:rsidRDefault="00F60154" w:rsidP="00F60154">
      <w:pPr>
        <w:ind w:left="-15" w:right="10" w:firstLine="724"/>
        <w:contextualSpacing/>
        <w:jc w:val="both"/>
        <w:rPr>
          <w:sz w:val="16"/>
          <w:szCs w:val="16"/>
        </w:rPr>
      </w:pPr>
      <w:r w:rsidRPr="00F60154">
        <w:rPr>
          <w:sz w:val="16"/>
          <w:szCs w:val="16"/>
        </w:rPr>
        <w:t xml:space="preserve">5) адрес электронной почты: </w:t>
      </w:r>
      <w:hyperlink r:id="rId24" w:history="1">
        <w:r w:rsidRPr="00F60154">
          <w:rPr>
            <w:rStyle w:val="af4"/>
            <w:sz w:val="16"/>
            <w:szCs w:val="16"/>
            <w:lang w:val="en-US"/>
          </w:rPr>
          <w:t>nruo</w:t>
        </w:r>
        <w:r w:rsidRPr="00F60154">
          <w:rPr>
            <w:rStyle w:val="af4"/>
            <w:sz w:val="16"/>
            <w:szCs w:val="16"/>
          </w:rPr>
          <w:t>1@</w:t>
        </w:r>
        <w:r w:rsidRPr="00F60154">
          <w:rPr>
            <w:rStyle w:val="af4"/>
            <w:sz w:val="16"/>
            <w:szCs w:val="16"/>
            <w:lang w:val="en-US"/>
          </w:rPr>
          <w:t>yandex</w:t>
        </w:r>
        <w:r w:rsidRPr="00F60154">
          <w:rPr>
            <w:rStyle w:val="af4"/>
            <w:sz w:val="16"/>
            <w:szCs w:val="16"/>
          </w:rPr>
          <w:t>.</w:t>
        </w:r>
        <w:r w:rsidRPr="00F60154">
          <w:rPr>
            <w:rStyle w:val="af4"/>
            <w:sz w:val="16"/>
            <w:szCs w:val="16"/>
            <w:lang w:val="en-US"/>
          </w:rPr>
          <w:t>ru</w:t>
        </w:r>
      </w:hyperlink>
      <w:r w:rsidRPr="00F60154">
        <w:rPr>
          <w:sz w:val="16"/>
          <w:szCs w:val="16"/>
        </w:rPr>
        <w:t>.</w:t>
      </w:r>
    </w:p>
    <w:p w:rsidR="00F60154" w:rsidRPr="00F60154" w:rsidRDefault="00F60154" w:rsidP="00F60154">
      <w:pPr>
        <w:ind w:left="-15" w:right="10" w:firstLine="724"/>
        <w:contextualSpacing/>
        <w:jc w:val="both"/>
        <w:rPr>
          <w:sz w:val="16"/>
          <w:szCs w:val="16"/>
        </w:rPr>
      </w:pPr>
      <w:r w:rsidRPr="00F60154">
        <w:rPr>
          <w:sz w:val="16"/>
          <w:szCs w:val="16"/>
        </w:rPr>
        <w:t>13. График приема заявителей в Уполномоченном органе: вторник – четверг с 09.00 час. до 17.00 час. (перерыв с 13.00 час. до 14.00 час.).</w:t>
      </w:r>
    </w:p>
    <w:p w:rsidR="00F60154" w:rsidRPr="00F60154" w:rsidRDefault="00F60154" w:rsidP="00F60154">
      <w:pPr>
        <w:ind w:left="-15" w:right="10" w:firstLine="724"/>
        <w:contextualSpacing/>
        <w:jc w:val="both"/>
        <w:rPr>
          <w:sz w:val="16"/>
          <w:szCs w:val="16"/>
        </w:rPr>
      </w:pPr>
      <w:r w:rsidRPr="00F60154">
        <w:rPr>
          <w:sz w:val="16"/>
          <w:szCs w:val="16"/>
        </w:rPr>
        <w:t>Понедельник, пятница – не приемные дни. Суббота, воскресенье – выходные дни.</w:t>
      </w:r>
    </w:p>
    <w:p w:rsidR="00F60154" w:rsidRPr="00F60154" w:rsidRDefault="00F60154" w:rsidP="00F60154">
      <w:pPr>
        <w:ind w:left="-15" w:right="10" w:firstLine="724"/>
        <w:contextualSpacing/>
        <w:jc w:val="both"/>
        <w:rPr>
          <w:sz w:val="16"/>
          <w:szCs w:val="16"/>
        </w:rPr>
      </w:pPr>
      <w:r w:rsidRPr="00F60154">
        <w:rPr>
          <w:sz w:val="16"/>
          <w:szCs w:val="16"/>
        </w:rPr>
        <w:t>График приема заявителей руководителем Уполномоченного органа: среда с 15.00 час. до 17.00 час.</w:t>
      </w:r>
    </w:p>
    <w:p w:rsidR="00F60154" w:rsidRPr="00F60154" w:rsidRDefault="00F60154" w:rsidP="00F60154">
      <w:pPr>
        <w:ind w:left="-15" w:right="10" w:firstLine="724"/>
        <w:contextualSpacing/>
        <w:jc w:val="both"/>
        <w:rPr>
          <w:sz w:val="16"/>
          <w:szCs w:val="16"/>
        </w:rPr>
      </w:pPr>
      <w:r w:rsidRPr="00F60154">
        <w:rPr>
          <w:sz w:val="16"/>
          <w:szCs w:val="16"/>
        </w:rPr>
        <w:t>Информирование и консультирование граждан о порядке предоставления муниципальной услуги, о ходе выполнения запросов о предо</w:t>
      </w:r>
      <w:r w:rsidRPr="00F60154">
        <w:rPr>
          <w:sz w:val="16"/>
          <w:szCs w:val="16"/>
        </w:rPr>
        <w:t>с</w:t>
      </w:r>
      <w:r w:rsidRPr="00F60154">
        <w:rPr>
          <w:sz w:val="16"/>
          <w:szCs w:val="16"/>
        </w:rPr>
        <w:t>тавлении муниципальной услуги, а также по иным вопросам, связанным с предоставлением муниципальной услуги, осуществляются в порядке, установленном настоящей главой.</w:t>
      </w:r>
    </w:p>
    <w:p w:rsidR="00F60154" w:rsidRPr="00F60154" w:rsidRDefault="00F60154" w:rsidP="00F60154">
      <w:pPr>
        <w:ind w:left="-15" w:right="10" w:firstLine="15"/>
        <w:contextualSpacing/>
        <w:jc w:val="center"/>
        <w:rPr>
          <w:sz w:val="16"/>
          <w:szCs w:val="16"/>
        </w:rPr>
      </w:pPr>
    </w:p>
    <w:p w:rsidR="00F60154" w:rsidRPr="00F60154" w:rsidRDefault="00F60154" w:rsidP="00F60154">
      <w:pPr>
        <w:ind w:left="10" w:right="134" w:hanging="10"/>
        <w:contextualSpacing/>
        <w:jc w:val="center"/>
        <w:rPr>
          <w:sz w:val="16"/>
          <w:szCs w:val="16"/>
        </w:rPr>
      </w:pPr>
      <w:r w:rsidRPr="00F60154">
        <w:rPr>
          <w:sz w:val="16"/>
          <w:szCs w:val="16"/>
        </w:rPr>
        <w:t>РАЗДЕЛ II. СТАНДАРТ ПРЕДОСТАВЛЕНИЯ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4. Наименование муниципальной услуги</w:t>
      </w:r>
    </w:p>
    <w:p w:rsidR="00F60154" w:rsidRPr="00F60154" w:rsidRDefault="00F60154" w:rsidP="00F60154">
      <w:pPr>
        <w:ind w:left="708"/>
        <w:contextualSpacing/>
        <w:jc w:val="center"/>
        <w:rPr>
          <w:sz w:val="16"/>
          <w:szCs w:val="16"/>
        </w:rPr>
      </w:pPr>
    </w:p>
    <w:p w:rsidR="00F60154" w:rsidRPr="00F60154" w:rsidRDefault="00F60154" w:rsidP="00F60154">
      <w:pPr>
        <w:ind w:firstLine="708"/>
        <w:contextualSpacing/>
        <w:jc w:val="both"/>
        <w:rPr>
          <w:sz w:val="16"/>
          <w:szCs w:val="16"/>
        </w:rPr>
      </w:pPr>
      <w:r w:rsidRPr="00F60154">
        <w:rPr>
          <w:sz w:val="16"/>
          <w:szCs w:val="16"/>
        </w:rPr>
        <w:t>14. Муниципальная услуга «Постановка на учет и направление детей в муниципальные образовательные организации, реализующие о</w:t>
      </w:r>
      <w:r w:rsidRPr="00F60154">
        <w:rPr>
          <w:sz w:val="16"/>
          <w:szCs w:val="16"/>
        </w:rPr>
        <w:t>б</w:t>
      </w:r>
      <w:r w:rsidRPr="00F60154">
        <w:rPr>
          <w:sz w:val="16"/>
          <w:szCs w:val="16"/>
        </w:rPr>
        <w:t>разовательные программы 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5. Наименование органа местного самоуправления, предоставляющего муниципальную услугу</w:t>
      </w:r>
    </w:p>
    <w:p w:rsidR="00F60154" w:rsidRPr="00F60154" w:rsidRDefault="00F60154" w:rsidP="00F60154">
      <w:pPr>
        <w:contextualSpacing/>
        <w:jc w:val="center"/>
        <w:rPr>
          <w:sz w:val="16"/>
          <w:szCs w:val="16"/>
        </w:rPr>
      </w:pPr>
    </w:p>
    <w:p w:rsidR="00F60154" w:rsidRPr="00F60154" w:rsidRDefault="00F60154" w:rsidP="00F60154">
      <w:pPr>
        <w:ind w:left="-15" w:firstLine="708"/>
        <w:contextualSpacing/>
        <w:jc w:val="both"/>
        <w:rPr>
          <w:sz w:val="16"/>
          <w:szCs w:val="16"/>
        </w:rPr>
      </w:pPr>
      <w:r w:rsidRPr="00F60154">
        <w:rPr>
          <w:sz w:val="16"/>
          <w:szCs w:val="16"/>
        </w:rPr>
        <w:t>15. Муниципальная услуга предоставляется Уполномоченным органом - Управлением образования администрации муниципального ра</w:t>
      </w:r>
      <w:r w:rsidRPr="00F60154">
        <w:rPr>
          <w:sz w:val="16"/>
          <w:szCs w:val="16"/>
        </w:rPr>
        <w:t>й</w:t>
      </w:r>
      <w:r w:rsidRPr="00F60154">
        <w:rPr>
          <w:sz w:val="16"/>
          <w:szCs w:val="16"/>
        </w:rPr>
        <w:t>она муниципального образования «Нижнеудинский район».</w:t>
      </w:r>
    </w:p>
    <w:p w:rsidR="00F60154" w:rsidRPr="00F60154" w:rsidRDefault="00F60154" w:rsidP="00F60154">
      <w:pPr>
        <w:ind w:left="-15" w:right="10" w:firstLine="708"/>
        <w:contextualSpacing/>
        <w:jc w:val="both"/>
        <w:rPr>
          <w:sz w:val="16"/>
          <w:szCs w:val="16"/>
        </w:rPr>
      </w:pPr>
      <w:r w:rsidRPr="00F60154">
        <w:rPr>
          <w:sz w:val="16"/>
          <w:szCs w:val="16"/>
        </w:rPr>
        <w:t>16. При предоставлении муниципальной услуги Уполномоченный орган взаимодействует с:</w:t>
      </w:r>
    </w:p>
    <w:p w:rsidR="00F60154" w:rsidRPr="00F60154" w:rsidRDefault="00F60154" w:rsidP="00F60154">
      <w:pPr>
        <w:ind w:left="-15" w:right="10" w:firstLine="708"/>
        <w:contextualSpacing/>
        <w:jc w:val="both"/>
        <w:rPr>
          <w:sz w:val="16"/>
          <w:szCs w:val="16"/>
        </w:rPr>
      </w:pPr>
      <w:r w:rsidRPr="00F60154">
        <w:rPr>
          <w:sz w:val="16"/>
          <w:szCs w:val="16"/>
        </w:rPr>
        <w:t>1) органами социальной защиты населения по Нижнеудинскому району;</w:t>
      </w:r>
    </w:p>
    <w:p w:rsidR="00F60154" w:rsidRPr="00F60154" w:rsidRDefault="00F60154" w:rsidP="00F60154">
      <w:pPr>
        <w:ind w:left="-15" w:right="10" w:firstLine="708"/>
        <w:contextualSpacing/>
        <w:jc w:val="both"/>
        <w:rPr>
          <w:sz w:val="16"/>
          <w:szCs w:val="16"/>
        </w:rPr>
      </w:pPr>
      <w:r w:rsidRPr="00F60154">
        <w:rPr>
          <w:sz w:val="16"/>
          <w:szCs w:val="16"/>
        </w:rPr>
        <w:t>2) федеральной миграционной службой;</w:t>
      </w:r>
    </w:p>
    <w:p w:rsidR="00F60154" w:rsidRPr="00F60154" w:rsidRDefault="00F60154" w:rsidP="00F60154">
      <w:pPr>
        <w:ind w:left="-15" w:right="10" w:firstLine="708"/>
        <w:contextualSpacing/>
        <w:jc w:val="both"/>
        <w:rPr>
          <w:sz w:val="16"/>
          <w:szCs w:val="16"/>
        </w:rPr>
      </w:pPr>
      <w:r w:rsidRPr="00F60154">
        <w:rPr>
          <w:sz w:val="16"/>
          <w:szCs w:val="16"/>
        </w:rPr>
        <w:t>3) Пенсионным Фондом Российской Федерации;</w:t>
      </w:r>
    </w:p>
    <w:p w:rsidR="00F60154" w:rsidRPr="00F60154" w:rsidRDefault="00F60154" w:rsidP="00F60154">
      <w:pPr>
        <w:ind w:left="-15" w:right="10" w:firstLine="708"/>
        <w:contextualSpacing/>
        <w:jc w:val="both"/>
        <w:rPr>
          <w:sz w:val="16"/>
          <w:szCs w:val="16"/>
        </w:rPr>
      </w:pPr>
      <w:r w:rsidRPr="00F60154">
        <w:rPr>
          <w:sz w:val="16"/>
          <w:szCs w:val="16"/>
        </w:rPr>
        <w:t>4) органом службы записи актов гражданского состояния.</w:t>
      </w:r>
    </w:p>
    <w:p w:rsidR="00F60154" w:rsidRPr="00F60154" w:rsidRDefault="00F60154" w:rsidP="00F60154">
      <w:pPr>
        <w:ind w:left="-15" w:right="10" w:firstLine="708"/>
        <w:contextualSpacing/>
        <w:jc w:val="both"/>
        <w:rPr>
          <w:sz w:val="16"/>
          <w:szCs w:val="16"/>
        </w:rPr>
      </w:pPr>
      <w:r w:rsidRPr="00F60154">
        <w:rPr>
          <w:sz w:val="16"/>
          <w:szCs w:val="16"/>
        </w:rPr>
        <w:t>17.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w:t>
      </w:r>
      <w:r w:rsidRPr="00F60154">
        <w:rPr>
          <w:sz w:val="16"/>
          <w:szCs w:val="16"/>
        </w:rPr>
        <w:t>а</w:t>
      </w:r>
      <w:r w:rsidRPr="00F60154">
        <w:rPr>
          <w:sz w:val="16"/>
          <w:szCs w:val="16"/>
        </w:rPr>
        <w:t>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60154" w:rsidRPr="00F60154" w:rsidRDefault="00F60154" w:rsidP="00F60154">
      <w:pPr>
        <w:ind w:firstLine="709"/>
        <w:contextualSpacing/>
        <w:jc w:val="both"/>
        <w:rPr>
          <w:sz w:val="16"/>
          <w:szCs w:val="16"/>
        </w:rPr>
      </w:pPr>
    </w:p>
    <w:p w:rsidR="00F60154" w:rsidRPr="00F60154" w:rsidRDefault="00F60154" w:rsidP="00F60154">
      <w:pPr>
        <w:contextualSpacing/>
        <w:jc w:val="center"/>
        <w:rPr>
          <w:sz w:val="16"/>
          <w:szCs w:val="16"/>
        </w:rPr>
      </w:pPr>
      <w:r w:rsidRPr="00F60154">
        <w:rPr>
          <w:sz w:val="16"/>
          <w:szCs w:val="16"/>
        </w:rPr>
        <w:t>Глава 6. Описание результата предоставления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18. Результатом предоставления муниципальной услуги является постановка на учет нуждающихся в предоставлении места в муниц</w:t>
      </w:r>
      <w:r w:rsidRPr="00F60154">
        <w:rPr>
          <w:sz w:val="16"/>
          <w:szCs w:val="16"/>
        </w:rPr>
        <w:t>и</w:t>
      </w:r>
      <w:r w:rsidRPr="00F60154">
        <w:rPr>
          <w:sz w:val="16"/>
          <w:szCs w:val="16"/>
        </w:rPr>
        <w:t>пальной образовательной организации (промежуточный результат) и направление в муниципальную образовательную организацию (основной результат).</w:t>
      </w:r>
    </w:p>
    <w:p w:rsidR="00F60154" w:rsidRPr="00F60154" w:rsidRDefault="00F60154" w:rsidP="00F60154">
      <w:pPr>
        <w:ind w:left="-15" w:right="10" w:firstLine="724"/>
        <w:contextualSpacing/>
        <w:jc w:val="both"/>
        <w:rPr>
          <w:sz w:val="16"/>
          <w:szCs w:val="16"/>
        </w:rPr>
      </w:pPr>
      <w:r w:rsidRPr="00F60154">
        <w:rPr>
          <w:sz w:val="16"/>
          <w:szCs w:val="16"/>
        </w:rPr>
        <w:t>19. Решение о предоставлении муниципальной услуги в части промежуточного результата принимается по форме, согласно Приложению 1 и Приложению 2 к настоящему Административному регламенту.</w:t>
      </w:r>
    </w:p>
    <w:p w:rsidR="00F60154" w:rsidRPr="00F60154" w:rsidRDefault="00F60154" w:rsidP="00F60154">
      <w:pPr>
        <w:ind w:left="-15" w:right="10" w:firstLine="724"/>
        <w:contextualSpacing/>
        <w:jc w:val="both"/>
        <w:rPr>
          <w:sz w:val="16"/>
          <w:szCs w:val="16"/>
        </w:rPr>
      </w:pPr>
      <w:r w:rsidRPr="00F60154">
        <w:rPr>
          <w:sz w:val="16"/>
          <w:szCs w:val="16"/>
        </w:rPr>
        <w:t>20. Решение о предоставлении муниципальной услуги в части основного результата принимается по форме, согласно Приложению 3 и Приложению 4 к настоящему Административному регламенту.</w:t>
      </w:r>
    </w:p>
    <w:p w:rsidR="00F60154" w:rsidRPr="00F60154" w:rsidRDefault="00F60154" w:rsidP="00F60154">
      <w:pPr>
        <w:ind w:left="-15" w:right="10" w:firstLine="724"/>
        <w:contextualSpacing/>
        <w:jc w:val="both"/>
        <w:rPr>
          <w:sz w:val="16"/>
          <w:szCs w:val="16"/>
        </w:rPr>
      </w:pPr>
      <w:r w:rsidRPr="00F60154">
        <w:rPr>
          <w:sz w:val="16"/>
          <w:szCs w:val="16"/>
        </w:rPr>
        <w:lastRenderedPageBreak/>
        <w:t>21. Решение об отказе в предоставлении муниципальной услуги в части промежуточного результата – постановки на учет, принимается по форме, согласно Приложению 5 и Приложению 6 к настоящему Административному регламенту.</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7. Срок предоставления муниципальной услуги, в том числе с учетом необходимости обращения в организации, участвующие в предоставл</w:t>
      </w:r>
      <w:r w:rsidRPr="00F60154">
        <w:rPr>
          <w:sz w:val="16"/>
          <w:szCs w:val="16"/>
        </w:rPr>
        <w:t>е</w:t>
      </w:r>
      <w:r w:rsidRPr="00F60154">
        <w:rPr>
          <w:sz w:val="16"/>
          <w:szCs w:val="16"/>
        </w:rPr>
        <w:t>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60154" w:rsidRPr="00F60154" w:rsidRDefault="00F60154" w:rsidP="00F60154">
      <w:pPr>
        <w:ind w:left="567"/>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22. Уполномоченный орган в течение 7 рабочих дней со дня регистрации заявления и документов, необходимых для предоставления м</w:t>
      </w:r>
      <w:r w:rsidRPr="00F60154">
        <w:rPr>
          <w:sz w:val="16"/>
          <w:szCs w:val="16"/>
        </w:rPr>
        <w:t>у</w:t>
      </w:r>
      <w:r w:rsidRPr="00F60154">
        <w:rPr>
          <w:sz w:val="16"/>
          <w:szCs w:val="16"/>
        </w:rPr>
        <w:t>ниципальной услуги, в Уполномоченном органе направляет заявителю способом, указанным в заявлении, или в случае подачи заявления в эле</w:t>
      </w:r>
      <w:r w:rsidRPr="00F60154">
        <w:rPr>
          <w:sz w:val="16"/>
          <w:szCs w:val="16"/>
        </w:rPr>
        <w:t>к</w:t>
      </w:r>
      <w:r w:rsidRPr="00F60154">
        <w:rPr>
          <w:sz w:val="16"/>
          <w:szCs w:val="16"/>
        </w:rPr>
        <w:t>тронном виде путем направления информации в личный кабинет на ЕПГУ и/или РПГУ, результаты, указанные в пунктах 19 или 21 Администр</w:t>
      </w:r>
      <w:r w:rsidRPr="00F60154">
        <w:rPr>
          <w:sz w:val="16"/>
          <w:szCs w:val="16"/>
        </w:rPr>
        <w:t>а</w:t>
      </w:r>
      <w:r w:rsidRPr="00F60154">
        <w:rPr>
          <w:sz w:val="16"/>
          <w:szCs w:val="16"/>
        </w:rPr>
        <w:t xml:space="preserve">тивного регламента. </w:t>
      </w:r>
    </w:p>
    <w:p w:rsidR="00F60154" w:rsidRPr="00F60154" w:rsidRDefault="00F60154" w:rsidP="00F60154">
      <w:pPr>
        <w:ind w:left="-15" w:right="10" w:firstLine="724"/>
        <w:contextualSpacing/>
        <w:jc w:val="both"/>
        <w:rPr>
          <w:sz w:val="16"/>
          <w:szCs w:val="16"/>
        </w:rPr>
      </w:pPr>
      <w:r w:rsidRPr="00F60154">
        <w:rPr>
          <w:sz w:val="16"/>
          <w:szCs w:val="16"/>
        </w:rPr>
        <w:t>Уполномоченный орган в течение 1 дня со дня утверждения документа о предоставлении места в муниципальной организации с учетом желаемой даты приема, указанной в заявлении, направляет заявителю результат, указанный в пункте 20 Административного регламента.</w:t>
      </w:r>
    </w:p>
    <w:p w:rsidR="00F60154" w:rsidRPr="00F60154" w:rsidRDefault="00F60154" w:rsidP="00F60154">
      <w:pPr>
        <w:contextualSpacing/>
        <w:jc w:val="center"/>
        <w:rPr>
          <w:b/>
          <w:sz w:val="16"/>
          <w:szCs w:val="16"/>
        </w:rPr>
      </w:pPr>
    </w:p>
    <w:p w:rsidR="00F60154" w:rsidRPr="00F60154" w:rsidRDefault="00F60154" w:rsidP="00F60154">
      <w:pPr>
        <w:contextualSpacing/>
        <w:jc w:val="center"/>
        <w:rPr>
          <w:sz w:val="16"/>
          <w:szCs w:val="16"/>
        </w:rPr>
      </w:pPr>
      <w:r w:rsidRPr="00F60154">
        <w:rPr>
          <w:sz w:val="16"/>
          <w:szCs w:val="16"/>
        </w:rPr>
        <w:t>Глава 8. Нормативные правовые акты, регулирующие предоставление муниципальной услуги</w:t>
      </w:r>
    </w:p>
    <w:p w:rsidR="00F60154" w:rsidRPr="00F60154" w:rsidRDefault="00F60154" w:rsidP="00F60154">
      <w:pPr>
        <w:contextualSpacing/>
        <w:jc w:val="center"/>
        <w:rPr>
          <w:b/>
          <w:sz w:val="16"/>
          <w:szCs w:val="16"/>
        </w:rPr>
      </w:pPr>
    </w:p>
    <w:p w:rsidR="00F60154" w:rsidRPr="00F60154" w:rsidRDefault="00F60154" w:rsidP="00F60154">
      <w:pPr>
        <w:ind w:left="-15" w:right="10" w:firstLine="724"/>
        <w:contextualSpacing/>
        <w:jc w:val="both"/>
        <w:rPr>
          <w:sz w:val="16"/>
          <w:szCs w:val="16"/>
        </w:rPr>
      </w:pPr>
      <w:r w:rsidRPr="00F60154">
        <w:rPr>
          <w:sz w:val="16"/>
          <w:szCs w:val="16"/>
        </w:rPr>
        <w:t>23. Перечень нормативных правовых актов, регулирующих предоставление муниципальной услуги (с указанием их реквизитов и исто</w:t>
      </w:r>
      <w:r w:rsidRPr="00F60154">
        <w:rPr>
          <w:sz w:val="16"/>
          <w:szCs w:val="16"/>
        </w:rPr>
        <w:t>ч</w:t>
      </w:r>
      <w:r w:rsidRPr="00F60154">
        <w:rPr>
          <w:sz w:val="16"/>
          <w:szCs w:val="16"/>
        </w:rPr>
        <w:t>ников официального опубликования), размещается в федеральной государственной информационной системе «Федеральный реестр государстве</w:t>
      </w:r>
      <w:r w:rsidRPr="00F60154">
        <w:rPr>
          <w:sz w:val="16"/>
          <w:szCs w:val="16"/>
        </w:rPr>
        <w:t>н</w:t>
      </w:r>
      <w:r w:rsidRPr="00F60154">
        <w:rPr>
          <w:sz w:val="16"/>
          <w:szCs w:val="16"/>
        </w:rPr>
        <w:t xml:space="preserve">ных и муниципальных услуг (функций)», в соответствующих разделах на ЕПГУ и/или РПГУ, официальном сайте Уполномоченного органа </w:t>
      </w:r>
      <w:r w:rsidRPr="00F60154">
        <w:rPr>
          <w:sz w:val="16"/>
          <w:szCs w:val="16"/>
          <w:lang w:val="en-US"/>
        </w:rPr>
        <w:t>nruo</w:t>
      </w:r>
      <w:r w:rsidRPr="00F60154">
        <w:rPr>
          <w:sz w:val="16"/>
          <w:szCs w:val="16"/>
        </w:rPr>
        <w:t>.</w:t>
      </w:r>
      <w:r w:rsidRPr="00F60154">
        <w:rPr>
          <w:sz w:val="16"/>
          <w:szCs w:val="16"/>
          <w:lang w:val="en-US"/>
        </w:rPr>
        <w:t>ru</w:t>
      </w:r>
      <w:r w:rsidRPr="00F60154">
        <w:rPr>
          <w:sz w:val="16"/>
          <w:szCs w:val="16"/>
        </w:rPr>
        <w:t>:</w:t>
      </w:r>
    </w:p>
    <w:p w:rsidR="00F60154" w:rsidRPr="00F60154" w:rsidRDefault="00F60154" w:rsidP="00F60154">
      <w:pPr>
        <w:ind w:left="-15" w:right="10" w:firstLine="724"/>
        <w:contextualSpacing/>
        <w:jc w:val="both"/>
        <w:rPr>
          <w:sz w:val="16"/>
          <w:szCs w:val="16"/>
        </w:rPr>
      </w:pPr>
      <w:r w:rsidRPr="00F60154">
        <w:rPr>
          <w:sz w:val="16"/>
          <w:szCs w:val="16"/>
        </w:rPr>
        <w:t>1) Конституция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2) Федеральный закон от 29.12.2012г. №273-ФЗ «Об образовании в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3) приказ Минпросвещения России от 15.05.2020г. №236 «Об утверждении Порядка приема на обучения по образовательным програ</w:t>
      </w:r>
      <w:r w:rsidRPr="00F60154">
        <w:rPr>
          <w:sz w:val="16"/>
          <w:szCs w:val="16"/>
        </w:rPr>
        <w:t>м</w:t>
      </w:r>
      <w:r w:rsidRPr="00F60154">
        <w:rPr>
          <w:sz w:val="16"/>
          <w:szCs w:val="16"/>
        </w:rPr>
        <w:t>мам дошкольного образования»;</w:t>
      </w:r>
    </w:p>
    <w:p w:rsidR="00F60154" w:rsidRPr="00F60154" w:rsidRDefault="00F60154" w:rsidP="00F60154">
      <w:pPr>
        <w:ind w:left="-15" w:right="10" w:firstLine="724"/>
        <w:contextualSpacing/>
        <w:jc w:val="both"/>
        <w:rPr>
          <w:sz w:val="16"/>
          <w:szCs w:val="16"/>
        </w:rPr>
      </w:pPr>
      <w:r w:rsidRPr="00F60154">
        <w:rPr>
          <w:sz w:val="16"/>
          <w:szCs w:val="16"/>
        </w:rPr>
        <w:t>4) приказ Минобрнауки России от 28.12.2015г. №1527 «Об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w:t>
      </w:r>
      <w:r w:rsidRPr="00F60154">
        <w:rPr>
          <w:sz w:val="16"/>
          <w:szCs w:val="16"/>
        </w:rPr>
        <w:t>и</w:t>
      </w:r>
      <w:r w:rsidRPr="00F60154">
        <w:rPr>
          <w:sz w:val="16"/>
          <w:szCs w:val="16"/>
        </w:rPr>
        <w:t>зации, осуществляющие образовательную деятельность по образовательным программам соответствующих уровня и направленности» (в части перевода в муниципальную образовательную организацию по инициативе родителя (законного представителя));</w:t>
      </w:r>
    </w:p>
    <w:p w:rsidR="00F60154" w:rsidRPr="00F60154" w:rsidRDefault="00F60154" w:rsidP="00F60154">
      <w:pPr>
        <w:ind w:left="-15" w:right="10" w:firstLine="724"/>
        <w:contextualSpacing/>
        <w:jc w:val="both"/>
        <w:rPr>
          <w:sz w:val="16"/>
          <w:szCs w:val="16"/>
        </w:rPr>
      </w:pPr>
      <w:r w:rsidRPr="00F60154">
        <w:rPr>
          <w:sz w:val="16"/>
          <w:szCs w:val="16"/>
        </w:rPr>
        <w:t>5) приказ Минпросвещения России от 31.07.2020г. №373 «Об утверждении Порядка организации и осуществления образовательной де</w:t>
      </w:r>
      <w:r w:rsidRPr="00F60154">
        <w:rPr>
          <w:sz w:val="16"/>
          <w:szCs w:val="16"/>
        </w:rPr>
        <w:t>я</w:t>
      </w:r>
      <w:r w:rsidRPr="00F60154">
        <w:rPr>
          <w:sz w:val="16"/>
          <w:szCs w:val="16"/>
        </w:rPr>
        <w:t>тельности по основным общеобразовательным программам - образовательным программам дошкольного образования» (в части количества детей в отдельных группах или отдельных образовательных организациях);</w:t>
      </w:r>
    </w:p>
    <w:p w:rsidR="00F60154" w:rsidRPr="00F60154" w:rsidRDefault="00F60154" w:rsidP="00F60154">
      <w:pPr>
        <w:ind w:left="-15" w:right="10" w:firstLine="724"/>
        <w:contextualSpacing/>
        <w:jc w:val="both"/>
        <w:rPr>
          <w:sz w:val="16"/>
          <w:szCs w:val="16"/>
        </w:rPr>
      </w:pPr>
      <w:r w:rsidRPr="00F60154">
        <w:rPr>
          <w:sz w:val="16"/>
          <w:szCs w:val="16"/>
        </w:rPr>
        <w:t>6) Федеральный закон от 06.04.2011г. №63-ФЗ «Об Электронной подписи»;</w:t>
      </w:r>
    </w:p>
    <w:p w:rsidR="00F60154" w:rsidRPr="00F60154" w:rsidRDefault="00F60154" w:rsidP="00F60154">
      <w:pPr>
        <w:ind w:left="-15" w:right="10" w:firstLine="724"/>
        <w:contextualSpacing/>
        <w:jc w:val="both"/>
        <w:rPr>
          <w:sz w:val="16"/>
          <w:szCs w:val="16"/>
        </w:rPr>
      </w:pPr>
      <w:r w:rsidRPr="00F60154">
        <w:rPr>
          <w:sz w:val="16"/>
          <w:szCs w:val="16"/>
        </w:rPr>
        <w:t>7) Федеральный закон от 27.07.2006г. №152-ФЗ «О персональных данных».</w:t>
      </w:r>
    </w:p>
    <w:p w:rsidR="00F60154" w:rsidRPr="00F60154" w:rsidRDefault="00F60154" w:rsidP="00F60154">
      <w:pPr>
        <w:ind w:left="-15" w:right="10" w:firstLine="724"/>
        <w:contextualSpacing/>
        <w:jc w:val="both"/>
        <w:rPr>
          <w:sz w:val="16"/>
          <w:szCs w:val="16"/>
        </w:rPr>
      </w:pPr>
      <w:r w:rsidRPr="00F60154">
        <w:rPr>
          <w:sz w:val="16"/>
          <w:szCs w:val="16"/>
        </w:rPr>
        <w:t xml:space="preserve">24. В части предусмотренного федеральным законодательством права на внеочередное (первоочередное) предоставление муниципальной услуги: </w:t>
      </w:r>
    </w:p>
    <w:p w:rsidR="00F60154" w:rsidRPr="00F60154" w:rsidRDefault="00F60154" w:rsidP="00F60154">
      <w:pPr>
        <w:ind w:left="-15" w:right="10" w:firstLine="724"/>
        <w:contextualSpacing/>
        <w:jc w:val="both"/>
        <w:rPr>
          <w:sz w:val="16"/>
          <w:szCs w:val="16"/>
        </w:rPr>
      </w:pPr>
      <w:r w:rsidRPr="00F60154">
        <w:rPr>
          <w:sz w:val="16"/>
          <w:szCs w:val="16"/>
        </w:rPr>
        <w:t>1) Закон Российской Федерации от 17.01.1992г. №2202-1 «О прокуратуре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2) Закон Российской Федерации от 26.06.1992г. №3132-1 «О статусе судей в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3) Федеральный закон от 28.12.2010г. №403-ФЗ «О Следственном комитете Российской Федерации»;</w:t>
      </w:r>
    </w:p>
    <w:p w:rsidR="00F60154" w:rsidRPr="00F60154" w:rsidRDefault="00F60154" w:rsidP="00F60154">
      <w:pPr>
        <w:ind w:left="-15" w:firstLine="724"/>
        <w:contextualSpacing/>
        <w:jc w:val="both"/>
        <w:rPr>
          <w:sz w:val="16"/>
          <w:szCs w:val="16"/>
        </w:rPr>
      </w:pPr>
      <w:r w:rsidRPr="00F60154">
        <w:rPr>
          <w:sz w:val="16"/>
          <w:szCs w:val="16"/>
        </w:rPr>
        <w:t>4) Федеральный закон от 27.05.1998г. №76-ФЗ «О статусе военнослужащих»;</w:t>
      </w:r>
    </w:p>
    <w:p w:rsidR="00F60154" w:rsidRPr="00F60154" w:rsidRDefault="00F60154" w:rsidP="00F60154">
      <w:pPr>
        <w:ind w:left="-15" w:right="10" w:firstLine="724"/>
        <w:contextualSpacing/>
        <w:jc w:val="both"/>
        <w:rPr>
          <w:sz w:val="16"/>
          <w:szCs w:val="16"/>
        </w:rPr>
      </w:pPr>
      <w:r w:rsidRPr="00F60154">
        <w:rPr>
          <w:sz w:val="16"/>
          <w:szCs w:val="16"/>
        </w:rPr>
        <w:t>5) Федеральный закон от 7 февраля 2011 г. № 3-ФЗ «О полиции»;</w:t>
      </w:r>
    </w:p>
    <w:p w:rsidR="00F60154" w:rsidRPr="00F60154" w:rsidRDefault="00F60154" w:rsidP="00F60154">
      <w:pPr>
        <w:ind w:left="-15" w:right="10" w:firstLine="724"/>
        <w:contextualSpacing/>
        <w:jc w:val="both"/>
        <w:rPr>
          <w:sz w:val="16"/>
          <w:szCs w:val="16"/>
        </w:rPr>
      </w:pPr>
      <w:r w:rsidRPr="00F60154">
        <w:rPr>
          <w:sz w:val="16"/>
          <w:szCs w:val="16"/>
        </w:rPr>
        <w:t>6) Федеральный закон от 30.12.2012г.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7) постановление Правительства Российской Федерации от 12.08.2008г. №587 «О дополнительных мерах по усилению социальной защ</w:t>
      </w:r>
      <w:r w:rsidRPr="00F60154">
        <w:rPr>
          <w:sz w:val="16"/>
          <w:szCs w:val="16"/>
        </w:rPr>
        <w:t>и</w:t>
      </w:r>
      <w:r w:rsidRPr="00F60154">
        <w:rPr>
          <w:sz w:val="16"/>
          <w:szCs w:val="16"/>
        </w:rPr>
        <w:t>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F60154" w:rsidRPr="00F60154" w:rsidRDefault="00F60154" w:rsidP="00F60154">
      <w:pPr>
        <w:ind w:left="-15" w:right="10" w:firstLine="724"/>
        <w:contextualSpacing/>
        <w:jc w:val="both"/>
        <w:rPr>
          <w:sz w:val="16"/>
          <w:szCs w:val="16"/>
        </w:rPr>
      </w:pPr>
      <w:r w:rsidRPr="00F60154">
        <w:rPr>
          <w:sz w:val="16"/>
          <w:szCs w:val="16"/>
        </w:rPr>
        <w:t>8) постановление Правительства Российской Федерации от 09.02.2004г. №65 «О дополнительных гарантиях и компенсациях военносл</w:t>
      </w:r>
      <w:r w:rsidRPr="00F60154">
        <w:rPr>
          <w:sz w:val="16"/>
          <w:szCs w:val="16"/>
        </w:rPr>
        <w:t>у</w:t>
      </w:r>
      <w:r w:rsidRPr="00F60154">
        <w:rPr>
          <w:sz w:val="16"/>
          <w:szCs w:val="16"/>
        </w:rPr>
        <w:t>жащим и сотрудникам федеральных органов исполнительной власти, участвующим в контртеррористических операциях и обеспечивающим прав</w:t>
      </w:r>
      <w:r w:rsidRPr="00F60154">
        <w:rPr>
          <w:sz w:val="16"/>
          <w:szCs w:val="16"/>
        </w:rPr>
        <w:t>о</w:t>
      </w:r>
      <w:r w:rsidRPr="00F60154">
        <w:rPr>
          <w:sz w:val="16"/>
          <w:szCs w:val="16"/>
        </w:rPr>
        <w:t>порядок и общественную безопасность на территории Северо-Кавказского региона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9) постановление Правительства Российской Федерации от 25.08.1999г.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w:t>
      </w:r>
      <w:r w:rsidRPr="00F60154">
        <w:rPr>
          <w:sz w:val="16"/>
          <w:szCs w:val="16"/>
        </w:rPr>
        <w:t>в</w:t>
      </w:r>
      <w:r w:rsidRPr="00F60154">
        <w:rPr>
          <w:sz w:val="16"/>
          <w:szCs w:val="16"/>
        </w:rPr>
        <w:t>ших инвалидами в связи с выполнением служебных обязанностей»;</w:t>
      </w:r>
    </w:p>
    <w:p w:rsidR="00F60154" w:rsidRPr="00F60154" w:rsidRDefault="00F60154" w:rsidP="00F60154">
      <w:pPr>
        <w:ind w:left="-15" w:right="10" w:firstLine="724"/>
        <w:contextualSpacing/>
        <w:jc w:val="both"/>
        <w:rPr>
          <w:sz w:val="16"/>
          <w:szCs w:val="16"/>
        </w:rPr>
      </w:pPr>
      <w:r w:rsidRPr="00F60154">
        <w:rPr>
          <w:sz w:val="16"/>
          <w:szCs w:val="16"/>
        </w:rPr>
        <w:t>10) Закон Российской Федерации от 15.05.1991г. №1244-1 «О социальной защите граждан, подвергшихся воздействию радиации вследс</w:t>
      </w:r>
      <w:r w:rsidRPr="00F60154">
        <w:rPr>
          <w:sz w:val="16"/>
          <w:szCs w:val="16"/>
        </w:rPr>
        <w:t>т</w:t>
      </w:r>
      <w:r w:rsidRPr="00F60154">
        <w:rPr>
          <w:sz w:val="16"/>
          <w:szCs w:val="16"/>
        </w:rPr>
        <w:t>вие катастрофы на Чернобыльской АЭС»; постановление Верховного Совета Российской Федерации от 27.12.1991г.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F60154" w:rsidRPr="00F60154" w:rsidRDefault="00F60154" w:rsidP="00F60154">
      <w:pPr>
        <w:ind w:left="-15" w:right="10" w:firstLine="724"/>
        <w:contextualSpacing/>
        <w:jc w:val="both"/>
        <w:rPr>
          <w:sz w:val="16"/>
          <w:szCs w:val="16"/>
        </w:rPr>
      </w:pPr>
      <w:r w:rsidRPr="00F60154">
        <w:rPr>
          <w:sz w:val="16"/>
          <w:szCs w:val="16"/>
        </w:rPr>
        <w:t>11) Указ Президента Российской Федерации от 05.05.1992г. №431 «О мерах по социальной поддержке семей»;</w:t>
      </w:r>
    </w:p>
    <w:p w:rsidR="00F60154" w:rsidRPr="00F60154" w:rsidRDefault="00F60154" w:rsidP="00F60154">
      <w:pPr>
        <w:ind w:left="-15" w:right="10" w:firstLine="724"/>
        <w:contextualSpacing/>
        <w:jc w:val="both"/>
        <w:rPr>
          <w:sz w:val="16"/>
          <w:szCs w:val="16"/>
        </w:rPr>
      </w:pPr>
      <w:r w:rsidRPr="00F60154">
        <w:rPr>
          <w:sz w:val="16"/>
          <w:szCs w:val="16"/>
        </w:rPr>
        <w:t>12) Указ Президента Российской Федерации от 02.10.1992г. №1157 «О дополнительных мерах государственной поддержки инвалидов».</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9. Исчерпывающий перечень документов и сведений, необходимых в соответствии с нормативными правовыми актами для предоставления муниципальной услуги</w:t>
      </w:r>
    </w:p>
    <w:p w:rsidR="00F60154" w:rsidRPr="00F60154" w:rsidRDefault="00F60154" w:rsidP="00F60154">
      <w:pPr>
        <w:ind w:firstLine="709"/>
        <w:contextualSpacing/>
        <w:jc w:val="center"/>
        <w:rPr>
          <w:sz w:val="16"/>
          <w:szCs w:val="16"/>
        </w:rPr>
      </w:pPr>
    </w:p>
    <w:p w:rsidR="00F60154" w:rsidRPr="00F60154" w:rsidRDefault="00F60154" w:rsidP="00F60154">
      <w:pPr>
        <w:ind w:left="-15" w:right="10" w:firstLine="709"/>
        <w:contextualSpacing/>
        <w:jc w:val="both"/>
        <w:rPr>
          <w:sz w:val="16"/>
          <w:szCs w:val="16"/>
        </w:rPr>
      </w:pPr>
      <w:r w:rsidRPr="00F60154">
        <w:rPr>
          <w:sz w:val="16"/>
          <w:szCs w:val="16"/>
        </w:rPr>
        <w:t>25. Для получения муниципальной услуги заявитель представляет:</w:t>
      </w:r>
    </w:p>
    <w:p w:rsidR="00F60154" w:rsidRPr="00F60154" w:rsidRDefault="00F60154" w:rsidP="00F60154">
      <w:pPr>
        <w:ind w:left="-15" w:right="10" w:firstLine="709"/>
        <w:contextualSpacing/>
        <w:jc w:val="both"/>
        <w:rPr>
          <w:sz w:val="16"/>
          <w:szCs w:val="16"/>
        </w:rPr>
      </w:pPr>
      <w:r w:rsidRPr="00F60154">
        <w:rPr>
          <w:sz w:val="16"/>
          <w:szCs w:val="16"/>
        </w:rPr>
        <w:t>1) заявление о предоставлении муниципальной услуги в электронном виде согласно Приложению 7 или на бумажном носителе согласно Приложению 8 к настоящему Административному регламенту и документы в соответствии с подпунктами 2-8 пункта 25 настоящего Администр</w:t>
      </w:r>
      <w:r w:rsidRPr="00F60154">
        <w:rPr>
          <w:sz w:val="16"/>
          <w:szCs w:val="16"/>
        </w:rPr>
        <w:t>а</w:t>
      </w:r>
      <w:r w:rsidRPr="00F60154">
        <w:rPr>
          <w:sz w:val="16"/>
          <w:szCs w:val="16"/>
        </w:rPr>
        <w:t>тивного регламента, в том числе в виде прилагаемых к заявлению электронных документов. В случае направления заявления посредством ЕПГУ и/или РПГУ формирование заявления осуществляется посредством заполнения интерактивной формы на ЕПГУ и/или РПГУ без необходимости дополнительной подачи заявления в какой-либо иной форме;</w:t>
      </w:r>
    </w:p>
    <w:p w:rsidR="00F60154" w:rsidRPr="00F60154" w:rsidRDefault="00F60154" w:rsidP="00F60154">
      <w:pPr>
        <w:ind w:right="10" w:firstLine="709"/>
        <w:contextualSpacing/>
        <w:jc w:val="both"/>
        <w:rPr>
          <w:sz w:val="16"/>
          <w:szCs w:val="16"/>
        </w:rPr>
      </w:pPr>
      <w:r w:rsidRPr="00F60154">
        <w:rPr>
          <w:sz w:val="16"/>
          <w:szCs w:val="16"/>
        </w:rPr>
        <w:t>2) документ, удостоверяющий личность заявителя.</w:t>
      </w:r>
    </w:p>
    <w:p w:rsidR="00F60154" w:rsidRPr="00F60154" w:rsidRDefault="00F60154" w:rsidP="00F60154">
      <w:pPr>
        <w:ind w:right="10" w:firstLine="709"/>
        <w:contextualSpacing/>
        <w:jc w:val="both"/>
        <w:rPr>
          <w:sz w:val="16"/>
          <w:szCs w:val="16"/>
        </w:rPr>
      </w:pPr>
      <w:r w:rsidRPr="00F60154">
        <w:rPr>
          <w:sz w:val="16"/>
          <w:szCs w:val="16"/>
        </w:rPr>
        <w:t>При направлении заявления посредством ЕПГУ и/ или РПГУ передаются те данные о документе, удостоверяющем личность заявителя, которые были указаны пользователем при создании и подтверждении учетной записи в ЕСИА. Указанные сведения могут быть проверены путем направления запроса с использованием СМЭВ;</w:t>
      </w:r>
    </w:p>
    <w:p w:rsidR="00F60154" w:rsidRPr="00F60154" w:rsidRDefault="00F60154" w:rsidP="00F60154">
      <w:pPr>
        <w:ind w:left="-15" w:right="10" w:firstLine="709"/>
        <w:contextualSpacing/>
        <w:jc w:val="both"/>
        <w:rPr>
          <w:sz w:val="16"/>
          <w:szCs w:val="16"/>
        </w:rPr>
      </w:pPr>
      <w:r w:rsidRPr="00F60154">
        <w:rPr>
          <w:sz w:val="16"/>
          <w:szCs w:val="16"/>
        </w:rPr>
        <w:t>3) документ, подтверждающий право заявителя на пребывание в Российской Федерации, документ(-ы), удостоверяющий(е) личность р</w:t>
      </w:r>
      <w:r w:rsidRPr="00F60154">
        <w:rPr>
          <w:sz w:val="16"/>
          <w:szCs w:val="16"/>
        </w:rPr>
        <w:t>е</w:t>
      </w:r>
      <w:r w:rsidRPr="00F60154">
        <w:rPr>
          <w:sz w:val="16"/>
          <w:szCs w:val="16"/>
        </w:rPr>
        <w:t>бенка и подтверждающий(е) законность представления прав ребенка (для заявителя - иностранного гражданина либо лица без гражданства);</w:t>
      </w:r>
    </w:p>
    <w:p w:rsidR="00F60154" w:rsidRPr="00F60154" w:rsidRDefault="00F60154" w:rsidP="00F60154">
      <w:pPr>
        <w:ind w:left="10" w:right="-1" w:firstLine="709"/>
        <w:contextualSpacing/>
        <w:jc w:val="both"/>
        <w:rPr>
          <w:sz w:val="16"/>
          <w:szCs w:val="16"/>
        </w:rPr>
      </w:pPr>
      <w:r w:rsidRPr="00F60154">
        <w:rPr>
          <w:sz w:val="16"/>
          <w:szCs w:val="16"/>
        </w:rPr>
        <w:t>4) документ, подтверждающий установление опеки (при необходимости);</w:t>
      </w:r>
    </w:p>
    <w:p w:rsidR="00F60154" w:rsidRPr="00F60154" w:rsidRDefault="00F60154" w:rsidP="00F60154">
      <w:pPr>
        <w:ind w:left="-15" w:right="10" w:firstLine="709"/>
        <w:contextualSpacing/>
        <w:jc w:val="both"/>
        <w:rPr>
          <w:sz w:val="16"/>
          <w:szCs w:val="16"/>
        </w:rPr>
      </w:pPr>
      <w:r w:rsidRPr="00F60154">
        <w:rPr>
          <w:sz w:val="16"/>
          <w:szCs w:val="16"/>
        </w:rPr>
        <w:t>5) документ психолого-медико-педагогической комиссии (при необходимости);</w:t>
      </w:r>
    </w:p>
    <w:p w:rsidR="00F60154" w:rsidRPr="00F60154" w:rsidRDefault="00F60154" w:rsidP="00F60154">
      <w:pPr>
        <w:ind w:left="-15" w:right="10" w:firstLine="709"/>
        <w:contextualSpacing/>
        <w:jc w:val="both"/>
        <w:rPr>
          <w:sz w:val="16"/>
          <w:szCs w:val="16"/>
        </w:rPr>
      </w:pPr>
      <w:r w:rsidRPr="00F60154">
        <w:rPr>
          <w:sz w:val="16"/>
          <w:szCs w:val="16"/>
        </w:rPr>
        <w:t>6) документ, подтверждающий потребность в обучении в группе оздоровительной направленности (при необходимости);</w:t>
      </w:r>
    </w:p>
    <w:p w:rsidR="00F60154" w:rsidRPr="00F60154" w:rsidRDefault="00F60154" w:rsidP="00F60154">
      <w:pPr>
        <w:ind w:left="-15" w:right="10" w:firstLine="709"/>
        <w:contextualSpacing/>
        <w:jc w:val="both"/>
        <w:rPr>
          <w:sz w:val="16"/>
          <w:szCs w:val="16"/>
        </w:rPr>
      </w:pPr>
      <w:r w:rsidRPr="00F60154">
        <w:rPr>
          <w:sz w:val="16"/>
          <w:szCs w:val="16"/>
        </w:rPr>
        <w:t>7) документ, подтверждающий наличие права на специальные меры поддержки (гарантии) отдельных категорий граждан и их семей (при необходимости);</w:t>
      </w:r>
    </w:p>
    <w:p w:rsidR="00F60154" w:rsidRPr="00F60154" w:rsidRDefault="00F60154" w:rsidP="00F60154">
      <w:pPr>
        <w:ind w:left="-15" w:right="10" w:firstLine="709"/>
        <w:contextualSpacing/>
        <w:jc w:val="both"/>
        <w:rPr>
          <w:sz w:val="16"/>
          <w:szCs w:val="16"/>
        </w:rPr>
      </w:pPr>
      <w:r w:rsidRPr="00F60154">
        <w:rPr>
          <w:sz w:val="16"/>
          <w:szCs w:val="16"/>
        </w:rPr>
        <w:t>8) документ, содержащий сведения о месте пребывания, месте фактического проживания ребенка (при отсутствии свидетельства о рег</w:t>
      </w:r>
      <w:r w:rsidRPr="00F60154">
        <w:rPr>
          <w:sz w:val="16"/>
          <w:szCs w:val="16"/>
        </w:rPr>
        <w:t>и</w:t>
      </w:r>
      <w:r w:rsidRPr="00F60154">
        <w:rPr>
          <w:sz w:val="16"/>
          <w:szCs w:val="16"/>
        </w:rPr>
        <w:t>страции ребенка по месту жительства или по месту пребывания на закрепленной территории).</w:t>
      </w:r>
    </w:p>
    <w:p w:rsidR="00F60154" w:rsidRPr="00F60154" w:rsidRDefault="00F60154" w:rsidP="00F60154">
      <w:pPr>
        <w:ind w:left="-15" w:right="10" w:firstLine="709"/>
        <w:contextualSpacing/>
        <w:jc w:val="both"/>
        <w:rPr>
          <w:sz w:val="16"/>
          <w:szCs w:val="16"/>
        </w:rPr>
      </w:pPr>
      <w:r w:rsidRPr="00F60154">
        <w:rPr>
          <w:sz w:val="16"/>
          <w:szCs w:val="16"/>
        </w:rPr>
        <w:lastRenderedPageBreak/>
        <w:t>26. В заявлении, поданном на бумажном носителе, также указывается один из следующих способов направления результата предоставл</w:t>
      </w:r>
      <w:r w:rsidRPr="00F60154">
        <w:rPr>
          <w:sz w:val="16"/>
          <w:szCs w:val="16"/>
        </w:rPr>
        <w:t>е</w:t>
      </w:r>
      <w:r w:rsidRPr="00F60154">
        <w:rPr>
          <w:sz w:val="16"/>
          <w:szCs w:val="16"/>
        </w:rPr>
        <w:t>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1) в форме уведомления по телефону;</w:t>
      </w:r>
    </w:p>
    <w:p w:rsidR="00F60154" w:rsidRPr="00F60154" w:rsidRDefault="00F60154" w:rsidP="00F60154">
      <w:pPr>
        <w:ind w:right="10" w:firstLine="709"/>
        <w:contextualSpacing/>
        <w:jc w:val="both"/>
        <w:rPr>
          <w:sz w:val="16"/>
          <w:szCs w:val="16"/>
        </w:rPr>
      </w:pPr>
      <w:r w:rsidRPr="00F60154">
        <w:rPr>
          <w:sz w:val="16"/>
          <w:szCs w:val="16"/>
        </w:rPr>
        <w:t>2) по электронной почте;</w:t>
      </w:r>
    </w:p>
    <w:p w:rsidR="00F60154" w:rsidRPr="00F60154" w:rsidRDefault="00F60154" w:rsidP="00F60154">
      <w:pPr>
        <w:ind w:right="10" w:firstLine="709"/>
        <w:contextualSpacing/>
        <w:jc w:val="both"/>
        <w:rPr>
          <w:sz w:val="16"/>
          <w:szCs w:val="16"/>
        </w:rPr>
      </w:pPr>
      <w:r w:rsidRPr="00F60154">
        <w:rPr>
          <w:sz w:val="16"/>
          <w:szCs w:val="16"/>
        </w:rPr>
        <w:t>3) на бумажном носителе в виде распечатанного экземпляра электронного документа в Уполномоченном органе и/или высланного по почтовому адресу, указанному в заявлении.</w:t>
      </w:r>
    </w:p>
    <w:p w:rsidR="00F60154" w:rsidRPr="00F60154" w:rsidRDefault="00F60154" w:rsidP="00F60154">
      <w:pPr>
        <w:ind w:left="-15" w:right="10" w:firstLine="709"/>
        <w:contextualSpacing/>
        <w:jc w:val="both"/>
        <w:rPr>
          <w:sz w:val="16"/>
          <w:szCs w:val="16"/>
        </w:rPr>
      </w:pPr>
      <w:r w:rsidRPr="00F60154">
        <w:rPr>
          <w:sz w:val="16"/>
          <w:szCs w:val="16"/>
        </w:rPr>
        <w:t>27. Дополнительно заявитель может получить результат предоставления услуги на ЕПГУ при оформлении на ЕПГУ заявления о получ</w:t>
      </w:r>
      <w:r w:rsidRPr="00F60154">
        <w:rPr>
          <w:sz w:val="16"/>
          <w:szCs w:val="16"/>
        </w:rPr>
        <w:t>е</w:t>
      </w:r>
      <w:r w:rsidRPr="00F60154">
        <w:rPr>
          <w:sz w:val="16"/>
          <w:szCs w:val="16"/>
        </w:rPr>
        <w:t>нии информирования по заявлению для направления, поданному на бумажном носителе.</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10.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участвующих в предоставлении муниципальных услуг</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28. Перечень документов и сведений, необходимых в соответствии с нормативными правовыми актами для предоставления муниципал</w:t>
      </w:r>
      <w:r w:rsidRPr="00F60154">
        <w:rPr>
          <w:sz w:val="16"/>
          <w:szCs w:val="16"/>
        </w:rPr>
        <w:t>ь</w:t>
      </w:r>
      <w:r w:rsidRPr="00F60154">
        <w:rPr>
          <w:sz w:val="16"/>
          <w:szCs w:val="16"/>
        </w:rPr>
        <w:t>ной услуги, которые находятся в распоряжении органов местного самоуправления, участвующих в предоставлении муниципальных услуг в случае обращения:</w:t>
      </w:r>
    </w:p>
    <w:p w:rsidR="00F60154" w:rsidRPr="00F60154" w:rsidRDefault="00F60154" w:rsidP="00F60154">
      <w:pPr>
        <w:ind w:right="10" w:firstLine="709"/>
        <w:contextualSpacing/>
        <w:jc w:val="both"/>
        <w:rPr>
          <w:sz w:val="16"/>
          <w:szCs w:val="16"/>
        </w:rPr>
      </w:pPr>
      <w:r w:rsidRPr="00F60154">
        <w:rPr>
          <w:sz w:val="16"/>
          <w:szCs w:val="16"/>
        </w:rPr>
        <w:t>1) свидетельство о рождении ребенка, выданное на территории Российской Федерации;</w:t>
      </w:r>
    </w:p>
    <w:p w:rsidR="00F60154" w:rsidRPr="00F60154" w:rsidRDefault="00F60154" w:rsidP="00F60154">
      <w:pPr>
        <w:ind w:right="10" w:firstLine="709"/>
        <w:contextualSpacing/>
        <w:jc w:val="both"/>
        <w:rPr>
          <w:sz w:val="16"/>
          <w:szCs w:val="16"/>
        </w:rPr>
      </w:pPr>
      <w:r w:rsidRPr="00F60154">
        <w:rPr>
          <w:sz w:val="16"/>
          <w:szCs w:val="16"/>
        </w:rPr>
        <w:t>2) свидетельство о регистрации ребенка по месту жительства или по месту пребывания на закрепленной территории или документы, с</w:t>
      </w:r>
      <w:r w:rsidRPr="00F60154">
        <w:rPr>
          <w:sz w:val="16"/>
          <w:szCs w:val="16"/>
        </w:rPr>
        <w:t>о</w:t>
      </w:r>
      <w:r w:rsidRPr="00F60154">
        <w:rPr>
          <w:sz w:val="16"/>
          <w:szCs w:val="16"/>
        </w:rPr>
        <w:t>держащие сведения о месте пребывания, месте фактического проживания ребенка.</w:t>
      </w:r>
    </w:p>
    <w:p w:rsidR="00F60154" w:rsidRPr="00F60154" w:rsidRDefault="00F60154" w:rsidP="00F60154">
      <w:pPr>
        <w:ind w:left="-15" w:right="10" w:firstLine="724"/>
        <w:contextualSpacing/>
        <w:jc w:val="both"/>
        <w:rPr>
          <w:sz w:val="16"/>
          <w:szCs w:val="16"/>
        </w:rPr>
      </w:pPr>
      <w:r w:rsidRPr="00F60154">
        <w:rPr>
          <w:sz w:val="16"/>
          <w:szCs w:val="16"/>
        </w:rPr>
        <w:t>29. При предоставлении муниципальной услуги запрещается требовать от заявителя:</w:t>
      </w:r>
    </w:p>
    <w:p w:rsidR="00F60154" w:rsidRPr="00F60154" w:rsidRDefault="00F60154" w:rsidP="00F60154">
      <w:pPr>
        <w:ind w:right="10" w:firstLine="724"/>
        <w:contextualSpacing/>
        <w:jc w:val="both"/>
        <w:rPr>
          <w:sz w:val="16"/>
          <w:szCs w:val="16"/>
        </w:rPr>
      </w:pPr>
      <w:r w:rsidRPr="00F60154">
        <w:rPr>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0154" w:rsidRPr="00F60154" w:rsidRDefault="00F60154" w:rsidP="00F60154">
      <w:pPr>
        <w:ind w:right="10" w:firstLine="724"/>
        <w:contextualSpacing/>
        <w:jc w:val="both"/>
        <w:rPr>
          <w:sz w:val="16"/>
          <w:szCs w:val="16"/>
        </w:rPr>
      </w:pPr>
      <w:r w:rsidRPr="00F60154">
        <w:rPr>
          <w:sz w:val="16"/>
          <w:szCs w:val="16"/>
        </w:rPr>
        <w:t>2) представления документов и информации, которые в соответствии с нормативными правовыми актами Российской Федерации и И</w:t>
      </w:r>
      <w:r w:rsidRPr="00F60154">
        <w:rPr>
          <w:sz w:val="16"/>
          <w:szCs w:val="16"/>
        </w:rPr>
        <w:t>р</w:t>
      </w:r>
      <w:r w:rsidRPr="00F60154">
        <w:rPr>
          <w:sz w:val="16"/>
          <w:szCs w:val="16"/>
        </w:rPr>
        <w:t>кутской области, муниципальными правовыми актами органов местного самоуправления муниципального образования «Нижнеудинский район»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27.07.2010г. №210-ФЗ «Об организации предоставления государственных и муниципальных услуг» (далее – Федеральный закон №210-ФЗ);</w:t>
      </w:r>
    </w:p>
    <w:p w:rsidR="00F60154" w:rsidRPr="00F60154" w:rsidRDefault="00F60154" w:rsidP="00F60154">
      <w:pPr>
        <w:ind w:right="10" w:firstLine="724"/>
        <w:contextualSpacing/>
        <w:jc w:val="both"/>
        <w:rPr>
          <w:sz w:val="16"/>
          <w:szCs w:val="16"/>
        </w:rPr>
      </w:pPr>
      <w:r w:rsidRPr="00F60154">
        <w:rPr>
          <w:sz w:val="16"/>
          <w:szCs w:val="16"/>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60154" w:rsidRPr="00F60154" w:rsidRDefault="00F60154" w:rsidP="00F60154">
      <w:pPr>
        <w:ind w:left="-15" w:right="10" w:firstLine="724"/>
        <w:contextualSpacing/>
        <w:jc w:val="both"/>
        <w:rPr>
          <w:sz w:val="16"/>
          <w:szCs w:val="16"/>
        </w:rPr>
      </w:pPr>
      <w:r w:rsidRPr="00F60154">
        <w:rPr>
          <w:sz w:val="16"/>
          <w:szCs w:val="16"/>
        </w:rPr>
        <w:t>а) изменение требований нормативных правовых актов, касающихся предоставления муниципальной услуги, после первоначальной п</w:t>
      </w:r>
      <w:r w:rsidRPr="00F60154">
        <w:rPr>
          <w:sz w:val="16"/>
          <w:szCs w:val="16"/>
        </w:rPr>
        <w:t>о</w:t>
      </w:r>
      <w:r w:rsidRPr="00F60154">
        <w:rPr>
          <w:sz w:val="16"/>
          <w:szCs w:val="16"/>
        </w:rPr>
        <w:t>дачи заявления о предоставлении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б) наличие ошибок в заявлении о предоставлении муниципальной услуги и документах, поданных заявителем после первоначального о</w:t>
      </w:r>
      <w:r w:rsidRPr="00F60154">
        <w:rPr>
          <w:sz w:val="16"/>
          <w:szCs w:val="16"/>
        </w:rPr>
        <w:t>т</w:t>
      </w:r>
      <w:r w:rsidRPr="00F60154">
        <w:rPr>
          <w:sz w:val="16"/>
          <w:szCs w:val="16"/>
        </w:rPr>
        <w:t>каза в приеме документов, необходимых для предоставления муниципальной услуги, либо в предоставлении муниципальной услуги и не включе</w:t>
      </w:r>
      <w:r w:rsidRPr="00F60154">
        <w:rPr>
          <w:sz w:val="16"/>
          <w:szCs w:val="16"/>
        </w:rPr>
        <w:t>н</w:t>
      </w:r>
      <w:r w:rsidRPr="00F60154">
        <w:rPr>
          <w:sz w:val="16"/>
          <w:szCs w:val="16"/>
        </w:rPr>
        <w:t>ных в представленный ранее комплект документов;</w:t>
      </w:r>
    </w:p>
    <w:p w:rsidR="00F60154" w:rsidRPr="00F60154" w:rsidRDefault="00F60154" w:rsidP="00F60154">
      <w:pPr>
        <w:ind w:left="-15" w:right="10" w:firstLine="724"/>
        <w:contextualSpacing/>
        <w:jc w:val="both"/>
        <w:rPr>
          <w:sz w:val="16"/>
          <w:szCs w:val="16"/>
        </w:rPr>
      </w:pPr>
      <w:r w:rsidRPr="00F60154">
        <w:rPr>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г) выявление документально подтвержденного факта (признаков) ошибочного или противоправного действия (бездействия) должностн</w:t>
      </w:r>
      <w:r w:rsidRPr="00F60154">
        <w:rPr>
          <w:sz w:val="16"/>
          <w:szCs w:val="16"/>
        </w:rPr>
        <w:t>о</w:t>
      </w:r>
      <w:r w:rsidRPr="00F60154">
        <w:rPr>
          <w:sz w:val="16"/>
          <w:szCs w:val="16"/>
        </w:rPr>
        <w:t>го лица Уполномоченного органа, служащего,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w:t>
      </w:r>
      <w:r w:rsidRPr="00F60154">
        <w:rPr>
          <w:sz w:val="16"/>
          <w:szCs w:val="16"/>
        </w:rPr>
        <w:t>и</w:t>
      </w:r>
      <w:r w:rsidRPr="00F60154">
        <w:rPr>
          <w:sz w:val="16"/>
          <w:szCs w:val="16"/>
        </w:rPr>
        <w:t>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11. Исчерпывающий перечень оснований для отказа в приеме документов, необходимых для предоставления муниципальной услуги при предоставлении заявления на бумажном носителе</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30. При предоставлении заявления на бумажном носителе основаниями для отказа в приеме к рассмотрению документов, необходимых для предоставления муниципальной услуги, являются:</w:t>
      </w:r>
    </w:p>
    <w:p w:rsidR="00F60154" w:rsidRPr="00F60154" w:rsidRDefault="00F60154" w:rsidP="00F60154">
      <w:pPr>
        <w:ind w:right="10" w:firstLine="724"/>
        <w:contextualSpacing/>
        <w:jc w:val="both"/>
        <w:rPr>
          <w:sz w:val="16"/>
          <w:szCs w:val="16"/>
        </w:rPr>
      </w:pPr>
      <w:r w:rsidRPr="00F60154">
        <w:rPr>
          <w:sz w:val="16"/>
          <w:szCs w:val="16"/>
        </w:rPr>
        <w:t>1) предоставление неполной информации (комплект документов от заявителя) согласно пункту 25 настоящего Административного ре</w:t>
      </w:r>
      <w:r w:rsidRPr="00F60154">
        <w:rPr>
          <w:sz w:val="16"/>
          <w:szCs w:val="16"/>
        </w:rPr>
        <w:t>г</w:t>
      </w:r>
      <w:r w:rsidRPr="00F60154">
        <w:rPr>
          <w:sz w:val="16"/>
          <w:szCs w:val="16"/>
        </w:rPr>
        <w:t xml:space="preserve">ламента с учетом сроков исправления недостатков со стороны заявителя; </w:t>
      </w:r>
    </w:p>
    <w:p w:rsidR="00F60154" w:rsidRPr="00F60154" w:rsidRDefault="00F60154" w:rsidP="00F60154">
      <w:pPr>
        <w:ind w:right="10" w:firstLine="724"/>
        <w:contextualSpacing/>
        <w:jc w:val="both"/>
        <w:rPr>
          <w:sz w:val="16"/>
          <w:szCs w:val="16"/>
        </w:rPr>
      </w:pPr>
      <w:r w:rsidRPr="00F60154">
        <w:rPr>
          <w:sz w:val="16"/>
          <w:szCs w:val="16"/>
        </w:rPr>
        <w:t>2) представленные заявителем документы содержат повреждения, подчистки, исправления текста, не заверенные в порядке, установле</w:t>
      </w:r>
      <w:r w:rsidRPr="00F60154">
        <w:rPr>
          <w:sz w:val="16"/>
          <w:szCs w:val="16"/>
        </w:rPr>
        <w:t>н</w:t>
      </w:r>
      <w:r w:rsidRPr="00F60154">
        <w:rPr>
          <w:sz w:val="16"/>
          <w:szCs w:val="16"/>
        </w:rPr>
        <w:t>ном законодательством Российской Федерации.</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12. Исчерпывающий перечень оснований для приостановления или отказа в предоставлении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31. Оснований для приостановления предоставления муниципальной услуги не предусмотрено.</w:t>
      </w:r>
    </w:p>
    <w:p w:rsidR="00F60154" w:rsidRPr="00F60154" w:rsidRDefault="00F60154" w:rsidP="00F60154">
      <w:pPr>
        <w:ind w:right="10" w:firstLine="709"/>
        <w:contextualSpacing/>
        <w:jc w:val="both"/>
        <w:rPr>
          <w:sz w:val="16"/>
          <w:szCs w:val="16"/>
        </w:rPr>
      </w:pPr>
      <w:r w:rsidRPr="00F60154">
        <w:rPr>
          <w:sz w:val="16"/>
          <w:szCs w:val="16"/>
        </w:rPr>
        <w:t xml:space="preserve">32. Основания для отказа в предоставлении муниципальной услуги в части промежуточного результата – постановка на учет: </w:t>
      </w:r>
    </w:p>
    <w:p w:rsidR="00F60154" w:rsidRPr="00F60154" w:rsidRDefault="00F60154" w:rsidP="00F60154">
      <w:pPr>
        <w:ind w:right="10" w:firstLine="709"/>
        <w:contextualSpacing/>
        <w:jc w:val="both"/>
        <w:rPr>
          <w:sz w:val="16"/>
          <w:szCs w:val="16"/>
        </w:rPr>
      </w:pPr>
      <w:r w:rsidRPr="00F60154">
        <w:rPr>
          <w:sz w:val="16"/>
          <w:szCs w:val="16"/>
        </w:rPr>
        <w:t>1) заявитель не соответствует категории лиц, имеющих право на предоставление услуги;</w:t>
      </w:r>
    </w:p>
    <w:p w:rsidR="00F60154" w:rsidRPr="00F60154" w:rsidRDefault="00F60154" w:rsidP="00F60154">
      <w:pPr>
        <w:ind w:right="10" w:firstLine="709"/>
        <w:contextualSpacing/>
        <w:jc w:val="both"/>
        <w:rPr>
          <w:sz w:val="16"/>
          <w:szCs w:val="16"/>
        </w:rPr>
      </w:pPr>
      <w:r w:rsidRPr="00F60154">
        <w:rPr>
          <w:sz w:val="16"/>
          <w:szCs w:val="16"/>
        </w:rPr>
        <w:t>2) предоставление недостоверной информации согласно пункту 25 настоящего Административного регламента;</w:t>
      </w:r>
    </w:p>
    <w:p w:rsidR="00F60154" w:rsidRPr="00F60154" w:rsidRDefault="00F60154" w:rsidP="00F60154">
      <w:pPr>
        <w:ind w:right="10" w:firstLine="709"/>
        <w:contextualSpacing/>
        <w:jc w:val="both"/>
        <w:rPr>
          <w:sz w:val="16"/>
          <w:szCs w:val="16"/>
        </w:rPr>
      </w:pPr>
      <w:r w:rsidRPr="00F60154">
        <w:rPr>
          <w:sz w:val="16"/>
          <w:szCs w:val="16"/>
        </w:rPr>
        <w:t>3) представленные документы или сведения утратили силу на момент обращения за услугой (документ, удостоверяющий полномочия представителя заявителя, в случае обращения за предоставлением услуги указанным лицом);</w:t>
      </w:r>
    </w:p>
    <w:p w:rsidR="00F60154" w:rsidRPr="00F60154" w:rsidRDefault="00F60154" w:rsidP="00F60154">
      <w:pPr>
        <w:ind w:right="10" w:firstLine="709"/>
        <w:contextualSpacing/>
        <w:jc w:val="both"/>
        <w:rPr>
          <w:sz w:val="16"/>
          <w:szCs w:val="16"/>
        </w:rPr>
      </w:pPr>
      <w:r w:rsidRPr="00F60154">
        <w:rPr>
          <w:sz w:val="16"/>
          <w:szCs w:val="16"/>
        </w:rPr>
        <w:t xml:space="preserve">4) 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 </w:t>
      </w:r>
      <w:r w:rsidRPr="00F60154">
        <w:rPr>
          <w:i/>
          <w:sz w:val="16"/>
          <w:szCs w:val="16"/>
        </w:rPr>
        <w:t>(при подаче заявления в электронном виде)</w:t>
      </w:r>
      <w:r w:rsidRPr="00F60154">
        <w:rPr>
          <w:sz w:val="16"/>
          <w:szCs w:val="16"/>
        </w:rPr>
        <w:t>;</w:t>
      </w:r>
    </w:p>
    <w:p w:rsidR="00F60154" w:rsidRPr="00F60154" w:rsidRDefault="00F60154" w:rsidP="00F60154">
      <w:pPr>
        <w:ind w:right="10" w:firstLine="709"/>
        <w:contextualSpacing/>
        <w:jc w:val="both"/>
        <w:rPr>
          <w:sz w:val="16"/>
          <w:szCs w:val="16"/>
        </w:rPr>
      </w:pPr>
      <w:r w:rsidRPr="00F60154">
        <w:rPr>
          <w:sz w:val="16"/>
          <w:szCs w:val="16"/>
        </w:rPr>
        <w:t xml:space="preserve">5) предоставление неполной информации, в том числе неполного комплекта документов </w:t>
      </w:r>
      <w:r w:rsidRPr="00F60154">
        <w:rPr>
          <w:i/>
          <w:sz w:val="16"/>
          <w:szCs w:val="16"/>
        </w:rPr>
        <w:t>(при подаче заявления в электронном виде)</w:t>
      </w:r>
      <w:r w:rsidRPr="00F60154">
        <w:rPr>
          <w:sz w:val="16"/>
          <w:szCs w:val="16"/>
        </w:rPr>
        <w:t>;</w:t>
      </w:r>
    </w:p>
    <w:p w:rsidR="00F60154" w:rsidRPr="00F60154" w:rsidRDefault="00F60154" w:rsidP="00F60154">
      <w:pPr>
        <w:ind w:right="10" w:firstLine="709"/>
        <w:contextualSpacing/>
        <w:jc w:val="both"/>
        <w:rPr>
          <w:sz w:val="16"/>
          <w:szCs w:val="16"/>
        </w:rPr>
      </w:pPr>
      <w:r w:rsidRPr="00F60154">
        <w:rPr>
          <w:sz w:val="16"/>
          <w:szCs w:val="16"/>
        </w:rPr>
        <w:t>6) заявление о предоставлении услуги подано в орган государственной власти, орган местного самоуправления или организацию, в по</w:t>
      </w:r>
      <w:r w:rsidRPr="00F60154">
        <w:rPr>
          <w:sz w:val="16"/>
          <w:szCs w:val="16"/>
        </w:rPr>
        <w:t>л</w:t>
      </w:r>
      <w:r w:rsidRPr="00F60154">
        <w:rPr>
          <w:sz w:val="16"/>
          <w:szCs w:val="16"/>
        </w:rPr>
        <w:t xml:space="preserve">номочия которых не входит предоставление услуги </w:t>
      </w:r>
      <w:r w:rsidRPr="00F60154">
        <w:rPr>
          <w:i/>
          <w:sz w:val="16"/>
          <w:szCs w:val="16"/>
        </w:rPr>
        <w:t>(при подаче заявления на бумажном носителе)</w:t>
      </w:r>
      <w:r w:rsidRPr="00F60154">
        <w:rPr>
          <w:sz w:val="16"/>
          <w:szCs w:val="16"/>
        </w:rPr>
        <w:t>.</w:t>
      </w:r>
    </w:p>
    <w:p w:rsidR="00F60154" w:rsidRPr="00F60154" w:rsidRDefault="00F60154" w:rsidP="00F60154">
      <w:pPr>
        <w:ind w:right="10" w:firstLine="709"/>
        <w:contextualSpacing/>
        <w:jc w:val="both"/>
        <w:rPr>
          <w:sz w:val="16"/>
          <w:szCs w:val="16"/>
        </w:rPr>
      </w:pPr>
      <w:r w:rsidRPr="00F60154">
        <w:rPr>
          <w:sz w:val="16"/>
          <w:szCs w:val="16"/>
        </w:rPr>
        <w:t>33. Оснований для отказа в предоставлении муниципальной услуги в части основного результата – направления – не предусмотрено.</w:t>
      </w:r>
    </w:p>
    <w:p w:rsidR="00F60154" w:rsidRPr="00F60154" w:rsidRDefault="00F60154" w:rsidP="00F60154">
      <w:pPr>
        <w:contextualSpacing/>
        <w:jc w:val="center"/>
        <w:rPr>
          <w:b/>
          <w:sz w:val="16"/>
          <w:szCs w:val="16"/>
        </w:rPr>
      </w:pPr>
    </w:p>
    <w:p w:rsidR="00F60154" w:rsidRPr="00F60154" w:rsidRDefault="00F60154" w:rsidP="00F60154">
      <w:pPr>
        <w:contextualSpacing/>
        <w:jc w:val="center"/>
        <w:rPr>
          <w:sz w:val="16"/>
          <w:szCs w:val="16"/>
        </w:rPr>
      </w:pPr>
      <w:r w:rsidRPr="00F60154">
        <w:rPr>
          <w:sz w:val="16"/>
          <w:szCs w:val="16"/>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34. Услуги, необходимые и обязательные для предоставления муниципальной услуги, отсутствуют.</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14. Порядок, размер и основания взимания государственной пошлины или иной оплаты, взимаемой за предоставление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35. Предоставление муниципальной услуги осуществляется бесплатно.</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lastRenderedPageBreak/>
        <w:t>Глава 15. Порядок, размер и основания взимания платы за предоставление услуг, которые являются необходимыми и обязательными для предо</w:t>
      </w:r>
      <w:r w:rsidRPr="00F60154">
        <w:rPr>
          <w:sz w:val="16"/>
          <w:szCs w:val="16"/>
        </w:rPr>
        <w:t>с</w:t>
      </w:r>
      <w:r w:rsidRPr="00F60154">
        <w:rPr>
          <w:sz w:val="16"/>
          <w:szCs w:val="16"/>
        </w:rPr>
        <w:t>тавления муниципальной услуги, включая информацию о методике расчета размера такой платы</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36. Услуги, необходимые и обязательные для предоставления муниципальной услуги, отсутствуют.</w:t>
      </w:r>
    </w:p>
    <w:p w:rsidR="00F60154" w:rsidRPr="00F60154" w:rsidRDefault="00F60154" w:rsidP="00F60154">
      <w:pPr>
        <w:contextualSpacing/>
        <w:jc w:val="center"/>
        <w:rPr>
          <w:sz w:val="16"/>
          <w:szCs w:val="16"/>
        </w:rPr>
      </w:pPr>
    </w:p>
    <w:p w:rsidR="00F60154" w:rsidRPr="00F60154" w:rsidRDefault="00F60154" w:rsidP="00F60154">
      <w:pPr>
        <w:ind w:right="47"/>
        <w:contextualSpacing/>
        <w:jc w:val="center"/>
        <w:rPr>
          <w:sz w:val="16"/>
          <w:szCs w:val="16"/>
        </w:rPr>
      </w:pPr>
      <w:r w:rsidRPr="00F60154">
        <w:rPr>
          <w:sz w:val="16"/>
          <w:szCs w:val="16"/>
        </w:rPr>
        <w:t>Глава 16. Максимальный срок ожидания в очереди при подаче запроса о предоставлении муниципальной услуги и при получении результата пр</w:t>
      </w:r>
      <w:r w:rsidRPr="00F60154">
        <w:rPr>
          <w:sz w:val="16"/>
          <w:szCs w:val="16"/>
        </w:rPr>
        <w:t>е</w:t>
      </w:r>
      <w:r w:rsidRPr="00F60154">
        <w:rPr>
          <w:sz w:val="16"/>
          <w:szCs w:val="16"/>
        </w:rPr>
        <w:t>доставления муниципальной услуги при предоставлении заявления на бумажном носителе</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37. Максимальный срок ожидания в очереди при подаче запроса о предоставлении муниципальной услуги и при получении промежуто</w:t>
      </w:r>
      <w:r w:rsidRPr="00F60154">
        <w:rPr>
          <w:sz w:val="16"/>
          <w:szCs w:val="16"/>
        </w:rPr>
        <w:t>ч</w:t>
      </w:r>
      <w:r w:rsidRPr="00F60154">
        <w:rPr>
          <w:sz w:val="16"/>
          <w:szCs w:val="16"/>
        </w:rPr>
        <w:t>ного результата предоставления муниципальной услуги в Уполномоченном органе составляет не более 15 минут.</w:t>
      </w:r>
    </w:p>
    <w:p w:rsidR="00F60154" w:rsidRPr="00F60154" w:rsidRDefault="00F60154" w:rsidP="00F60154">
      <w:pPr>
        <w:contextualSpacing/>
        <w:jc w:val="center"/>
        <w:rPr>
          <w:sz w:val="16"/>
          <w:szCs w:val="16"/>
        </w:rPr>
      </w:pPr>
    </w:p>
    <w:p w:rsidR="00F60154" w:rsidRPr="00F60154" w:rsidRDefault="00F60154" w:rsidP="00F60154">
      <w:pPr>
        <w:ind w:hanging="10"/>
        <w:contextualSpacing/>
        <w:jc w:val="center"/>
        <w:rPr>
          <w:sz w:val="16"/>
          <w:szCs w:val="16"/>
        </w:rPr>
      </w:pPr>
      <w:r w:rsidRPr="00F60154">
        <w:rPr>
          <w:sz w:val="16"/>
          <w:szCs w:val="16"/>
        </w:rPr>
        <w:t>Глава 17. Срок и порядок регистрации заявления о предоставлении муниципальной услуги, в том числе в электронной форме</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38.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В случае наличия оснований для отказа в приеме документов, необходимых для предоставления муниципальной услуги, при подаче зая</w:t>
      </w:r>
      <w:r w:rsidRPr="00F60154">
        <w:rPr>
          <w:sz w:val="16"/>
          <w:szCs w:val="16"/>
        </w:rPr>
        <w:t>в</w:t>
      </w:r>
      <w:r w:rsidRPr="00F60154">
        <w:rPr>
          <w:sz w:val="16"/>
          <w:szCs w:val="16"/>
        </w:rPr>
        <w:t>ления на бумажном носителе, с учетом срока исправления недостатков Уполномоченный орган не позднее одного рабочего дня, следующего за последним днем, установленным для исправления недостатков, направляет заявителю решение об отказе в приеме документов, необходимых для предоставления муниципальной услуги, по форме, приведенной в Приложении 9 к настоящему Административному регламенту.</w:t>
      </w:r>
    </w:p>
    <w:p w:rsidR="00F60154" w:rsidRPr="00F60154" w:rsidRDefault="00F60154" w:rsidP="00F60154">
      <w:pPr>
        <w:contextualSpacing/>
        <w:jc w:val="center"/>
        <w:rPr>
          <w:sz w:val="16"/>
          <w:szCs w:val="16"/>
        </w:rPr>
      </w:pPr>
    </w:p>
    <w:p w:rsidR="00F60154" w:rsidRPr="00F60154" w:rsidRDefault="00F60154" w:rsidP="00F60154">
      <w:pPr>
        <w:ind w:right="54"/>
        <w:contextualSpacing/>
        <w:jc w:val="center"/>
        <w:rPr>
          <w:sz w:val="16"/>
          <w:szCs w:val="16"/>
        </w:rPr>
      </w:pPr>
      <w:r w:rsidRPr="00F60154">
        <w:rPr>
          <w:sz w:val="16"/>
          <w:szCs w:val="16"/>
        </w:rPr>
        <w:t>Глава 18. Требования к помещениям, в которых предоставляется</w:t>
      </w:r>
    </w:p>
    <w:p w:rsidR="00F60154" w:rsidRPr="00F60154" w:rsidRDefault="00F60154" w:rsidP="00F60154">
      <w:pPr>
        <w:ind w:right="54"/>
        <w:contextualSpacing/>
        <w:jc w:val="center"/>
        <w:rPr>
          <w:sz w:val="16"/>
          <w:szCs w:val="16"/>
        </w:rPr>
      </w:pPr>
      <w:r w:rsidRPr="00F60154">
        <w:rPr>
          <w:sz w:val="16"/>
          <w:szCs w:val="16"/>
        </w:rPr>
        <w:t>муниципальная услуга</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39. Местоположение административных зданий, в которых осуществляется прием заявлений и документов на бумажном носителе, нео</w:t>
      </w:r>
      <w:r w:rsidRPr="00F60154">
        <w:rPr>
          <w:sz w:val="16"/>
          <w:szCs w:val="16"/>
        </w:rPr>
        <w:t>б</w:t>
      </w:r>
      <w:r w:rsidRPr="00F60154">
        <w:rPr>
          <w:sz w:val="16"/>
          <w:szCs w:val="16"/>
        </w:rPr>
        <w:t>ходимых для предоставления муниципальной услуги, а также выдача результатов предоставления муниципальной услуги на бумажном носителе, должно обеспечивать удобство для граждан с точки зрения пешеходной доступности от остановок общественного транспорта.</w:t>
      </w:r>
    </w:p>
    <w:p w:rsidR="00F60154" w:rsidRPr="00F60154" w:rsidRDefault="00F60154" w:rsidP="00F60154">
      <w:pPr>
        <w:ind w:right="10" w:firstLine="709"/>
        <w:contextualSpacing/>
        <w:jc w:val="both"/>
        <w:rPr>
          <w:sz w:val="16"/>
          <w:szCs w:val="16"/>
        </w:rPr>
      </w:pPr>
      <w:r w:rsidRPr="00F60154">
        <w:rPr>
          <w:sz w:val="16"/>
          <w:szCs w:val="16"/>
        </w:rPr>
        <w:t>В случае если имеется возможность организации стоянки (парковки) возле здания (строения), в котором размещено помещение приема и выдачи результатов предоставления муниципальной услуги, организовывается стоянка (парковка) для личного автомобильного транспорта заяв</w:t>
      </w:r>
      <w:r w:rsidRPr="00F60154">
        <w:rPr>
          <w:sz w:val="16"/>
          <w:szCs w:val="16"/>
        </w:rPr>
        <w:t>и</w:t>
      </w:r>
      <w:r w:rsidRPr="00F60154">
        <w:rPr>
          <w:sz w:val="16"/>
          <w:szCs w:val="16"/>
        </w:rPr>
        <w:t>телей. За пользование стоянкой (парковкой) с заявителей плата не взимается.</w:t>
      </w:r>
    </w:p>
    <w:p w:rsidR="00F60154" w:rsidRPr="00F60154" w:rsidRDefault="00F60154" w:rsidP="00F60154">
      <w:pPr>
        <w:ind w:right="10" w:firstLine="709"/>
        <w:contextualSpacing/>
        <w:jc w:val="both"/>
        <w:rPr>
          <w:sz w:val="16"/>
          <w:szCs w:val="16"/>
        </w:rPr>
      </w:pPr>
      <w:r w:rsidRPr="00F60154">
        <w:rPr>
          <w:sz w:val="16"/>
          <w:szCs w:val="16"/>
        </w:rPr>
        <w:t>Для парковки специальных автотранспортных средств инвалидов на стоянке (парковке) выделяется не менее 10% мест (но не менее о</w:t>
      </w:r>
      <w:r w:rsidRPr="00F60154">
        <w:rPr>
          <w:sz w:val="16"/>
          <w:szCs w:val="16"/>
        </w:rPr>
        <w:t>д</w:t>
      </w:r>
      <w:r w:rsidRPr="00F60154">
        <w:rPr>
          <w:sz w:val="16"/>
          <w:szCs w:val="16"/>
        </w:rPr>
        <w:t>ного места) для бесплатной парковки транспортных средств, управляемых инвалидами I, II групп, а также инвалидами III группы в порядке, уст</w:t>
      </w:r>
      <w:r w:rsidRPr="00F60154">
        <w:rPr>
          <w:sz w:val="16"/>
          <w:szCs w:val="16"/>
        </w:rPr>
        <w:t>а</w:t>
      </w:r>
      <w:r w:rsidRPr="00F60154">
        <w:rPr>
          <w:sz w:val="16"/>
          <w:szCs w:val="16"/>
        </w:rPr>
        <w:t>новленном Правительством Российской Федерации, и транспортных средств, перевозящих таких инвалидов и (или) детей-инвалидов.</w:t>
      </w:r>
    </w:p>
    <w:p w:rsidR="00F60154" w:rsidRPr="00F60154" w:rsidRDefault="00F60154" w:rsidP="00F60154">
      <w:pPr>
        <w:ind w:right="10" w:firstLine="709"/>
        <w:contextualSpacing/>
        <w:jc w:val="both"/>
        <w:rPr>
          <w:sz w:val="16"/>
          <w:szCs w:val="16"/>
        </w:rPr>
      </w:pPr>
      <w:r w:rsidRPr="00F60154">
        <w:rPr>
          <w:sz w:val="16"/>
          <w:szCs w:val="16"/>
        </w:rPr>
        <w:t>40.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w:t>
      </w:r>
      <w:r w:rsidRPr="00F60154">
        <w:rPr>
          <w:sz w:val="16"/>
          <w:szCs w:val="16"/>
        </w:rPr>
        <w:t>ю</w:t>
      </w:r>
      <w:r w:rsidRPr="00F60154">
        <w:rPr>
          <w:sz w:val="16"/>
          <w:szCs w:val="16"/>
        </w:rPr>
        <w:t>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60154" w:rsidRPr="00F60154" w:rsidRDefault="00F60154" w:rsidP="00F60154">
      <w:pPr>
        <w:ind w:right="10" w:firstLine="709"/>
        <w:contextualSpacing/>
        <w:jc w:val="both"/>
        <w:rPr>
          <w:sz w:val="16"/>
          <w:szCs w:val="16"/>
        </w:rPr>
      </w:pPr>
      <w:r w:rsidRPr="00F60154">
        <w:rPr>
          <w:sz w:val="16"/>
          <w:szCs w:val="16"/>
        </w:rPr>
        <w:t xml:space="preserve">41. Центральный вход в здание Уполномоченного органа должен быть оборудован информационной табличкой (вывеской), содержащей информацию: </w:t>
      </w:r>
    </w:p>
    <w:p w:rsidR="00F60154" w:rsidRPr="00F60154" w:rsidRDefault="00F60154" w:rsidP="00F60154">
      <w:pPr>
        <w:ind w:right="4527" w:firstLine="709"/>
        <w:contextualSpacing/>
        <w:jc w:val="both"/>
        <w:rPr>
          <w:sz w:val="16"/>
          <w:szCs w:val="16"/>
        </w:rPr>
      </w:pPr>
      <w:r w:rsidRPr="00F60154">
        <w:rPr>
          <w:sz w:val="16"/>
          <w:szCs w:val="16"/>
        </w:rPr>
        <w:t>1) наименование;</w:t>
      </w:r>
    </w:p>
    <w:p w:rsidR="00F60154" w:rsidRPr="00F60154" w:rsidRDefault="00F60154" w:rsidP="00F60154">
      <w:pPr>
        <w:ind w:right="3548" w:firstLine="709"/>
        <w:contextualSpacing/>
        <w:jc w:val="both"/>
        <w:rPr>
          <w:sz w:val="16"/>
          <w:szCs w:val="16"/>
        </w:rPr>
      </w:pPr>
      <w:r w:rsidRPr="00F60154">
        <w:rPr>
          <w:sz w:val="16"/>
          <w:szCs w:val="16"/>
        </w:rPr>
        <w:t>2) местонахождение и юридический адрес;</w:t>
      </w:r>
    </w:p>
    <w:p w:rsidR="00F60154" w:rsidRPr="00F60154" w:rsidRDefault="00F60154" w:rsidP="00F60154">
      <w:pPr>
        <w:ind w:right="4527" w:firstLine="709"/>
        <w:contextualSpacing/>
        <w:jc w:val="both"/>
        <w:rPr>
          <w:sz w:val="16"/>
          <w:szCs w:val="16"/>
        </w:rPr>
      </w:pPr>
      <w:r w:rsidRPr="00F60154">
        <w:rPr>
          <w:sz w:val="16"/>
          <w:szCs w:val="16"/>
        </w:rPr>
        <w:t>3) режим работы;</w:t>
      </w:r>
    </w:p>
    <w:p w:rsidR="00F60154" w:rsidRPr="00F60154" w:rsidRDefault="00F60154" w:rsidP="00F60154">
      <w:pPr>
        <w:ind w:right="4527" w:firstLine="709"/>
        <w:contextualSpacing/>
        <w:jc w:val="both"/>
        <w:rPr>
          <w:sz w:val="16"/>
          <w:szCs w:val="16"/>
        </w:rPr>
      </w:pPr>
      <w:r w:rsidRPr="00F60154">
        <w:rPr>
          <w:sz w:val="16"/>
          <w:szCs w:val="16"/>
        </w:rPr>
        <w:t>4) график приема;</w:t>
      </w:r>
    </w:p>
    <w:p w:rsidR="00F60154" w:rsidRPr="00F60154" w:rsidRDefault="00F60154" w:rsidP="00F60154">
      <w:pPr>
        <w:ind w:right="4527" w:firstLine="709"/>
        <w:contextualSpacing/>
        <w:jc w:val="both"/>
        <w:rPr>
          <w:sz w:val="16"/>
          <w:szCs w:val="16"/>
        </w:rPr>
      </w:pPr>
      <w:r w:rsidRPr="00F60154">
        <w:rPr>
          <w:sz w:val="16"/>
          <w:szCs w:val="16"/>
        </w:rPr>
        <w:t>5) номера телефонов для справок.</w:t>
      </w:r>
    </w:p>
    <w:p w:rsidR="00F60154" w:rsidRPr="00F60154" w:rsidRDefault="00F60154" w:rsidP="00F60154">
      <w:pPr>
        <w:ind w:right="-1" w:firstLine="709"/>
        <w:contextualSpacing/>
        <w:jc w:val="both"/>
        <w:rPr>
          <w:sz w:val="16"/>
          <w:szCs w:val="16"/>
        </w:rPr>
      </w:pPr>
      <w:r w:rsidRPr="00F60154">
        <w:rPr>
          <w:sz w:val="16"/>
          <w:szCs w:val="16"/>
        </w:rPr>
        <w:t>42. Помещения, в которых предоставляется муниципальная услуга, должны соответствовать санитарно-эпидемиологическим правилам и нормативам.</w:t>
      </w:r>
    </w:p>
    <w:p w:rsidR="00F60154" w:rsidRPr="00F60154" w:rsidRDefault="00F60154" w:rsidP="00F60154">
      <w:pPr>
        <w:ind w:right="10" w:firstLine="709"/>
        <w:contextualSpacing/>
        <w:jc w:val="both"/>
        <w:rPr>
          <w:sz w:val="16"/>
          <w:szCs w:val="16"/>
        </w:rPr>
      </w:pPr>
      <w:r w:rsidRPr="00F60154">
        <w:rPr>
          <w:sz w:val="16"/>
          <w:szCs w:val="16"/>
        </w:rPr>
        <w:t xml:space="preserve">43. Помещения, в которых предоставляется муниципальная услуга, оснащаются: </w:t>
      </w:r>
    </w:p>
    <w:p w:rsidR="00F60154" w:rsidRPr="00F60154" w:rsidRDefault="00F60154" w:rsidP="00F60154">
      <w:pPr>
        <w:ind w:right="288" w:firstLine="709"/>
        <w:contextualSpacing/>
        <w:jc w:val="both"/>
        <w:rPr>
          <w:sz w:val="16"/>
          <w:szCs w:val="16"/>
        </w:rPr>
      </w:pPr>
      <w:r w:rsidRPr="00F60154">
        <w:rPr>
          <w:sz w:val="16"/>
          <w:szCs w:val="16"/>
        </w:rPr>
        <w:t>1) противопожарной системой и средствами пожаротушения;</w:t>
      </w:r>
    </w:p>
    <w:p w:rsidR="00F60154" w:rsidRPr="00F60154" w:rsidRDefault="00F60154" w:rsidP="00F60154">
      <w:pPr>
        <w:ind w:right="288" w:firstLine="709"/>
        <w:contextualSpacing/>
        <w:jc w:val="both"/>
        <w:rPr>
          <w:sz w:val="16"/>
          <w:szCs w:val="16"/>
        </w:rPr>
      </w:pPr>
      <w:r w:rsidRPr="00F60154">
        <w:rPr>
          <w:sz w:val="16"/>
          <w:szCs w:val="16"/>
        </w:rPr>
        <w:t>2) системой оповещения о возникновении чрезвычайной ситуации;</w:t>
      </w:r>
    </w:p>
    <w:p w:rsidR="00F60154" w:rsidRPr="00F60154" w:rsidRDefault="00F60154" w:rsidP="00F60154">
      <w:pPr>
        <w:ind w:right="288" w:firstLine="709"/>
        <w:contextualSpacing/>
        <w:jc w:val="both"/>
        <w:rPr>
          <w:sz w:val="16"/>
          <w:szCs w:val="16"/>
        </w:rPr>
      </w:pPr>
      <w:r w:rsidRPr="00F60154">
        <w:rPr>
          <w:sz w:val="16"/>
          <w:szCs w:val="16"/>
        </w:rPr>
        <w:t>3) средствами оказания первой медицинской помощи;</w:t>
      </w:r>
    </w:p>
    <w:p w:rsidR="00F60154" w:rsidRPr="00F60154" w:rsidRDefault="00F60154" w:rsidP="00F60154">
      <w:pPr>
        <w:ind w:right="288" w:firstLine="709"/>
        <w:contextualSpacing/>
        <w:jc w:val="both"/>
        <w:rPr>
          <w:sz w:val="16"/>
          <w:szCs w:val="16"/>
        </w:rPr>
      </w:pPr>
      <w:r w:rsidRPr="00F60154">
        <w:rPr>
          <w:sz w:val="16"/>
          <w:szCs w:val="16"/>
        </w:rPr>
        <w:t>4) туалетными комнатами для посетителей.</w:t>
      </w:r>
    </w:p>
    <w:p w:rsidR="00F60154" w:rsidRPr="00F60154" w:rsidRDefault="00F60154" w:rsidP="00F60154">
      <w:pPr>
        <w:ind w:right="10" w:firstLine="709"/>
        <w:contextualSpacing/>
        <w:jc w:val="both"/>
        <w:rPr>
          <w:sz w:val="16"/>
          <w:szCs w:val="16"/>
        </w:rPr>
      </w:pPr>
      <w:r w:rsidRPr="00F60154">
        <w:rPr>
          <w:sz w:val="16"/>
          <w:szCs w:val="16"/>
        </w:rPr>
        <w:t>44. Зал ожидания заявителей оборудуется стульями, скамьями, количество которых определяется исходя из фактической нагрузки и во</w:t>
      </w:r>
      <w:r w:rsidRPr="00F60154">
        <w:rPr>
          <w:sz w:val="16"/>
          <w:szCs w:val="16"/>
        </w:rPr>
        <w:t>з</w:t>
      </w:r>
      <w:r w:rsidRPr="00F60154">
        <w:rPr>
          <w:sz w:val="16"/>
          <w:szCs w:val="16"/>
        </w:rPr>
        <w:t>можностей для их размещения в помещении, а также информационными стендами.</w:t>
      </w:r>
    </w:p>
    <w:p w:rsidR="00F60154" w:rsidRPr="00F60154" w:rsidRDefault="00F60154" w:rsidP="00F60154">
      <w:pPr>
        <w:ind w:right="10" w:firstLine="709"/>
        <w:contextualSpacing/>
        <w:jc w:val="both"/>
        <w:rPr>
          <w:sz w:val="16"/>
          <w:szCs w:val="16"/>
        </w:rPr>
      </w:pPr>
      <w:r w:rsidRPr="00F60154">
        <w:rPr>
          <w:sz w:val="16"/>
          <w:szCs w:val="16"/>
        </w:rPr>
        <w:t>Тексты материалов, размещенных на информационном стенде, печатаются удобным для чтения шрифтом, без исправлений, с выделен</w:t>
      </w:r>
      <w:r w:rsidRPr="00F60154">
        <w:rPr>
          <w:sz w:val="16"/>
          <w:szCs w:val="16"/>
        </w:rPr>
        <w:t>и</w:t>
      </w:r>
      <w:r w:rsidRPr="00F60154">
        <w:rPr>
          <w:sz w:val="16"/>
          <w:szCs w:val="16"/>
        </w:rPr>
        <w:t>ем наиболее важных мест полужирным шрифтом.</w:t>
      </w:r>
    </w:p>
    <w:p w:rsidR="00F60154" w:rsidRPr="00F60154" w:rsidRDefault="00F60154" w:rsidP="00F60154">
      <w:pPr>
        <w:ind w:right="10" w:firstLine="709"/>
        <w:contextualSpacing/>
        <w:jc w:val="both"/>
        <w:rPr>
          <w:sz w:val="16"/>
          <w:szCs w:val="16"/>
        </w:rPr>
      </w:pPr>
      <w:r w:rsidRPr="00F60154">
        <w:rPr>
          <w:sz w:val="16"/>
          <w:szCs w:val="16"/>
        </w:rPr>
        <w:t>45. Места для заполнения заявлений оборудуются стульями, столами (стойками), бланками заявлений, письменными принадлежностями.</w:t>
      </w:r>
    </w:p>
    <w:p w:rsidR="00F60154" w:rsidRPr="00F60154" w:rsidRDefault="00F60154" w:rsidP="00F60154">
      <w:pPr>
        <w:ind w:right="10" w:firstLine="709"/>
        <w:contextualSpacing/>
        <w:jc w:val="both"/>
        <w:rPr>
          <w:sz w:val="16"/>
          <w:szCs w:val="16"/>
        </w:rPr>
      </w:pPr>
      <w:r w:rsidRPr="00F60154">
        <w:rPr>
          <w:sz w:val="16"/>
          <w:szCs w:val="16"/>
        </w:rPr>
        <w:t xml:space="preserve">46. Места приема заявителей оборудуются информационными табличками (вывесками) с указанием: </w:t>
      </w:r>
    </w:p>
    <w:p w:rsidR="00F60154" w:rsidRPr="00F60154" w:rsidRDefault="00F60154" w:rsidP="00F60154">
      <w:pPr>
        <w:ind w:right="10" w:firstLine="709"/>
        <w:contextualSpacing/>
        <w:jc w:val="both"/>
        <w:rPr>
          <w:sz w:val="16"/>
          <w:szCs w:val="16"/>
        </w:rPr>
      </w:pPr>
      <w:r w:rsidRPr="00F60154">
        <w:rPr>
          <w:sz w:val="16"/>
          <w:szCs w:val="16"/>
        </w:rPr>
        <w:t>1) номера кабинета и наименования отдела;</w:t>
      </w:r>
    </w:p>
    <w:p w:rsidR="00F60154" w:rsidRPr="00F60154" w:rsidRDefault="00F60154" w:rsidP="00F60154">
      <w:pPr>
        <w:ind w:right="-1" w:firstLine="709"/>
        <w:contextualSpacing/>
        <w:jc w:val="both"/>
        <w:rPr>
          <w:sz w:val="16"/>
          <w:szCs w:val="16"/>
        </w:rPr>
      </w:pPr>
      <w:r w:rsidRPr="00F60154">
        <w:rPr>
          <w:sz w:val="16"/>
          <w:szCs w:val="16"/>
        </w:rPr>
        <w:t>2) фамилии, имени и отчества (последнее – при наличии), должности ответственного лица за прием документов;</w:t>
      </w:r>
    </w:p>
    <w:p w:rsidR="00F60154" w:rsidRPr="00F60154" w:rsidRDefault="00F60154" w:rsidP="00F60154">
      <w:pPr>
        <w:ind w:right="3884" w:firstLine="709"/>
        <w:contextualSpacing/>
        <w:jc w:val="both"/>
        <w:rPr>
          <w:sz w:val="16"/>
          <w:szCs w:val="16"/>
        </w:rPr>
      </w:pPr>
      <w:r w:rsidRPr="00F60154">
        <w:rPr>
          <w:sz w:val="16"/>
          <w:szCs w:val="16"/>
        </w:rPr>
        <w:t>3) графика приема заявителей.</w:t>
      </w:r>
    </w:p>
    <w:p w:rsidR="00F60154" w:rsidRPr="00F60154" w:rsidRDefault="00F60154" w:rsidP="00F60154">
      <w:pPr>
        <w:ind w:right="10" w:firstLine="709"/>
        <w:contextualSpacing/>
        <w:jc w:val="both"/>
        <w:rPr>
          <w:sz w:val="16"/>
          <w:szCs w:val="16"/>
        </w:rPr>
      </w:pPr>
      <w:r w:rsidRPr="00F60154">
        <w:rPr>
          <w:sz w:val="16"/>
          <w:szCs w:val="16"/>
        </w:rPr>
        <w:t>47. Рабочее место каждого ответственного лица за прием документов, должно быть оборудовано персональным компьютером с возмо</w:t>
      </w:r>
      <w:r w:rsidRPr="00F60154">
        <w:rPr>
          <w:sz w:val="16"/>
          <w:szCs w:val="16"/>
        </w:rPr>
        <w:t>ж</w:t>
      </w:r>
      <w:r w:rsidRPr="00F60154">
        <w:rPr>
          <w:sz w:val="16"/>
          <w:szCs w:val="16"/>
        </w:rPr>
        <w:t>ностью доступа к необходимым информационным базам данных, печатающим устройством (принтером) и копирующим устройством.</w:t>
      </w:r>
    </w:p>
    <w:p w:rsidR="00F60154" w:rsidRPr="00F60154" w:rsidRDefault="00F60154" w:rsidP="00F60154">
      <w:pPr>
        <w:ind w:right="10" w:firstLine="709"/>
        <w:contextualSpacing/>
        <w:jc w:val="both"/>
        <w:rPr>
          <w:sz w:val="16"/>
          <w:szCs w:val="16"/>
        </w:rPr>
      </w:pPr>
      <w:r w:rsidRPr="00F60154">
        <w:rPr>
          <w:sz w:val="16"/>
          <w:szCs w:val="16"/>
        </w:rPr>
        <w:t>48.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60154" w:rsidRPr="00F60154" w:rsidRDefault="00F60154" w:rsidP="00F60154">
      <w:pPr>
        <w:ind w:right="10" w:firstLine="709"/>
        <w:contextualSpacing/>
        <w:jc w:val="both"/>
        <w:rPr>
          <w:sz w:val="16"/>
          <w:szCs w:val="16"/>
        </w:rPr>
      </w:pPr>
      <w:r w:rsidRPr="00F60154">
        <w:rPr>
          <w:sz w:val="16"/>
          <w:szCs w:val="16"/>
        </w:rPr>
        <w:t>49. При предоставлении муниципальной услуги инвалидам обеспечиваются:</w:t>
      </w:r>
    </w:p>
    <w:p w:rsidR="00F60154" w:rsidRPr="00F60154" w:rsidRDefault="00F60154" w:rsidP="00F60154">
      <w:pPr>
        <w:ind w:right="10" w:firstLine="709"/>
        <w:contextualSpacing/>
        <w:jc w:val="both"/>
        <w:rPr>
          <w:sz w:val="16"/>
          <w:szCs w:val="16"/>
        </w:rPr>
      </w:pPr>
      <w:r w:rsidRPr="00F60154">
        <w:rPr>
          <w:sz w:val="16"/>
          <w:szCs w:val="16"/>
        </w:rPr>
        <w:t>1) возможность беспрепятственного доступа к объекту (зданию, помещению), в котором предоставляется муниципальная услуга;</w:t>
      </w:r>
    </w:p>
    <w:p w:rsidR="00F60154" w:rsidRPr="00F60154" w:rsidRDefault="00F60154" w:rsidP="00F60154">
      <w:pPr>
        <w:ind w:right="10" w:firstLine="709"/>
        <w:contextualSpacing/>
        <w:jc w:val="both"/>
        <w:rPr>
          <w:sz w:val="16"/>
          <w:szCs w:val="16"/>
        </w:rPr>
      </w:pPr>
      <w:r w:rsidRPr="00F60154">
        <w:rPr>
          <w:sz w:val="16"/>
          <w:szCs w:val="16"/>
        </w:rPr>
        <w:t>2) возможность самостоятельного передвижения по территории, на которой расположены здания и помещения, в которых предоставляе</w:t>
      </w:r>
      <w:r w:rsidRPr="00F60154">
        <w:rPr>
          <w:sz w:val="16"/>
          <w:szCs w:val="16"/>
        </w:rPr>
        <w:t>т</w:t>
      </w:r>
      <w:r w:rsidRPr="00F60154">
        <w:rPr>
          <w:sz w:val="16"/>
          <w:szCs w:val="16"/>
        </w:rPr>
        <w:t>ся муниципальная услуга, а также входа в такие объекты и выхода из них, посадки в транспортное средство и высадки из него, в том числе с и</w:t>
      </w:r>
      <w:r w:rsidRPr="00F60154">
        <w:rPr>
          <w:sz w:val="16"/>
          <w:szCs w:val="16"/>
        </w:rPr>
        <w:t>с</w:t>
      </w:r>
      <w:r w:rsidRPr="00F60154">
        <w:rPr>
          <w:sz w:val="16"/>
          <w:szCs w:val="16"/>
        </w:rPr>
        <w:t>пользование кресла-коляски;</w:t>
      </w:r>
    </w:p>
    <w:p w:rsidR="00F60154" w:rsidRPr="00F60154" w:rsidRDefault="00F60154" w:rsidP="00F60154">
      <w:pPr>
        <w:ind w:right="10" w:firstLine="709"/>
        <w:contextualSpacing/>
        <w:jc w:val="both"/>
        <w:rPr>
          <w:sz w:val="16"/>
          <w:szCs w:val="16"/>
        </w:rPr>
      </w:pPr>
      <w:r w:rsidRPr="00F60154">
        <w:rPr>
          <w:sz w:val="16"/>
          <w:szCs w:val="16"/>
        </w:rPr>
        <w:t>3) сопровождение инвалидов, имеющих стойкие расстройства функции зрения и самостоятельного передвижения;</w:t>
      </w:r>
    </w:p>
    <w:p w:rsidR="00F60154" w:rsidRPr="00F60154" w:rsidRDefault="00F60154" w:rsidP="00F60154">
      <w:pPr>
        <w:ind w:right="10" w:firstLine="709"/>
        <w:contextualSpacing/>
        <w:jc w:val="both"/>
        <w:rPr>
          <w:sz w:val="16"/>
          <w:szCs w:val="16"/>
        </w:rPr>
      </w:pPr>
      <w:r w:rsidRPr="00F60154">
        <w:rPr>
          <w:sz w:val="16"/>
          <w:szCs w:val="16"/>
        </w:rPr>
        <w:t>4) надлежащее размещение оборудования и носителей информации, необходимых для обеспечения беспрепятственного доступа инвал</w:t>
      </w:r>
      <w:r w:rsidRPr="00F60154">
        <w:rPr>
          <w:sz w:val="16"/>
          <w:szCs w:val="16"/>
        </w:rPr>
        <w:t>и</w:t>
      </w:r>
      <w:r w:rsidRPr="00F60154">
        <w:rPr>
          <w:sz w:val="16"/>
          <w:szCs w:val="16"/>
        </w:rPr>
        <w:t>дов зданиям и помещениям, в которых предоставляется муниципальная услуга, и к муниципальной услуге с учетом ограничений их жизнедеятел</w:t>
      </w:r>
      <w:r w:rsidRPr="00F60154">
        <w:rPr>
          <w:sz w:val="16"/>
          <w:szCs w:val="16"/>
        </w:rPr>
        <w:t>ь</w:t>
      </w:r>
      <w:r w:rsidRPr="00F60154">
        <w:rPr>
          <w:sz w:val="16"/>
          <w:szCs w:val="16"/>
        </w:rPr>
        <w:t>ности;</w:t>
      </w:r>
    </w:p>
    <w:p w:rsidR="00F60154" w:rsidRPr="00F60154" w:rsidRDefault="00F60154" w:rsidP="00F60154">
      <w:pPr>
        <w:ind w:right="10" w:firstLine="709"/>
        <w:contextualSpacing/>
        <w:jc w:val="both"/>
        <w:rPr>
          <w:sz w:val="16"/>
          <w:szCs w:val="16"/>
        </w:rPr>
      </w:pPr>
      <w:r w:rsidRPr="00F60154">
        <w:rPr>
          <w:sz w:val="16"/>
          <w:szCs w:val="16"/>
        </w:rPr>
        <w:t>5) дублирование необходимой для инвалидов звуковой и зрительной информации, а также надписей, знаков и иной текстовой и графич</w:t>
      </w:r>
      <w:r w:rsidRPr="00F60154">
        <w:rPr>
          <w:sz w:val="16"/>
          <w:szCs w:val="16"/>
        </w:rPr>
        <w:t>е</w:t>
      </w:r>
      <w:r w:rsidRPr="00F60154">
        <w:rPr>
          <w:sz w:val="16"/>
          <w:szCs w:val="16"/>
        </w:rPr>
        <w:t>ской информации знаками, выполненными рельефно-точечным шрифтом Брайля;</w:t>
      </w:r>
    </w:p>
    <w:p w:rsidR="00F60154" w:rsidRPr="00F60154" w:rsidRDefault="00F60154" w:rsidP="00F60154">
      <w:pPr>
        <w:ind w:right="10" w:firstLine="709"/>
        <w:contextualSpacing/>
        <w:jc w:val="both"/>
        <w:rPr>
          <w:sz w:val="16"/>
          <w:szCs w:val="16"/>
        </w:rPr>
      </w:pPr>
      <w:r w:rsidRPr="00F60154">
        <w:rPr>
          <w:sz w:val="16"/>
          <w:szCs w:val="16"/>
        </w:rPr>
        <w:t>6) допуск сурдопереводчика и тифлосурдопереводчика;</w:t>
      </w:r>
    </w:p>
    <w:p w:rsidR="00F60154" w:rsidRPr="00F60154" w:rsidRDefault="00F60154" w:rsidP="00F60154">
      <w:pPr>
        <w:ind w:right="10" w:firstLine="709"/>
        <w:contextualSpacing/>
        <w:jc w:val="both"/>
        <w:rPr>
          <w:sz w:val="16"/>
          <w:szCs w:val="16"/>
        </w:rPr>
      </w:pPr>
      <w:r w:rsidRPr="00F60154">
        <w:rPr>
          <w:sz w:val="16"/>
          <w:szCs w:val="16"/>
        </w:rPr>
        <w:t>7) 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F60154" w:rsidRPr="00F60154" w:rsidRDefault="00F60154" w:rsidP="00F60154">
      <w:pPr>
        <w:ind w:right="10" w:firstLine="709"/>
        <w:contextualSpacing/>
        <w:jc w:val="both"/>
        <w:rPr>
          <w:sz w:val="16"/>
          <w:szCs w:val="16"/>
        </w:rPr>
      </w:pPr>
      <w:r w:rsidRPr="00F60154">
        <w:rPr>
          <w:sz w:val="16"/>
          <w:szCs w:val="16"/>
        </w:rPr>
        <w:t>8) оказание инвалидам помощи в преодолении барьеров, мешающих получению ими муниципальных услуг наравне с другими лицами.</w:t>
      </w:r>
    </w:p>
    <w:p w:rsidR="00F60154" w:rsidRPr="00F60154" w:rsidRDefault="00F60154" w:rsidP="00F60154">
      <w:pPr>
        <w:ind w:right="10"/>
        <w:contextualSpacing/>
        <w:jc w:val="center"/>
        <w:rPr>
          <w:b/>
          <w:sz w:val="16"/>
          <w:szCs w:val="16"/>
        </w:rPr>
      </w:pPr>
    </w:p>
    <w:p w:rsidR="00F60154" w:rsidRPr="00F60154" w:rsidRDefault="00F60154" w:rsidP="00F60154">
      <w:pPr>
        <w:ind w:right="10"/>
        <w:contextualSpacing/>
        <w:jc w:val="center"/>
        <w:rPr>
          <w:sz w:val="16"/>
          <w:szCs w:val="16"/>
        </w:rPr>
      </w:pPr>
      <w:r w:rsidRPr="00F60154">
        <w:rPr>
          <w:sz w:val="16"/>
          <w:szCs w:val="16"/>
        </w:rPr>
        <w:t>Глава 19. Показатели доступности и качества муниципальной услуги</w:t>
      </w:r>
    </w:p>
    <w:p w:rsidR="00F60154" w:rsidRPr="00F60154" w:rsidRDefault="00F60154" w:rsidP="00F60154">
      <w:pPr>
        <w:ind w:right="10"/>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 xml:space="preserve">50. Основными показателями доступности предоставления муниципальной услуги являются: </w:t>
      </w:r>
    </w:p>
    <w:p w:rsidR="00F60154" w:rsidRPr="00F60154" w:rsidRDefault="00F60154" w:rsidP="00F60154">
      <w:pPr>
        <w:ind w:right="-1" w:firstLine="724"/>
        <w:contextualSpacing/>
        <w:jc w:val="both"/>
        <w:rPr>
          <w:sz w:val="16"/>
          <w:szCs w:val="16"/>
        </w:rPr>
      </w:pPr>
      <w:r w:rsidRPr="00F60154">
        <w:rPr>
          <w:sz w:val="16"/>
          <w:szCs w:val="16"/>
        </w:rP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60154" w:rsidRPr="00F60154" w:rsidRDefault="00F60154" w:rsidP="00F60154">
      <w:pPr>
        <w:ind w:right="10" w:firstLine="724"/>
        <w:contextualSpacing/>
        <w:jc w:val="both"/>
        <w:rPr>
          <w:sz w:val="16"/>
          <w:szCs w:val="16"/>
        </w:rPr>
      </w:pPr>
      <w:r w:rsidRPr="00F60154">
        <w:rPr>
          <w:sz w:val="16"/>
          <w:szCs w:val="16"/>
        </w:rPr>
        <w:t>2) возможность получения информации о ходе предоставления муниципальной услуги, в том числе с использованием ЕПГУ и/или РПГУ;</w:t>
      </w:r>
    </w:p>
    <w:p w:rsidR="00F60154" w:rsidRPr="00F60154" w:rsidRDefault="00F60154" w:rsidP="00F60154">
      <w:pPr>
        <w:ind w:right="10" w:firstLine="724"/>
        <w:contextualSpacing/>
        <w:jc w:val="both"/>
        <w:rPr>
          <w:sz w:val="16"/>
          <w:szCs w:val="16"/>
        </w:rPr>
      </w:pPr>
      <w:r w:rsidRPr="00F60154">
        <w:rPr>
          <w:sz w:val="16"/>
          <w:szCs w:val="16"/>
        </w:rPr>
        <w:t>3) возможность получения заявителем информации о последовательности предоставления места в муниципальной образовательной орг</w:t>
      </w:r>
      <w:r w:rsidRPr="00F60154">
        <w:rPr>
          <w:sz w:val="16"/>
          <w:szCs w:val="16"/>
        </w:rPr>
        <w:t>а</w:t>
      </w:r>
      <w:r w:rsidRPr="00F60154">
        <w:rPr>
          <w:sz w:val="16"/>
          <w:szCs w:val="16"/>
        </w:rPr>
        <w:t>низации, в том числе с использованием ЕПГУ и/или РПГУ.</w:t>
      </w:r>
    </w:p>
    <w:p w:rsidR="00F60154" w:rsidRPr="00F60154" w:rsidRDefault="00F60154" w:rsidP="00F60154">
      <w:pPr>
        <w:ind w:right="10" w:firstLine="724"/>
        <w:contextualSpacing/>
        <w:jc w:val="both"/>
        <w:rPr>
          <w:sz w:val="16"/>
          <w:szCs w:val="16"/>
        </w:rPr>
      </w:pPr>
      <w:r w:rsidRPr="00F60154">
        <w:rPr>
          <w:sz w:val="16"/>
          <w:szCs w:val="16"/>
        </w:rPr>
        <w:t xml:space="preserve">51. Основными показателями качества предоставления муниципальной услуги являются: </w:t>
      </w:r>
    </w:p>
    <w:p w:rsidR="00F60154" w:rsidRPr="00F60154" w:rsidRDefault="00F60154" w:rsidP="00F60154">
      <w:pPr>
        <w:ind w:right="10" w:firstLine="724"/>
        <w:contextualSpacing/>
        <w:jc w:val="both"/>
        <w:rPr>
          <w:sz w:val="16"/>
          <w:szCs w:val="16"/>
        </w:rPr>
      </w:pPr>
      <w:r w:rsidRPr="00F60154">
        <w:rPr>
          <w:sz w:val="16"/>
          <w:szCs w:val="16"/>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60154" w:rsidRPr="00F60154" w:rsidRDefault="00F60154" w:rsidP="00F60154">
      <w:pPr>
        <w:ind w:right="10" w:firstLine="724"/>
        <w:contextualSpacing/>
        <w:jc w:val="both"/>
        <w:rPr>
          <w:sz w:val="16"/>
          <w:szCs w:val="16"/>
        </w:rPr>
      </w:pPr>
      <w:r w:rsidRPr="00F60154">
        <w:rPr>
          <w:sz w:val="16"/>
          <w:szCs w:val="16"/>
        </w:rPr>
        <w:t>2) минимально возможное количество взаимодействий гражданина с должностными лицами, участвующими в предоставлении муниц</w:t>
      </w:r>
      <w:r w:rsidRPr="00F60154">
        <w:rPr>
          <w:sz w:val="16"/>
          <w:szCs w:val="16"/>
        </w:rPr>
        <w:t>и</w:t>
      </w:r>
      <w:r w:rsidRPr="00F60154">
        <w:rPr>
          <w:sz w:val="16"/>
          <w:szCs w:val="16"/>
        </w:rPr>
        <w:t>пальной услуги;</w:t>
      </w:r>
    </w:p>
    <w:p w:rsidR="00F60154" w:rsidRPr="00F60154" w:rsidRDefault="00F60154" w:rsidP="00F60154">
      <w:pPr>
        <w:ind w:right="10" w:firstLine="724"/>
        <w:contextualSpacing/>
        <w:jc w:val="both"/>
        <w:rPr>
          <w:sz w:val="16"/>
          <w:szCs w:val="16"/>
        </w:rPr>
      </w:pPr>
      <w:r w:rsidRPr="00F60154">
        <w:rPr>
          <w:sz w:val="16"/>
          <w:szCs w:val="16"/>
        </w:rPr>
        <w:t>3) отсутствие обоснованных жалоб на действия (бездействие) сотрудников и их некорректное (невнимательное) отношение к заявителям;</w:t>
      </w:r>
    </w:p>
    <w:p w:rsidR="00F60154" w:rsidRPr="00F60154" w:rsidRDefault="00F60154" w:rsidP="00F60154">
      <w:pPr>
        <w:ind w:right="10" w:firstLine="724"/>
        <w:contextualSpacing/>
        <w:jc w:val="both"/>
        <w:rPr>
          <w:sz w:val="16"/>
          <w:szCs w:val="16"/>
        </w:rPr>
      </w:pPr>
      <w:r w:rsidRPr="00F60154">
        <w:rPr>
          <w:sz w:val="16"/>
          <w:szCs w:val="16"/>
        </w:rPr>
        <w:t>4) отсутствие нарушений со стороны Уполномоченного органа установленных сроков в процессе предоставления муниципальной услуги;</w:t>
      </w:r>
    </w:p>
    <w:p w:rsidR="00F60154" w:rsidRPr="00F60154" w:rsidRDefault="00F60154" w:rsidP="00F60154">
      <w:pPr>
        <w:ind w:right="10" w:firstLine="724"/>
        <w:contextualSpacing/>
        <w:jc w:val="both"/>
        <w:rPr>
          <w:sz w:val="16"/>
          <w:szCs w:val="16"/>
        </w:rPr>
      </w:pPr>
      <w:r w:rsidRPr="00F60154">
        <w:rPr>
          <w:sz w:val="16"/>
          <w:szCs w:val="16"/>
        </w:rPr>
        <w:t>5) отсутствие заявлений об оспаривании решений, действий (бездействия) Уполномоченного органа, его должностных лиц, принима</w:t>
      </w:r>
      <w:r w:rsidRPr="00F60154">
        <w:rPr>
          <w:sz w:val="16"/>
          <w:szCs w:val="16"/>
        </w:rPr>
        <w:t>е</w:t>
      </w:r>
      <w:r w:rsidRPr="00F60154">
        <w:rPr>
          <w:sz w:val="16"/>
          <w:szCs w:val="16"/>
        </w:rPr>
        <w:t>мых (совершенных) при предоставлении муниципальной услуги, по итогам рассмотрения которых вынесены решения об удовлетворении (части</w:t>
      </w:r>
      <w:r w:rsidRPr="00F60154">
        <w:rPr>
          <w:sz w:val="16"/>
          <w:szCs w:val="16"/>
        </w:rPr>
        <w:t>ч</w:t>
      </w:r>
      <w:r w:rsidRPr="00F60154">
        <w:rPr>
          <w:sz w:val="16"/>
          <w:szCs w:val="16"/>
        </w:rPr>
        <w:t>ном удовлетворении) требований заявителей.</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20.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52.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и/или РПГУ и получения результата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53. Заявителям обеспечивается возможность направления заявления, документов и сведений, необходимых в соответствии с нормати</w:t>
      </w:r>
      <w:r w:rsidRPr="00F60154">
        <w:rPr>
          <w:sz w:val="16"/>
          <w:szCs w:val="16"/>
        </w:rPr>
        <w:t>в</w:t>
      </w:r>
      <w:r w:rsidRPr="00F60154">
        <w:rPr>
          <w:sz w:val="16"/>
          <w:szCs w:val="16"/>
        </w:rPr>
        <w:t>ными правовыми актами для предоставления муниципальной услуги, в электронном виде посредством ЕПГУ и/ или РПГУ.</w:t>
      </w:r>
    </w:p>
    <w:p w:rsidR="00F60154" w:rsidRPr="00F60154" w:rsidRDefault="00F60154" w:rsidP="00F60154">
      <w:pPr>
        <w:ind w:left="-15" w:right="10" w:firstLine="724"/>
        <w:contextualSpacing/>
        <w:jc w:val="both"/>
        <w:rPr>
          <w:sz w:val="16"/>
          <w:szCs w:val="16"/>
        </w:rPr>
      </w:pPr>
      <w:r w:rsidRPr="00F60154">
        <w:rPr>
          <w:sz w:val="16"/>
          <w:szCs w:val="16"/>
        </w:rPr>
        <w:t>Для получения муниципальной услуги заявитель должен авторизоваться на ЕПГУ и/или РПГУ в роли частного лица (физическое лицо) с подтверждённой учётной записью в ЕСИА, указать наименование муниципальной услуги и заполнить предложенную интерактивную форму зая</w:t>
      </w:r>
      <w:r w:rsidRPr="00F60154">
        <w:rPr>
          <w:sz w:val="16"/>
          <w:szCs w:val="16"/>
        </w:rPr>
        <w:t>в</w:t>
      </w:r>
      <w:r w:rsidRPr="00F60154">
        <w:rPr>
          <w:sz w:val="16"/>
          <w:szCs w:val="16"/>
        </w:rPr>
        <w:t xml:space="preserve">ления. </w:t>
      </w:r>
    </w:p>
    <w:p w:rsidR="00F60154" w:rsidRPr="00F60154" w:rsidRDefault="00F60154" w:rsidP="00F60154">
      <w:pPr>
        <w:ind w:left="-15" w:right="10" w:firstLine="724"/>
        <w:contextualSpacing/>
        <w:jc w:val="both"/>
        <w:rPr>
          <w:sz w:val="16"/>
          <w:szCs w:val="16"/>
        </w:rPr>
      </w:pPr>
      <w:r w:rsidRPr="00F60154">
        <w:rPr>
          <w:sz w:val="16"/>
          <w:szCs w:val="16"/>
        </w:rPr>
        <w:t>Заявление подписывается простой электронной подписью заявителя и направляется в Уполномоченный орган посредством СМЭВ. Эле</w:t>
      </w:r>
      <w:r w:rsidRPr="00F60154">
        <w:rPr>
          <w:sz w:val="16"/>
          <w:szCs w:val="16"/>
        </w:rPr>
        <w:t>к</w:t>
      </w:r>
      <w:r w:rsidRPr="00F60154">
        <w:rPr>
          <w:sz w:val="16"/>
          <w:szCs w:val="16"/>
        </w:rPr>
        <w:t>тронная форма муниципальной услуги предусматривает возможность прикрепления в электронном виде документов, предусмотренных подпункт</w:t>
      </w:r>
      <w:r w:rsidRPr="00F60154">
        <w:rPr>
          <w:sz w:val="16"/>
          <w:szCs w:val="16"/>
        </w:rPr>
        <w:t>а</w:t>
      </w:r>
      <w:r w:rsidRPr="00F60154">
        <w:rPr>
          <w:sz w:val="16"/>
          <w:szCs w:val="16"/>
        </w:rPr>
        <w:t xml:space="preserve">ми 3-8 пункта 25 настоящего Административного регламента, заверенных усиленной квалифицированной электронной подписью уполномоченного органа (организации). </w:t>
      </w:r>
    </w:p>
    <w:p w:rsidR="00F60154" w:rsidRPr="00F60154" w:rsidRDefault="00F60154" w:rsidP="00F60154">
      <w:pPr>
        <w:ind w:left="-15" w:right="10" w:firstLine="724"/>
        <w:contextualSpacing/>
        <w:jc w:val="both"/>
        <w:rPr>
          <w:sz w:val="16"/>
          <w:szCs w:val="16"/>
        </w:rPr>
      </w:pPr>
      <w:r w:rsidRPr="00F60154">
        <w:rPr>
          <w:sz w:val="16"/>
          <w:szCs w:val="16"/>
        </w:rPr>
        <w:t>Результаты предоставления муниципальной услуги, указанные в пункте 18 настоящего Административного регламента, направляются заявителю в личный кабинет на ЕПГУ и/или РПГУ в форме уведомлений по заявлению.</w:t>
      </w:r>
    </w:p>
    <w:p w:rsidR="00F60154" w:rsidRPr="00F60154" w:rsidRDefault="00F60154" w:rsidP="00F60154">
      <w:pPr>
        <w:ind w:left="-15" w:right="10" w:firstLine="724"/>
        <w:contextualSpacing/>
        <w:jc w:val="both"/>
        <w:rPr>
          <w:sz w:val="16"/>
          <w:szCs w:val="16"/>
        </w:rPr>
      </w:pPr>
      <w:r w:rsidRPr="00F60154">
        <w:rPr>
          <w:sz w:val="16"/>
          <w:szCs w:val="16"/>
        </w:rPr>
        <w:t>В случае направления заявления посредством ЕПГУ и/или РПГУ результат предоставления муниципальной услуги также может быть выдан заявителю на бумажном носителе в Уполномоченном органе.</w:t>
      </w:r>
    </w:p>
    <w:p w:rsidR="00F60154" w:rsidRPr="00F60154" w:rsidRDefault="00F60154" w:rsidP="00F60154">
      <w:pPr>
        <w:ind w:left="-15" w:right="10" w:firstLine="724"/>
        <w:contextualSpacing/>
        <w:jc w:val="both"/>
        <w:rPr>
          <w:sz w:val="16"/>
          <w:szCs w:val="16"/>
        </w:rPr>
      </w:pPr>
      <w:r w:rsidRPr="00F60154">
        <w:rPr>
          <w:sz w:val="16"/>
          <w:szCs w:val="16"/>
        </w:rPr>
        <w:t>54. При подаче электронных документов, предусмотренных подпунктами 3-8 пункта 25 настоящего Административного регламента, ч</w:t>
      </w:r>
      <w:r w:rsidRPr="00F60154">
        <w:rPr>
          <w:sz w:val="16"/>
          <w:szCs w:val="16"/>
        </w:rPr>
        <w:t>е</w:t>
      </w:r>
      <w:r w:rsidRPr="00F60154">
        <w:rPr>
          <w:sz w:val="16"/>
          <w:szCs w:val="16"/>
        </w:rPr>
        <w:t>рез ЕПГУ, такие документы предоставляются в форматах pdf, jpg, jpeg с sig.</w:t>
      </w:r>
    </w:p>
    <w:p w:rsidR="00F60154" w:rsidRPr="00F60154" w:rsidRDefault="00F60154" w:rsidP="00F60154">
      <w:pPr>
        <w:ind w:left="-15" w:right="10" w:firstLine="724"/>
        <w:contextualSpacing/>
        <w:jc w:val="both"/>
        <w:rPr>
          <w:sz w:val="16"/>
          <w:szCs w:val="16"/>
        </w:rPr>
      </w:pPr>
      <w:r w:rsidRPr="00F60154">
        <w:rPr>
          <w:sz w:val="16"/>
          <w:szCs w:val="16"/>
        </w:rPr>
        <w:t>Электронные документы должны обеспечивать:</w:t>
      </w:r>
    </w:p>
    <w:p w:rsidR="00F60154" w:rsidRPr="00F60154" w:rsidRDefault="00F60154" w:rsidP="00F60154">
      <w:pPr>
        <w:ind w:right="10" w:firstLine="709"/>
        <w:contextualSpacing/>
        <w:jc w:val="both"/>
        <w:rPr>
          <w:sz w:val="16"/>
          <w:szCs w:val="16"/>
        </w:rPr>
      </w:pPr>
      <w:r w:rsidRPr="00F60154">
        <w:rPr>
          <w:sz w:val="16"/>
          <w:szCs w:val="16"/>
        </w:rPr>
        <w:t>1) возможность идентифицировать документ и количество листов в документе;</w:t>
      </w:r>
    </w:p>
    <w:p w:rsidR="00F60154" w:rsidRPr="00F60154" w:rsidRDefault="00F60154" w:rsidP="00F60154">
      <w:pPr>
        <w:ind w:right="10" w:firstLine="709"/>
        <w:contextualSpacing/>
        <w:jc w:val="both"/>
        <w:rPr>
          <w:sz w:val="16"/>
          <w:szCs w:val="16"/>
        </w:rPr>
      </w:pPr>
      <w:r w:rsidRPr="00F60154">
        <w:rPr>
          <w:sz w:val="16"/>
          <w:szCs w:val="16"/>
        </w:rPr>
        <w:t>2) для документов, содержащих структурированные по частям, главам, разделам (подразделам) данные и закладки, обеспечивающие п</w:t>
      </w:r>
      <w:r w:rsidRPr="00F60154">
        <w:rPr>
          <w:sz w:val="16"/>
          <w:szCs w:val="16"/>
        </w:rPr>
        <w:t>е</w:t>
      </w:r>
      <w:r w:rsidRPr="00F60154">
        <w:rPr>
          <w:sz w:val="16"/>
          <w:szCs w:val="16"/>
        </w:rPr>
        <w:t>реходы по оглавлению и (или) к содержащимся в тексте рисункам и таблицам.</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РАЗДЕЛ III. СОСТАВ, ПОСЛЕДОВАТЕЛЬНОСТЬ И СРОКИ ВЫПОЛНЕНИЯ АДМИНИСТРАТИВНЫХ ПРОЦЕДУР (ДЕЙСТВИЙ), ТРЕБОВ</w:t>
      </w:r>
      <w:r w:rsidRPr="00F60154">
        <w:rPr>
          <w:sz w:val="16"/>
          <w:szCs w:val="16"/>
        </w:rPr>
        <w:t>А</w:t>
      </w:r>
      <w:r w:rsidRPr="00F60154">
        <w:rPr>
          <w:sz w:val="16"/>
          <w:szCs w:val="16"/>
        </w:rPr>
        <w:t>НИЯ К ПОРЯДКУ ИХ ВЫПОЛНЕНИЯ, В ТОМ ЧИСЛЕ ОСОБЕННОСТИ ВЫПОЛНЕНИЯ АДМИНИСТРАТИВНЫХ ПРОЦЕДУР В ЭЛЕКТРО</w:t>
      </w:r>
      <w:r w:rsidRPr="00F60154">
        <w:rPr>
          <w:sz w:val="16"/>
          <w:szCs w:val="16"/>
        </w:rPr>
        <w:t>Н</w:t>
      </w:r>
      <w:r w:rsidRPr="00F60154">
        <w:rPr>
          <w:sz w:val="16"/>
          <w:szCs w:val="16"/>
        </w:rPr>
        <w:t>НОЙ ФОРМЕ</w:t>
      </w:r>
    </w:p>
    <w:p w:rsidR="00F60154" w:rsidRPr="00F60154" w:rsidRDefault="00F60154" w:rsidP="00F60154">
      <w:pPr>
        <w:contextualSpacing/>
        <w:jc w:val="center"/>
        <w:rPr>
          <w:sz w:val="16"/>
          <w:szCs w:val="16"/>
        </w:rPr>
      </w:pPr>
    </w:p>
    <w:p w:rsidR="00F60154" w:rsidRPr="00F60154" w:rsidRDefault="00F60154" w:rsidP="00F60154">
      <w:pPr>
        <w:ind w:right="-2"/>
        <w:contextualSpacing/>
        <w:jc w:val="center"/>
        <w:rPr>
          <w:sz w:val="16"/>
          <w:szCs w:val="16"/>
        </w:rPr>
      </w:pPr>
      <w:r w:rsidRPr="00F60154">
        <w:rPr>
          <w:sz w:val="16"/>
          <w:szCs w:val="16"/>
        </w:rPr>
        <w:t>Глава 21. Исчерпывающий перечень административных процедур вне зависимости от формы</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 xml:space="preserve">55. Предоставление муниципальной услуги включает в себя следующие административные процедуры: </w:t>
      </w:r>
    </w:p>
    <w:p w:rsidR="00F60154" w:rsidRPr="00F60154" w:rsidRDefault="00F60154" w:rsidP="00F60154">
      <w:pPr>
        <w:ind w:right="10" w:firstLine="709"/>
        <w:contextualSpacing/>
        <w:jc w:val="both"/>
        <w:rPr>
          <w:sz w:val="16"/>
          <w:szCs w:val="16"/>
        </w:rPr>
      </w:pPr>
      <w:r w:rsidRPr="00F60154">
        <w:rPr>
          <w:sz w:val="16"/>
          <w:szCs w:val="16"/>
        </w:rPr>
        <w:t>1) прием и регистрация заявления и иных документов, необходимых для предоставления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2) получение сведений посредством СМЭВ;</w:t>
      </w:r>
    </w:p>
    <w:p w:rsidR="00F60154" w:rsidRPr="00F60154" w:rsidRDefault="00F60154" w:rsidP="00F60154">
      <w:pPr>
        <w:ind w:right="10" w:firstLine="709"/>
        <w:contextualSpacing/>
        <w:jc w:val="both"/>
        <w:rPr>
          <w:sz w:val="16"/>
          <w:szCs w:val="16"/>
        </w:rPr>
      </w:pPr>
      <w:r w:rsidRPr="00F60154">
        <w:rPr>
          <w:sz w:val="16"/>
          <w:szCs w:val="16"/>
        </w:rPr>
        <w:t>3) рассмотрение документов и сведений;</w:t>
      </w:r>
    </w:p>
    <w:p w:rsidR="00F60154" w:rsidRPr="00F60154" w:rsidRDefault="00F60154" w:rsidP="00F60154">
      <w:pPr>
        <w:ind w:right="10" w:firstLine="709"/>
        <w:contextualSpacing/>
        <w:jc w:val="both"/>
        <w:rPr>
          <w:sz w:val="16"/>
          <w:szCs w:val="16"/>
        </w:rPr>
      </w:pPr>
      <w:r w:rsidRPr="00F60154">
        <w:rPr>
          <w:sz w:val="16"/>
          <w:szCs w:val="16"/>
        </w:rPr>
        <w:t>4) принятие решения;</w:t>
      </w:r>
    </w:p>
    <w:p w:rsidR="00F60154" w:rsidRPr="00F60154" w:rsidRDefault="00F60154" w:rsidP="00F60154">
      <w:pPr>
        <w:ind w:right="10" w:firstLine="709"/>
        <w:contextualSpacing/>
        <w:jc w:val="both"/>
        <w:rPr>
          <w:sz w:val="16"/>
          <w:szCs w:val="16"/>
        </w:rPr>
      </w:pPr>
      <w:r w:rsidRPr="00F60154">
        <w:rPr>
          <w:sz w:val="16"/>
          <w:szCs w:val="16"/>
        </w:rPr>
        <w:t>5) выдача промежуточного результата;</w:t>
      </w:r>
    </w:p>
    <w:p w:rsidR="00F60154" w:rsidRPr="00F60154" w:rsidRDefault="00F60154" w:rsidP="00F60154">
      <w:pPr>
        <w:ind w:right="10" w:firstLine="709"/>
        <w:contextualSpacing/>
        <w:jc w:val="both"/>
        <w:rPr>
          <w:sz w:val="16"/>
          <w:szCs w:val="16"/>
        </w:rPr>
      </w:pPr>
      <w:r w:rsidRPr="00F60154">
        <w:rPr>
          <w:sz w:val="16"/>
          <w:szCs w:val="16"/>
        </w:rPr>
        <w:t>6) внесение основного результата муниципальной услуги в реестр юридически значимых записей.</w:t>
      </w:r>
    </w:p>
    <w:p w:rsidR="00F60154" w:rsidRPr="00F60154" w:rsidRDefault="00F60154" w:rsidP="00F60154">
      <w:pPr>
        <w:ind w:right="10" w:firstLine="709"/>
        <w:contextualSpacing/>
        <w:jc w:val="both"/>
        <w:rPr>
          <w:sz w:val="16"/>
          <w:szCs w:val="16"/>
        </w:rPr>
      </w:pPr>
      <w:r w:rsidRPr="00F60154">
        <w:rPr>
          <w:sz w:val="16"/>
          <w:szCs w:val="16"/>
        </w:rPr>
        <w:t>Описание административных процедур представлено в Приложении 10 к настоящему Административному регламенту.</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Глава 22. Перечень административных процедур (действий) при предоставлении муниципальной услуги в электронной форме через ЕПГУ и/или РПГУ</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 xml:space="preserve">56. При предоставлении муниципальной услуги в электронной форме заявителю дополнительно обеспечиваются: </w:t>
      </w:r>
    </w:p>
    <w:p w:rsidR="00F60154" w:rsidRPr="00F60154" w:rsidRDefault="00F60154" w:rsidP="00F60154">
      <w:pPr>
        <w:ind w:left="-15" w:right="10" w:firstLine="724"/>
        <w:contextualSpacing/>
        <w:jc w:val="both"/>
        <w:rPr>
          <w:sz w:val="16"/>
          <w:szCs w:val="16"/>
        </w:rPr>
      </w:pPr>
      <w:r w:rsidRPr="00F60154">
        <w:rPr>
          <w:sz w:val="16"/>
          <w:szCs w:val="16"/>
        </w:rPr>
        <w:t>1) получение информации о порядке и сроках предоставления муниципальной услуги в электронной форме;</w:t>
      </w:r>
    </w:p>
    <w:p w:rsidR="00F60154" w:rsidRPr="00F60154" w:rsidRDefault="00F60154" w:rsidP="00F60154">
      <w:pPr>
        <w:ind w:left="-15" w:right="10" w:firstLine="724"/>
        <w:contextualSpacing/>
        <w:jc w:val="both"/>
        <w:rPr>
          <w:sz w:val="16"/>
          <w:szCs w:val="16"/>
        </w:rPr>
      </w:pPr>
      <w:r w:rsidRPr="00F60154">
        <w:rPr>
          <w:sz w:val="16"/>
          <w:szCs w:val="16"/>
        </w:rPr>
        <w:t>2) формирование заявления в электронной форме;</w:t>
      </w:r>
    </w:p>
    <w:p w:rsidR="00F60154" w:rsidRPr="00F60154" w:rsidRDefault="00F60154" w:rsidP="00F60154">
      <w:pPr>
        <w:ind w:left="-15" w:right="10" w:firstLine="724"/>
        <w:contextualSpacing/>
        <w:jc w:val="both"/>
        <w:rPr>
          <w:sz w:val="16"/>
          <w:szCs w:val="16"/>
        </w:rPr>
      </w:pPr>
      <w:r w:rsidRPr="00F60154">
        <w:rPr>
          <w:sz w:val="16"/>
          <w:szCs w:val="16"/>
        </w:rPr>
        <w:t>3) получение сведений о ходе рассмотрения заявления в электронной форме;</w:t>
      </w:r>
    </w:p>
    <w:p w:rsidR="00F60154" w:rsidRPr="00F60154" w:rsidRDefault="00F60154" w:rsidP="00F60154">
      <w:pPr>
        <w:ind w:left="-15" w:right="10" w:firstLine="724"/>
        <w:contextualSpacing/>
        <w:jc w:val="both"/>
        <w:rPr>
          <w:sz w:val="16"/>
          <w:szCs w:val="16"/>
        </w:rPr>
      </w:pPr>
      <w:r w:rsidRPr="00F60154">
        <w:rPr>
          <w:sz w:val="16"/>
          <w:szCs w:val="16"/>
        </w:rPr>
        <w:t>4) возможность получения на ЕПГУ сведений о ходе рассмотрения заявления, поданного в иных формах, по запросу заявителя;</w:t>
      </w:r>
    </w:p>
    <w:p w:rsidR="00F60154" w:rsidRPr="00F60154" w:rsidRDefault="00F60154" w:rsidP="00F60154">
      <w:pPr>
        <w:ind w:left="-15" w:right="10" w:firstLine="724"/>
        <w:contextualSpacing/>
        <w:jc w:val="both"/>
        <w:rPr>
          <w:sz w:val="16"/>
          <w:szCs w:val="16"/>
        </w:rPr>
      </w:pPr>
      <w:r w:rsidRPr="00F60154">
        <w:rPr>
          <w:sz w:val="16"/>
          <w:szCs w:val="16"/>
        </w:rPr>
        <w:t>5) осуществление оценки качества предоставления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6)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60154" w:rsidRPr="00F60154" w:rsidRDefault="00F60154" w:rsidP="00F60154">
      <w:pPr>
        <w:contextualSpacing/>
        <w:jc w:val="center"/>
        <w:rPr>
          <w:sz w:val="16"/>
          <w:szCs w:val="16"/>
        </w:rPr>
      </w:pPr>
    </w:p>
    <w:p w:rsidR="00F60154" w:rsidRPr="00F60154" w:rsidRDefault="00F60154" w:rsidP="00F60154">
      <w:pPr>
        <w:ind w:right="-2" w:hanging="10"/>
        <w:contextualSpacing/>
        <w:jc w:val="center"/>
        <w:rPr>
          <w:sz w:val="16"/>
          <w:szCs w:val="16"/>
        </w:rPr>
      </w:pPr>
      <w:r w:rsidRPr="00F60154">
        <w:rPr>
          <w:sz w:val="16"/>
          <w:szCs w:val="16"/>
        </w:rPr>
        <w:t>Глава 23. Порядок осуществления административных процедур (действий) вне зависимости от формы оказания услуги</w:t>
      </w:r>
    </w:p>
    <w:p w:rsidR="00F60154" w:rsidRPr="00F60154" w:rsidRDefault="00F60154" w:rsidP="00F60154">
      <w:pPr>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57. Формирование заявления.</w:t>
      </w:r>
    </w:p>
    <w:p w:rsidR="00F60154" w:rsidRPr="00F60154" w:rsidRDefault="00F60154" w:rsidP="00F60154">
      <w:pPr>
        <w:ind w:right="10" w:firstLine="709"/>
        <w:contextualSpacing/>
        <w:jc w:val="both"/>
        <w:rPr>
          <w:sz w:val="16"/>
          <w:szCs w:val="16"/>
        </w:rPr>
      </w:pPr>
      <w:r w:rsidRPr="00F60154">
        <w:rPr>
          <w:sz w:val="16"/>
          <w:szCs w:val="16"/>
        </w:rPr>
        <w:t>Заявление может быть сформировано в электронном виде на ЕПГУ и/или РПГУ или подано на бумажном носителе.</w:t>
      </w:r>
    </w:p>
    <w:p w:rsidR="00F60154" w:rsidRPr="00F60154" w:rsidRDefault="00F60154" w:rsidP="00F60154">
      <w:pPr>
        <w:ind w:right="10" w:firstLine="709"/>
        <w:contextualSpacing/>
        <w:jc w:val="both"/>
        <w:rPr>
          <w:sz w:val="16"/>
          <w:szCs w:val="16"/>
        </w:rPr>
      </w:pPr>
      <w:r w:rsidRPr="00F60154">
        <w:rPr>
          <w:sz w:val="16"/>
          <w:szCs w:val="16"/>
        </w:rPr>
        <w:t>Формирование заявления в электронной форме не требует дополнительной подачи заявления на бумажном носителе.</w:t>
      </w:r>
    </w:p>
    <w:p w:rsidR="00F60154" w:rsidRPr="00F60154" w:rsidRDefault="00F60154" w:rsidP="00F60154">
      <w:pPr>
        <w:ind w:right="10" w:firstLine="709"/>
        <w:contextualSpacing/>
        <w:jc w:val="both"/>
        <w:rPr>
          <w:sz w:val="16"/>
          <w:szCs w:val="16"/>
        </w:rPr>
      </w:pPr>
      <w:r w:rsidRPr="00F60154">
        <w:rPr>
          <w:sz w:val="16"/>
          <w:szCs w:val="16"/>
        </w:rPr>
        <w:t>При формировании заявления в электронной форме после заполнения заявителем каждого из полей электронной формы заявления ос</w:t>
      </w:r>
      <w:r w:rsidRPr="00F60154">
        <w:rPr>
          <w:sz w:val="16"/>
          <w:szCs w:val="16"/>
        </w:rPr>
        <w:t>у</w:t>
      </w:r>
      <w:r w:rsidRPr="00F60154">
        <w:rPr>
          <w:sz w:val="16"/>
          <w:szCs w:val="16"/>
        </w:rPr>
        <w:t>ществляется форматно-логическая проверка. При выявлении некорректно заполненного поля электронной формы заявления заявитель уведомляе</w:t>
      </w:r>
      <w:r w:rsidRPr="00F60154">
        <w:rPr>
          <w:sz w:val="16"/>
          <w:szCs w:val="16"/>
        </w:rPr>
        <w:t>т</w:t>
      </w:r>
      <w:r w:rsidRPr="00F60154">
        <w:rPr>
          <w:sz w:val="16"/>
          <w:szCs w:val="16"/>
        </w:rPr>
        <w:t>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60154" w:rsidRPr="00F60154" w:rsidRDefault="00F60154" w:rsidP="00F60154">
      <w:pPr>
        <w:ind w:right="10" w:firstLine="709"/>
        <w:contextualSpacing/>
        <w:jc w:val="both"/>
        <w:rPr>
          <w:sz w:val="16"/>
          <w:szCs w:val="16"/>
        </w:rPr>
      </w:pPr>
      <w:r w:rsidRPr="00F60154">
        <w:rPr>
          <w:sz w:val="16"/>
          <w:szCs w:val="16"/>
        </w:rPr>
        <w:t xml:space="preserve">58. При формировании заявления на ЕПГУ и/или РПГУ заявителю обеспечивается: </w:t>
      </w:r>
    </w:p>
    <w:p w:rsidR="00F60154" w:rsidRPr="00F60154" w:rsidRDefault="00F60154" w:rsidP="00F60154">
      <w:pPr>
        <w:ind w:right="10" w:firstLine="709"/>
        <w:contextualSpacing/>
        <w:jc w:val="both"/>
        <w:rPr>
          <w:sz w:val="16"/>
          <w:szCs w:val="16"/>
        </w:rPr>
      </w:pPr>
      <w:r w:rsidRPr="00F60154">
        <w:rPr>
          <w:sz w:val="16"/>
          <w:szCs w:val="16"/>
        </w:rPr>
        <w:lastRenderedPageBreak/>
        <w:t>1) возможность сохранения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60154" w:rsidRPr="00F60154" w:rsidRDefault="00F60154" w:rsidP="00F60154">
      <w:pPr>
        <w:ind w:right="10" w:firstLine="709"/>
        <w:contextualSpacing/>
        <w:jc w:val="both"/>
        <w:rPr>
          <w:sz w:val="16"/>
          <w:szCs w:val="16"/>
        </w:rPr>
      </w:pPr>
      <w:r w:rsidRPr="00F60154">
        <w:rPr>
          <w:sz w:val="16"/>
          <w:szCs w:val="16"/>
        </w:rPr>
        <w:t>2) возможность автоматического заполнения полей электронной формы заявления на основании данных, размещенных в профиле заяв</w:t>
      </w:r>
      <w:r w:rsidRPr="00F60154">
        <w:rPr>
          <w:sz w:val="16"/>
          <w:szCs w:val="16"/>
        </w:rPr>
        <w:t>и</w:t>
      </w:r>
      <w:r w:rsidRPr="00F60154">
        <w:rPr>
          <w:sz w:val="16"/>
          <w:szCs w:val="16"/>
        </w:rPr>
        <w:t>теля в ЕСИА;</w:t>
      </w:r>
    </w:p>
    <w:p w:rsidR="00F60154" w:rsidRPr="00F60154" w:rsidRDefault="00F60154" w:rsidP="00F60154">
      <w:pPr>
        <w:ind w:right="10" w:firstLine="709"/>
        <w:contextualSpacing/>
        <w:jc w:val="both"/>
        <w:rPr>
          <w:sz w:val="16"/>
          <w:szCs w:val="16"/>
        </w:rPr>
      </w:pPr>
      <w:r w:rsidRPr="00F60154">
        <w:rPr>
          <w:sz w:val="16"/>
          <w:szCs w:val="16"/>
        </w:rPr>
        <w:t>3) возможность вернуться на любой из этапов заполнения электронной формы заявления без потери ранее введенной информации;</w:t>
      </w:r>
    </w:p>
    <w:p w:rsidR="00F60154" w:rsidRPr="00F60154" w:rsidRDefault="00F60154" w:rsidP="00F60154">
      <w:pPr>
        <w:ind w:right="10" w:firstLine="709"/>
        <w:contextualSpacing/>
        <w:jc w:val="both"/>
        <w:rPr>
          <w:sz w:val="16"/>
          <w:szCs w:val="16"/>
        </w:rPr>
      </w:pPr>
      <w:r w:rsidRPr="00F60154">
        <w:rPr>
          <w:sz w:val="16"/>
          <w:szCs w:val="16"/>
        </w:rPr>
        <w:t>4) возможность доступа заявителя на ЕПГУ и/или РПГУ к заявлениям, ранее поданным им на ЕПГУ и/или РПГУ.</w:t>
      </w:r>
    </w:p>
    <w:p w:rsidR="00F60154" w:rsidRPr="00F60154" w:rsidRDefault="00F60154" w:rsidP="00F60154">
      <w:pPr>
        <w:ind w:right="10" w:firstLine="709"/>
        <w:contextualSpacing/>
        <w:jc w:val="both"/>
        <w:rPr>
          <w:sz w:val="16"/>
          <w:szCs w:val="16"/>
        </w:rPr>
      </w:pPr>
      <w:r w:rsidRPr="00F60154">
        <w:rPr>
          <w:sz w:val="16"/>
          <w:szCs w:val="16"/>
        </w:rPr>
        <w:t>Сформированное на ЕПГУ и/или РПГУ заявление направляется в региональную информационную систему доступности дошкольного образования (далее – РГИС ДДО) посредством СМЭВ.</w:t>
      </w:r>
    </w:p>
    <w:p w:rsidR="00F60154" w:rsidRPr="00F60154" w:rsidRDefault="00F60154" w:rsidP="00F60154">
      <w:pPr>
        <w:ind w:right="10" w:firstLine="709"/>
        <w:contextualSpacing/>
        <w:jc w:val="both"/>
        <w:rPr>
          <w:sz w:val="16"/>
          <w:szCs w:val="16"/>
        </w:rPr>
      </w:pPr>
      <w:r w:rsidRPr="00F60154">
        <w:rPr>
          <w:sz w:val="16"/>
          <w:szCs w:val="16"/>
        </w:rPr>
        <w:t>59. После поступления в РГИС ДДО электронное заявление становится доступным для должностного лица Уполномоченного органа, о</w:t>
      </w:r>
      <w:r w:rsidRPr="00F60154">
        <w:rPr>
          <w:sz w:val="16"/>
          <w:szCs w:val="16"/>
        </w:rPr>
        <w:t>т</w:t>
      </w:r>
      <w:r w:rsidRPr="00F60154">
        <w:rPr>
          <w:sz w:val="16"/>
          <w:szCs w:val="16"/>
        </w:rPr>
        <w:t>ветственного за прием и регистрацию заявления (далее – ответственное должностное лицо). При этом заявителю на ЕПГУ и/или РПГУ направляе</w:t>
      </w:r>
      <w:r w:rsidRPr="00F60154">
        <w:rPr>
          <w:sz w:val="16"/>
          <w:szCs w:val="16"/>
        </w:rPr>
        <w:t>т</w:t>
      </w:r>
      <w:r w:rsidRPr="00F60154">
        <w:rPr>
          <w:sz w:val="16"/>
          <w:szCs w:val="16"/>
        </w:rPr>
        <w:t xml:space="preserve">ся уведомление «Заявление передано в региональную систему доступности дошкольного образования. Заявление зарегистрировано _______________ (указывается дата и время регистрации заявления в формате: ДД.ММ.ГГГГ чч:мм:сс) с номером ____________________ </w:t>
      </w:r>
      <w:r w:rsidRPr="00F60154">
        <w:rPr>
          <w:i/>
          <w:sz w:val="16"/>
          <w:szCs w:val="16"/>
        </w:rPr>
        <w:t>(указыв</w:t>
      </w:r>
      <w:r w:rsidRPr="00F60154">
        <w:rPr>
          <w:i/>
          <w:sz w:val="16"/>
          <w:szCs w:val="16"/>
        </w:rPr>
        <w:t>а</w:t>
      </w:r>
      <w:r w:rsidRPr="00F60154">
        <w:rPr>
          <w:i/>
          <w:sz w:val="16"/>
          <w:szCs w:val="16"/>
        </w:rPr>
        <w:t>ется уникальный номер заявления в региональной информационной системе)</w:t>
      </w:r>
      <w:r w:rsidRPr="00F60154">
        <w:rPr>
          <w:sz w:val="16"/>
          <w:szCs w:val="16"/>
        </w:rPr>
        <w:t xml:space="preserve">. Ожидайте рассмотрения заявления в течение 7 дней». </w:t>
      </w:r>
    </w:p>
    <w:p w:rsidR="00F60154" w:rsidRPr="00F60154" w:rsidRDefault="00F60154" w:rsidP="00F60154">
      <w:pPr>
        <w:ind w:right="10" w:firstLine="709"/>
        <w:contextualSpacing/>
        <w:jc w:val="both"/>
        <w:rPr>
          <w:sz w:val="16"/>
          <w:szCs w:val="16"/>
        </w:rPr>
      </w:pPr>
      <w:r w:rsidRPr="00F60154">
        <w:rPr>
          <w:sz w:val="16"/>
          <w:szCs w:val="16"/>
        </w:rPr>
        <w:t>60. Ответственное должностное лицо Уполномоченного органа проверяет наличие электронных заявлений, поступивших с ЕПГУ и/или РПГУ, с периодом не реже 2 раз в день.</w:t>
      </w:r>
    </w:p>
    <w:p w:rsidR="00F60154" w:rsidRPr="00F60154" w:rsidRDefault="00F60154" w:rsidP="00F60154">
      <w:pPr>
        <w:ind w:right="10" w:firstLine="709"/>
        <w:contextualSpacing/>
        <w:jc w:val="both"/>
        <w:rPr>
          <w:sz w:val="16"/>
          <w:szCs w:val="16"/>
        </w:rPr>
      </w:pPr>
      <w:r w:rsidRPr="00F60154">
        <w:rPr>
          <w:sz w:val="16"/>
          <w:szCs w:val="16"/>
        </w:rPr>
        <w:t xml:space="preserve">61. Ответственное должностное лицо Уполномоченного органа обеспечивает: </w:t>
      </w:r>
    </w:p>
    <w:p w:rsidR="00F60154" w:rsidRPr="00F60154" w:rsidRDefault="00F60154" w:rsidP="00F60154">
      <w:pPr>
        <w:ind w:right="10" w:firstLine="709"/>
        <w:contextualSpacing/>
        <w:jc w:val="both"/>
        <w:rPr>
          <w:sz w:val="16"/>
          <w:szCs w:val="16"/>
        </w:rPr>
      </w:pPr>
      <w:r w:rsidRPr="00F60154">
        <w:rPr>
          <w:sz w:val="16"/>
          <w:szCs w:val="16"/>
        </w:rPr>
        <w:t>1) в срок не позднее 1 рабочего дня с момента подачи заявления, а в случае его поступления в нерабочий или праздничный день, – в сл</w:t>
      </w:r>
      <w:r w:rsidRPr="00F60154">
        <w:rPr>
          <w:sz w:val="16"/>
          <w:szCs w:val="16"/>
        </w:rPr>
        <w:t>е</w:t>
      </w:r>
      <w:r w:rsidRPr="00F60154">
        <w:rPr>
          <w:sz w:val="16"/>
          <w:szCs w:val="16"/>
        </w:rPr>
        <w:t>дующий за ним первый рабочий день прием в работу заявления о предоставлении муниципальной услуги. При этом заявителю на ЕПГУ и/или РПГУ направляется уведомление «Начато рассмотрение заявления».</w:t>
      </w:r>
    </w:p>
    <w:p w:rsidR="00F60154" w:rsidRPr="00F60154" w:rsidRDefault="00F60154" w:rsidP="00F60154">
      <w:pPr>
        <w:ind w:right="10" w:firstLine="709"/>
        <w:contextualSpacing/>
        <w:jc w:val="both"/>
        <w:rPr>
          <w:sz w:val="16"/>
          <w:szCs w:val="16"/>
        </w:rPr>
      </w:pPr>
      <w:r w:rsidRPr="00F60154">
        <w:rPr>
          <w:sz w:val="16"/>
          <w:szCs w:val="16"/>
        </w:rPr>
        <w:t xml:space="preserve">В случае необходимости подтверждения данных заявления заявителю сообщается об этом в форме уведомления на ЕПГУ и/или РПГУ «Для подтверждения данных заявления Вам необходимо представить в ________________________ </w:t>
      </w:r>
      <w:r w:rsidRPr="00F60154">
        <w:rPr>
          <w:i/>
          <w:sz w:val="16"/>
          <w:szCs w:val="16"/>
        </w:rPr>
        <w:t>(указывается место представления докуме</w:t>
      </w:r>
      <w:r w:rsidRPr="00F60154">
        <w:rPr>
          <w:i/>
          <w:sz w:val="16"/>
          <w:szCs w:val="16"/>
        </w:rPr>
        <w:t>н</w:t>
      </w:r>
      <w:r w:rsidRPr="00F60154">
        <w:rPr>
          <w:i/>
          <w:sz w:val="16"/>
          <w:szCs w:val="16"/>
        </w:rPr>
        <w:t>тов)</w:t>
      </w:r>
      <w:r w:rsidRPr="00F60154">
        <w:rPr>
          <w:sz w:val="16"/>
          <w:szCs w:val="16"/>
        </w:rPr>
        <w:t xml:space="preserve"> в срок _________________________ </w:t>
      </w:r>
      <w:r w:rsidRPr="00F60154">
        <w:rPr>
          <w:i/>
          <w:sz w:val="16"/>
          <w:szCs w:val="16"/>
        </w:rPr>
        <w:t xml:space="preserve">(указывается срок представления документов) </w:t>
      </w:r>
      <w:r w:rsidRPr="00F60154">
        <w:rPr>
          <w:sz w:val="16"/>
          <w:szCs w:val="16"/>
        </w:rPr>
        <w:t xml:space="preserve">следующие документы: _________________________ </w:t>
      </w:r>
      <w:r w:rsidRPr="00F60154">
        <w:rPr>
          <w:i/>
          <w:sz w:val="16"/>
          <w:szCs w:val="16"/>
        </w:rPr>
        <w:t>(указывается перечень подтверждающих документов, которые должен представить заявитель).»</w:t>
      </w:r>
      <w:r w:rsidRPr="00F60154">
        <w:rPr>
          <w:sz w:val="16"/>
          <w:szCs w:val="16"/>
        </w:rPr>
        <w:t xml:space="preserve"> Данные недостатки могут быть исправлены заявителем в течение </w:t>
      </w:r>
      <w:r w:rsidRPr="00F60154">
        <w:rPr>
          <w:i/>
          <w:sz w:val="16"/>
          <w:szCs w:val="16"/>
        </w:rPr>
        <w:t>3 дней</w:t>
      </w:r>
      <w:r w:rsidRPr="00F60154">
        <w:rPr>
          <w:sz w:val="16"/>
          <w:szCs w:val="16"/>
        </w:rPr>
        <w:t xml:space="preserve"> со дня сообщения, в том числе поступления соответствующего уведомления, при несоблюдении которого следует о</w:t>
      </w:r>
      <w:r w:rsidRPr="00F60154">
        <w:rPr>
          <w:sz w:val="16"/>
          <w:szCs w:val="16"/>
        </w:rPr>
        <w:t>т</w:t>
      </w:r>
      <w:r w:rsidRPr="00F60154">
        <w:rPr>
          <w:sz w:val="16"/>
          <w:szCs w:val="16"/>
        </w:rPr>
        <w:t>каз в соответствии с пунктами 30 и 32 настоящего Административного регламента;</w:t>
      </w:r>
    </w:p>
    <w:p w:rsidR="00F60154" w:rsidRPr="00F60154" w:rsidRDefault="00F60154" w:rsidP="00F60154">
      <w:pPr>
        <w:ind w:right="10" w:firstLine="709"/>
        <w:contextualSpacing/>
        <w:jc w:val="both"/>
        <w:rPr>
          <w:sz w:val="16"/>
          <w:szCs w:val="16"/>
        </w:rPr>
      </w:pPr>
      <w:r w:rsidRPr="00F60154">
        <w:rPr>
          <w:sz w:val="16"/>
          <w:szCs w:val="16"/>
        </w:rPr>
        <w:t xml:space="preserve">2) рассмотрение заявления. В качестве промежуточного результата рассмотрения заявления заявителю сообщается, в том числе в форме уведомления на ЕПГУ и/или РПГУ «Ваше заявление рассмотрено. Индивидуальный номер заявления ________________. Ожидайте направления в выбранную образовательную организацию после ________ </w:t>
      </w:r>
      <w:r w:rsidRPr="00F60154">
        <w:rPr>
          <w:i/>
          <w:sz w:val="16"/>
          <w:szCs w:val="16"/>
        </w:rPr>
        <w:t>(указывается желаемая дата приема, указанная в заявлении)</w:t>
      </w:r>
      <w:r w:rsidRPr="00F60154">
        <w:rPr>
          <w:sz w:val="16"/>
          <w:szCs w:val="16"/>
        </w:rPr>
        <w:t xml:space="preserve">.» </w:t>
      </w:r>
      <w:r w:rsidRPr="00F60154">
        <w:rPr>
          <w:i/>
          <w:sz w:val="16"/>
          <w:szCs w:val="16"/>
        </w:rPr>
        <w:t>(положительный пр</w:t>
      </w:r>
      <w:r w:rsidRPr="00F60154">
        <w:rPr>
          <w:i/>
          <w:sz w:val="16"/>
          <w:szCs w:val="16"/>
        </w:rPr>
        <w:t>о</w:t>
      </w:r>
      <w:r w:rsidRPr="00F60154">
        <w:rPr>
          <w:i/>
          <w:sz w:val="16"/>
          <w:szCs w:val="16"/>
        </w:rPr>
        <w:t>межуточный результат услуги)</w:t>
      </w:r>
      <w:r w:rsidRPr="00F60154">
        <w:rPr>
          <w:sz w:val="16"/>
          <w:szCs w:val="16"/>
        </w:rPr>
        <w:t xml:space="preserve"> либо «Вам отказано в предоставлении услуги по текущему заявлению по причине _________________ </w:t>
      </w:r>
      <w:r w:rsidRPr="00F60154">
        <w:rPr>
          <w:i/>
          <w:sz w:val="16"/>
          <w:szCs w:val="16"/>
        </w:rPr>
        <w:t>(указывае</w:t>
      </w:r>
      <w:r w:rsidRPr="00F60154">
        <w:rPr>
          <w:i/>
          <w:sz w:val="16"/>
          <w:szCs w:val="16"/>
        </w:rPr>
        <w:t>т</w:t>
      </w:r>
      <w:r w:rsidRPr="00F60154">
        <w:rPr>
          <w:i/>
          <w:sz w:val="16"/>
          <w:szCs w:val="16"/>
        </w:rPr>
        <w:t>ся причина, по которой по заявлению принято отрицательное решение)</w:t>
      </w:r>
      <w:r w:rsidRPr="00F60154">
        <w:rPr>
          <w:sz w:val="16"/>
          <w:szCs w:val="16"/>
        </w:rPr>
        <w:t xml:space="preserve">. Вам необходимо ____________ </w:t>
      </w:r>
      <w:r w:rsidRPr="00F60154">
        <w:rPr>
          <w:i/>
          <w:sz w:val="16"/>
          <w:szCs w:val="16"/>
        </w:rPr>
        <w:t>(указывается порядок действий, который необходимо выполнить заявителю для получения положительного результата по заявлению)</w:t>
      </w:r>
      <w:r w:rsidRPr="00F60154">
        <w:rPr>
          <w:sz w:val="16"/>
          <w:szCs w:val="16"/>
        </w:rPr>
        <w:t xml:space="preserve">.» </w:t>
      </w:r>
      <w:r w:rsidRPr="00F60154">
        <w:rPr>
          <w:i/>
          <w:sz w:val="16"/>
          <w:szCs w:val="16"/>
        </w:rPr>
        <w:t>(отрицательный промежуточный результат усл</w:t>
      </w:r>
      <w:r w:rsidRPr="00F60154">
        <w:rPr>
          <w:i/>
          <w:sz w:val="16"/>
          <w:szCs w:val="16"/>
        </w:rPr>
        <w:t>у</w:t>
      </w:r>
      <w:r w:rsidRPr="00F60154">
        <w:rPr>
          <w:i/>
          <w:sz w:val="16"/>
          <w:szCs w:val="16"/>
        </w:rPr>
        <w:t>ги)</w:t>
      </w:r>
      <w:r w:rsidRPr="00F60154">
        <w:rPr>
          <w:sz w:val="16"/>
          <w:szCs w:val="16"/>
        </w:rPr>
        <w:t>.</w:t>
      </w:r>
    </w:p>
    <w:p w:rsidR="00F60154" w:rsidRPr="00F60154" w:rsidRDefault="00F60154" w:rsidP="00F60154">
      <w:pPr>
        <w:ind w:right="10" w:firstLine="709"/>
        <w:contextualSpacing/>
        <w:jc w:val="both"/>
        <w:rPr>
          <w:sz w:val="16"/>
          <w:szCs w:val="16"/>
        </w:rPr>
      </w:pPr>
      <w:r w:rsidRPr="00F60154">
        <w:rPr>
          <w:sz w:val="16"/>
          <w:szCs w:val="16"/>
        </w:rPr>
        <w:t>При наступлении желаемой даты приема и отсутствии свободных мест в образовательных организациях, указанных заявителем в заявл</w:t>
      </w:r>
      <w:r w:rsidRPr="00F60154">
        <w:rPr>
          <w:sz w:val="16"/>
          <w:szCs w:val="16"/>
        </w:rPr>
        <w:t>е</w:t>
      </w:r>
      <w:r w:rsidRPr="00F60154">
        <w:rPr>
          <w:sz w:val="16"/>
          <w:szCs w:val="16"/>
        </w:rPr>
        <w:t xml:space="preserve">нии </w:t>
      </w:r>
      <w:r w:rsidRPr="00F60154">
        <w:rPr>
          <w:i/>
          <w:sz w:val="16"/>
          <w:szCs w:val="16"/>
        </w:rPr>
        <w:t>(по данным РГИС ДДО)</w:t>
      </w:r>
      <w:r w:rsidRPr="00F60154">
        <w:rPr>
          <w:sz w:val="16"/>
          <w:szCs w:val="16"/>
        </w:rPr>
        <w:t xml:space="preserve"> заявителю сообщается, в том числе в форме уведомления на ЕПГУ и/или РПГУ «В настоящее время в образовательных организациях, указанных в заявлении, нет свободных мест, соответствующих запрашиваемым в заявлении условиям. Вам может быть предложено место в _________ </w:t>
      </w:r>
      <w:r w:rsidRPr="00F60154">
        <w:rPr>
          <w:i/>
          <w:sz w:val="16"/>
          <w:szCs w:val="16"/>
        </w:rPr>
        <w:t>(указывается перечень образовательных организаций, в которых могут быть предоставлены места при наличии возможн</w:t>
      </w:r>
      <w:r w:rsidRPr="00F60154">
        <w:rPr>
          <w:i/>
          <w:sz w:val="16"/>
          <w:szCs w:val="16"/>
        </w:rPr>
        <w:t>о</w:t>
      </w:r>
      <w:r w:rsidRPr="00F60154">
        <w:rPr>
          <w:i/>
          <w:sz w:val="16"/>
          <w:szCs w:val="16"/>
        </w:rPr>
        <w:t>сти)</w:t>
      </w:r>
      <w:r w:rsidRPr="00F60154">
        <w:rPr>
          <w:sz w:val="16"/>
          <w:szCs w:val="16"/>
        </w:rPr>
        <w:t>. В случае согласия на получение места в данной образовательной организации Вам необходимо изменить в заявлении для направления пер</w:t>
      </w:r>
      <w:r w:rsidRPr="00F60154">
        <w:rPr>
          <w:sz w:val="16"/>
          <w:szCs w:val="16"/>
        </w:rPr>
        <w:t>е</w:t>
      </w:r>
      <w:r w:rsidRPr="00F60154">
        <w:rPr>
          <w:sz w:val="16"/>
          <w:szCs w:val="16"/>
        </w:rPr>
        <w:t>чень дошкольных образовательных организаций, выбранных для приема.».</w:t>
      </w:r>
    </w:p>
    <w:p w:rsidR="00F60154" w:rsidRPr="00F60154" w:rsidRDefault="00F60154" w:rsidP="00F60154">
      <w:pPr>
        <w:ind w:right="10" w:firstLine="709"/>
        <w:contextualSpacing/>
        <w:jc w:val="both"/>
        <w:rPr>
          <w:sz w:val="16"/>
          <w:szCs w:val="16"/>
        </w:rPr>
      </w:pPr>
      <w:r w:rsidRPr="00F60154">
        <w:rPr>
          <w:sz w:val="16"/>
          <w:szCs w:val="16"/>
        </w:rPr>
        <w:t xml:space="preserve">При наступлении желаемой даты приема и наличии свободных мест в образовательных организациях, указанных заявителем в заявлении </w:t>
      </w:r>
      <w:r w:rsidRPr="00F60154">
        <w:rPr>
          <w:i/>
          <w:sz w:val="16"/>
          <w:szCs w:val="16"/>
        </w:rPr>
        <w:t>(по данным РГИС)</w:t>
      </w:r>
      <w:r w:rsidRPr="00F60154">
        <w:rPr>
          <w:sz w:val="16"/>
          <w:szCs w:val="16"/>
        </w:rPr>
        <w:t>, после утверждения документа о направлении, содержащего информацию об определении места для ребенка, и внесения рекв</w:t>
      </w:r>
      <w:r w:rsidRPr="00F60154">
        <w:rPr>
          <w:sz w:val="16"/>
          <w:szCs w:val="16"/>
        </w:rPr>
        <w:t>и</w:t>
      </w:r>
      <w:r w:rsidRPr="00F60154">
        <w:rPr>
          <w:sz w:val="16"/>
          <w:szCs w:val="16"/>
        </w:rPr>
        <w:t xml:space="preserve">зитов данного документа в РГИС заявителю на ЕПГУ и/или РПГУ направляется уведомление «Вам предоставлено место в _____________ </w:t>
      </w:r>
      <w:r w:rsidRPr="00F60154">
        <w:rPr>
          <w:i/>
          <w:sz w:val="16"/>
          <w:szCs w:val="16"/>
        </w:rPr>
        <w:t>(указ</w:t>
      </w:r>
      <w:r w:rsidRPr="00F60154">
        <w:rPr>
          <w:i/>
          <w:sz w:val="16"/>
          <w:szCs w:val="16"/>
        </w:rPr>
        <w:t>ы</w:t>
      </w:r>
      <w:r w:rsidRPr="00F60154">
        <w:rPr>
          <w:i/>
          <w:sz w:val="16"/>
          <w:szCs w:val="16"/>
        </w:rPr>
        <w:t>ваются название образовательной организации, данные о группе)</w:t>
      </w:r>
      <w:r w:rsidRPr="00F60154">
        <w:rPr>
          <w:sz w:val="16"/>
          <w:szCs w:val="16"/>
        </w:rPr>
        <w:t xml:space="preserve"> в соответствии с ________________________ </w:t>
      </w:r>
      <w:r w:rsidRPr="00F60154">
        <w:rPr>
          <w:i/>
          <w:sz w:val="16"/>
          <w:szCs w:val="16"/>
        </w:rPr>
        <w:t>(указываются реквизиты докуме</w:t>
      </w:r>
      <w:r w:rsidRPr="00F60154">
        <w:rPr>
          <w:i/>
          <w:sz w:val="16"/>
          <w:szCs w:val="16"/>
        </w:rPr>
        <w:t>н</w:t>
      </w:r>
      <w:r w:rsidRPr="00F60154">
        <w:rPr>
          <w:i/>
          <w:sz w:val="16"/>
          <w:szCs w:val="16"/>
        </w:rPr>
        <w:t>та о направлении ребенка в дошкольную образовательную организацию)</w:t>
      </w:r>
      <w:r w:rsidRPr="00F60154">
        <w:rPr>
          <w:sz w:val="16"/>
          <w:szCs w:val="16"/>
        </w:rPr>
        <w:t xml:space="preserve">.Вам необходимо ____________ </w:t>
      </w:r>
      <w:r w:rsidRPr="00F60154">
        <w:rPr>
          <w:i/>
          <w:sz w:val="16"/>
          <w:szCs w:val="16"/>
        </w:rPr>
        <w:t>(описывается порядок действия заявителя после выставления статуса с указанием срока выполнения действия)</w:t>
      </w:r>
      <w:r w:rsidRPr="00F60154">
        <w:rPr>
          <w:sz w:val="16"/>
          <w:szCs w:val="16"/>
        </w:rPr>
        <w:t>.</w:t>
      </w:r>
      <w:r w:rsidRPr="00F60154">
        <w:rPr>
          <w:i/>
          <w:sz w:val="16"/>
          <w:szCs w:val="16"/>
        </w:rPr>
        <w:t>(положительный основной результат услуги)</w:t>
      </w:r>
      <w:r w:rsidRPr="00F60154">
        <w:rPr>
          <w:sz w:val="16"/>
          <w:szCs w:val="16"/>
        </w:rPr>
        <w:t>».</w:t>
      </w:r>
    </w:p>
    <w:p w:rsidR="00F60154" w:rsidRPr="00F60154" w:rsidRDefault="00F60154" w:rsidP="00F60154">
      <w:pPr>
        <w:ind w:right="10" w:firstLine="709"/>
        <w:contextualSpacing/>
        <w:jc w:val="both"/>
        <w:rPr>
          <w:sz w:val="16"/>
          <w:szCs w:val="16"/>
        </w:rPr>
      </w:pPr>
      <w:r w:rsidRPr="00F60154">
        <w:rPr>
          <w:sz w:val="16"/>
          <w:szCs w:val="16"/>
        </w:rPr>
        <w:t>62. Заявителю обеспечивается возможность получения результата предоставления муниципальной услуги на ЕПГУ в виде уведомления при подаче заявления на ЕПГУ или при запросе о получения информации о заявлениях, поданных в иной форме, в виде уведомления на РПГУ при подаче заявления на РПГУ, в обезличенном виде на сайте или стенде Уполномоченного органа. В случае необходимости заявитель может также получить результат в виде выписки из документа о направлении при личном обращении в Уполномоченный орган.</w:t>
      </w:r>
    </w:p>
    <w:p w:rsidR="00F60154" w:rsidRPr="00F60154" w:rsidRDefault="00F60154" w:rsidP="00F60154">
      <w:pPr>
        <w:ind w:right="10" w:firstLine="709"/>
        <w:contextualSpacing/>
        <w:jc w:val="both"/>
        <w:rPr>
          <w:sz w:val="16"/>
          <w:szCs w:val="16"/>
        </w:rPr>
      </w:pPr>
      <w:r w:rsidRPr="00F60154">
        <w:rPr>
          <w:sz w:val="16"/>
          <w:szCs w:val="16"/>
        </w:rPr>
        <w:t xml:space="preserve">63. Вне зависимости от способа подачи заявления заявителю по его запросу предоставлена возможность получения информации о ходе рассмотрения заявления и о результатах предоставления муниципальной услуги на ЕПГУ и/или РПГУ. </w:t>
      </w:r>
    </w:p>
    <w:p w:rsidR="00F60154" w:rsidRPr="00F60154" w:rsidRDefault="00F60154" w:rsidP="00F60154">
      <w:pPr>
        <w:ind w:right="10" w:firstLine="709"/>
        <w:contextualSpacing/>
        <w:jc w:val="both"/>
        <w:rPr>
          <w:sz w:val="16"/>
          <w:szCs w:val="16"/>
        </w:rPr>
      </w:pPr>
      <w:r w:rsidRPr="00F60154">
        <w:rPr>
          <w:sz w:val="16"/>
          <w:szCs w:val="16"/>
        </w:rPr>
        <w:t>Для получения услуги на ЕПГУ заявитель должен авторизоваться в ЕСИА в роли частного лица (физическое лицо) с подтверждённой учётной записью, выбирать вариант услуги «Подписаться на информирование по заявлениям, поданным на личном приеме», а затем по кнопке «Получить услугу» открыть интерактивную форму заявления, заполнить ее и подать заявление.</w:t>
      </w:r>
    </w:p>
    <w:p w:rsidR="00F60154" w:rsidRPr="00F60154" w:rsidRDefault="00F60154" w:rsidP="00F60154">
      <w:pPr>
        <w:ind w:right="10" w:firstLine="709"/>
        <w:contextualSpacing/>
        <w:jc w:val="both"/>
        <w:rPr>
          <w:sz w:val="16"/>
          <w:szCs w:val="16"/>
        </w:rPr>
      </w:pPr>
      <w:r w:rsidRPr="00F60154">
        <w:rPr>
          <w:sz w:val="16"/>
          <w:szCs w:val="16"/>
        </w:rPr>
        <w:t>64. Оценка качества предоставления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 xml:space="preserve">Оценка качества предоставления муниципальной услуги осуществляется в соответствии с </w:t>
      </w:r>
      <w:hyperlink r:id="rId25">
        <w:r w:rsidRPr="00F60154">
          <w:rPr>
            <w:sz w:val="16"/>
            <w:szCs w:val="16"/>
          </w:rPr>
          <w:t>Правилами</w:t>
        </w:r>
      </w:hyperlink>
      <w:hyperlink r:id="rId26">
        <w:r w:rsidRPr="00F60154">
          <w:rPr>
            <w:sz w:val="16"/>
            <w:szCs w:val="16"/>
          </w:rPr>
          <w:t xml:space="preserve"> </w:t>
        </w:r>
      </w:hyperlink>
      <w:r w:rsidRPr="00F60154">
        <w:rPr>
          <w:sz w:val="16"/>
          <w:szCs w:val="16"/>
        </w:rPr>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w:t>
      </w:r>
      <w:r w:rsidRPr="00F60154">
        <w:rPr>
          <w:sz w:val="16"/>
          <w:szCs w:val="16"/>
        </w:rPr>
        <w:t>а</w:t>
      </w:r>
      <w:r w:rsidRPr="00F60154">
        <w:rPr>
          <w:sz w:val="16"/>
          <w:szCs w:val="16"/>
        </w:rPr>
        <w:t>вительства Российской Федерации от 12.12.2012г.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w:t>
      </w:r>
      <w:r w:rsidRPr="00F60154">
        <w:rPr>
          <w:sz w:val="16"/>
          <w:szCs w:val="16"/>
        </w:rPr>
        <w:t>т</w:t>
      </w:r>
      <w:r w:rsidRPr="00F60154">
        <w:rPr>
          <w:sz w:val="16"/>
          <w:szCs w:val="16"/>
        </w:rPr>
        <w:t>ных фондов (их региональных отделений) с учетом качества предоставления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w:t>
      </w:r>
      <w:r w:rsidRPr="00F60154">
        <w:rPr>
          <w:sz w:val="16"/>
          <w:szCs w:val="16"/>
        </w:rPr>
        <w:t>я</w:t>
      </w:r>
      <w:r w:rsidRPr="00F60154">
        <w:rPr>
          <w:sz w:val="16"/>
          <w:szCs w:val="16"/>
        </w:rPr>
        <w:t>занностей».</w:t>
      </w:r>
    </w:p>
    <w:p w:rsidR="00F60154" w:rsidRPr="00F60154" w:rsidRDefault="00F60154" w:rsidP="00F60154">
      <w:pPr>
        <w:ind w:right="10" w:firstLine="709"/>
        <w:contextualSpacing/>
        <w:jc w:val="both"/>
        <w:rPr>
          <w:sz w:val="16"/>
          <w:szCs w:val="16"/>
        </w:rPr>
      </w:pPr>
      <w:r w:rsidRPr="00F60154">
        <w:rPr>
          <w:sz w:val="16"/>
          <w:szCs w:val="16"/>
        </w:rPr>
        <w:t>65. Заявителю обеспечивается возможность направления жалобы на решения, действия или бездействие Уполномоченного органа, дол</w:t>
      </w:r>
      <w:r w:rsidRPr="00F60154">
        <w:rPr>
          <w:sz w:val="16"/>
          <w:szCs w:val="16"/>
        </w:rPr>
        <w:t>ж</w:t>
      </w:r>
      <w:r w:rsidRPr="00F60154">
        <w:rPr>
          <w:sz w:val="16"/>
          <w:szCs w:val="16"/>
        </w:rPr>
        <w:t>ностного лица Уполномоченного органа либо муниципального служащего в соответствии со статьей 11.2 Федерального закона №210-ФЗ и в поря</w:t>
      </w:r>
      <w:r w:rsidRPr="00F60154">
        <w:rPr>
          <w:sz w:val="16"/>
          <w:szCs w:val="16"/>
        </w:rPr>
        <w:t>д</w:t>
      </w:r>
      <w:r w:rsidRPr="00F60154">
        <w:rPr>
          <w:sz w:val="16"/>
          <w:szCs w:val="16"/>
        </w:rPr>
        <w:t>ке, установленном постановлением Правительства Российской Федерации от 20.11.2012г. №1198 «О федеральной государственной информацио</w:t>
      </w:r>
      <w:r w:rsidRPr="00F60154">
        <w:rPr>
          <w:sz w:val="16"/>
          <w:szCs w:val="16"/>
        </w:rPr>
        <w:t>н</w:t>
      </w:r>
      <w:r w:rsidRPr="00F60154">
        <w:rPr>
          <w:sz w:val="16"/>
          <w:szCs w:val="16"/>
        </w:rPr>
        <w:t>ной системе, обеспечивающей процесс досудебного, (внесудебного) обжалования решений и действий (бездействия), совершенных при предоста</w:t>
      </w:r>
      <w:r w:rsidRPr="00F60154">
        <w:rPr>
          <w:sz w:val="16"/>
          <w:szCs w:val="16"/>
        </w:rPr>
        <w:t>в</w:t>
      </w:r>
      <w:r w:rsidRPr="00F60154">
        <w:rPr>
          <w:sz w:val="16"/>
          <w:szCs w:val="16"/>
        </w:rPr>
        <w:t>лении государственных и муниципальных услуг».</w:t>
      </w:r>
    </w:p>
    <w:p w:rsidR="00F60154" w:rsidRPr="00F60154" w:rsidRDefault="00F60154" w:rsidP="00F60154">
      <w:pPr>
        <w:ind w:right="10" w:firstLine="709"/>
        <w:contextualSpacing/>
        <w:jc w:val="center"/>
        <w:rPr>
          <w:sz w:val="16"/>
          <w:szCs w:val="16"/>
        </w:rPr>
      </w:pPr>
    </w:p>
    <w:p w:rsidR="00F60154" w:rsidRPr="00F60154" w:rsidRDefault="00F60154" w:rsidP="0059601F">
      <w:pPr>
        <w:ind w:left="-15" w:right="10"/>
        <w:contextualSpacing/>
        <w:rPr>
          <w:sz w:val="16"/>
          <w:szCs w:val="16"/>
        </w:rPr>
      </w:pPr>
      <w:r w:rsidRPr="00F60154">
        <w:rPr>
          <w:sz w:val="16"/>
          <w:szCs w:val="16"/>
        </w:rPr>
        <w:t>Глава 24. Порядок исправления допущенных опечаток и ошибок выданных в результате предоставления муниципальной услуги документах в б</w:t>
      </w:r>
      <w:r w:rsidRPr="00F60154">
        <w:rPr>
          <w:sz w:val="16"/>
          <w:szCs w:val="16"/>
        </w:rPr>
        <w:t>у</w:t>
      </w:r>
      <w:r w:rsidRPr="00F60154">
        <w:rPr>
          <w:sz w:val="16"/>
          <w:szCs w:val="16"/>
        </w:rPr>
        <w:t>мажной форме</w:t>
      </w:r>
    </w:p>
    <w:p w:rsidR="00F60154" w:rsidRPr="00F60154" w:rsidRDefault="00F60154" w:rsidP="00F60154">
      <w:pPr>
        <w:ind w:left="-15" w:right="10" w:firstLine="724"/>
        <w:contextualSpacing/>
        <w:jc w:val="both"/>
        <w:rPr>
          <w:sz w:val="16"/>
          <w:szCs w:val="16"/>
        </w:rPr>
      </w:pPr>
      <w:r w:rsidRPr="00F60154">
        <w:rPr>
          <w:sz w:val="16"/>
          <w:szCs w:val="16"/>
        </w:rPr>
        <w:t>66. В случае выявления опечаток и ошибок заявитель вправе обратиться в Уполномоченный органа с заявлением с приложением док</w:t>
      </w:r>
      <w:r w:rsidRPr="00F60154">
        <w:rPr>
          <w:sz w:val="16"/>
          <w:szCs w:val="16"/>
        </w:rPr>
        <w:t>у</w:t>
      </w:r>
      <w:r w:rsidRPr="00F60154">
        <w:rPr>
          <w:sz w:val="16"/>
          <w:szCs w:val="16"/>
        </w:rPr>
        <w:t>ментов, указанных в пункте 25 настоящего Административного регламента.</w:t>
      </w:r>
    </w:p>
    <w:p w:rsidR="00F60154" w:rsidRPr="00F60154" w:rsidRDefault="00F60154" w:rsidP="00F60154">
      <w:pPr>
        <w:ind w:left="-15" w:right="10" w:firstLine="724"/>
        <w:contextualSpacing/>
        <w:jc w:val="both"/>
        <w:rPr>
          <w:sz w:val="16"/>
          <w:szCs w:val="16"/>
        </w:rPr>
      </w:pPr>
      <w:r w:rsidRPr="00F60154">
        <w:rPr>
          <w:sz w:val="16"/>
          <w:szCs w:val="16"/>
        </w:rPr>
        <w:t>67. Основания отказа в приеме заявления об исправлении опечаток и ошибок указаны в пункте 30 настоящего Административного регл</w:t>
      </w:r>
      <w:r w:rsidRPr="00F60154">
        <w:rPr>
          <w:sz w:val="16"/>
          <w:szCs w:val="16"/>
        </w:rPr>
        <w:t>а</w:t>
      </w:r>
      <w:r w:rsidRPr="00F60154">
        <w:rPr>
          <w:sz w:val="16"/>
          <w:szCs w:val="16"/>
        </w:rPr>
        <w:t>мента.</w:t>
      </w:r>
    </w:p>
    <w:p w:rsidR="00F60154" w:rsidRPr="00F60154" w:rsidRDefault="00F60154" w:rsidP="00F60154">
      <w:pPr>
        <w:ind w:left="-15" w:right="10" w:firstLine="724"/>
        <w:contextualSpacing/>
        <w:jc w:val="both"/>
        <w:rPr>
          <w:sz w:val="16"/>
          <w:szCs w:val="16"/>
        </w:rPr>
      </w:pPr>
      <w:r w:rsidRPr="00F60154">
        <w:rPr>
          <w:sz w:val="16"/>
          <w:szCs w:val="16"/>
        </w:rPr>
        <w:t>68. Исправление допущенных опечаток и ошибок в выданных в результате предоставления муниципальной услуги документах осущест</w:t>
      </w:r>
      <w:r w:rsidRPr="00F60154">
        <w:rPr>
          <w:sz w:val="16"/>
          <w:szCs w:val="16"/>
        </w:rPr>
        <w:t>в</w:t>
      </w:r>
      <w:r w:rsidRPr="00F60154">
        <w:rPr>
          <w:sz w:val="16"/>
          <w:szCs w:val="16"/>
        </w:rPr>
        <w:t xml:space="preserve">ляется в следующем порядке: </w:t>
      </w:r>
    </w:p>
    <w:p w:rsidR="00F60154" w:rsidRPr="00F60154" w:rsidRDefault="00F60154" w:rsidP="00F60154">
      <w:pPr>
        <w:ind w:left="-15" w:right="10" w:firstLine="724"/>
        <w:contextualSpacing/>
        <w:jc w:val="both"/>
        <w:rPr>
          <w:sz w:val="16"/>
          <w:szCs w:val="16"/>
        </w:rPr>
      </w:pPr>
      <w:r w:rsidRPr="00F60154">
        <w:rPr>
          <w:sz w:val="16"/>
          <w:szCs w:val="16"/>
        </w:rPr>
        <w:t>1) заявитель при обнаружении опечаток и ошибок в документах, выданных в результате предоставления муниципальной услуги, обращ</w:t>
      </w:r>
      <w:r w:rsidRPr="00F60154">
        <w:rPr>
          <w:sz w:val="16"/>
          <w:szCs w:val="16"/>
        </w:rPr>
        <w:t>а</w:t>
      </w:r>
      <w:r w:rsidRPr="00F60154">
        <w:rPr>
          <w:sz w:val="16"/>
          <w:szCs w:val="16"/>
        </w:rPr>
        <w:t>ется лично в Уполномоченный орган с заявлением о необходимости исправления опечаток и ошибок, в котором содержится указание на их опис</w:t>
      </w:r>
      <w:r w:rsidRPr="00F60154">
        <w:rPr>
          <w:sz w:val="16"/>
          <w:szCs w:val="16"/>
        </w:rPr>
        <w:t>а</w:t>
      </w:r>
      <w:r w:rsidRPr="00F60154">
        <w:rPr>
          <w:sz w:val="16"/>
          <w:szCs w:val="16"/>
        </w:rPr>
        <w:t>ние;</w:t>
      </w:r>
    </w:p>
    <w:p w:rsidR="00F60154" w:rsidRPr="00F60154" w:rsidRDefault="00F60154" w:rsidP="00F60154">
      <w:pPr>
        <w:ind w:left="-15" w:right="10" w:firstLine="724"/>
        <w:contextualSpacing/>
        <w:jc w:val="both"/>
        <w:rPr>
          <w:sz w:val="16"/>
          <w:szCs w:val="16"/>
        </w:rPr>
      </w:pPr>
      <w:r w:rsidRPr="00F60154">
        <w:rPr>
          <w:sz w:val="16"/>
          <w:szCs w:val="16"/>
        </w:rPr>
        <w:lastRenderedPageBreak/>
        <w:t>2) уполномоченный орган при получении заявления, указанного в подпункте 1 пункта 68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w:t>
      </w:r>
      <w:r w:rsidRPr="00F60154">
        <w:rPr>
          <w:sz w:val="16"/>
          <w:szCs w:val="16"/>
        </w:rPr>
        <w:t>у</w:t>
      </w:r>
      <w:r w:rsidRPr="00F60154">
        <w:rPr>
          <w:sz w:val="16"/>
          <w:szCs w:val="16"/>
        </w:rPr>
        <w:t>ги;</w:t>
      </w:r>
    </w:p>
    <w:p w:rsidR="00F60154" w:rsidRPr="00F60154" w:rsidRDefault="00F60154" w:rsidP="00F60154">
      <w:pPr>
        <w:ind w:left="-15" w:right="10" w:firstLine="724"/>
        <w:contextualSpacing/>
        <w:jc w:val="both"/>
        <w:rPr>
          <w:sz w:val="16"/>
          <w:szCs w:val="16"/>
        </w:rPr>
      </w:pPr>
      <w:r w:rsidRPr="00F60154">
        <w:rPr>
          <w:sz w:val="16"/>
          <w:szCs w:val="16"/>
        </w:rPr>
        <w:t>3) уполномоченный орган обеспечивает устранение опечаток и ошибок в документах, являющихся результатом предоставления муниц</w:t>
      </w:r>
      <w:r w:rsidRPr="00F60154">
        <w:rPr>
          <w:sz w:val="16"/>
          <w:szCs w:val="16"/>
        </w:rPr>
        <w:t>и</w:t>
      </w:r>
      <w:r w:rsidRPr="00F60154">
        <w:rPr>
          <w:sz w:val="16"/>
          <w:szCs w:val="16"/>
        </w:rPr>
        <w:t>пальной услуги;</w:t>
      </w:r>
    </w:p>
    <w:p w:rsidR="00F60154" w:rsidRPr="00F60154" w:rsidRDefault="00F60154" w:rsidP="00F60154">
      <w:pPr>
        <w:ind w:left="-15" w:right="10" w:firstLine="724"/>
        <w:contextualSpacing/>
        <w:jc w:val="both"/>
        <w:rPr>
          <w:sz w:val="16"/>
          <w:szCs w:val="16"/>
        </w:rPr>
      </w:pPr>
      <w:r w:rsidRPr="00F60154">
        <w:rPr>
          <w:sz w:val="16"/>
          <w:szCs w:val="16"/>
        </w:rPr>
        <w:t>4) срок устранения опечаток и ошибок не должен превышать 3 (трех) рабочих дней с даты регистрации заявления, указанного в подпун</w:t>
      </w:r>
      <w:r w:rsidRPr="00F60154">
        <w:rPr>
          <w:sz w:val="16"/>
          <w:szCs w:val="16"/>
        </w:rPr>
        <w:t>к</w:t>
      </w:r>
      <w:r w:rsidRPr="00F60154">
        <w:rPr>
          <w:sz w:val="16"/>
          <w:szCs w:val="16"/>
        </w:rPr>
        <w:t>те 1 пункта 68 настоящего Административного регламента.</w:t>
      </w:r>
    </w:p>
    <w:p w:rsidR="00F60154" w:rsidRPr="00F60154" w:rsidRDefault="00F60154" w:rsidP="00F60154">
      <w:pPr>
        <w:contextualSpacing/>
        <w:jc w:val="center"/>
        <w:rPr>
          <w:sz w:val="16"/>
          <w:szCs w:val="16"/>
        </w:rPr>
      </w:pPr>
    </w:p>
    <w:p w:rsidR="00F60154" w:rsidRPr="008B77D2" w:rsidRDefault="00F60154" w:rsidP="00F60154">
      <w:pPr>
        <w:contextualSpacing/>
        <w:jc w:val="center"/>
        <w:rPr>
          <w:b/>
          <w:sz w:val="16"/>
          <w:szCs w:val="16"/>
        </w:rPr>
      </w:pPr>
      <w:r w:rsidRPr="008B77D2">
        <w:rPr>
          <w:b/>
          <w:sz w:val="16"/>
          <w:szCs w:val="16"/>
        </w:rPr>
        <w:t>РАЗДЕЛ IV. ФОРМЫ КОНТРОЛЯ ЗА ИСПОЛНЕНИЕМ АДМИНИСТРАТИВНОГО РЕГЛАМЕНТА</w:t>
      </w:r>
    </w:p>
    <w:p w:rsidR="00F60154" w:rsidRPr="00F60154" w:rsidRDefault="00F60154" w:rsidP="00F60154">
      <w:pPr>
        <w:contextualSpacing/>
        <w:jc w:val="center"/>
        <w:rPr>
          <w:sz w:val="16"/>
          <w:szCs w:val="16"/>
        </w:rPr>
      </w:pPr>
    </w:p>
    <w:p w:rsidR="00F60154" w:rsidRPr="00F60154" w:rsidRDefault="00F60154" w:rsidP="0059601F">
      <w:pPr>
        <w:ind w:right="-2"/>
        <w:contextualSpacing/>
        <w:rPr>
          <w:sz w:val="16"/>
          <w:szCs w:val="16"/>
        </w:rPr>
      </w:pPr>
      <w:r w:rsidRPr="00F60154">
        <w:rPr>
          <w:sz w:val="16"/>
          <w:szCs w:val="16"/>
        </w:rPr>
        <w:t>Глава 25. Порядок осуществления текущего контроля за соблюдением и исполнением ответственными должностными лицами положений регл</w:t>
      </w:r>
      <w:r w:rsidRPr="00F60154">
        <w:rPr>
          <w:sz w:val="16"/>
          <w:szCs w:val="16"/>
        </w:rPr>
        <w:t>а</w:t>
      </w:r>
      <w:r w:rsidRPr="00F60154">
        <w:rPr>
          <w:sz w:val="16"/>
          <w:szCs w:val="16"/>
        </w:rPr>
        <w:t>мента и иных нормативных правовых актов, устанавливающих требования к предоставлению муниципальной услуги, а также принятием ими реш</w:t>
      </w:r>
      <w:r w:rsidRPr="00F60154">
        <w:rPr>
          <w:sz w:val="16"/>
          <w:szCs w:val="16"/>
        </w:rPr>
        <w:t>е</w:t>
      </w:r>
      <w:r w:rsidRPr="00F60154">
        <w:rPr>
          <w:sz w:val="16"/>
          <w:szCs w:val="16"/>
        </w:rPr>
        <w:t>ний</w:t>
      </w:r>
    </w:p>
    <w:p w:rsidR="00F60154" w:rsidRPr="00F60154" w:rsidRDefault="00F60154" w:rsidP="00F60154">
      <w:pPr>
        <w:ind w:right="10" w:firstLine="709"/>
        <w:contextualSpacing/>
        <w:jc w:val="both"/>
        <w:rPr>
          <w:sz w:val="16"/>
          <w:szCs w:val="16"/>
        </w:rPr>
      </w:pPr>
      <w:r w:rsidRPr="00F60154">
        <w:rPr>
          <w:sz w:val="16"/>
          <w:szCs w:val="16"/>
        </w:rPr>
        <w:t>69.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w:t>
      </w:r>
      <w:r w:rsidRPr="00F60154">
        <w:rPr>
          <w:sz w:val="16"/>
          <w:szCs w:val="16"/>
        </w:rPr>
        <w:t>о</w:t>
      </w:r>
      <w:r w:rsidRPr="00F60154">
        <w:rPr>
          <w:sz w:val="16"/>
          <w:szCs w:val="16"/>
        </w:rPr>
        <w:t>ченного органа, уполномоченными на осуществление контроля за предоставлением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Для текущего контроля используются сведения служебной корреспонденции, устная и письменная информация специалистов и должн</w:t>
      </w:r>
      <w:r w:rsidRPr="00F60154">
        <w:rPr>
          <w:sz w:val="16"/>
          <w:szCs w:val="16"/>
        </w:rPr>
        <w:t>о</w:t>
      </w:r>
      <w:r w:rsidRPr="00F60154">
        <w:rPr>
          <w:sz w:val="16"/>
          <w:szCs w:val="16"/>
        </w:rPr>
        <w:t>стных лиц Уполномоченного органа.</w:t>
      </w:r>
    </w:p>
    <w:p w:rsidR="00F60154" w:rsidRPr="00F60154" w:rsidRDefault="00F60154" w:rsidP="00F60154">
      <w:pPr>
        <w:ind w:right="10" w:firstLine="709"/>
        <w:contextualSpacing/>
        <w:jc w:val="both"/>
        <w:rPr>
          <w:sz w:val="16"/>
          <w:szCs w:val="16"/>
        </w:rPr>
      </w:pPr>
      <w:r w:rsidRPr="00F60154">
        <w:rPr>
          <w:sz w:val="16"/>
          <w:szCs w:val="16"/>
        </w:rPr>
        <w:t xml:space="preserve">70. Текущий контроль осуществляется путем проведения проверок: </w:t>
      </w:r>
    </w:p>
    <w:p w:rsidR="00F60154" w:rsidRPr="00F60154" w:rsidRDefault="00F60154" w:rsidP="00F60154">
      <w:pPr>
        <w:ind w:right="10" w:firstLine="709"/>
        <w:contextualSpacing/>
        <w:jc w:val="both"/>
        <w:rPr>
          <w:sz w:val="16"/>
          <w:szCs w:val="16"/>
        </w:rPr>
      </w:pPr>
      <w:r w:rsidRPr="00F60154">
        <w:rPr>
          <w:sz w:val="16"/>
          <w:szCs w:val="16"/>
        </w:rPr>
        <w:t>1) решений о предоставлении (об отказе в предоставлении) муниципальной услуги;</w:t>
      </w:r>
    </w:p>
    <w:p w:rsidR="00F60154" w:rsidRPr="00F60154" w:rsidRDefault="00F60154" w:rsidP="00F60154">
      <w:pPr>
        <w:ind w:right="10" w:firstLine="709"/>
        <w:contextualSpacing/>
        <w:jc w:val="both"/>
        <w:rPr>
          <w:sz w:val="16"/>
          <w:szCs w:val="16"/>
        </w:rPr>
      </w:pPr>
      <w:r w:rsidRPr="00F60154">
        <w:rPr>
          <w:sz w:val="16"/>
          <w:szCs w:val="16"/>
        </w:rPr>
        <w:t>2) выявления и устранения нарушений прав граждан;</w:t>
      </w:r>
    </w:p>
    <w:p w:rsidR="00F60154" w:rsidRPr="00F60154" w:rsidRDefault="00F60154" w:rsidP="00F60154">
      <w:pPr>
        <w:ind w:right="10" w:firstLine="709"/>
        <w:contextualSpacing/>
        <w:jc w:val="both"/>
        <w:rPr>
          <w:sz w:val="16"/>
          <w:szCs w:val="16"/>
        </w:rPr>
      </w:pPr>
      <w:r w:rsidRPr="00F60154">
        <w:rPr>
          <w:sz w:val="16"/>
          <w:szCs w:val="16"/>
        </w:rPr>
        <w:t>3) рассмотрения, принятия решений и подготовки ответов на обращения граждан, содержащие жалобы на решения, действия (бездейс</w:t>
      </w:r>
      <w:r w:rsidRPr="00F60154">
        <w:rPr>
          <w:sz w:val="16"/>
          <w:szCs w:val="16"/>
        </w:rPr>
        <w:t>т</w:t>
      </w:r>
      <w:r w:rsidRPr="00F60154">
        <w:rPr>
          <w:sz w:val="16"/>
          <w:szCs w:val="16"/>
        </w:rPr>
        <w:t>вие) должностных лиц.</w:t>
      </w:r>
    </w:p>
    <w:p w:rsidR="00F60154" w:rsidRPr="00F60154" w:rsidRDefault="00F60154" w:rsidP="00F60154">
      <w:pPr>
        <w:ind w:firstLine="709"/>
        <w:contextualSpacing/>
        <w:jc w:val="center"/>
        <w:rPr>
          <w:sz w:val="16"/>
          <w:szCs w:val="16"/>
        </w:rPr>
      </w:pPr>
    </w:p>
    <w:p w:rsidR="00F60154" w:rsidRPr="00F60154" w:rsidRDefault="00F60154" w:rsidP="00F60154">
      <w:pPr>
        <w:ind w:right="-19"/>
        <w:contextualSpacing/>
        <w:jc w:val="center"/>
        <w:rPr>
          <w:sz w:val="16"/>
          <w:szCs w:val="16"/>
        </w:rPr>
      </w:pPr>
      <w:r w:rsidRPr="00F60154">
        <w:rPr>
          <w:sz w:val="16"/>
          <w:szCs w:val="16"/>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71. Контроль за полнотой и качеством предоставления муниципальной услуги включает в себя проведение плановых и внеплановых пр</w:t>
      </w:r>
      <w:r w:rsidRPr="00F60154">
        <w:rPr>
          <w:sz w:val="16"/>
          <w:szCs w:val="16"/>
        </w:rPr>
        <w:t>о</w:t>
      </w:r>
      <w:r w:rsidRPr="00F60154">
        <w:rPr>
          <w:sz w:val="16"/>
          <w:szCs w:val="16"/>
        </w:rPr>
        <w:t>верок.</w:t>
      </w:r>
    </w:p>
    <w:p w:rsidR="00F60154" w:rsidRPr="00F60154" w:rsidRDefault="00F60154" w:rsidP="00F60154">
      <w:pPr>
        <w:ind w:left="-15" w:right="10" w:firstLine="724"/>
        <w:contextualSpacing/>
        <w:jc w:val="both"/>
        <w:rPr>
          <w:sz w:val="16"/>
          <w:szCs w:val="16"/>
        </w:rPr>
      </w:pPr>
      <w:r w:rsidRPr="00F60154">
        <w:rPr>
          <w:sz w:val="16"/>
          <w:szCs w:val="16"/>
        </w:rPr>
        <w:t xml:space="preserve">72.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60154" w:rsidRPr="00F60154" w:rsidRDefault="00F60154" w:rsidP="00F60154">
      <w:pPr>
        <w:ind w:left="-15" w:firstLine="724"/>
        <w:contextualSpacing/>
        <w:jc w:val="both"/>
        <w:rPr>
          <w:sz w:val="16"/>
          <w:szCs w:val="16"/>
        </w:rPr>
      </w:pPr>
      <w:r w:rsidRPr="00F60154">
        <w:rPr>
          <w:sz w:val="16"/>
          <w:szCs w:val="16"/>
        </w:rPr>
        <w:t>1) соблюдение сроков предоставления муниципальной услуги;</w:t>
      </w:r>
    </w:p>
    <w:p w:rsidR="00F60154" w:rsidRPr="00F60154" w:rsidRDefault="00F60154" w:rsidP="00F60154">
      <w:pPr>
        <w:ind w:left="-15" w:firstLine="724"/>
        <w:contextualSpacing/>
        <w:jc w:val="both"/>
        <w:rPr>
          <w:sz w:val="16"/>
          <w:szCs w:val="16"/>
        </w:rPr>
      </w:pPr>
      <w:r w:rsidRPr="00F60154">
        <w:rPr>
          <w:sz w:val="16"/>
          <w:szCs w:val="16"/>
        </w:rPr>
        <w:t>2) соблюдение положений настоящего Административного регламента;</w:t>
      </w:r>
    </w:p>
    <w:p w:rsidR="00F60154" w:rsidRPr="00F60154" w:rsidRDefault="00F60154" w:rsidP="00F60154">
      <w:pPr>
        <w:ind w:left="-15" w:firstLine="724"/>
        <w:contextualSpacing/>
        <w:jc w:val="both"/>
        <w:rPr>
          <w:sz w:val="16"/>
          <w:szCs w:val="16"/>
        </w:rPr>
      </w:pPr>
      <w:r w:rsidRPr="00F60154">
        <w:rPr>
          <w:sz w:val="16"/>
          <w:szCs w:val="16"/>
        </w:rPr>
        <w:t>3) правильность и обоснованность принятого решения об отказе в предоставлении муниципальной услуги.</w:t>
      </w:r>
    </w:p>
    <w:p w:rsidR="00F60154" w:rsidRPr="00F60154" w:rsidRDefault="00F60154" w:rsidP="00F60154">
      <w:pPr>
        <w:ind w:left="-15" w:firstLine="724"/>
        <w:contextualSpacing/>
        <w:jc w:val="both"/>
        <w:rPr>
          <w:sz w:val="16"/>
          <w:szCs w:val="16"/>
        </w:rPr>
      </w:pPr>
      <w:r w:rsidRPr="00F60154">
        <w:rPr>
          <w:sz w:val="16"/>
          <w:szCs w:val="16"/>
        </w:rPr>
        <w:t xml:space="preserve">73. Основанием для проведения внеплановых проверок являются: </w:t>
      </w:r>
    </w:p>
    <w:p w:rsidR="00F60154" w:rsidRPr="00F60154" w:rsidRDefault="00F60154" w:rsidP="00F60154">
      <w:pPr>
        <w:ind w:left="-15" w:right="10" w:firstLine="724"/>
        <w:contextualSpacing/>
        <w:jc w:val="both"/>
        <w:rPr>
          <w:sz w:val="16"/>
          <w:szCs w:val="16"/>
        </w:rPr>
      </w:pPr>
      <w:r w:rsidRPr="00F60154">
        <w:rPr>
          <w:sz w:val="16"/>
          <w:szCs w:val="16"/>
        </w:rPr>
        <w:t>1) получение от государственных органов, органов местного самоуправления информации о предполагаемых или выявленных нарушен</w:t>
      </w:r>
      <w:r w:rsidRPr="00F60154">
        <w:rPr>
          <w:sz w:val="16"/>
          <w:szCs w:val="16"/>
        </w:rPr>
        <w:t>и</w:t>
      </w:r>
      <w:r w:rsidRPr="00F60154">
        <w:rPr>
          <w:sz w:val="16"/>
          <w:szCs w:val="16"/>
        </w:rPr>
        <w:t>ях нормативных правовых актов Российской Федерации, нормативных правовых актов органов местного самоуправления;</w:t>
      </w:r>
    </w:p>
    <w:p w:rsidR="00F60154" w:rsidRPr="00F60154" w:rsidRDefault="00F60154" w:rsidP="00F60154">
      <w:pPr>
        <w:ind w:left="-15" w:right="-1" w:firstLine="724"/>
        <w:contextualSpacing/>
        <w:jc w:val="both"/>
        <w:rPr>
          <w:sz w:val="16"/>
          <w:szCs w:val="16"/>
        </w:rPr>
      </w:pPr>
      <w:r w:rsidRPr="00F60154">
        <w:rPr>
          <w:sz w:val="16"/>
          <w:szCs w:val="16"/>
        </w:rPr>
        <w:t>2) обращения граждан и юридических лиц на нарушения законодательства, в том числе на качество предоставления муниципальной у</w:t>
      </w:r>
      <w:r w:rsidRPr="00F60154">
        <w:rPr>
          <w:sz w:val="16"/>
          <w:szCs w:val="16"/>
        </w:rPr>
        <w:t>с</w:t>
      </w:r>
      <w:r w:rsidRPr="00F60154">
        <w:rPr>
          <w:sz w:val="16"/>
          <w:szCs w:val="16"/>
        </w:rPr>
        <w:t>луги.</w:t>
      </w:r>
    </w:p>
    <w:p w:rsidR="00F60154" w:rsidRPr="00F60154" w:rsidRDefault="00F60154" w:rsidP="00F60154">
      <w:pPr>
        <w:contextualSpacing/>
        <w:jc w:val="center"/>
        <w:rPr>
          <w:sz w:val="16"/>
          <w:szCs w:val="16"/>
        </w:rPr>
      </w:pPr>
    </w:p>
    <w:p w:rsidR="00F60154" w:rsidRPr="00F60154" w:rsidRDefault="00F60154" w:rsidP="00F60154">
      <w:pPr>
        <w:ind w:right="-2"/>
        <w:contextualSpacing/>
        <w:jc w:val="center"/>
        <w:rPr>
          <w:sz w:val="16"/>
          <w:szCs w:val="16"/>
        </w:rPr>
      </w:pPr>
      <w:r w:rsidRPr="00F60154">
        <w:rPr>
          <w:sz w:val="16"/>
          <w:szCs w:val="16"/>
        </w:rPr>
        <w:t>Глава 27.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74. По результатам проведенных проверок в случае выявления нарушений положений настоящего Административного регламента, но</w:t>
      </w:r>
      <w:r w:rsidRPr="00F60154">
        <w:rPr>
          <w:sz w:val="16"/>
          <w:szCs w:val="16"/>
        </w:rPr>
        <w:t>р</w:t>
      </w:r>
      <w:r w:rsidRPr="00F60154">
        <w:rPr>
          <w:sz w:val="16"/>
          <w:szCs w:val="16"/>
        </w:rPr>
        <w:t>мативных правовых актов органов местного самоуправления муниципального образования «Нижнеудинский район» осуществляется привлечение виновных лиц к ответственности в соответствии с законодательством Российской Федерации.</w:t>
      </w:r>
    </w:p>
    <w:p w:rsidR="00F60154" w:rsidRPr="00F60154" w:rsidRDefault="00F60154" w:rsidP="00F60154">
      <w:pPr>
        <w:ind w:left="-15" w:right="10" w:firstLine="724"/>
        <w:contextualSpacing/>
        <w:jc w:val="both"/>
        <w:rPr>
          <w:sz w:val="16"/>
          <w:szCs w:val="16"/>
        </w:rPr>
      </w:pPr>
      <w:r w:rsidRPr="00F60154">
        <w:rPr>
          <w:sz w:val="16"/>
          <w:szCs w:val="1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60154" w:rsidRPr="00F60154" w:rsidRDefault="00F60154" w:rsidP="00F60154">
      <w:pPr>
        <w:ind w:left="-15" w:right="10" w:firstLine="724"/>
        <w:contextualSpacing/>
        <w:jc w:val="center"/>
        <w:rPr>
          <w:sz w:val="16"/>
          <w:szCs w:val="16"/>
        </w:rPr>
      </w:pPr>
    </w:p>
    <w:p w:rsidR="00F60154" w:rsidRPr="00F60154" w:rsidRDefault="00F60154" w:rsidP="00F60154">
      <w:pPr>
        <w:ind w:left="57" w:hanging="10"/>
        <w:contextualSpacing/>
        <w:jc w:val="center"/>
        <w:rPr>
          <w:sz w:val="16"/>
          <w:szCs w:val="16"/>
        </w:rPr>
      </w:pPr>
      <w:r w:rsidRPr="00F60154">
        <w:rPr>
          <w:sz w:val="16"/>
          <w:szCs w:val="16"/>
        </w:rPr>
        <w:t>Глава 28.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0154" w:rsidRPr="00F60154" w:rsidRDefault="00F60154" w:rsidP="00F60154">
      <w:pPr>
        <w:ind w:left="63"/>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75. Граждане, их объединения и организации имеют право осуществлять контроль за предоставлением муниципальной услуги путем п</w:t>
      </w:r>
      <w:r w:rsidRPr="00F60154">
        <w:rPr>
          <w:sz w:val="16"/>
          <w:szCs w:val="16"/>
        </w:rPr>
        <w:t>о</w:t>
      </w:r>
      <w:r w:rsidRPr="00F60154">
        <w:rPr>
          <w:sz w:val="16"/>
          <w:szCs w:val="16"/>
        </w:rPr>
        <w:t>лучения информации о ходе предоставления муниципальной услуги, в том числе о сроках завершения административных процедур (действий).</w:t>
      </w:r>
    </w:p>
    <w:p w:rsidR="00F60154" w:rsidRPr="00F60154" w:rsidRDefault="00F60154" w:rsidP="00F60154">
      <w:pPr>
        <w:ind w:left="-15" w:right="10" w:firstLine="724"/>
        <w:contextualSpacing/>
        <w:jc w:val="both"/>
        <w:rPr>
          <w:sz w:val="16"/>
          <w:szCs w:val="16"/>
        </w:rPr>
      </w:pPr>
      <w:r w:rsidRPr="00F60154">
        <w:rPr>
          <w:sz w:val="16"/>
          <w:szCs w:val="16"/>
        </w:rPr>
        <w:t xml:space="preserve">76. Граждане, их объединения и организации также имеют право: </w:t>
      </w:r>
    </w:p>
    <w:p w:rsidR="00F60154" w:rsidRPr="00F60154" w:rsidRDefault="00F60154" w:rsidP="00F60154">
      <w:pPr>
        <w:ind w:left="-15" w:right="-1" w:firstLine="724"/>
        <w:contextualSpacing/>
        <w:jc w:val="both"/>
        <w:rPr>
          <w:sz w:val="16"/>
          <w:szCs w:val="16"/>
        </w:rPr>
      </w:pPr>
      <w:r w:rsidRPr="00F60154">
        <w:rPr>
          <w:sz w:val="16"/>
          <w:szCs w:val="16"/>
        </w:rPr>
        <w:t>1) направлять замечания и предложения по улучшению доступности и качества предоставления муниципальной услуги;</w:t>
      </w:r>
    </w:p>
    <w:p w:rsidR="00F60154" w:rsidRPr="00F60154" w:rsidRDefault="00F60154" w:rsidP="00F60154">
      <w:pPr>
        <w:ind w:left="-15" w:right="10" w:firstLine="724"/>
        <w:contextualSpacing/>
        <w:jc w:val="both"/>
        <w:rPr>
          <w:sz w:val="16"/>
          <w:szCs w:val="16"/>
        </w:rPr>
      </w:pPr>
      <w:r w:rsidRPr="00F60154">
        <w:rPr>
          <w:sz w:val="16"/>
          <w:szCs w:val="16"/>
        </w:rPr>
        <w:t>2) вносить предложения о мерах по устранению нарушений настоящего Административного регламента.</w:t>
      </w:r>
    </w:p>
    <w:p w:rsidR="00F60154" w:rsidRPr="00F60154" w:rsidRDefault="00F60154" w:rsidP="00F60154">
      <w:pPr>
        <w:ind w:left="-15" w:right="10" w:firstLine="724"/>
        <w:contextualSpacing/>
        <w:jc w:val="both"/>
        <w:rPr>
          <w:sz w:val="16"/>
          <w:szCs w:val="16"/>
        </w:rPr>
      </w:pPr>
      <w:r w:rsidRPr="00F60154">
        <w:rPr>
          <w:sz w:val="16"/>
          <w:szCs w:val="16"/>
        </w:rPr>
        <w:t>77. Должностные лица Уполномоченного органа принимают меры к прекращению допущенных нарушений, устраняют причины и усл</w:t>
      </w:r>
      <w:r w:rsidRPr="00F60154">
        <w:rPr>
          <w:sz w:val="16"/>
          <w:szCs w:val="16"/>
        </w:rPr>
        <w:t>о</w:t>
      </w:r>
      <w:r w:rsidRPr="00F60154">
        <w:rPr>
          <w:sz w:val="16"/>
          <w:szCs w:val="16"/>
        </w:rPr>
        <w:t>вия, способствующие совершению нарушений.</w:t>
      </w:r>
    </w:p>
    <w:p w:rsidR="00F60154" w:rsidRPr="00F60154" w:rsidRDefault="00F60154" w:rsidP="00F60154">
      <w:pPr>
        <w:ind w:left="-15" w:right="10" w:firstLine="724"/>
        <w:contextualSpacing/>
        <w:jc w:val="both"/>
        <w:rPr>
          <w:sz w:val="16"/>
          <w:szCs w:val="16"/>
        </w:rPr>
      </w:pPr>
      <w:r w:rsidRPr="00F60154">
        <w:rPr>
          <w:sz w:val="16"/>
          <w:szCs w:val="16"/>
        </w:rPr>
        <w:t>78.Информация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60154" w:rsidRPr="00F60154" w:rsidRDefault="00F60154" w:rsidP="00F60154">
      <w:pPr>
        <w:ind w:left="708"/>
        <w:contextualSpacing/>
        <w:jc w:val="center"/>
        <w:rPr>
          <w:sz w:val="16"/>
          <w:szCs w:val="16"/>
        </w:rPr>
      </w:pPr>
    </w:p>
    <w:p w:rsidR="00F60154" w:rsidRPr="00F60154" w:rsidRDefault="00F60154" w:rsidP="00F60154">
      <w:pPr>
        <w:ind w:right="47"/>
        <w:contextualSpacing/>
        <w:jc w:val="center"/>
        <w:rPr>
          <w:sz w:val="16"/>
          <w:szCs w:val="16"/>
        </w:rPr>
      </w:pPr>
      <w:r w:rsidRPr="00F60154">
        <w:rPr>
          <w:sz w:val="16"/>
          <w:szCs w:val="16"/>
        </w:rPr>
        <w:t xml:space="preserve">РАЗДЕЛ </w:t>
      </w:r>
      <w:r w:rsidRPr="00F60154">
        <w:rPr>
          <w:sz w:val="16"/>
          <w:szCs w:val="16"/>
          <w:lang w:val="en-US"/>
        </w:rPr>
        <w:t>V</w:t>
      </w:r>
      <w:r w:rsidRPr="00F60154">
        <w:rPr>
          <w:sz w:val="16"/>
          <w:szCs w:val="16"/>
        </w:rPr>
        <w:t>. ДОСУДЕБНЫЙ (ВНЕСУДЕБНЫЙ) ПОРЯДОК ОБЖАЛОВАНИЯ РЕШЕНИЙ И ДЕЙСТВИЙ (БЕЗДЕЙСТВИЯ) ОРГАНА, ПРЕДО</w:t>
      </w:r>
      <w:r w:rsidRPr="00F60154">
        <w:rPr>
          <w:sz w:val="16"/>
          <w:szCs w:val="16"/>
        </w:rPr>
        <w:t>С</w:t>
      </w:r>
      <w:r w:rsidRPr="00F60154">
        <w:rPr>
          <w:sz w:val="16"/>
          <w:szCs w:val="16"/>
        </w:rPr>
        <w:t>ТАВЛЯЮЩЕГО МУНИЦИПАЛЬНУЮ УСЛУГУ, А ТАКЖЕ ИХ ДОЛЖНОСТНЫХ ЛИЦ, МУНИЦИПАЛЬНЫХ СЛУЖАЩИХ</w:t>
      </w:r>
    </w:p>
    <w:p w:rsidR="00F60154" w:rsidRPr="00F60154" w:rsidRDefault="00F60154" w:rsidP="00F60154">
      <w:pPr>
        <w:ind w:left="708"/>
        <w:contextualSpacing/>
        <w:jc w:val="center"/>
        <w:rPr>
          <w:sz w:val="16"/>
          <w:szCs w:val="16"/>
        </w:rPr>
      </w:pPr>
    </w:p>
    <w:p w:rsidR="00F60154" w:rsidRPr="00F60154" w:rsidRDefault="00F60154" w:rsidP="00F60154">
      <w:pPr>
        <w:ind w:right="10" w:firstLine="709"/>
        <w:contextualSpacing/>
        <w:jc w:val="both"/>
        <w:rPr>
          <w:sz w:val="16"/>
          <w:szCs w:val="16"/>
        </w:rPr>
      </w:pPr>
      <w:r w:rsidRPr="00F60154">
        <w:rPr>
          <w:sz w:val="16"/>
          <w:szCs w:val="16"/>
        </w:rPr>
        <w:t>79. Заявитель имеет право на обжалование решения и (или) действий (бездействия) Уполномоченного органа, должностных лиц Уполн</w:t>
      </w:r>
      <w:r w:rsidRPr="00F60154">
        <w:rPr>
          <w:sz w:val="16"/>
          <w:szCs w:val="16"/>
        </w:rPr>
        <w:t>о</w:t>
      </w:r>
      <w:r w:rsidRPr="00F60154">
        <w:rPr>
          <w:sz w:val="16"/>
          <w:szCs w:val="16"/>
        </w:rPr>
        <w:t>моченного органа, муниципальных служащих при предоставлении муниципальной услуги в досудебном (внесудебном) порядке (далее – жалоба).</w:t>
      </w:r>
    </w:p>
    <w:p w:rsidR="00F60154" w:rsidRPr="00F60154" w:rsidRDefault="00F60154" w:rsidP="00F60154">
      <w:pPr>
        <w:contextualSpacing/>
        <w:jc w:val="center"/>
        <w:rPr>
          <w:sz w:val="16"/>
          <w:szCs w:val="16"/>
        </w:rPr>
      </w:pPr>
    </w:p>
    <w:p w:rsidR="00F60154" w:rsidRPr="00F60154" w:rsidRDefault="00F60154" w:rsidP="00F60154">
      <w:pPr>
        <w:ind w:right="47"/>
        <w:contextualSpacing/>
        <w:jc w:val="center"/>
        <w:rPr>
          <w:sz w:val="16"/>
          <w:szCs w:val="16"/>
        </w:rPr>
      </w:pPr>
      <w:r w:rsidRPr="00F60154">
        <w:rPr>
          <w:sz w:val="16"/>
          <w:szCs w:val="16"/>
        </w:rPr>
        <w:t>Глава 29. Органы местного самоуправления, организации и уполномоченные на рассмотрение жалобы лица, которым может быть направлена ж</w:t>
      </w:r>
      <w:r w:rsidRPr="00F60154">
        <w:rPr>
          <w:sz w:val="16"/>
          <w:szCs w:val="16"/>
        </w:rPr>
        <w:t>а</w:t>
      </w:r>
      <w:r w:rsidRPr="00F60154">
        <w:rPr>
          <w:sz w:val="16"/>
          <w:szCs w:val="16"/>
        </w:rPr>
        <w:t>лоба заявителя в досудебном (внесудебном) порядке</w:t>
      </w:r>
    </w:p>
    <w:p w:rsidR="00F60154" w:rsidRPr="00F60154" w:rsidRDefault="00F60154" w:rsidP="00F60154">
      <w:pPr>
        <w:tabs>
          <w:tab w:val="left" w:pos="7005"/>
        </w:tabs>
        <w:ind w:left="708"/>
        <w:contextualSpacing/>
        <w:jc w:val="center"/>
        <w:rPr>
          <w:sz w:val="16"/>
          <w:szCs w:val="16"/>
        </w:rPr>
      </w:pPr>
    </w:p>
    <w:p w:rsidR="00F60154" w:rsidRPr="00F60154" w:rsidRDefault="00F60154" w:rsidP="00F60154">
      <w:pPr>
        <w:ind w:right="10" w:firstLine="698"/>
        <w:contextualSpacing/>
        <w:jc w:val="both"/>
        <w:rPr>
          <w:sz w:val="16"/>
          <w:szCs w:val="16"/>
        </w:rPr>
      </w:pPr>
      <w:r w:rsidRPr="00F60154">
        <w:rPr>
          <w:sz w:val="16"/>
          <w:szCs w:val="16"/>
        </w:rPr>
        <w:t>80. В досудебном (внесудебном) порядке заявитель вправе обратиться с жалобой в письменной форме на бумажном носителе или в эле</w:t>
      </w:r>
      <w:r w:rsidRPr="00F60154">
        <w:rPr>
          <w:sz w:val="16"/>
          <w:szCs w:val="16"/>
        </w:rPr>
        <w:t>к</w:t>
      </w:r>
      <w:r w:rsidRPr="00F60154">
        <w:rPr>
          <w:sz w:val="16"/>
          <w:szCs w:val="16"/>
        </w:rPr>
        <w:t>тронной форме:</w:t>
      </w:r>
    </w:p>
    <w:p w:rsidR="00F60154" w:rsidRPr="00F60154" w:rsidRDefault="00F60154" w:rsidP="00F60154">
      <w:pPr>
        <w:ind w:right="10" w:firstLine="698"/>
        <w:contextualSpacing/>
        <w:jc w:val="both"/>
        <w:rPr>
          <w:sz w:val="16"/>
          <w:szCs w:val="16"/>
        </w:rPr>
      </w:pPr>
      <w:r w:rsidRPr="00F60154">
        <w:rPr>
          <w:sz w:val="16"/>
          <w:szCs w:val="16"/>
        </w:rPr>
        <w:t>1)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60154" w:rsidRPr="00F60154" w:rsidRDefault="00F60154" w:rsidP="00F60154">
      <w:pPr>
        <w:ind w:right="10" w:firstLine="698"/>
        <w:contextualSpacing/>
        <w:jc w:val="both"/>
        <w:rPr>
          <w:sz w:val="16"/>
          <w:szCs w:val="16"/>
        </w:rPr>
      </w:pPr>
      <w:r w:rsidRPr="00F60154">
        <w:rPr>
          <w:sz w:val="16"/>
          <w:szCs w:val="16"/>
        </w:rPr>
        <w:t>2)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60154" w:rsidRPr="00F60154" w:rsidRDefault="00F60154" w:rsidP="00CB3994">
      <w:pPr>
        <w:ind w:left="-15" w:right="10" w:firstLine="698"/>
        <w:contextualSpacing/>
        <w:jc w:val="both"/>
        <w:rPr>
          <w:sz w:val="16"/>
          <w:szCs w:val="16"/>
        </w:rPr>
      </w:pPr>
      <w:r w:rsidRPr="00F60154">
        <w:rPr>
          <w:sz w:val="16"/>
          <w:szCs w:val="16"/>
        </w:rPr>
        <w:t>81. В Уполномоченном органе определяются уполномоченные на рассмотрение жалоб должностные лица.</w:t>
      </w:r>
    </w:p>
    <w:p w:rsidR="00F60154" w:rsidRPr="00F60154" w:rsidRDefault="00F60154" w:rsidP="00CB3994">
      <w:pPr>
        <w:ind w:left="-15" w:right="-2" w:hanging="10"/>
        <w:contextualSpacing/>
        <w:jc w:val="center"/>
        <w:rPr>
          <w:sz w:val="16"/>
          <w:szCs w:val="16"/>
        </w:rPr>
      </w:pPr>
      <w:r w:rsidRPr="00F60154">
        <w:rPr>
          <w:sz w:val="16"/>
          <w:szCs w:val="16"/>
        </w:rPr>
        <w:t>Глава 30. Способы информирования заявителей о порядке подачи и рассмотрения жалобы, в том числе с использованием ЕПГУ и/или РПГУ</w:t>
      </w:r>
    </w:p>
    <w:p w:rsidR="00F60154" w:rsidRPr="00F60154" w:rsidRDefault="00F60154" w:rsidP="00F60154">
      <w:pPr>
        <w:ind w:right="10" w:firstLine="709"/>
        <w:contextualSpacing/>
        <w:jc w:val="both"/>
        <w:rPr>
          <w:sz w:val="16"/>
          <w:szCs w:val="16"/>
        </w:rPr>
      </w:pPr>
      <w:r w:rsidRPr="00F60154">
        <w:rPr>
          <w:sz w:val="16"/>
          <w:szCs w:val="16"/>
        </w:rPr>
        <w:lastRenderedPageBreak/>
        <w:t>82. Информация о порядке подачи и рассмотрения жалобы размещается на информационных стендах в местах предоставления муниц</w:t>
      </w:r>
      <w:r w:rsidRPr="00F60154">
        <w:rPr>
          <w:sz w:val="16"/>
          <w:szCs w:val="16"/>
        </w:rPr>
        <w:t>и</w:t>
      </w:r>
      <w:r w:rsidRPr="00F60154">
        <w:rPr>
          <w:sz w:val="16"/>
          <w:szCs w:val="16"/>
        </w:rPr>
        <w:t>пальной услуги, на сайте Уполномоченного органа, ЕПГУ и/или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60154" w:rsidRPr="00F60154" w:rsidRDefault="00F60154" w:rsidP="00F60154">
      <w:pPr>
        <w:ind w:right="10"/>
        <w:contextualSpacing/>
        <w:jc w:val="center"/>
        <w:rPr>
          <w:sz w:val="16"/>
          <w:szCs w:val="16"/>
        </w:rPr>
      </w:pPr>
    </w:p>
    <w:p w:rsidR="00F60154" w:rsidRPr="00F60154" w:rsidRDefault="00F60154" w:rsidP="00F60154">
      <w:pPr>
        <w:ind w:right="47"/>
        <w:contextualSpacing/>
        <w:jc w:val="center"/>
        <w:rPr>
          <w:sz w:val="16"/>
          <w:szCs w:val="16"/>
        </w:rPr>
      </w:pPr>
      <w:r w:rsidRPr="00F60154">
        <w:rPr>
          <w:sz w:val="16"/>
          <w:szCs w:val="16"/>
        </w:rPr>
        <w:t>Глава 31.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60154" w:rsidRPr="00F60154" w:rsidRDefault="00F60154" w:rsidP="00F60154">
      <w:pPr>
        <w:contextualSpacing/>
        <w:jc w:val="center"/>
        <w:rPr>
          <w:sz w:val="16"/>
          <w:szCs w:val="16"/>
        </w:rPr>
      </w:pPr>
    </w:p>
    <w:p w:rsidR="00F60154" w:rsidRPr="00F60154" w:rsidRDefault="00F60154" w:rsidP="00F60154">
      <w:pPr>
        <w:ind w:right="10" w:firstLine="698"/>
        <w:contextualSpacing/>
        <w:jc w:val="both"/>
        <w:rPr>
          <w:sz w:val="16"/>
          <w:szCs w:val="16"/>
        </w:rPr>
      </w:pPr>
      <w:r w:rsidRPr="00F60154">
        <w:rPr>
          <w:sz w:val="16"/>
          <w:szCs w:val="16"/>
        </w:rPr>
        <w:t>83.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60154" w:rsidRPr="00F60154" w:rsidRDefault="00F60154" w:rsidP="00F60154">
      <w:pPr>
        <w:ind w:right="10" w:firstLine="698"/>
        <w:contextualSpacing/>
        <w:jc w:val="both"/>
        <w:rPr>
          <w:sz w:val="16"/>
          <w:szCs w:val="16"/>
        </w:rPr>
      </w:pPr>
      <w:r w:rsidRPr="00F60154">
        <w:rPr>
          <w:sz w:val="16"/>
          <w:szCs w:val="16"/>
        </w:rPr>
        <w:t>1) Федеральным законом №210-ФЗ;</w:t>
      </w:r>
    </w:p>
    <w:p w:rsidR="00F60154" w:rsidRPr="00F60154" w:rsidRDefault="00F60154" w:rsidP="00F60154">
      <w:pPr>
        <w:ind w:right="10" w:firstLine="698"/>
        <w:contextualSpacing/>
        <w:jc w:val="both"/>
        <w:rPr>
          <w:sz w:val="16"/>
          <w:szCs w:val="16"/>
        </w:rPr>
      </w:pPr>
      <w:r w:rsidRPr="00F60154">
        <w:rPr>
          <w:sz w:val="16"/>
          <w:szCs w:val="16"/>
        </w:rPr>
        <w:t xml:space="preserve">2) </w:t>
      </w:r>
      <w:hyperlink r:id="rId27">
        <w:r w:rsidRPr="00F60154">
          <w:rPr>
            <w:sz w:val="16"/>
            <w:szCs w:val="16"/>
          </w:rPr>
          <w:t>постановлением</w:t>
        </w:r>
      </w:hyperlink>
      <w:hyperlink r:id="rId28">
        <w:r w:rsidRPr="00F60154">
          <w:rPr>
            <w:sz w:val="16"/>
            <w:szCs w:val="16"/>
          </w:rPr>
          <w:t xml:space="preserve"> </w:t>
        </w:r>
      </w:hyperlink>
      <w:r w:rsidRPr="00F60154">
        <w:rPr>
          <w:sz w:val="16"/>
          <w:szCs w:val="16"/>
        </w:rPr>
        <w:t>Правительства Российской Федерации от 20.11.2012г. №1198 «О федеральной государственной информационной си</w:t>
      </w:r>
      <w:r w:rsidRPr="00F60154">
        <w:rPr>
          <w:sz w:val="16"/>
          <w:szCs w:val="16"/>
        </w:rPr>
        <w:t>с</w:t>
      </w:r>
      <w:r w:rsidRPr="00F60154">
        <w:rPr>
          <w:sz w:val="16"/>
          <w:szCs w:val="16"/>
        </w:rPr>
        <w:t>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0154" w:rsidRPr="00F60154" w:rsidRDefault="00F60154" w:rsidP="00F60154">
      <w:pPr>
        <w:ind w:right="10" w:firstLine="698"/>
        <w:contextualSpacing/>
        <w:jc w:val="both"/>
        <w:rPr>
          <w:sz w:val="16"/>
          <w:szCs w:val="16"/>
        </w:rPr>
      </w:pPr>
      <w:r w:rsidRPr="00F60154">
        <w:rPr>
          <w:sz w:val="16"/>
          <w:szCs w:val="16"/>
        </w:rPr>
        <w:t xml:space="preserve">3) </w:t>
      </w:r>
      <w:hyperlink r:id="rId29">
        <w:r w:rsidRPr="00F60154">
          <w:rPr>
            <w:sz w:val="16"/>
            <w:szCs w:val="16"/>
          </w:rPr>
          <w:t>постановлением</w:t>
        </w:r>
      </w:hyperlink>
      <w:r w:rsidRPr="00F60154">
        <w:rPr>
          <w:sz w:val="16"/>
          <w:szCs w:val="16"/>
        </w:rPr>
        <w:t xml:space="preserve"> администрации муниципального района муниципального образования от 25.09.2014г. №202 «О рассмотрении обр</w:t>
      </w:r>
      <w:r w:rsidRPr="00F60154">
        <w:rPr>
          <w:sz w:val="16"/>
          <w:szCs w:val="16"/>
        </w:rPr>
        <w:t>а</w:t>
      </w:r>
      <w:r w:rsidRPr="00F60154">
        <w:rPr>
          <w:sz w:val="16"/>
          <w:szCs w:val="16"/>
        </w:rPr>
        <w:t>щений граждан в администрации муниципального района муниципального образования «Нижнеудинский район».</w:t>
      </w:r>
    </w:p>
    <w:p w:rsidR="00F60154" w:rsidRPr="00F60154" w:rsidRDefault="00F60154" w:rsidP="00F60154">
      <w:pPr>
        <w:tabs>
          <w:tab w:val="left" w:pos="2250"/>
        </w:tabs>
        <w:ind w:right="10"/>
        <w:contextualSpacing/>
        <w:jc w:val="both"/>
        <w:rPr>
          <w:sz w:val="16"/>
          <w:szCs w:val="16"/>
        </w:rPr>
      </w:pPr>
    </w:p>
    <w:p w:rsidR="00F60154" w:rsidRPr="00F60154" w:rsidRDefault="00F60154" w:rsidP="00F60154">
      <w:pPr>
        <w:ind w:right="10"/>
        <w:contextualSpacing/>
        <w:jc w:val="both"/>
        <w:rPr>
          <w:sz w:val="16"/>
          <w:szCs w:val="16"/>
        </w:rPr>
      </w:pPr>
    </w:p>
    <w:p w:rsidR="00F60154" w:rsidRPr="00F60154" w:rsidRDefault="00F60154" w:rsidP="00F60154">
      <w:pPr>
        <w:ind w:right="10"/>
        <w:contextualSpacing/>
        <w:jc w:val="both"/>
        <w:rPr>
          <w:sz w:val="16"/>
          <w:szCs w:val="16"/>
        </w:rPr>
      </w:pPr>
      <w:r w:rsidRPr="00F60154">
        <w:rPr>
          <w:sz w:val="16"/>
          <w:szCs w:val="16"/>
        </w:rPr>
        <w:t xml:space="preserve">Заместитель мэра – начальник </w:t>
      </w:r>
    </w:p>
    <w:p w:rsidR="00F60154" w:rsidRDefault="00F60154" w:rsidP="00F60154">
      <w:pPr>
        <w:ind w:right="10"/>
        <w:contextualSpacing/>
        <w:jc w:val="both"/>
        <w:rPr>
          <w:sz w:val="16"/>
          <w:szCs w:val="16"/>
        </w:rPr>
      </w:pPr>
      <w:r w:rsidRPr="00F60154">
        <w:rPr>
          <w:sz w:val="16"/>
          <w:szCs w:val="16"/>
        </w:rPr>
        <w:t xml:space="preserve">управления по социальной сфере                           </w:t>
      </w:r>
      <w:r>
        <w:rPr>
          <w:sz w:val="16"/>
          <w:szCs w:val="16"/>
        </w:rPr>
        <w:t xml:space="preserve">                               </w:t>
      </w:r>
    </w:p>
    <w:p w:rsidR="00F60154" w:rsidRPr="00F60154" w:rsidRDefault="00F60154" w:rsidP="00F60154">
      <w:pPr>
        <w:ind w:right="10"/>
        <w:contextualSpacing/>
        <w:jc w:val="both"/>
        <w:rPr>
          <w:sz w:val="16"/>
          <w:szCs w:val="16"/>
        </w:rPr>
      </w:pPr>
      <w:r w:rsidRPr="00F60154">
        <w:rPr>
          <w:sz w:val="16"/>
          <w:szCs w:val="16"/>
        </w:rPr>
        <w:t xml:space="preserve"> И.П. Иванова</w:t>
      </w:r>
    </w:p>
    <w:p w:rsidR="00F60154" w:rsidRPr="00F60154" w:rsidRDefault="00F60154" w:rsidP="00F60154">
      <w:pPr>
        <w:ind w:left="10" w:right="-1" w:hanging="10"/>
        <w:contextualSpacing/>
        <w:jc w:val="right"/>
        <w:rPr>
          <w:sz w:val="16"/>
          <w:szCs w:val="16"/>
        </w:rPr>
      </w:pPr>
    </w:p>
    <w:p w:rsidR="00F60154" w:rsidRPr="00F60154" w:rsidRDefault="00F60154" w:rsidP="00F60154">
      <w:pPr>
        <w:ind w:left="10" w:right="-1" w:hanging="10"/>
        <w:contextualSpacing/>
        <w:jc w:val="right"/>
        <w:rPr>
          <w:sz w:val="16"/>
          <w:szCs w:val="16"/>
        </w:rPr>
      </w:pPr>
    </w:p>
    <w:p w:rsidR="00F60154" w:rsidRPr="00F60154" w:rsidRDefault="00F60154" w:rsidP="00F60154">
      <w:pPr>
        <w:ind w:left="10" w:right="-1" w:hanging="10"/>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t>Приложение 1</w:t>
      </w:r>
    </w:p>
    <w:p w:rsidR="0052074E" w:rsidRDefault="00F60154" w:rsidP="00F60154">
      <w:pPr>
        <w:ind w:left="4111" w:right="75"/>
        <w:contextualSpacing/>
        <w:jc w:val="right"/>
        <w:rPr>
          <w:sz w:val="16"/>
          <w:szCs w:val="16"/>
        </w:rPr>
      </w:pPr>
      <w:r>
        <w:rPr>
          <w:sz w:val="16"/>
          <w:szCs w:val="16"/>
        </w:rPr>
        <w:t xml:space="preserve">к </w:t>
      </w:r>
      <w:r w:rsidR="00B17382">
        <w:rPr>
          <w:sz w:val="16"/>
          <w:szCs w:val="16"/>
        </w:rPr>
        <w:t>А</w:t>
      </w:r>
      <w:r w:rsidRPr="00F60154">
        <w:rPr>
          <w:sz w:val="16"/>
          <w:szCs w:val="16"/>
        </w:rPr>
        <w:t xml:space="preserve">дминистративному </w:t>
      </w:r>
      <w:r>
        <w:rPr>
          <w:sz w:val="16"/>
          <w:szCs w:val="16"/>
        </w:rPr>
        <w:t xml:space="preserve"> </w:t>
      </w:r>
      <w:r w:rsidRPr="00F60154">
        <w:rPr>
          <w:sz w:val="16"/>
          <w:szCs w:val="16"/>
        </w:rPr>
        <w:t>регламенту</w:t>
      </w:r>
    </w:p>
    <w:p w:rsidR="0052074E" w:rsidRDefault="00F60154" w:rsidP="00F60154">
      <w:pPr>
        <w:ind w:left="4111" w:right="75"/>
        <w:contextualSpacing/>
        <w:jc w:val="right"/>
        <w:rPr>
          <w:sz w:val="16"/>
          <w:szCs w:val="16"/>
        </w:rPr>
      </w:pPr>
      <w:r w:rsidRPr="00F60154">
        <w:rPr>
          <w:sz w:val="16"/>
          <w:szCs w:val="16"/>
        </w:rPr>
        <w:t xml:space="preserve"> предоставления муниципальной услуги </w:t>
      </w:r>
    </w:p>
    <w:p w:rsidR="00F60154" w:rsidRDefault="00F60154" w:rsidP="00F60154">
      <w:pPr>
        <w:ind w:left="4111" w:right="75"/>
        <w:contextualSpacing/>
        <w:jc w:val="right"/>
        <w:rPr>
          <w:sz w:val="16"/>
          <w:szCs w:val="16"/>
        </w:rPr>
      </w:pPr>
      <w:r w:rsidRPr="00F60154">
        <w:rPr>
          <w:sz w:val="16"/>
          <w:szCs w:val="16"/>
        </w:rPr>
        <w:t xml:space="preserve">«Постановка на учет и направление детей </w:t>
      </w:r>
    </w:p>
    <w:p w:rsidR="00F60154" w:rsidRDefault="00F60154" w:rsidP="00F60154">
      <w:pPr>
        <w:ind w:left="4111" w:right="75"/>
        <w:contextualSpacing/>
        <w:jc w:val="right"/>
        <w:rPr>
          <w:sz w:val="16"/>
          <w:szCs w:val="16"/>
        </w:rPr>
      </w:pPr>
      <w:r w:rsidRPr="00F60154">
        <w:rPr>
          <w:sz w:val="16"/>
          <w:szCs w:val="16"/>
        </w:rPr>
        <w:t>в муниципальные образовательные организации,</w:t>
      </w:r>
    </w:p>
    <w:p w:rsidR="0052074E" w:rsidRDefault="00F60154" w:rsidP="00F60154">
      <w:pPr>
        <w:ind w:left="4111" w:right="75"/>
        <w:contextualSpacing/>
        <w:jc w:val="right"/>
        <w:rPr>
          <w:sz w:val="16"/>
          <w:szCs w:val="16"/>
        </w:rPr>
      </w:pPr>
      <w:r w:rsidRPr="00F60154">
        <w:rPr>
          <w:sz w:val="16"/>
          <w:szCs w:val="16"/>
        </w:rPr>
        <w:t xml:space="preserve"> 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ind w:right="-2"/>
        <w:contextualSpacing/>
        <w:jc w:val="center"/>
        <w:rPr>
          <w:sz w:val="16"/>
          <w:szCs w:val="16"/>
        </w:rPr>
      </w:pPr>
      <w:r w:rsidRPr="00F60154">
        <w:rPr>
          <w:b/>
          <w:sz w:val="16"/>
          <w:szCs w:val="16"/>
        </w:rPr>
        <w:t>Форма уведомления о предоставлении промежуточного результата муниципальной услуги (постановка на учет) в электронной форме</w:t>
      </w:r>
    </w:p>
    <w:p w:rsidR="00F60154" w:rsidRPr="00F60154" w:rsidRDefault="00F60154" w:rsidP="00F60154">
      <w:pPr>
        <w:ind w:right="-2"/>
        <w:contextualSpacing/>
        <w:jc w:val="center"/>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 xml:space="preserve">Статус информирования: </w:t>
      </w:r>
      <w:r w:rsidRPr="00F60154">
        <w:rPr>
          <w:i/>
          <w:sz w:val="16"/>
          <w:szCs w:val="16"/>
        </w:rPr>
        <w:t>Заявление рассмотрено</w:t>
      </w:r>
      <w:r w:rsidRPr="00F60154">
        <w:rPr>
          <w:sz w:val="16"/>
          <w:szCs w:val="16"/>
        </w:rPr>
        <w:t xml:space="preserve"> </w:t>
      </w:r>
    </w:p>
    <w:p w:rsidR="00F60154" w:rsidRPr="00F60154" w:rsidRDefault="00F60154" w:rsidP="00F60154">
      <w:pPr>
        <w:ind w:left="-15" w:firstLine="724"/>
        <w:contextualSpacing/>
        <w:jc w:val="both"/>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Комментарий к статусу информирования:</w:t>
      </w:r>
    </w:p>
    <w:p w:rsidR="00F60154" w:rsidRPr="00F60154" w:rsidRDefault="00F60154" w:rsidP="00F60154">
      <w:pPr>
        <w:ind w:left="-15" w:right="61" w:firstLine="724"/>
        <w:contextualSpacing/>
        <w:jc w:val="both"/>
        <w:rPr>
          <w:sz w:val="16"/>
          <w:szCs w:val="16"/>
        </w:rPr>
      </w:pPr>
      <w:r w:rsidRPr="00F60154">
        <w:rPr>
          <w:sz w:val="16"/>
          <w:szCs w:val="16"/>
        </w:rPr>
        <w:t>«</w:t>
      </w:r>
      <w:r w:rsidRPr="00F60154">
        <w:rPr>
          <w:i/>
          <w:sz w:val="16"/>
          <w:szCs w:val="16"/>
        </w:rPr>
        <w:t>Ваше заявление рассмотрено. Индивидуальный номер заявления ________________. Ожидайте направления в выбранную образов</w:t>
      </w:r>
      <w:r w:rsidRPr="00F60154">
        <w:rPr>
          <w:i/>
          <w:sz w:val="16"/>
          <w:szCs w:val="16"/>
        </w:rPr>
        <w:t>а</w:t>
      </w:r>
      <w:r w:rsidRPr="00F60154">
        <w:rPr>
          <w:i/>
          <w:sz w:val="16"/>
          <w:szCs w:val="16"/>
        </w:rPr>
        <w:t>тельную организацию после ________ (указывается желаемая дата приема, указанная в заявлении).»</w:t>
      </w:r>
    </w:p>
    <w:p w:rsidR="00F60154" w:rsidRPr="00F60154" w:rsidRDefault="00F60154" w:rsidP="00F60154">
      <w:pPr>
        <w:contextualSpacing/>
        <w:jc w:val="both"/>
        <w:rPr>
          <w:sz w:val="16"/>
          <w:szCs w:val="16"/>
        </w:rPr>
      </w:pPr>
    </w:p>
    <w:p w:rsidR="00F60154" w:rsidRPr="00F60154" w:rsidRDefault="00F60154" w:rsidP="00F60154">
      <w:pPr>
        <w:contextualSpacing/>
        <w:jc w:val="both"/>
        <w:rPr>
          <w:sz w:val="16"/>
          <w:szCs w:val="16"/>
        </w:rPr>
      </w:pPr>
    </w:p>
    <w:p w:rsidR="00F60154" w:rsidRPr="00F60154" w:rsidRDefault="00F60154" w:rsidP="00F60154">
      <w:pPr>
        <w:tabs>
          <w:tab w:val="center" w:pos="7254"/>
        </w:tabs>
        <w:contextualSpacing/>
        <w:jc w:val="both"/>
        <w:rPr>
          <w:sz w:val="16"/>
          <w:szCs w:val="16"/>
        </w:rPr>
      </w:pPr>
      <w:r w:rsidRPr="00F60154">
        <w:rPr>
          <w:i/>
          <w:sz w:val="16"/>
          <w:szCs w:val="16"/>
        </w:rPr>
        <w:t>__________________________________________</w:t>
      </w:r>
    </w:p>
    <w:p w:rsidR="00F60154" w:rsidRPr="00F60154" w:rsidRDefault="00F60154" w:rsidP="00F60154">
      <w:pPr>
        <w:ind w:left="370"/>
        <w:contextualSpacing/>
        <w:rPr>
          <w:sz w:val="16"/>
          <w:szCs w:val="16"/>
        </w:rPr>
      </w:pPr>
      <w:r w:rsidRPr="00F60154">
        <w:rPr>
          <w:i/>
          <w:sz w:val="16"/>
          <w:szCs w:val="16"/>
        </w:rPr>
        <w:t>Должность и ФИО сотрудника, принявшего решение</w:t>
      </w:r>
      <w:r w:rsidRPr="00F60154">
        <w:rPr>
          <w:sz w:val="16"/>
          <w:szCs w:val="16"/>
        </w:rPr>
        <w:t xml:space="preserve">  </w:t>
      </w:r>
    </w:p>
    <w:p w:rsidR="00F60154" w:rsidRPr="00F60154" w:rsidRDefault="00F60154" w:rsidP="00F60154">
      <w:pPr>
        <w:tabs>
          <w:tab w:val="right" w:pos="10125"/>
        </w:tabs>
        <w:ind w:right="10"/>
        <w:contextualSpacing/>
        <w:rPr>
          <w:sz w:val="16"/>
          <w:szCs w:val="16"/>
        </w:rPr>
      </w:pPr>
      <w:r w:rsidRPr="00F60154">
        <w:rPr>
          <w:sz w:val="16"/>
          <w:szCs w:val="16"/>
        </w:rPr>
        <w:tab/>
        <w:t xml:space="preserve"> </w:t>
      </w:r>
    </w:p>
    <w:p w:rsidR="00F60154" w:rsidRPr="00F60154" w:rsidRDefault="00F60154" w:rsidP="00F60154">
      <w:pPr>
        <w:ind w:right="10"/>
        <w:contextualSpacing/>
        <w:jc w:val="right"/>
        <w:rPr>
          <w:sz w:val="16"/>
          <w:szCs w:val="16"/>
        </w:rPr>
      </w:pPr>
      <w:r w:rsidRPr="00F60154">
        <w:rPr>
          <w:sz w:val="16"/>
          <w:szCs w:val="16"/>
        </w:rPr>
        <w:t xml:space="preserve"> </w:t>
      </w:r>
    </w:p>
    <w:p w:rsidR="00F60154" w:rsidRPr="00F60154" w:rsidRDefault="00F60154" w:rsidP="00F60154">
      <w:pPr>
        <w:ind w:right="10"/>
        <w:contextualSpacing/>
        <w:jc w:val="right"/>
        <w:rPr>
          <w:sz w:val="16"/>
          <w:szCs w:val="16"/>
        </w:rPr>
      </w:pPr>
      <w:r w:rsidRPr="00F60154">
        <w:rPr>
          <w:sz w:val="16"/>
          <w:szCs w:val="16"/>
        </w:rPr>
        <w:t xml:space="preserve"> </w:t>
      </w:r>
    </w:p>
    <w:p w:rsidR="00F60154" w:rsidRPr="00F60154" w:rsidRDefault="00F60154" w:rsidP="003A2F62">
      <w:pPr>
        <w:ind w:right="10"/>
        <w:contextualSpacing/>
        <w:jc w:val="right"/>
        <w:rPr>
          <w:sz w:val="16"/>
          <w:szCs w:val="16"/>
        </w:rPr>
      </w:pPr>
      <w:r w:rsidRPr="00F60154">
        <w:rPr>
          <w:sz w:val="16"/>
          <w:szCs w:val="16"/>
        </w:rPr>
        <w:t xml:space="preserve"> Приложение 2</w:t>
      </w:r>
    </w:p>
    <w:p w:rsidR="003A2F62" w:rsidRDefault="00B17382" w:rsidP="00F60154">
      <w:pPr>
        <w:ind w:left="4111" w:right="75"/>
        <w:contextualSpacing/>
        <w:jc w:val="right"/>
        <w:rPr>
          <w:sz w:val="16"/>
          <w:szCs w:val="16"/>
        </w:rPr>
      </w:pPr>
      <w:r>
        <w:rPr>
          <w:sz w:val="16"/>
          <w:szCs w:val="16"/>
        </w:rPr>
        <w:t>к А</w:t>
      </w:r>
      <w:r w:rsidR="00F60154" w:rsidRPr="00F60154">
        <w:rPr>
          <w:sz w:val="16"/>
          <w:szCs w:val="16"/>
        </w:rPr>
        <w:t xml:space="preserve">дминистративному регламенту </w:t>
      </w:r>
    </w:p>
    <w:p w:rsidR="003A2F62" w:rsidRDefault="00F60154" w:rsidP="00F60154">
      <w:pPr>
        <w:ind w:left="4111" w:right="75"/>
        <w:contextualSpacing/>
        <w:jc w:val="right"/>
        <w:rPr>
          <w:sz w:val="16"/>
          <w:szCs w:val="16"/>
        </w:rPr>
      </w:pPr>
      <w:r w:rsidRPr="00F60154">
        <w:rPr>
          <w:sz w:val="16"/>
          <w:szCs w:val="16"/>
        </w:rPr>
        <w:t>предоставления муниципальной услуги</w:t>
      </w:r>
    </w:p>
    <w:p w:rsidR="00F60154" w:rsidRDefault="00F60154" w:rsidP="00F60154">
      <w:pPr>
        <w:ind w:left="4111" w:right="75"/>
        <w:contextualSpacing/>
        <w:jc w:val="right"/>
        <w:rPr>
          <w:sz w:val="16"/>
          <w:szCs w:val="16"/>
        </w:rPr>
      </w:pPr>
      <w:r w:rsidRPr="00F60154">
        <w:rPr>
          <w:sz w:val="16"/>
          <w:szCs w:val="16"/>
        </w:rPr>
        <w:t xml:space="preserve"> «Постановка на учет и направление детей </w:t>
      </w:r>
    </w:p>
    <w:p w:rsidR="00F60154" w:rsidRDefault="00F60154" w:rsidP="00F60154">
      <w:pPr>
        <w:ind w:left="4111" w:right="75"/>
        <w:contextualSpacing/>
        <w:jc w:val="right"/>
        <w:rPr>
          <w:sz w:val="16"/>
          <w:szCs w:val="16"/>
        </w:rPr>
      </w:pPr>
      <w:r w:rsidRPr="00F60154">
        <w:rPr>
          <w:sz w:val="16"/>
          <w:szCs w:val="16"/>
        </w:rPr>
        <w:t xml:space="preserve">в муниципальные образовательные организации, </w:t>
      </w:r>
    </w:p>
    <w:p w:rsidR="0052074E" w:rsidRDefault="00F60154" w:rsidP="00F60154">
      <w:pPr>
        <w:ind w:left="4111" w:right="75"/>
        <w:contextualSpacing/>
        <w:jc w:val="right"/>
        <w:rPr>
          <w:sz w:val="16"/>
          <w:szCs w:val="16"/>
        </w:rPr>
      </w:pPr>
      <w:r w:rsidRPr="00F60154">
        <w:rPr>
          <w:sz w:val="16"/>
          <w:szCs w:val="16"/>
        </w:rPr>
        <w:t xml:space="preserve">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ind w:left="57" w:right="47" w:hanging="10"/>
        <w:contextualSpacing/>
        <w:jc w:val="center"/>
        <w:rPr>
          <w:sz w:val="16"/>
          <w:szCs w:val="16"/>
        </w:rPr>
      </w:pPr>
      <w:r w:rsidRPr="00F60154">
        <w:rPr>
          <w:b/>
          <w:sz w:val="16"/>
          <w:szCs w:val="16"/>
        </w:rPr>
        <w:t xml:space="preserve">Форма решения о предоставлении промежуточного результата муниципальной услуги (в бумажной форме)     </w:t>
      </w:r>
    </w:p>
    <w:p w:rsidR="00F60154" w:rsidRPr="00F60154" w:rsidRDefault="00F60154" w:rsidP="00F60154">
      <w:pPr>
        <w:ind w:left="310" w:right="374" w:hanging="10"/>
        <w:contextualSpacing/>
        <w:jc w:val="center"/>
        <w:rPr>
          <w:sz w:val="16"/>
          <w:szCs w:val="16"/>
        </w:rPr>
      </w:pPr>
      <w:r w:rsidRPr="00F60154">
        <w:rPr>
          <w:sz w:val="16"/>
          <w:szCs w:val="16"/>
        </w:rPr>
        <w:t xml:space="preserve">________________________________________________ </w:t>
      </w:r>
    </w:p>
    <w:p w:rsidR="00F60154" w:rsidRPr="00F60154" w:rsidRDefault="00F60154" w:rsidP="00F60154">
      <w:pPr>
        <w:ind w:left="10" w:right="76" w:hanging="10"/>
        <w:contextualSpacing/>
        <w:jc w:val="center"/>
        <w:rPr>
          <w:sz w:val="16"/>
          <w:szCs w:val="16"/>
        </w:rPr>
      </w:pPr>
      <w:r w:rsidRPr="00F60154">
        <w:rPr>
          <w:i/>
          <w:sz w:val="16"/>
          <w:szCs w:val="16"/>
        </w:rPr>
        <w:t xml:space="preserve">Наименование уполномоченного органа местного самоуправления </w:t>
      </w:r>
    </w:p>
    <w:p w:rsidR="00F60154" w:rsidRPr="00F60154" w:rsidRDefault="00F60154" w:rsidP="00F60154">
      <w:pPr>
        <w:contextualSpacing/>
        <w:jc w:val="center"/>
        <w:rPr>
          <w:sz w:val="16"/>
          <w:szCs w:val="16"/>
        </w:rPr>
      </w:pPr>
    </w:p>
    <w:p w:rsidR="00F60154" w:rsidRPr="00F60154" w:rsidRDefault="00F60154" w:rsidP="00F60154">
      <w:pPr>
        <w:ind w:left="10" w:right="-1" w:hanging="10"/>
        <w:contextualSpacing/>
        <w:jc w:val="right"/>
        <w:rPr>
          <w:sz w:val="16"/>
          <w:szCs w:val="16"/>
        </w:rPr>
      </w:pPr>
      <w:r w:rsidRPr="00F60154">
        <w:rPr>
          <w:sz w:val="16"/>
          <w:szCs w:val="16"/>
        </w:rPr>
        <w:t xml:space="preserve">Кому: ________________ </w:t>
      </w:r>
    </w:p>
    <w:p w:rsidR="00F60154" w:rsidRPr="00F60154" w:rsidRDefault="00F60154" w:rsidP="00F60154">
      <w:pPr>
        <w:contextualSpacing/>
        <w:jc w:val="center"/>
        <w:rPr>
          <w:sz w:val="16"/>
          <w:szCs w:val="16"/>
        </w:rPr>
      </w:pPr>
    </w:p>
    <w:p w:rsidR="00F60154" w:rsidRPr="00F60154" w:rsidRDefault="00F60154" w:rsidP="00F60154">
      <w:pPr>
        <w:ind w:left="310" w:right="372" w:hanging="10"/>
        <w:contextualSpacing/>
        <w:jc w:val="center"/>
        <w:rPr>
          <w:sz w:val="16"/>
          <w:szCs w:val="16"/>
        </w:rPr>
      </w:pPr>
      <w:r w:rsidRPr="00F60154">
        <w:rPr>
          <w:sz w:val="16"/>
          <w:szCs w:val="16"/>
        </w:rPr>
        <w:t xml:space="preserve">РЕШЕНИЕ </w:t>
      </w:r>
    </w:p>
    <w:p w:rsidR="00F60154" w:rsidRPr="00F60154" w:rsidRDefault="00F60154" w:rsidP="00F60154">
      <w:pPr>
        <w:ind w:left="57" w:right="47" w:hanging="10"/>
        <w:contextualSpacing/>
        <w:jc w:val="center"/>
        <w:rPr>
          <w:sz w:val="16"/>
          <w:szCs w:val="16"/>
        </w:rPr>
      </w:pPr>
      <w:r w:rsidRPr="00F60154">
        <w:rPr>
          <w:sz w:val="16"/>
          <w:szCs w:val="16"/>
        </w:rPr>
        <w:t xml:space="preserve">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F60154" w:rsidRPr="00F60154" w:rsidRDefault="00F60154" w:rsidP="00F60154">
      <w:pPr>
        <w:ind w:left="57" w:right="47" w:hanging="10"/>
        <w:contextualSpacing/>
        <w:jc w:val="center"/>
        <w:rPr>
          <w:sz w:val="16"/>
          <w:szCs w:val="16"/>
        </w:rPr>
      </w:pPr>
      <w:r w:rsidRPr="00F60154">
        <w:rPr>
          <w:sz w:val="16"/>
          <w:szCs w:val="16"/>
        </w:rPr>
        <w:t>в части постановки на учет</w:t>
      </w:r>
    </w:p>
    <w:p w:rsidR="00F60154" w:rsidRPr="00F60154" w:rsidRDefault="00F60154" w:rsidP="00F60154">
      <w:pPr>
        <w:contextualSpacing/>
        <w:jc w:val="center"/>
        <w:rPr>
          <w:sz w:val="16"/>
          <w:szCs w:val="16"/>
        </w:rPr>
      </w:pPr>
    </w:p>
    <w:p w:rsidR="00F60154" w:rsidRPr="00F60154" w:rsidRDefault="00F60154" w:rsidP="00F60154">
      <w:pPr>
        <w:ind w:left="5016" w:right="10" w:hanging="5031"/>
        <w:contextualSpacing/>
        <w:rPr>
          <w:sz w:val="16"/>
          <w:szCs w:val="16"/>
        </w:rPr>
      </w:pPr>
      <w:r w:rsidRPr="00F60154">
        <w:rPr>
          <w:sz w:val="16"/>
          <w:szCs w:val="16"/>
        </w:rPr>
        <w:t xml:space="preserve">от ___________                                                                                           № ________  </w:t>
      </w:r>
    </w:p>
    <w:p w:rsidR="00F60154" w:rsidRPr="00F60154" w:rsidRDefault="00F60154" w:rsidP="00F60154">
      <w:pPr>
        <w:ind w:left="5016" w:right="10" w:hanging="5031"/>
        <w:contextualSpacing/>
        <w:rPr>
          <w:sz w:val="16"/>
          <w:szCs w:val="16"/>
        </w:rPr>
      </w:pPr>
    </w:p>
    <w:p w:rsidR="00F60154" w:rsidRPr="00F60154" w:rsidRDefault="00F60154" w:rsidP="00F60154">
      <w:pPr>
        <w:ind w:left="-15" w:right="10"/>
        <w:contextualSpacing/>
        <w:jc w:val="both"/>
        <w:rPr>
          <w:sz w:val="16"/>
          <w:szCs w:val="16"/>
        </w:rPr>
      </w:pPr>
      <w:r w:rsidRPr="00F60154">
        <w:rPr>
          <w:sz w:val="16"/>
          <w:szCs w:val="16"/>
        </w:rPr>
        <w:t xml:space="preserve">Рассмотрев Ваше заявление от ____________ № ______________ и прилагаемые к нему документы, уполномоченным органом  </w:t>
      </w:r>
    </w:p>
    <w:p w:rsidR="00F60154" w:rsidRPr="00F60154" w:rsidRDefault="00F60154" w:rsidP="00F60154">
      <w:pPr>
        <w:contextualSpacing/>
        <w:rPr>
          <w:sz w:val="16"/>
          <w:szCs w:val="16"/>
        </w:rPr>
      </w:pPr>
      <w:r w:rsidRPr="00F60154">
        <w:rPr>
          <w:sz w:val="16"/>
          <w:szCs w:val="16"/>
        </w:rPr>
        <w:t xml:space="preserve"> </w:t>
      </w:r>
    </w:p>
    <w:p w:rsidR="00F60154" w:rsidRPr="00F60154" w:rsidRDefault="00F60154" w:rsidP="00F60154">
      <w:pPr>
        <w:ind w:left="-15" w:right="10"/>
        <w:contextualSpacing/>
        <w:rPr>
          <w:sz w:val="16"/>
          <w:szCs w:val="16"/>
        </w:rPr>
      </w:pPr>
      <w:r w:rsidRPr="00F60154">
        <w:rPr>
          <w:sz w:val="16"/>
          <w:szCs w:val="16"/>
        </w:rPr>
        <w:t xml:space="preserve">______________________________________________________________________ </w:t>
      </w:r>
    </w:p>
    <w:p w:rsidR="00F60154" w:rsidRPr="00F60154" w:rsidRDefault="00F60154" w:rsidP="00F60154">
      <w:pPr>
        <w:ind w:left="10" w:right="71" w:hanging="10"/>
        <w:contextualSpacing/>
        <w:jc w:val="center"/>
        <w:rPr>
          <w:sz w:val="16"/>
          <w:szCs w:val="16"/>
        </w:rPr>
      </w:pPr>
      <w:r w:rsidRPr="00F60154">
        <w:rPr>
          <w:i/>
          <w:sz w:val="16"/>
          <w:szCs w:val="16"/>
        </w:rPr>
        <w:t xml:space="preserve">Наименование уполномоченного органа </w:t>
      </w:r>
    </w:p>
    <w:p w:rsidR="00F60154" w:rsidRPr="00F60154" w:rsidRDefault="00F60154" w:rsidP="00F60154">
      <w:pPr>
        <w:contextualSpacing/>
        <w:jc w:val="center"/>
        <w:rPr>
          <w:sz w:val="16"/>
          <w:szCs w:val="16"/>
        </w:rPr>
      </w:pPr>
      <w:r w:rsidRPr="00F60154">
        <w:rPr>
          <w:sz w:val="16"/>
          <w:szCs w:val="16"/>
        </w:rPr>
        <w:t xml:space="preserve"> </w:t>
      </w:r>
    </w:p>
    <w:p w:rsidR="00F60154" w:rsidRPr="00F60154" w:rsidRDefault="00F60154" w:rsidP="00F60154">
      <w:pPr>
        <w:ind w:left="-15" w:right="10"/>
        <w:contextualSpacing/>
        <w:jc w:val="both"/>
        <w:rPr>
          <w:sz w:val="16"/>
          <w:szCs w:val="16"/>
        </w:rPr>
      </w:pPr>
      <w:r w:rsidRPr="00F60154">
        <w:rPr>
          <w:sz w:val="16"/>
          <w:szCs w:val="16"/>
        </w:rPr>
        <w:t xml:space="preserve">принято решение: поставить на учет </w:t>
      </w:r>
      <w:r w:rsidRPr="00F60154">
        <w:rPr>
          <w:i/>
          <w:sz w:val="16"/>
          <w:szCs w:val="16"/>
        </w:rPr>
        <w:t>(ФИО ребенка полностью)</w:t>
      </w:r>
      <w:r w:rsidRPr="00F60154">
        <w:rPr>
          <w:sz w:val="16"/>
          <w:szCs w:val="16"/>
        </w:rPr>
        <w:t xml:space="preserve"> в качестве нуждающегося в предоставлении места в муниципальной образовател</w:t>
      </w:r>
      <w:r w:rsidRPr="00F60154">
        <w:rPr>
          <w:sz w:val="16"/>
          <w:szCs w:val="16"/>
        </w:rPr>
        <w:t>ь</w:t>
      </w:r>
      <w:r w:rsidRPr="00F60154">
        <w:rPr>
          <w:sz w:val="16"/>
          <w:szCs w:val="16"/>
        </w:rPr>
        <w:t xml:space="preserve">ной организации/ </w:t>
      </w:r>
      <w:r w:rsidRPr="00F60154">
        <w:rPr>
          <w:i/>
          <w:sz w:val="16"/>
          <w:szCs w:val="16"/>
        </w:rPr>
        <w:t>(перечислить указанные в заявлении параметры)</w:t>
      </w:r>
      <w:r w:rsidRPr="00F60154">
        <w:rPr>
          <w:sz w:val="16"/>
          <w:szCs w:val="16"/>
        </w:rPr>
        <w:t xml:space="preserve"> </w:t>
      </w:r>
    </w:p>
    <w:p w:rsidR="00F60154" w:rsidRPr="00F60154" w:rsidRDefault="00F60154" w:rsidP="00F60154">
      <w:pPr>
        <w:contextualSpacing/>
        <w:rPr>
          <w:sz w:val="16"/>
          <w:szCs w:val="16"/>
        </w:rPr>
      </w:pPr>
    </w:p>
    <w:p w:rsidR="00F60154" w:rsidRPr="00F60154" w:rsidRDefault="00F60154" w:rsidP="00F60154">
      <w:pPr>
        <w:contextualSpacing/>
        <w:rPr>
          <w:sz w:val="16"/>
          <w:szCs w:val="16"/>
        </w:rPr>
      </w:pPr>
    </w:p>
    <w:p w:rsidR="00F60154" w:rsidRPr="00F60154" w:rsidRDefault="00F60154" w:rsidP="00F60154">
      <w:pPr>
        <w:contextualSpacing/>
        <w:rPr>
          <w:sz w:val="16"/>
          <w:szCs w:val="16"/>
        </w:rPr>
      </w:pPr>
      <w:r w:rsidRPr="00F60154">
        <w:rPr>
          <w:sz w:val="16"/>
          <w:szCs w:val="16"/>
        </w:rPr>
        <w:t xml:space="preserve"> </w:t>
      </w:r>
      <w:r w:rsidRPr="00F60154">
        <w:rPr>
          <w:i/>
          <w:sz w:val="16"/>
          <w:szCs w:val="16"/>
        </w:rPr>
        <w:t>______________________________</w:t>
      </w:r>
    </w:p>
    <w:p w:rsidR="00F60154" w:rsidRPr="00F60154" w:rsidRDefault="00F60154" w:rsidP="0052074E">
      <w:pPr>
        <w:contextualSpacing/>
        <w:rPr>
          <w:sz w:val="16"/>
          <w:szCs w:val="16"/>
        </w:rPr>
      </w:pPr>
      <w:r w:rsidRPr="00F60154">
        <w:rPr>
          <w:i/>
          <w:sz w:val="16"/>
          <w:szCs w:val="16"/>
        </w:rPr>
        <w:t>Должность и ФИО сотрудника</w:t>
      </w:r>
    </w:p>
    <w:p w:rsidR="00F60154" w:rsidRDefault="00F60154" w:rsidP="00F60154">
      <w:pPr>
        <w:contextualSpacing/>
        <w:jc w:val="right"/>
        <w:rPr>
          <w:sz w:val="16"/>
          <w:szCs w:val="16"/>
        </w:rPr>
      </w:pPr>
    </w:p>
    <w:p w:rsidR="00B17382" w:rsidRDefault="00B17382" w:rsidP="00F60154">
      <w:pPr>
        <w:contextualSpacing/>
        <w:jc w:val="right"/>
        <w:rPr>
          <w:sz w:val="16"/>
          <w:szCs w:val="16"/>
        </w:rPr>
      </w:pPr>
    </w:p>
    <w:p w:rsidR="00B17382" w:rsidRPr="00F60154" w:rsidRDefault="00B17382" w:rsidP="00F60154">
      <w:pPr>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lastRenderedPageBreak/>
        <w:t>Приложение 3</w:t>
      </w:r>
    </w:p>
    <w:p w:rsidR="0052074E" w:rsidRDefault="00F60154" w:rsidP="00F60154">
      <w:pPr>
        <w:ind w:left="4111" w:right="75"/>
        <w:contextualSpacing/>
        <w:jc w:val="right"/>
        <w:rPr>
          <w:sz w:val="16"/>
          <w:szCs w:val="16"/>
        </w:rPr>
      </w:pPr>
      <w:r w:rsidRPr="00F60154">
        <w:rPr>
          <w:sz w:val="16"/>
          <w:szCs w:val="16"/>
        </w:rPr>
        <w:t xml:space="preserve">к </w:t>
      </w:r>
      <w:r>
        <w:rPr>
          <w:sz w:val="16"/>
          <w:szCs w:val="16"/>
        </w:rPr>
        <w:t xml:space="preserve"> </w:t>
      </w:r>
      <w:r w:rsidR="00B17382">
        <w:rPr>
          <w:sz w:val="16"/>
          <w:szCs w:val="16"/>
        </w:rPr>
        <w:t>А</w:t>
      </w:r>
      <w:r w:rsidRPr="00F60154">
        <w:rPr>
          <w:sz w:val="16"/>
          <w:szCs w:val="16"/>
        </w:rPr>
        <w:t>дминистративному регламенту</w:t>
      </w:r>
    </w:p>
    <w:p w:rsidR="0052074E" w:rsidRDefault="00F60154" w:rsidP="00F60154">
      <w:pPr>
        <w:ind w:left="4111" w:right="75"/>
        <w:contextualSpacing/>
        <w:jc w:val="right"/>
        <w:rPr>
          <w:sz w:val="16"/>
          <w:szCs w:val="16"/>
        </w:rPr>
      </w:pPr>
      <w:r w:rsidRPr="00F60154">
        <w:rPr>
          <w:sz w:val="16"/>
          <w:szCs w:val="16"/>
        </w:rPr>
        <w:t xml:space="preserve"> предоставления муниципальной услуги</w:t>
      </w:r>
    </w:p>
    <w:p w:rsidR="00F60154" w:rsidRDefault="00F60154" w:rsidP="00F60154">
      <w:pPr>
        <w:ind w:left="4111" w:right="75"/>
        <w:contextualSpacing/>
        <w:jc w:val="right"/>
        <w:rPr>
          <w:sz w:val="16"/>
          <w:szCs w:val="16"/>
        </w:rPr>
      </w:pPr>
      <w:r w:rsidRPr="00F60154">
        <w:rPr>
          <w:sz w:val="16"/>
          <w:szCs w:val="16"/>
        </w:rPr>
        <w:t xml:space="preserve"> «Постановка на учет и направление детей </w:t>
      </w:r>
    </w:p>
    <w:p w:rsidR="00F60154" w:rsidRDefault="00F60154" w:rsidP="00F60154">
      <w:pPr>
        <w:ind w:left="4111" w:right="75"/>
        <w:contextualSpacing/>
        <w:jc w:val="right"/>
        <w:rPr>
          <w:sz w:val="16"/>
          <w:szCs w:val="16"/>
        </w:rPr>
      </w:pPr>
      <w:r w:rsidRPr="00F60154">
        <w:rPr>
          <w:sz w:val="16"/>
          <w:szCs w:val="16"/>
        </w:rPr>
        <w:t xml:space="preserve">в муниципальные образовательные организации, </w:t>
      </w:r>
    </w:p>
    <w:p w:rsidR="0052074E" w:rsidRDefault="00F60154" w:rsidP="00F60154">
      <w:pPr>
        <w:ind w:left="4111" w:right="75"/>
        <w:contextualSpacing/>
        <w:jc w:val="right"/>
        <w:rPr>
          <w:sz w:val="16"/>
          <w:szCs w:val="16"/>
        </w:rPr>
      </w:pPr>
      <w:r w:rsidRPr="00F60154">
        <w:rPr>
          <w:sz w:val="16"/>
          <w:szCs w:val="16"/>
        </w:rPr>
        <w:t xml:space="preserve">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contextualSpacing/>
        <w:jc w:val="center"/>
        <w:rPr>
          <w:b/>
          <w:sz w:val="16"/>
          <w:szCs w:val="16"/>
        </w:rPr>
      </w:pPr>
    </w:p>
    <w:p w:rsidR="00F60154" w:rsidRPr="00F60154" w:rsidRDefault="00F60154" w:rsidP="00F60154">
      <w:pPr>
        <w:ind w:left="57" w:right="119" w:hanging="10"/>
        <w:contextualSpacing/>
        <w:jc w:val="center"/>
        <w:rPr>
          <w:sz w:val="16"/>
          <w:szCs w:val="16"/>
        </w:rPr>
      </w:pPr>
      <w:r w:rsidRPr="00F60154">
        <w:rPr>
          <w:b/>
          <w:sz w:val="16"/>
          <w:szCs w:val="16"/>
        </w:rPr>
        <w:t>Форма уведомления о предоставлении муниципальной услуги (направление в муниципальную образовательную организацию) в эле</w:t>
      </w:r>
      <w:r w:rsidRPr="00F60154">
        <w:rPr>
          <w:b/>
          <w:sz w:val="16"/>
          <w:szCs w:val="16"/>
        </w:rPr>
        <w:t>к</w:t>
      </w:r>
      <w:r w:rsidRPr="00F60154">
        <w:rPr>
          <w:b/>
          <w:sz w:val="16"/>
          <w:szCs w:val="16"/>
        </w:rPr>
        <w:t xml:space="preserve">тронной форме </w:t>
      </w:r>
    </w:p>
    <w:p w:rsidR="00F60154" w:rsidRPr="00F60154" w:rsidRDefault="00F60154" w:rsidP="00F60154">
      <w:pPr>
        <w:contextualSpacing/>
        <w:jc w:val="center"/>
        <w:rPr>
          <w:sz w:val="16"/>
          <w:szCs w:val="16"/>
        </w:rPr>
      </w:pPr>
    </w:p>
    <w:p w:rsidR="00F60154" w:rsidRPr="00F60154" w:rsidRDefault="00F60154" w:rsidP="00F60154">
      <w:pPr>
        <w:ind w:left="-5" w:right="61" w:firstLine="714"/>
        <w:contextualSpacing/>
        <w:jc w:val="both"/>
        <w:rPr>
          <w:sz w:val="16"/>
          <w:szCs w:val="16"/>
        </w:rPr>
      </w:pPr>
      <w:r w:rsidRPr="00F60154">
        <w:rPr>
          <w:sz w:val="16"/>
          <w:szCs w:val="16"/>
        </w:rPr>
        <w:t xml:space="preserve">Статус информирования: </w:t>
      </w:r>
      <w:r w:rsidRPr="00F60154">
        <w:rPr>
          <w:i/>
          <w:sz w:val="16"/>
          <w:szCs w:val="16"/>
        </w:rPr>
        <w:t>Направлен в дошкольную образовательную организацию</w:t>
      </w:r>
    </w:p>
    <w:p w:rsidR="00F60154" w:rsidRPr="00F60154" w:rsidRDefault="00F60154" w:rsidP="00F60154">
      <w:pPr>
        <w:ind w:firstLine="714"/>
        <w:contextualSpacing/>
        <w:jc w:val="both"/>
        <w:rPr>
          <w:sz w:val="16"/>
          <w:szCs w:val="16"/>
        </w:rPr>
      </w:pPr>
    </w:p>
    <w:p w:rsidR="00F60154" w:rsidRPr="00F60154" w:rsidRDefault="00F60154" w:rsidP="00F60154">
      <w:pPr>
        <w:ind w:left="-15" w:right="10" w:firstLine="714"/>
        <w:contextualSpacing/>
        <w:jc w:val="both"/>
        <w:rPr>
          <w:sz w:val="16"/>
          <w:szCs w:val="16"/>
        </w:rPr>
      </w:pPr>
      <w:r w:rsidRPr="00F60154">
        <w:rPr>
          <w:sz w:val="16"/>
          <w:szCs w:val="16"/>
        </w:rPr>
        <w:t>Комментарий к статусу информирования:</w:t>
      </w:r>
    </w:p>
    <w:p w:rsidR="00F60154" w:rsidRPr="00F60154" w:rsidRDefault="00F60154" w:rsidP="00F60154">
      <w:pPr>
        <w:ind w:left="-5" w:right="61" w:firstLine="714"/>
        <w:contextualSpacing/>
        <w:jc w:val="both"/>
        <w:rPr>
          <w:sz w:val="16"/>
          <w:szCs w:val="16"/>
        </w:rPr>
      </w:pPr>
      <w:r w:rsidRPr="00F60154">
        <w:rPr>
          <w:i/>
          <w:sz w:val="16"/>
          <w:szCs w:val="16"/>
        </w:rPr>
        <w:t>«Вам предоставлено место в _____________ (указываются название дошкольной образовательной организации, данные о группе) в с</w:t>
      </w:r>
      <w:r w:rsidRPr="00F60154">
        <w:rPr>
          <w:i/>
          <w:sz w:val="16"/>
          <w:szCs w:val="16"/>
        </w:rPr>
        <w:t>о</w:t>
      </w:r>
      <w:r w:rsidRPr="00F60154">
        <w:rPr>
          <w:i/>
          <w:sz w:val="16"/>
          <w:szCs w:val="16"/>
        </w:rPr>
        <w:t>ответствии с ________________________ (указываются реквизиты документа о направлении ребенка в дошкольную образовательную организ</w:t>
      </w:r>
      <w:r w:rsidRPr="00F60154">
        <w:rPr>
          <w:i/>
          <w:sz w:val="16"/>
          <w:szCs w:val="16"/>
        </w:rPr>
        <w:t>а</w:t>
      </w:r>
      <w:r w:rsidRPr="00F60154">
        <w:rPr>
          <w:i/>
          <w:sz w:val="16"/>
          <w:szCs w:val="16"/>
        </w:rPr>
        <w:t>цию).</w:t>
      </w:r>
    </w:p>
    <w:p w:rsidR="00F60154" w:rsidRPr="00F60154" w:rsidRDefault="00F60154" w:rsidP="00F60154">
      <w:pPr>
        <w:ind w:left="-5" w:right="61" w:firstLine="714"/>
        <w:contextualSpacing/>
        <w:jc w:val="both"/>
        <w:rPr>
          <w:sz w:val="16"/>
          <w:szCs w:val="16"/>
        </w:rPr>
      </w:pPr>
      <w:r w:rsidRPr="00F60154">
        <w:rPr>
          <w:i/>
          <w:sz w:val="16"/>
          <w:szCs w:val="16"/>
        </w:rPr>
        <w:t xml:space="preserve">Вам необходимо ____________ (описывается порядок действия заявителя после выставления статуса с указанием срока выполнения действия).» </w:t>
      </w:r>
    </w:p>
    <w:p w:rsidR="00F60154" w:rsidRPr="00F60154" w:rsidRDefault="00F60154" w:rsidP="00F60154">
      <w:pPr>
        <w:contextualSpacing/>
        <w:rPr>
          <w:sz w:val="16"/>
          <w:szCs w:val="16"/>
        </w:rPr>
      </w:pPr>
    </w:p>
    <w:p w:rsidR="00F60154" w:rsidRPr="00F60154" w:rsidRDefault="00F60154" w:rsidP="00F60154">
      <w:pPr>
        <w:contextualSpacing/>
        <w:rPr>
          <w:sz w:val="16"/>
          <w:szCs w:val="16"/>
        </w:rPr>
      </w:pPr>
    </w:p>
    <w:p w:rsidR="00F60154" w:rsidRPr="00F60154" w:rsidRDefault="00F60154" w:rsidP="00F60154">
      <w:pPr>
        <w:tabs>
          <w:tab w:val="center" w:pos="7254"/>
        </w:tabs>
        <w:contextualSpacing/>
        <w:rPr>
          <w:sz w:val="16"/>
          <w:szCs w:val="16"/>
        </w:rPr>
      </w:pPr>
      <w:r w:rsidRPr="00F60154">
        <w:rPr>
          <w:i/>
          <w:sz w:val="16"/>
          <w:szCs w:val="16"/>
        </w:rPr>
        <w:t xml:space="preserve">__________________________________________ </w:t>
      </w:r>
    </w:p>
    <w:p w:rsidR="00F60154" w:rsidRPr="00F60154" w:rsidRDefault="00F60154" w:rsidP="00F60154">
      <w:pPr>
        <w:ind w:left="370"/>
        <w:contextualSpacing/>
        <w:rPr>
          <w:sz w:val="16"/>
          <w:szCs w:val="16"/>
        </w:rPr>
      </w:pPr>
      <w:r w:rsidRPr="00F60154">
        <w:rPr>
          <w:i/>
          <w:sz w:val="16"/>
          <w:szCs w:val="16"/>
        </w:rPr>
        <w:t>Должность и ФИО сотрудника, принявшего решение</w:t>
      </w:r>
      <w:r w:rsidRPr="00F60154">
        <w:rPr>
          <w:sz w:val="16"/>
          <w:szCs w:val="16"/>
        </w:rPr>
        <w:t xml:space="preserve">  </w:t>
      </w:r>
    </w:p>
    <w:p w:rsidR="00F60154" w:rsidRPr="00F60154" w:rsidRDefault="00F60154" w:rsidP="00F60154">
      <w:pPr>
        <w:tabs>
          <w:tab w:val="right" w:pos="10135"/>
        </w:tabs>
        <w:contextualSpacing/>
        <w:rPr>
          <w:sz w:val="16"/>
          <w:szCs w:val="16"/>
        </w:rPr>
      </w:pPr>
      <w:r w:rsidRPr="00F60154">
        <w:rPr>
          <w:sz w:val="16"/>
          <w:szCs w:val="16"/>
        </w:rPr>
        <w:tab/>
        <w:t xml:space="preserve"> </w:t>
      </w:r>
    </w:p>
    <w:p w:rsidR="00F60154" w:rsidRPr="00F60154" w:rsidRDefault="00F60154" w:rsidP="00F60154">
      <w:pPr>
        <w:contextualSpacing/>
        <w:jc w:val="right"/>
        <w:rPr>
          <w:sz w:val="16"/>
          <w:szCs w:val="16"/>
        </w:rPr>
      </w:pPr>
      <w:r w:rsidRPr="00F60154">
        <w:rPr>
          <w:sz w:val="16"/>
          <w:szCs w:val="16"/>
        </w:rPr>
        <w:t xml:space="preserve"> </w:t>
      </w:r>
    </w:p>
    <w:p w:rsidR="00F60154" w:rsidRPr="00F60154" w:rsidRDefault="00F60154" w:rsidP="00F60154">
      <w:pPr>
        <w:contextualSpacing/>
        <w:jc w:val="right"/>
        <w:rPr>
          <w:sz w:val="16"/>
          <w:szCs w:val="16"/>
        </w:rPr>
      </w:pPr>
      <w:r w:rsidRPr="00F60154">
        <w:rPr>
          <w:sz w:val="16"/>
          <w:szCs w:val="16"/>
        </w:rPr>
        <w:t xml:space="preserve"> </w:t>
      </w:r>
    </w:p>
    <w:p w:rsidR="00F60154" w:rsidRPr="00F60154" w:rsidRDefault="00F60154" w:rsidP="00F60154">
      <w:pPr>
        <w:contextualSpacing/>
        <w:jc w:val="right"/>
        <w:rPr>
          <w:sz w:val="16"/>
          <w:szCs w:val="16"/>
        </w:rPr>
      </w:pPr>
      <w:r w:rsidRPr="00F60154">
        <w:rPr>
          <w:sz w:val="16"/>
          <w:szCs w:val="16"/>
        </w:rPr>
        <w:t xml:space="preserve"> </w:t>
      </w:r>
    </w:p>
    <w:p w:rsidR="00F60154" w:rsidRPr="00F60154" w:rsidRDefault="00F60154" w:rsidP="00F60154">
      <w:pPr>
        <w:contextualSpacing/>
        <w:jc w:val="right"/>
        <w:rPr>
          <w:sz w:val="16"/>
          <w:szCs w:val="16"/>
        </w:rPr>
      </w:pPr>
      <w:r w:rsidRPr="00F60154">
        <w:rPr>
          <w:sz w:val="16"/>
          <w:szCs w:val="16"/>
        </w:rPr>
        <w:t xml:space="preserve"> </w:t>
      </w:r>
    </w:p>
    <w:p w:rsidR="00460A12" w:rsidRDefault="00460A12" w:rsidP="00F60154">
      <w:pPr>
        <w:contextualSpacing/>
        <w:jc w:val="right"/>
        <w:rPr>
          <w:sz w:val="16"/>
          <w:szCs w:val="16"/>
        </w:rPr>
      </w:pPr>
    </w:p>
    <w:p w:rsidR="00F60154" w:rsidRPr="00F60154" w:rsidRDefault="00F60154" w:rsidP="00F60154">
      <w:pPr>
        <w:contextualSpacing/>
        <w:jc w:val="right"/>
        <w:rPr>
          <w:sz w:val="16"/>
          <w:szCs w:val="16"/>
        </w:rPr>
      </w:pPr>
      <w:r w:rsidRPr="00F60154">
        <w:rPr>
          <w:sz w:val="16"/>
          <w:szCs w:val="16"/>
        </w:rPr>
        <w:t xml:space="preserve"> Приложение 4</w:t>
      </w:r>
    </w:p>
    <w:p w:rsidR="008E78D4" w:rsidRDefault="00B17382" w:rsidP="00F60154">
      <w:pPr>
        <w:ind w:left="4111" w:right="75"/>
        <w:contextualSpacing/>
        <w:jc w:val="right"/>
        <w:rPr>
          <w:sz w:val="16"/>
          <w:szCs w:val="16"/>
        </w:rPr>
      </w:pPr>
      <w:r>
        <w:rPr>
          <w:sz w:val="16"/>
          <w:szCs w:val="16"/>
        </w:rPr>
        <w:t>к А</w:t>
      </w:r>
      <w:r w:rsidR="00F60154" w:rsidRPr="00F60154">
        <w:rPr>
          <w:sz w:val="16"/>
          <w:szCs w:val="16"/>
        </w:rPr>
        <w:t xml:space="preserve">дминистративному регламенту </w:t>
      </w:r>
    </w:p>
    <w:p w:rsidR="008E78D4" w:rsidRDefault="00F60154" w:rsidP="00F60154">
      <w:pPr>
        <w:ind w:left="4111" w:right="75"/>
        <w:contextualSpacing/>
        <w:jc w:val="right"/>
        <w:rPr>
          <w:sz w:val="16"/>
          <w:szCs w:val="16"/>
        </w:rPr>
      </w:pPr>
      <w:r w:rsidRPr="00F60154">
        <w:rPr>
          <w:sz w:val="16"/>
          <w:szCs w:val="16"/>
        </w:rPr>
        <w:t xml:space="preserve">предоставления муниципальной услуги </w:t>
      </w:r>
    </w:p>
    <w:p w:rsidR="00F60154" w:rsidRDefault="00F60154" w:rsidP="00F60154">
      <w:pPr>
        <w:ind w:left="4111" w:right="75"/>
        <w:contextualSpacing/>
        <w:jc w:val="right"/>
        <w:rPr>
          <w:sz w:val="16"/>
          <w:szCs w:val="16"/>
        </w:rPr>
      </w:pPr>
      <w:r w:rsidRPr="00F60154">
        <w:rPr>
          <w:sz w:val="16"/>
          <w:szCs w:val="16"/>
        </w:rPr>
        <w:t xml:space="preserve">«Постановка на учет и направление детей </w:t>
      </w:r>
    </w:p>
    <w:p w:rsidR="00F60154" w:rsidRDefault="00F60154" w:rsidP="00F60154">
      <w:pPr>
        <w:ind w:left="4111" w:right="75"/>
        <w:contextualSpacing/>
        <w:jc w:val="right"/>
        <w:rPr>
          <w:sz w:val="16"/>
          <w:szCs w:val="16"/>
        </w:rPr>
      </w:pPr>
      <w:r w:rsidRPr="00F60154">
        <w:rPr>
          <w:sz w:val="16"/>
          <w:szCs w:val="16"/>
        </w:rPr>
        <w:t xml:space="preserve">в муниципальные образовательные организации, </w:t>
      </w:r>
    </w:p>
    <w:p w:rsidR="008E78D4" w:rsidRDefault="00F60154" w:rsidP="00F60154">
      <w:pPr>
        <w:ind w:left="4111" w:right="75"/>
        <w:contextualSpacing/>
        <w:jc w:val="right"/>
        <w:rPr>
          <w:sz w:val="16"/>
          <w:szCs w:val="16"/>
        </w:rPr>
      </w:pPr>
      <w:r w:rsidRPr="00F60154">
        <w:rPr>
          <w:sz w:val="16"/>
          <w:szCs w:val="16"/>
        </w:rPr>
        <w:t>реализующие образовательные программы</w:t>
      </w:r>
    </w:p>
    <w:p w:rsidR="00F60154" w:rsidRPr="00F60154" w:rsidRDefault="00F60154" w:rsidP="00F60154">
      <w:pPr>
        <w:ind w:left="4111" w:right="75"/>
        <w:contextualSpacing/>
        <w:jc w:val="right"/>
        <w:rPr>
          <w:sz w:val="16"/>
          <w:szCs w:val="16"/>
        </w:rPr>
      </w:pPr>
      <w:r w:rsidRPr="00F60154">
        <w:rPr>
          <w:sz w:val="16"/>
          <w:szCs w:val="16"/>
        </w:rPr>
        <w:t xml:space="preserve"> дошкольного образования»</w:t>
      </w:r>
    </w:p>
    <w:p w:rsidR="00F60154" w:rsidRPr="00F60154" w:rsidRDefault="00F60154" w:rsidP="00F60154">
      <w:pPr>
        <w:contextualSpacing/>
        <w:jc w:val="right"/>
        <w:rPr>
          <w:sz w:val="16"/>
          <w:szCs w:val="16"/>
        </w:rPr>
      </w:pPr>
      <w:r w:rsidRPr="00F60154">
        <w:rPr>
          <w:sz w:val="16"/>
          <w:szCs w:val="16"/>
        </w:rPr>
        <w:t xml:space="preserve"> </w:t>
      </w:r>
    </w:p>
    <w:p w:rsidR="00F60154" w:rsidRPr="00F60154" w:rsidRDefault="00F60154" w:rsidP="00F60154">
      <w:pPr>
        <w:ind w:left="130" w:hanging="10"/>
        <w:contextualSpacing/>
        <w:jc w:val="center"/>
        <w:rPr>
          <w:b/>
          <w:sz w:val="16"/>
          <w:szCs w:val="16"/>
        </w:rPr>
      </w:pPr>
      <w:r w:rsidRPr="00F60154">
        <w:rPr>
          <w:b/>
          <w:sz w:val="16"/>
          <w:szCs w:val="16"/>
        </w:rPr>
        <w:t>Форма решения о предоставлении муниципальной услуги</w:t>
      </w:r>
    </w:p>
    <w:p w:rsidR="00F60154" w:rsidRPr="00F60154" w:rsidRDefault="00F60154" w:rsidP="00F60154">
      <w:pPr>
        <w:ind w:left="130" w:hanging="10"/>
        <w:contextualSpacing/>
        <w:jc w:val="center"/>
        <w:rPr>
          <w:sz w:val="16"/>
          <w:szCs w:val="16"/>
        </w:rPr>
      </w:pPr>
      <w:r w:rsidRPr="00F60154">
        <w:rPr>
          <w:b/>
          <w:sz w:val="16"/>
          <w:szCs w:val="16"/>
        </w:rPr>
        <w:t xml:space="preserve"> (в бумажной форме)</w:t>
      </w:r>
    </w:p>
    <w:p w:rsidR="00F60154" w:rsidRPr="00F60154" w:rsidRDefault="00F60154" w:rsidP="00F60154">
      <w:pPr>
        <w:ind w:left="310" w:right="374" w:hanging="10"/>
        <w:contextualSpacing/>
        <w:jc w:val="center"/>
        <w:rPr>
          <w:sz w:val="16"/>
          <w:szCs w:val="16"/>
        </w:rPr>
      </w:pPr>
      <w:r w:rsidRPr="00F60154">
        <w:rPr>
          <w:sz w:val="16"/>
          <w:szCs w:val="16"/>
        </w:rPr>
        <w:t xml:space="preserve">________________________________________________ </w:t>
      </w:r>
    </w:p>
    <w:p w:rsidR="00F60154" w:rsidRPr="00F60154" w:rsidRDefault="00F60154" w:rsidP="00F60154">
      <w:pPr>
        <w:ind w:left="10" w:right="76" w:hanging="10"/>
        <w:contextualSpacing/>
        <w:jc w:val="center"/>
        <w:rPr>
          <w:sz w:val="16"/>
          <w:szCs w:val="16"/>
        </w:rPr>
      </w:pPr>
      <w:r w:rsidRPr="00F60154">
        <w:rPr>
          <w:i/>
          <w:sz w:val="16"/>
          <w:szCs w:val="16"/>
        </w:rPr>
        <w:t>Наименование уполномоченного органа местного самоуправления</w:t>
      </w:r>
      <w:r w:rsidRPr="00F60154">
        <w:rPr>
          <w:sz w:val="16"/>
          <w:szCs w:val="16"/>
        </w:rPr>
        <w:t xml:space="preserve"> </w:t>
      </w:r>
    </w:p>
    <w:p w:rsidR="00F60154" w:rsidRPr="00F60154" w:rsidRDefault="00F60154" w:rsidP="00F60154">
      <w:pPr>
        <w:ind w:right="13"/>
        <w:contextualSpacing/>
        <w:jc w:val="center"/>
        <w:rPr>
          <w:sz w:val="16"/>
          <w:szCs w:val="16"/>
        </w:rPr>
      </w:pPr>
      <w:r w:rsidRPr="00F60154">
        <w:rPr>
          <w:sz w:val="16"/>
          <w:szCs w:val="16"/>
        </w:rPr>
        <w:t xml:space="preserve"> </w:t>
      </w:r>
    </w:p>
    <w:p w:rsidR="00F60154" w:rsidRPr="00F60154" w:rsidRDefault="00F60154" w:rsidP="00F60154">
      <w:pPr>
        <w:tabs>
          <w:tab w:val="center" w:pos="7758"/>
        </w:tabs>
        <w:ind w:left="-15"/>
        <w:contextualSpacing/>
        <w:rPr>
          <w:sz w:val="16"/>
          <w:szCs w:val="16"/>
        </w:rPr>
      </w:pPr>
      <w:r w:rsidRPr="00F60154">
        <w:rPr>
          <w:sz w:val="16"/>
          <w:szCs w:val="16"/>
        </w:rPr>
        <w:t xml:space="preserve"> </w:t>
      </w:r>
      <w:r w:rsidRPr="00F60154">
        <w:rPr>
          <w:sz w:val="16"/>
          <w:szCs w:val="16"/>
        </w:rPr>
        <w:tab/>
        <w:t xml:space="preserve">Кому: ________________ </w:t>
      </w:r>
    </w:p>
    <w:p w:rsidR="00F60154" w:rsidRPr="00F60154" w:rsidRDefault="00F60154" w:rsidP="00F60154">
      <w:pPr>
        <w:ind w:right="653"/>
        <w:contextualSpacing/>
        <w:jc w:val="right"/>
        <w:rPr>
          <w:sz w:val="16"/>
          <w:szCs w:val="16"/>
        </w:rPr>
      </w:pPr>
      <w:r w:rsidRPr="00F60154">
        <w:rPr>
          <w:sz w:val="16"/>
          <w:szCs w:val="16"/>
        </w:rPr>
        <w:t xml:space="preserve"> </w:t>
      </w:r>
    </w:p>
    <w:p w:rsidR="00F60154" w:rsidRPr="00F60154" w:rsidRDefault="00F60154" w:rsidP="00F60154">
      <w:pPr>
        <w:ind w:left="310" w:right="372" w:hanging="10"/>
        <w:contextualSpacing/>
        <w:jc w:val="center"/>
        <w:rPr>
          <w:sz w:val="16"/>
          <w:szCs w:val="16"/>
        </w:rPr>
      </w:pPr>
      <w:r w:rsidRPr="00F60154">
        <w:rPr>
          <w:sz w:val="16"/>
          <w:szCs w:val="16"/>
        </w:rPr>
        <w:t xml:space="preserve">РЕШЕНИЕ </w:t>
      </w:r>
    </w:p>
    <w:p w:rsidR="00F60154" w:rsidRPr="00F60154" w:rsidRDefault="00F60154" w:rsidP="00F60154">
      <w:pPr>
        <w:ind w:right="47" w:hanging="10"/>
        <w:contextualSpacing/>
        <w:jc w:val="center"/>
        <w:rPr>
          <w:sz w:val="16"/>
          <w:szCs w:val="16"/>
        </w:rPr>
      </w:pPr>
      <w:r w:rsidRPr="00F60154">
        <w:rPr>
          <w:sz w:val="16"/>
          <w:szCs w:val="16"/>
        </w:rPr>
        <w:t>о предоставлении муниципальной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в части направления в муниципальную образовательную организацию (в бумажной фо</w:t>
      </w:r>
      <w:r w:rsidRPr="00F60154">
        <w:rPr>
          <w:sz w:val="16"/>
          <w:szCs w:val="16"/>
        </w:rPr>
        <w:t>р</w:t>
      </w:r>
      <w:r w:rsidRPr="00F60154">
        <w:rPr>
          <w:sz w:val="16"/>
          <w:szCs w:val="16"/>
        </w:rPr>
        <w:t>ме)</w:t>
      </w:r>
    </w:p>
    <w:p w:rsidR="00F60154" w:rsidRPr="00F60154" w:rsidRDefault="00F60154" w:rsidP="00F60154">
      <w:pPr>
        <w:ind w:left="57" w:right="47" w:hanging="10"/>
        <w:contextualSpacing/>
        <w:jc w:val="center"/>
        <w:rPr>
          <w:sz w:val="16"/>
          <w:szCs w:val="16"/>
        </w:rPr>
      </w:pPr>
    </w:p>
    <w:p w:rsidR="00F60154" w:rsidRPr="00F60154" w:rsidRDefault="00F60154" w:rsidP="00F60154">
      <w:pPr>
        <w:tabs>
          <w:tab w:val="center" w:pos="8696"/>
        </w:tabs>
        <w:ind w:left="-15"/>
        <w:contextualSpacing/>
        <w:rPr>
          <w:sz w:val="16"/>
          <w:szCs w:val="16"/>
        </w:rPr>
      </w:pPr>
      <w:r w:rsidRPr="00F60154">
        <w:rPr>
          <w:sz w:val="16"/>
          <w:szCs w:val="16"/>
        </w:rPr>
        <w:t xml:space="preserve">от ___________ </w:t>
      </w:r>
      <w:r w:rsidRPr="00F60154">
        <w:rPr>
          <w:sz w:val="16"/>
          <w:szCs w:val="16"/>
        </w:rPr>
        <w:tab/>
        <w:t xml:space="preserve">№ ________ </w:t>
      </w:r>
    </w:p>
    <w:p w:rsidR="00F60154" w:rsidRPr="00F60154" w:rsidRDefault="00F60154" w:rsidP="00F60154">
      <w:pPr>
        <w:ind w:firstLine="709"/>
        <w:contextualSpacing/>
        <w:jc w:val="both"/>
        <w:rPr>
          <w:sz w:val="16"/>
          <w:szCs w:val="16"/>
        </w:rPr>
      </w:pPr>
    </w:p>
    <w:p w:rsidR="00F60154" w:rsidRPr="00F60154" w:rsidRDefault="00F60154" w:rsidP="00F60154">
      <w:pPr>
        <w:ind w:firstLine="709"/>
        <w:contextualSpacing/>
        <w:jc w:val="both"/>
        <w:rPr>
          <w:sz w:val="16"/>
          <w:szCs w:val="16"/>
        </w:rPr>
      </w:pPr>
      <w:r w:rsidRPr="00F60154">
        <w:rPr>
          <w:sz w:val="16"/>
          <w:szCs w:val="16"/>
        </w:rPr>
        <w:t xml:space="preserve">Вам предоставлено место в _____________ </w:t>
      </w:r>
      <w:r w:rsidRPr="00F60154">
        <w:rPr>
          <w:i/>
          <w:sz w:val="16"/>
          <w:szCs w:val="16"/>
        </w:rPr>
        <w:t xml:space="preserve">(указываются название дошкольной образовательной организации, </w:t>
      </w:r>
      <w:r w:rsidRPr="00F60154">
        <w:rPr>
          <w:sz w:val="16"/>
          <w:szCs w:val="16"/>
        </w:rPr>
        <w:t>в группе</w:t>
      </w:r>
      <w:r w:rsidRPr="00F60154">
        <w:rPr>
          <w:i/>
          <w:sz w:val="16"/>
          <w:szCs w:val="16"/>
        </w:rPr>
        <w:t xml:space="preserve"> (направленность, с указанием вида для групп компенсирующей и комбинированной направленности и профиля группы для оздоровительных групп, возрастной указ</w:t>
      </w:r>
      <w:r w:rsidRPr="00F60154">
        <w:rPr>
          <w:i/>
          <w:sz w:val="16"/>
          <w:szCs w:val="16"/>
        </w:rPr>
        <w:t>а</w:t>
      </w:r>
      <w:r w:rsidRPr="00F60154">
        <w:rPr>
          <w:i/>
          <w:sz w:val="16"/>
          <w:szCs w:val="16"/>
        </w:rPr>
        <w:t xml:space="preserve">тель группы), </w:t>
      </w:r>
      <w:r w:rsidRPr="00F60154">
        <w:rPr>
          <w:sz w:val="16"/>
          <w:szCs w:val="16"/>
        </w:rPr>
        <w:t>с режимом пребывания</w:t>
      </w:r>
      <w:r w:rsidRPr="00F60154">
        <w:rPr>
          <w:i/>
          <w:sz w:val="16"/>
          <w:szCs w:val="16"/>
        </w:rPr>
        <w:t xml:space="preserve"> (указывается режим пребывания ребенка в группе) </w:t>
      </w:r>
      <w:r w:rsidRPr="00F60154">
        <w:rPr>
          <w:sz w:val="16"/>
          <w:szCs w:val="16"/>
        </w:rPr>
        <w:t>для обучения по образовательной программе</w:t>
      </w:r>
      <w:r w:rsidRPr="00F60154">
        <w:rPr>
          <w:i/>
          <w:sz w:val="16"/>
          <w:szCs w:val="16"/>
        </w:rPr>
        <w:t xml:space="preserve"> (указываю</w:t>
      </w:r>
      <w:r w:rsidRPr="00F60154">
        <w:rPr>
          <w:i/>
          <w:sz w:val="16"/>
          <w:szCs w:val="16"/>
        </w:rPr>
        <w:t>т</w:t>
      </w:r>
      <w:r w:rsidRPr="00F60154">
        <w:rPr>
          <w:i/>
          <w:sz w:val="16"/>
          <w:szCs w:val="16"/>
        </w:rPr>
        <w:t xml:space="preserve">ся наименование и направленность образовательной программы (при наличии)) </w:t>
      </w:r>
      <w:r w:rsidRPr="00F60154">
        <w:rPr>
          <w:sz w:val="16"/>
          <w:szCs w:val="16"/>
        </w:rPr>
        <w:t>на</w:t>
      </w:r>
      <w:r w:rsidRPr="00F60154">
        <w:rPr>
          <w:i/>
          <w:sz w:val="16"/>
          <w:szCs w:val="16"/>
        </w:rPr>
        <w:t xml:space="preserve"> </w:t>
      </w:r>
      <w:r w:rsidRPr="00F60154">
        <w:rPr>
          <w:sz w:val="16"/>
          <w:szCs w:val="16"/>
        </w:rPr>
        <w:t xml:space="preserve">языке </w:t>
      </w:r>
      <w:r w:rsidRPr="00F60154">
        <w:rPr>
          <w:i/>
          <w:sz w:val="16"/>
          <w:szCs w:val="16"/>
        </w:rPr>
        <w:t>(указывается соответствующий язык образования)/</w:t>
      </w:r>
      <w:r w:rsidRPr="00F60154">
        <w:rPr>
          <w:sz w:val="16"/>
          <w:szCs w:val="16"/>
        </w:rPr>
        <w:t xml:space="preserve">для осуществления присмотра и ухода в соответствии с ________________________ </w:t>
      </w:r>
      <w:r w:rsidRPr="00F60154">
        <w:rPr>
          <w:i/>
          <w:sz w:val="16"/>
          <w:szCs w:val="16"/>
        </w:rPr>
        <w:t>(указываются реквизиты документа о направлении ребенка в д</w:t>
      </w:r>
      <w:r w:rsidRPr="00F60154">
        <w:rPr>
          <w:i/>
          <w:sz w:val="16"/>
          <w:szCs w:val="16"/>
        </w:rPr>
        <w:t>о</w:t>
      </w:r>
      <w:r w:rsidRPr="00F60154">
        <w:rPr>
          <w:i/>
          <w:sz w:val="16"/>
          <w:szCs w:val="16"/>
        </w:rPr>
        <w:t>школьную образовательную организацию)</w:t>
      </w:r>
      <w:r w:rsidRPr="00F60154">
        <w:rPr>
          <w:sz w:val="16"/>
          <w:szCs w:val="16"/>
        </w:rPr>
        <w:t>.</w:t>
      </w:r>
    </w:p>
    <w:p w:rsidR="00F60154" w:rsidRPr="00F60154" w:rsidRDefault="00F60154" w:rsidP="00F60154">
      <w:pPr>
        <w:ind w:firstLine="709"/>
        <w:contextualSpacing/>
        <w:jc w:val="both"/>
        <w:rPr>
          <w:sz w:val="16"/>
          <w:szCs w:val="16"/>
        </w:rPr>
      </w:pPr>
      <w:r w:rsidRPr="00F60154">
        <w:rPr>
          <w:sz w:val="16"/>
          <w:szCs w:val="16"/>
        </w:rPr>
        <w:t xml:space="preserve">Вам необходимо ____________ </w:t>
      </w:r>
      <w:r w:rsidRPr="00F60154">
        <w:rPr>
          <w:i/>
          <w:sz w:val="16"/>
          <w:szCs w:val="16"/>
        </w:rPr>
        <w:t>(описывается порядок действия заявителя с указанием срока выполнения действия)</w:t>
      </w:r>
      <w:r w:rsidRPr="00F60154">
        <w:rPr>
          <w:sz w:val="16"/>
          <w:szCs w:val="16"/>
        </w:rPr>
        <w:t>.</w:t>
      </w:r>
    </w:p>
    <w:p w:rsidR="00F60154" w:rsidRPr="00F60154" w:rsidRDefault="00F60154" w:rsidP="00F60154">
      <w:pPr>
        <w:contextualSpacing/>
        <w:jc w:val="both"/>
        <w:rPr>
          <w:sz w:val="16"/>
          <w:szCs w:val="16"/>
        </w:rPr>
      </w:pPr>
    </w:p>
    <w:p w:rsidR="00F60154" w:rsidRPr="00F60154" w:rsidRDefault="00F60154" w:rsidP="00F60154">
      <w:pPr>
        <w:contextualSpacing/>
        <w:jc w:val="both"/>
        <w:rPr>
          <w:sz w:val="16"/>
          <w:szCs w:val="16"/>
        </w:rPr>
      </w:pPr>
    </w:p>
    <w:p w:rsidR="00F60154" w:rsidRPr="00F60154" w:rsidRDefault="00F60154" w:rsidP="00F60154">
      <w:pPr>
        <w:contextualSpacing/>
        <w:jc w:val="both"/>
        <w:rPr>
          <w:sz w:val="16"/>
          <w:szCs w:val="16"/>
        </w:rPr>
      </w:pPr>
      <w:r w:rsidRPr="00F60154">
        <w:rPr>
          <w:i/>
          <w:sz w:val="16"/>
          <w:szCs w:val="16"/>
        </w:rPr>
        <w:t xml:space="preserve">______________________________ </w:t>
      </w:r>
      <w:r w:rsidRPr="00F60154">
        <w:rPr>
          <w:i/>
          <w:sz w:val="16"/>
          <w:szCs w:val="16"/>
        </w:rPr>
        <w:tab/>
      </w:r>
      <w:r w:rsidRPr="00F60154">
        <w:rPr>
          <w:sz w:val="16"/>
          <w:szCs w:val="16"/>
        </w:rPr>
        <w:t xml:space="preserve"> </w:t>
      </w:r>
    </w:p>
    <w:p w:rsidR="00F60154" w:rsidRPr="00F60154" w:rsidRDefault="00F60154" w:rsidP="00F60154">
      <w:pPr>
        <w:ind w:left="567"/>
        <w:contextualSpacing/>
        <w:jc w:val="both"/>
        <w:rPr>
          <w:i/>
          <w:sz w:val="16"/>
          <w:szCs w:val="16"/>
        </w:rPr>
      </w:pPr>
      <w:r w:rsidRPr="00F60154">
        <w:rPr>
          <w:i/>
          <w:sz w:val="16"/>
          <w:szCs w:val="16"/>
        </w:rPr>
        <w:t xml:space="preserve">Должность и ФИО сотрудника </w:t>
      </w:r>
    </w:p>
    <w:p w:rsidR="00F60154" w:rsidRPr="00F60154" w:rsidRDefault="00F60154" w:rsidP="00F60154">
      <w:pPr>
        <w:ind w:left="1203" w:hanging="10"/>
        <w:contextualSpacing/>
        <w:jc w:val="right"/>
        <w:rPr>
          <w:i/>
          <w:sz w:val="16"/>
          <w:szCs w:val="16"/>
        </w:rPr>
      </w:pPr>
    </w:p>
    <w:p w:rsidR="00F60154" w:rsidRPr="00F60154" w:rsidRDefault="00F60154" w:rsidP="00F60154">
      <w:pPr>
        <w:ind w:left="1203" w:hanging="10"/>
        <w:contextualSpacing/>
        <w:jc w:val="right"/>
        <w:rPr>
          <w:i/>
          <w:sz w:val="16"/>
          <w:szCs w:val="16"/>
        </w:rPr>
      </w:pP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t>Приложение 5</w:t>
      </w:r>
    </w:p>
    <w:p w:rsidR="008E78D4" w:rsidRDefault="00B17382" w:rsidP="00F60154">
      <w:pPr>
        <w:ind w:left="4111" w:right="75"/>
        <w:contextualSpacing/>
        <w:jc w:val="right"/>
        <w:rPr>
          <w:sz w:val="16"/>
          <w:szCs w:val="16"/>
        </w:rPr>
      </w:pPr>
      <w:r>
        <w:rPr>
          <w:sz w:val="16"/>
          <w:szCs w:val="16"/>
        </w:rPr>
        <w:t>к А</w:t>
      </w:r>
      <w:r w:rsidR="00F60154" w:rsidRPr="00F60154">
        <w:rPr>
          <w:sz w:val="16"/>
          <w:szCs w:val="16"/>
        </w:rPr>
        <w:t xml:space="preserve">дминистративному регламенту </w:t>
      </w:r>
    </w:p>
    <w:p w:rsidR="008E78D4" w:rsidRDefault="00F60154" w:rsidP="00F60154">
      <w:pPr>
        <w:ind w:left="4111" w:right="75"/>
        <w:contextualSpacing/>
        <w:jc w:val="right"/>
        <w:rPr>
          <w:sz w:val="16"/>
          <w:szCs w:val="16"/>
        </w:rPr>
      </w:pPr>
      <w:r w:rsidRPr="00F60154">
        <w:rPr>
          <w:sz w:val="16"/>
          <w:szCs w:val="16"/>
        </w:rPr>
        <w:t>предоставления муниципальной услуги</w:t>
      </w:r>
    </w:p>
    <w:p w:rsidR="00F60154" w:rsidRDefault="00F60154" w:rsidP="00F60154">
      <w:pPr>
        <w:ind w:left="4111" w:right="75"/>
        <w:contextualSpacing/>
        <w:jc w:val="right"/>
        <w:rPr>
          <w:sz w:val="16"/>
          <w:szCs w:val="16"/>
        </w:rPr>
      </w:pPr>
      <w:r w:rsidRPr="00F60154">
        <w:rPr>
          <w:sz w:val="16"/>
          <w:szCs w:val="16"/>
        </w:rPr>
        <w:t xml:space="preserve"> «Постановка на учет и направление детей </w:t>
      </w:r>
    </w:p>
    <w:p w:rsidR="00F60154" w:rsidRDefault="00F60154" w:rsidP="00F60154">
      <w:pPr>
        <w:ind w:left="4111" w:right="75"/>
        <w:contextualSpacing/>
        <w:jc w:val="right"/>
        <w:rPr>
          <w:sz w:val="16"/>
          <w:szCs w:val="16"/>
        </w:rPr>
      </w:pPr>
      <w:r w:rsidRPr="00F60154">
        <w:rPr>
          <w:sz w:val="16"/>
          <w:szCs w:val="16"/>
        </w:rPr>
        <w:t xml:space="preserve">в муниципальные образовательные организации, </w:t>
      </w:r>
    </w:p>
    <w:p w:rsidR="008E78D4" w:rsidRDefault="00F60154" w:rsidP="00F60154">
      <w:pPr>
        <w:ind w:left="4111" w:right="75"/>
        <w:contextualSpacing/>
        <w:jc w:val="right"/>
        <w:rPr>
          <w:sz w:val="16"/>
          <w:szCs w:val="16"/>
        </w:rPr>
      </w:pPr>
      <w:r w:rsidRPr="00F60154">
        <w:rPr>
          <w:sz w:val="16"/>
          <w:szCs w:val="16"/>
        </w:rPr>
        <w:t>реализующие образовательные программы</w:t>
      </w:r>
    </w:p>
    <w:p w:rsidR="00F60154" w:rsidRPr="00F60154" w:rsidRDefault="00F60154" w:rsidP="00F60154">
      <w:pPr>
        <w:ind w:left="4111" w:right="75"/>
        <w:contextualSpacing/>
        <w:jc w:val="right"/>
        <w:rPr>
          <w:sz w:val="16"/>
          <w:szCs w:val="16"/>
        </w:rPr>
      </w:pPr>
      <w:r w:rsidRPr="00F60154">
        <w:rPr>
          <w:sz w:val="16"/>
          <w:szCs w:val="16"/>
        </w:rPr>
        <w:t xml:space="preserve"> 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ind w:left="943" w:right="204" w:hanging="823"/>
        <w:contextualSpacing/>
        <w:jc w:val="center"/>
        <w:rPr>
          <w:sz w:val="16"/>
          <w:szCs w:val="16"/>
        </w:rPr>
      </w:pPr>
      <w:r w:rsidRPr="00F60154">
        <w:rPr>
          <w:b/>
          <w:sz w:val="16"/>
          <w:szCs w:val="16"/>
        </w:rPr>
        <w:t>Форма уведомления об отказе в предоставлении промежуточного результата муниципальной услуги (постановки на учет) в электро</w:t>
      </w:r>
      <w:r w:rsidRPr="00F60154">
        <w:rPr>
          <w:b/>
          <w:sz w:val="16"/>
          <w:szCs w:val="16"/>
        </w:rPr>
        <w:t>н</w:t>
      </w:r>
      <w:r w:rsidRPr="00F60154">
        <w:rPr>
          <w:b/>
          <w:sz w:val="16"/>
          <w:szCs w:val="16"/>
        </w:rPr>
        <w:t>ной форме</w:t>
      </w:r>
    </w:p>
    <w:p w:rsidR="00F60154" w:rsidRPr="00F60154" w:rsidRDefault="00F60154" w:rsidP="00F60154">
      <w:pPr>
        <w:ind w:right="23" w:firstLine="709"/>
        <w:contextualSpacing/>
        <w:jc w:val="center"/>
        <w:rPr>
          <w:sz w:val="16"/>
          <w:szCs w:val="16"/>
        </w:rPr>
      </w:pPr>
    </w:p>
    <w:p w:rsidR="00F60154" w:rsidRPr="00F60154" w:rsidRDefault="00F60154" w:rsidP="00F60154">
      <w:pPr>
        <w:ind w:firstLine="709"/>
        <w:contextualSpacing/>
        <w:jc w:val="both"/>
        <w:rPr>
          <w:sz w:val="16"/>
          <w:szCs w:val="16"/>
        </w:rPr>
      </w:pPr>
      <w:r w:rsidRPr="00F60154">
        <w:rPr>
          <w:sz w:val="16"/>
          <w:szCs w:val="16"/>
        </w:rPr>
        <w:t xml:space="preserve">Статус информирования: </w:t>
      </w:r>
      <w:r w:rsidRPr="00F60154">
        <w:rPr>
          <w:i/>
          <w:sz w:val="16"/>
          <w:szCs w:val="16"/>
        </w:rPr>
        <w:t>Отказано в предоставлении услуги</w:t>
      </w:r>
      <w:r w:rsidRPr="00F60154">
        <w:rPr>
          <w:sz w:val="16"/>
          <w:szCs w:val="16"/>
        </w:rPr>
        <w:t xml:space="preserve"> </w:t>
      </w:r>
    </w:p>
    <w:p w:rsidR="00F60154" w:rsidRPr="00F60154" w:rsidRDefault="00F60154" w:rsidP="00F60154">
      <w:pPr>
        <w:ind w:firstLine="709"/>
        <w:contextualSpacing/>
        <w:jc w:val="both"/>
        <w:rPr>
          <w:sz w:val="16"/>
          <w:szCs w:val="16"/>
        </w:rPr>
      </w:pPr>
    </w:p>
    <w:p w:rsidR="00F60154" w:rsidRPr="00F60154" w:rsidRDefault="00F60154" w:rsidP="00F60154">
      <w:pPr>
        <w:ind w:left="-15" w:right="10" w:firstLine="709"/>
        <w:contextualSpacing/>
        <w:jc w:val="both"/>
        <w:rPr>
          <w:sz w:val="16"/>
          <w:szCs w:val="16"/>
        </w:rPr>
      </w:pPr>
      <w:r w:rsidRPr="00F60154">
        <w:rPr>
          <w:sz w:val="16"/>
          <w:szCs w:val="16"/>
        </w:rPr>
        <w:t>Комментарий к статусу информирования:</w:t>
      </w:r>
    </w:p>
    <w:p w:rsidR="00F60154" w:rsidRPr="00F60154" w:rsidRDefault="00F60154" w:rsidP="00F60154">
      <w:pPr>
        <w:ind w:left="-5" w:right="61" w:firstLine="709"/>
        <w:contextualSpacing/>
        <w:jc w:val="both"/>
        <w:rPr>
          <w:sz w:val="16"/>
          <w:szCs w:val="16"/>
        </w:rPr>
      </w:pPr>
      <w:r w:rsidRPr="00F60154">
        <w:rPr>
          <w:i/>
          <w:sz w:val="16"/>
          <w:szCs w:val="16"/>
        </w:rPr>
        <w:lastRenderedPageBreak/>
        <w:t>«Вам отказано в предоставлении услуги по текущему заявлению по причине _________________ (указывается причина, по которой по заявлению принято отрицательное решение).</w:t>
      </w:r>
    </w:p>
    <w:p w:rsidR="00F60154" w:rsidRPr="00F60154" w:rsidRDefault="00F60154" w:rsidP="00F60154">
      <w:pPr>
        <w:ind w:left="-5" w:right="61" w:firstLine="709"/>
        <w:contextualSpacing/>
        <w:jc w:val="both"/>
        <w:rPr>
          <w:sz w:val="16"/>
          <w:szCs w:val="16"/>
        </w:rPr>
      </w:pPr>
      <w:r w:rsidRPr="00F60154">
        <w:rPr>
          <w:i/>
          <w:sz w:val="16"/>
          <w:szCs w:val="16"/>
        </w:rPr>
        <w:t>Вам необходимо ____________ (указывается порядок действий, который необходимо выполнить заявителю для получения полож</w:t>
      </w:r>
      <w:r w:rsidRPr="00F60154">
        <w:rPr>
          <w:i/>
          <w:sz w:val="16"/>
          <w:szCs w:val="16"/>
        </w:rPr>
        <w:t>и</w:t>
      </w:r>
      <w:r w:rsidRPr="00F60154">
        <w:rPr>
          <w:i/>
          <w:sz w:val="16"/>
          <w:szCs w:val="16"/>
        </w:rPr>
        <w:t>тельного результата по заявлению).»</w:t>
      </w:r>
    </w:p>
    <w:p w:rsidR="00F60154" w:rsidRPr="00F60154" w:rsidRDefault="00F60154" w:rsidP="00F60154">
      <w:pPr>
        <w:contextualSpacing/>
        <w:jc w:val="both"/>
        <w:rPr>
          <w:sz w:val="16"/>
          <w:szCs w:val="16"/>
        </w:rPr>
      </w:pPr>
    </w:p>
    <w:p w:rsidR="00F60154" w:rsidRPr="00F60154" w:rsidRDefault="00F60154" w:rsidP="00F60154">
      <w:pPr>
        <w:contextualSpacing/>
        <w:jc w:val="both"/>
        <w:rPr>
          <w:sz w:val="16"/>
          <w:szCs w:val="16"/>
        </w:rPr>
      </w:pPr>
    </w:p>
    <w:p w:rsidR="00F60154" w:rsidRPr="00F60154" w:rsidRDefault="00F60154" w:rsidP="00F60154">
      <w:pPr>
        <w:tabs>
          <w:tab w:val="center" w:pos="7254"/>
        </w:tabs>
        <w:contextualSpacing/>
        <w:jc w:val="both"/>
        <w:rPr>
          <w:sz w:val="16"/>
          <w:szCs w:val="16"/>
        </w:rPr>
      </w:pPr>
      <w:r w:rsidRPr="00F60154">
        <w:rPr>
          <w:i/>
          <w:sz w:val="16"/>
          <w:szCs w:val="16"/>
        </w:rPr>
        <w:t xml:space="preserve">__________________________________________ </w:t>
      </w:r>
    </w:p>
    <w:p w:rsidR="00F60154" w:rsidRPr="00F60154" w:rsidRDefault="00F60154" w:rsidP="00F60154">
      <w:pPr>
        <w:ind w:left="370"/>
        <w:contextualSpacing/>
        <w:jc w:val="both"/>
        <w:rPr>
          <w:sz w:val="16"/>
          <w:szCs w:val="16"/>
        </w:rPr>
      </w:pPr>
      <w:r w:rsidRPr="00F60154">
        <w:rPr>
          <w:i/>
          <w:sz w:val="16"/>
          <w:szCs w:val="16"/>
        </w:rPr>
        <w:t>Должность и ФИО сотрудника, принявшего решение</w:t>
      </w:r>
    </w:p>
    <w:p w:rsidR="00F60154" w:rsidRPr="00F60154" w:rsidRDefault="00F60154" w:rsidP="00F60154">
      <w:pPr>
        <w:tabs>
          <w:tab w:val="right" w:pos="10135"/>
        </w:tabs>
        <w:contextualSpacing/>
        <w:jc w:val="both"/>
        <w:rPr>
          <w:sz w:val="16"/>
          <w:szCs w:val="16"/>
        </w:rPr>
      </w:pPr>
      <w:r w:rsidRPr="00F60154">
        <w:rPr>
          <w:sz w:val="16"/>
          <w:szCs w:val="16"/>
        </w:rPr>
        <w:tab/>
        <w:t xml:space="preserve"> </w:t>
      </w: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t>Приложение 6</w:t>
      </w:r>
    </w:p>
    <w:p w:rsidR="0052074E" w:rsidRDefault="00F60154" w:rsidP="00F60154">
      <w:pPr>
        <w:ind w:left="4111" w:right="75"/>
        <w:contextualSpacing/>
        <w:jc w:val="right"/>
        <w:rPr>
          <w:sz w:val="16"/>
          <w:szCs w:val="16"/>
        </w:rPr>
      </w:pPr>
      <w:r w:rsidRPr="00F60154">
        <w:rPr>
          <w:sz w:val="16"/>
          <w:szCs w:val="16"/>
        </w:rPr>
        <w:t>к</w:t>
      </w:r>
      <w:r w:rsidR="00B17382">
        <w:rPr>
          <w:sz w:val="16"/>
          <w:szCs w:val="16"/>
        </w:rPr>
        <w:t xml:space="preserve"> А</w:t>
      </w:r>
      <w:r w:rsidRPr="00F60154">
        <w:rPr>
          <w:sz w:val="16"/>
          <w:szCs w:val="16"/>
        </w:rPr>
        <w:t xml:space="preserve">дминистративному регламенту </w:t>
      </w:r>
    </w:p>
    <w:p w:rsidR="0052074E" w:rsidRDefault="00F60154" w:rsidP="00F60154">
      <w:pPr>
        <w:ind w:left="4111" w:right="75"/>
        <w:contextualSpacing/>
        <w:jc w:val="right"/>
        <w:rPr>
          <w:sz w:val="16"/>
          <w:szCs w:val="16"/>
        </w:rPr>
      </w:pPr>
      <w:r w:rsidRPr="00F60154">
        <w:rPr>
          <w:sz w:val="16"/>
          <w:szCs w:val="16"/>
        </w:rPr>
        <w:t>предоставления</w:t>
      </w:r>
      <w:r w:rsidR="0052074E">
        <w:rPr>
          <w:sz w:val="16"/>
          <w:szCs w:val="16"/>
        </w:rPr>
        <w:t xml:space="preserve"> </w:t>
      </w:r>
      <w:r w:rsidRPr="00F60154">
        <w:rPr>
          <w:sz w:val="16"/>
          <w:szCs w:val="16"/>
        </w:rPr>
        <w:t>муниципальной услуги</w:t>
      </w:r>
    </w:p>
    <w:p w:rsidR="00F60154" w:rsidRDefault="00F60154" w:rsidP="00F60154">
      <w:pPr>
        <w:ind w:left="4111" w:right="75"/>
        <w:contextualSpacing/>
        <w:jc w:val="right"/>
        <w:rPr>
          <w:sz w:val="16"/>
          <w:szCs w:val="16"/>
        </w:rPr>
      </w:pPr>
      <w:r w:rsidRPr="00F60154">
        <w:rPr>
          <w:sz w:val="16"/>
          <w:szCs w:val="16"/>
        </w:rPr>
        <w:t xml:space="preserve"> «Постановка на учет и направление детей</w:t>
      </w:r>
    </w:p>
    <w:p w:rsidR="00F60154" w:rsidRDefault="00F60154" w:rsidP="00F60154">
      <w:pPr>
        <w:ind w:left="4111" w:right="75"/>
        <w:contextualSpacing/>
        <w:jc w:val="right"/>
        <w:rPr>
          <w:sz w:val="16"/>
          <w:szCs w:val="16"/>
        </w:rPr>
      </w:pPr>
      <w:r w:rsidRPr="00F60154">
        <w:rPr>
          <w:sz w:val="16"/>
          <w:szCs w:val="16"/>
        </w:rPr>
        <w:t xml:space="preserve"> в муниципальные образовательные организации, </w:t>
      </w:r>
    </w:p>
    <w:p w:rsidR="0052074E" w:rsidRDefault="00F60154" w:rsidP="00F60154">
      <w:pPr>
        <w:ind w:left="4111" w:right="75"/>
        <w:contextualSpacing/>
        <w:jc w:val="right"/>
        <w:rPr>
          <w:sz w:val="16"/>
          <w:szCs w:val="16"/>
        </w:rPr>
      </w:pPr>
      <w:r w:rsidRPr="00F60154">
        <w:rPr>
          <w:sz w:val="16"/>
          <w:szCs w:val="16"/>
        </w:rPr>
        <w:t xml:space="preserve">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ind w:left="1040" w:hanging="646"/>
        <w:contextualSpacing/>
        <w:jc w:val="center"/>
        <w:rPr>
          <w:sz w:val="16"/>
          <w:szCs w:val="16"/>
        </w:rPr>
      </w:pPr>
      <w:r w:rsidRPr="00F60154">
        <w:rPr>
          <w:b/>
          <w:sz w:val="16"/>
          <w:szCs w:val="16"/>
        </w:rPr>
        <w:t>Форма решения об отказе в предоставлении промежуточного результата муниципальной услуги (в бумажной форме)</w:t>
      </w:r>
    </w:p>
    <w:p w:rsidR="00F60154" w:rsidRPr="00F60154" w:rsidRDefault="00F60154" w:rsidP="00F60154">
      <w:pPr>
        <w:contextualSpacing/>
        <w:rPr>
          <w:sz w:val="16"/>
          <w:szCs w:val="16"/>
        </w:rPr>
      </w:pPr>
    </w:p>
    <w:p w:rsidR="00F60154" w:rsidRPr="00F60154" w:rsidRDefault="00F60154" w:rsidP="00F60154">
      <w:pPr>
        <w:ind w:left="310" w:right="377" w:hanging="10"/>
        <w:contextualSpacing/>
        <w:jc w:val="center"/>
        <w:rPr>
          <w:sz w:val="16"/>
          <w:szCs w:val="16"/>
        </w:rPr>
      </w:pPr>
      <w:r w:rsidRPr="00F60154">
        <w:rPr>
          <w:sz w:val="16"/>
          <w:szCs w:val="16"/>
        </w:rPr>
        <w:t xml:space="preserve">________________________________________________________ </w:t>
      </w:r>
    </w:p>
    <w:p w:rsidR="00F60154" w:rsidRPr="00F60154" w:rsidRDefault="00F60154" w:rsidP="00F60154">
      <w:pPr>
        <w:ind w:left="10" w:right="72" w:hanging="10"/>
        <w:contextualSpacing/>
        <w:jc w:val="center"/>
        <w:rPr>
          <w:sz w:val="16"/>
          <w:szCs w:val="16"/>
        </w:rPr>
      </w:pPr>
      <w:r w:rsidRPr="00F60154">
        <w:rPr>
          <w:i/>
          <w:sz w:val="16"/>
          <w:szCs w:val="16"/>
        </w:rPr>
        <w:t>Наименование уполномоченного органа местного самоуправления</w:t>
      </w:r>
      <w:r w:rsidRPr="00F60154">
        <w:rPr>
          <w:sz w:val="16"/>
          <w:szCs w:val="16"/>
        </w:rPr>
        <w:t xml:space="preserve"> </w:t>
      </w:r>
    </w:p>
    <w:p w:rsidR="00F60154" w:rsidRPr="00F60154" w:rsidRDefault="00F60154" w:rsidP="00F60154">
      <w:pPr>
        <w:ind w:right="23"/>
        <w:contextualSpacing/>
        <w:jc w:val="center"/>
        <w:rPr>
          <w:sz w:val="16"/>
          <w:szCs w:val="16"/>
        </w:rPr>
      </w:pPr>
    </w:p>
    <w:p w:rsidR="00F60154" w:rsidRPr="00F60154" w:rsidRDefault="00F60154" w:rsidP="00F60154">
      <w:pPr>
        <w:tabs>
          <w:tab w:val="center" w:pos="7902"/>
        </w:tabs>
        <w:ind w:left="-15"/>
        <w:contextualSpacing/>
        <w:rPr>
          <w:sz w:val="16"/>
          <w:szCs w:val="16"/>
        </w:rPr>
      </w:pPr>
      <w:r w:rsidRPr="00F60154">
        <w:rPr>
          <w:sz w:val="16"/>
          <w:szCs w:val="16"/>
        </w:rPr>
        <w:tab/>
        <w:t xml:space="preserve">Кому: ____________ </w:t>
      </w:r>
    </w:p>
    <w:p w:rsidR="00F60154" w:rsidRPr="00F60154" w:rsidRDefault="00F60154" w:rsidP="00F60154">
      <w:pPr>
        <w:contextualSpacing/>
        <w:rPr>
          <w:sz w:val="16"/>
          <w:szCs w:val="16"/>
        </w:rPr>
      </w:pPr>
    </w:p>
    <w:p w:rsidR="00F60154" w:rsidRPr="00F60154" w:rsidRDefault="00F60154" w:rsidP="00F60154">
      <w:pPr>
        <w:ind w:left="310" w:right="372" w:hanging="10"/>
        <w:contextualSpacing/>
        <w:jc w:val="center"/>
        <w:rPr>
          <w:sz w:val="16"/>
          <w:szCs w:val="16"/>
        </w:rPr>
      </w:pPr>
      <w:r w:rsidRPr="00F60154">
        <w:rPr>
          <w:sz w:val="16"/>
          <w:szCs w:val="16"/>
        </w:rPr>
        <w:t xml:space="preserve">РЕШЕНИЕ </w:t>
      </w:r>
    </w:p>
    <w:p w:rsidR="00F60154" w:rsidRPr="00F60154" w:rsidRDefault="00F60154" w:rsidP="00F60154">
      <w:pPr>
        <w:ind w:left="57" w:right="119" w:hanging="10"/>
        <w:contextualSpacing/>
        <w:jc w:val="center"/>
        <w:rPr>
          <w:sz w:val="16"/>
          <w:szCs w:val="16"/>
        </w:rPr>
      </w:pPr>
      <w:r w:rsidRPr="00F60154">
        <w:rPr>
          <w:sz w:val="16"/>
          <w:szCs w:val="16"/>
        </w:rPr>
        <w:t xml:space="preserve">об отказе в предоставлении муниципальной услуги </w:t>
      </w:r>
    </w:p>
    <w:p w:rsidR="00F60154" w:rsidRPr="00F60154" w:rsidRDefault="00F60154" w:rsidP="00F60154">
      <w:pPr>
        <w:ind w:left="57" w:right="121" w:hanging="10"/>
        <w:contextualSpacing/>
        <w:jc w:val="center"/>
        <w:rPr>
          <w:sz w:val="16"/>
          <w:szCs w:val="16"/>
        </w:rPr>
      </w:pPr>
      <w:r w:rsidRPr="00F60154">
        <w:rPr>
          <w:sz w:val="16"/>
          <w:szCs w:val="16"/>
        </w:rPr>
        <w:t>«Постановка на учет и направление детей в муниципальные образовательные организации, реализующие образовательные программы дошкол</w:t>
      </w:r>
      <w:r w:rsidRPr="00F60154">
        <w:rPr>
          <w:sz w:val="16"/>
          <w:szCs w:val="16"/>
        </w:rPr>
        <w:t>ь</w:t>
      </w:r>
      <w:r w:rsidRPr="00F60154">
        <w:rPr>
          <w:sz w:val="16"/>
          <w:szCs w:val="16"/>
        </w:rPr>
        <w:t>ного образования» в части постановки на учет</w:t>
      </w:r>
    </w:p>
    <w:p w:rsidR="00F60154" w:rsidRPr="00F60154" w:rsidRDefault="00F60154" w:rsidP="00F60154">
      <w:pPr>
        <w:contextualSpacing/>
        <w:jc w:val="center"/>
        <w:rPr>
          <w:sz w:val="16"/>
          <w:szCs w:val="16"/>
        </w:rPr>
      </w:pPr>
      <w:r w:rsidRPr="00F60154">
        <w:rPr>
          <w:sz w:val="16"/>
          <w:szCs w:val="16"/>
        </w:rPr>
        <w:t xml:space="preserve"> </w:t>
      </w:r>
    </w:p>
    <w:p w:rsidR="00F60154" w:rsidRPr="00F60154" w:rsidRDefault="00F60154" w:rsidP="00F60154">
      <w:pPr>
        <w:tabs>
          <w:tab w:val="center" w:pos="7908"/>
        </w:tabs>
        <w:ind w:left="-15"/>
        <w:contextualSpacing/>
        <w:rPr>
          <w:sz w:val="16"/>
          <w:szCs w:val="16"/>
        </w:rPr>
      </w:pPr>
      <w:r w:rsidRPr="00F60154">
        <w:rPr>
          <w:sz w:val="16"/>
          <w:szCs w:val="16"/>
        </w:rPr>
        <w:t xml:space="preserve">от ____________                              </w:t>
      </w:r>
      <w:r w:rsidRPr="00F60154">
        <w:rPr>
          <w:sz w:val="16"/>
          <w:szCs w:val="16"/>
        </w:rPr>
        <w:tab/>
        <w:t xml:space="preserve">№ _____________ </w:t>
      </w:r>
    </w:p>
    <w:p w:rsidR="00F60154" w:rsidRPr="00F60154" w:rsidRDefault="00F60154" w:rsidP="00F60154">
      <w:pPr>
        <w:ind w:firstLine="709"/>
        <w:contextualSpacing/>
        <w:jc w:val="both"/>
        <w:rPr>
          <w:sz w:val="16"/>
          <w:szCs w:val="16"/>
        </w:rPr>
      </w:pPr>
    </w:p>
    <w:p w:rsidR="00F60154" w:rsidRPr="00F60154" w:rsidRDefault="00F60154" w:rsidP="00F60154">
      <w:pPr>
        <w:ind w:left="-15" w:firstLine="724"/>
        <w:contextualSpacing/>
        <w:jc w:val="both"/>
        <w:rPr>
          <w:sz w:val="16"/>
          <w:szCs w:val="16"/>
        </w:rPr>
      </w:pPr>
      <w:r w:rsidRPr="00F60154">
        <w:rPr>
          <w:sz w:val="16"/>
          <w:szCs w:val="16"/>
        </w:rPr>
        <w:t xml:space="preserve">Вам отказано в предоставлении услуги по текущему заявлению по причине _________________ </w:t>
      </w:r>
      <w:r w:rsidRPr="00F60154">
        <w:rPr>
          <w:i/>
          <w:sz w:val="16"/>
          <w:szCs w:val="16"/>
        </w:rPr>
        <w:t>(указывается причина, по которой по з</w:t>
      </w:r>
      <w:r w:rsidRPr="00F60154">
        <w:rPr>
          <w:i/>
          <w:sz w:val="16"/>
          <w:szCs w:val="16"/>
        </w:rPr>
        <w:t>а</w:t>
      </w:r>
      <w:r w:rsidRPr="00F60154">
        <w:rPr>
          <w:i/>
          <w:sz w:val="16"/>
          <w:szCs w:val="16"/>
        </w:rPr>
        <w:t>явлению принято отрицательное решение)</w:t>
      </w:r>
      <w:r w:rsidRPr="00F60154">
        <w:rPr>
          <w:sz w:val="16"/>
          <w:szCs w:val="16"/>
        </w:rPr>
        <w:t>.</w:t>
      </w:r>
    </w:p>
    <w:p w:rsidR="00F60154" w:rsidRPr="00F60154" w:rsidRDefault="00F60154" w:rsidP="00F60154">
      <w:pPr>
        <w:ind w:left="-15" w:firstLine="724"/>
        <w:contextualSpacing/>
        <w:jc w:val="both"/>
        <w:rPr>
          <w:sz w:val="16"/>
          <w:szCs w:val="16"/>
        </w:rPr>
      </w:pPr>
      <w:r w:rsidRPr="00F60154">
        <w:rPr>
          <w:sz w:val="16"/>
          <w:szCs w:val="16"/>
        </w:rPr>
        <w:t xml:space="preserve">Вам необходимо ____________ </w:t>
      </w:r>
      <w:r w:rsidRPr="00F60154">
        <w:rPr>
          <w:i/>
          <w:sz w:val="16"/>
          <w:szCs w:val="16"/>
        </w:rPr>
        <w:t>(указывается порядок действий, который необходимо выполнить заявителю для получения положител</w:t>
      </w:r>
      <w:r w:rsidRPr="00F60154">
        <w:rPr>
          <w:i/>
          <w:sz w:val="16"/>
          <w:szCs w:val="16"/>
        </w:rPr>
        <w:t>ь</w:t>
      </w:r>
      <w:r w:rsidRPr="00F60154">
        <w:rPr>
          <w:i/>
          <w:sz w:val="16"/>
          <w:szCs w:val="16"/>
        </w:rPr>
        <w:t>ного результата по заявлению)</w:t>
      </w:r>
      <w:r w:rsidRPr="00F60154">
        <w:rPr>
          <w:sz w:val="16"/>
          <w:szCs w:val="16"/>
        </w:rPr>
        <w:t>.</w:t>
      </w:r>
    </w:p>
    <w:p w:rsidR="00F60154" w:rsidRPr="00F60154" w:rsidRDefault="00F60154" w:rsidP="00F60154">
      <w:pPr>
        <w:contextualSpacing/>
        <w:rPr>
          <w:sz w:val="16"/>
          <w:szCs w:val="16"/>
        </w:rPr>
      </w:pPr>
    </w:p>
    <w:p w:rsidR="00F60154" w:rsidRPr="00F60154" w:rsidRDefault="00F60154" w:rsidP="00F60154">
      <w:pPr>
        <w:ind w:right="13"/>
        <w:contextualSpacing/>
        <w:rPr>
          <w:sz w:val="16"/>
          <w:szCs w:val="16"/>
        </w:rPr>
      </w:pPr>
    </w:p>
    <w:p w:rsidR="00F60154" w:rsidRPr="00F60154" w:rsidRDefault="00F60154" w:rsidP="00F60154">
      <w:pPr>
        <w:tabs>
          <w:tab w:val="center" w:pos="7254"/>
        </w:tabs>
        <w:contextualSpacing/>
        <w:rPr>
          <w:sz w:val="16"/>
          <w:szCs w:val="16"/>
        </w:rPr>
      </w:pPr>
      <w:r w:rsidRPr="00F60154">
        <w:rPr>
          <w:i/>
          <w:sz w:val="16"/>
          <w:szCs w:val="16"/>
        </w:rPr>
        <w:t xml:space="preserve">__________________________________________ </w:t>
      </w:r>
      <w:r w:rsidRPr="00F60154">
        <w:rPr>
          <w:sz w:val="16"/>
          <w:szCs w:val="16"/>
        </w:rPr>
        <w:t xml:space="preserve"> </w:t>
      </w:r>
    </w:p>
    <w:p w:rsidR="00F60154" w:rsidRPr="00F60154" w:rsidRDefault="00F60154" w:rsidP="00F60154">
      <w:pPr>
        <w:ind w:left="370"/>
        <w:contextualSpacing/>
        <w:rPr>
          <w:sz w:val="16"/>
          <w:szCs w:val="16"/>
        </w:rPr>
      </w:pPr>
      <w:r w:rsidRPr="00F60154">
        <w:rPr>
          <w:i/>
          <w:sz w:val="16"/>
          <w:szCs w:val="16"/>
        </w:rPr>
        <w:t>Должность и ФИО сотрудника, принявшего решение</w:t>
      </w:r>
      <w:r w:rsidRPr="00F60154">
        <w:rPr>
          <w:sz w:val="16"/>
          <w:szCs w:val="16"/>
        </w:rPr>
        <w:t xml:space="preserve">  </w:t>
      </w: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Pr="00F60154" w:rsidRDefault="00F60154" w:rsidP="00F60154">
      <w:pPr>
        <w:contextualSpacing/>
        <w:jc w:val="right"/>
        <w:rPr>
          <w:sz w:val="16"/>
          <w:szCs w:val="16"/>
        </w:rPr>
      </w:pPr>
    </w:p>
    <w:p w:rsidR="00F60154" w:rsidRDefault="00F60154" w:rsidP="00F60154">
      <w:pPr>
        <w:contextualSpacing/>
        <w:jc w:val="right"/>
        <w:rPr>
          <w:sz w:val="16"/>
          <w:szCs w:val="16"/>
        </w:rPr>
      </w:pPr>
    </w:p>
    <w:p w:rsidR="00460A12" w:rsidRPr="00F60154" w:rsidRDefault="00460A12" w:rsidP="00F60154">
      <w:pPr>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t>Приложение 7</w:t>
      </w:r>
    </w:p>
    <w:p w:rsidR="0052074E" w:rsidRDefault="00B17382" w:rsidP="00F60154">
      <w:pPr>
        <w:ind w:left="4111" w:right="75"/>
        <w:contextualSpacing/>
        <w:jc w:val="right"/>
        <w:rPr>
          <w:sz w:val="16"/>
          <w:szCs w:val="16"/>
        </w:rPr>
      </w:pPr>
      <w:r>
        <w:rPr>
          <w:sz w:val="16"/>
          <w:szCs w:val="16"/>
        </w:rPr>
        <w:t>к А</w:t>
      </w:r>
      <w:r w:rsidR="00F60154" w:rsidRPr="00F60154">
        <w:rPr>
          <w:sz w:val="16"/>
          <w:szCs w:val="16"/>
        </w:rPr>
        <w:t>дминистративному регламенту</w:t>
      </w:r>
    </w:p>
    <w:p w:rsidR="0052074E" w:rsidRDefault="00F60154" w:rsidP="00F60154">
      <w:pPr>
        <w:ind w:left="4111" w:right="75"/>
        <w:contextualSpacing/>
        <w:jc w:val="right"/>
        <w:rPr>
          <w:sz w:val="16"/>
          <w:szCs w:val="16"/>
        </w:rPr>
      </w:pPr>
      <w:r w:rsidRPr="00F60154">
        <w:rPr>
          <w:sz w:val="16"/>
          <w:szCs w:val="16"/>
        </w:rPr>
        <w:t xml:space="preserve"> предоставления муниципальной услуги </w:t>
      </w:r>
    </w:p>
    <w:p w:rsidR="00F60154" w:rsidRDefault="00F60154" w:rsidP="00F60154">
      <w:pPr>
        <w:ind w:left="4111" w:right="75"/>
        <w:contextualSpacing/>
        <w:jc w:val="right"/>
        <w:rPr>
          <w:sz w:val="16"/>
          <w:szCs w:val="16"/>
        </w:rPr>
      </w:pPr>
      <w:r w:rsidRPr="00F60154">
        <w:rPr>
          <w:sz w:val="16"/>
          <w:szCs w:val="16"/>
        </w:rPr>
        <w:t>«Постановка на учет и направление детей</w:t>
      </w:r>
    </w:p>
    <w:p w:rsidR="00F60154" w:rsidRDefault="00F60154" w:rsidP="00F60154">
      <w:pPr>
        <w:ind w:left="4111" w:right="75"/>
        <w:contextualSpacing/>
        <w:jc w:val="right"/>
        <w:rPr>
          <w:sz w:val="16"/>
          <w:szCs w:val="16"/>
        </w:rPr>
      </w:pPr>
      <w:r w:rsidRPr="00F60154">
        <w:rPr>
          <w:sz w:val="16"/>
          <w:szCs w:val="16"/>
        </w:rPr>
        <w:t xml:space="preserve"> в муниципальные образовательные организации, </w:t>
      </w:r>
    </w:p>
    <w:p w:rsidR="0052074E" w:rsidRDefault="00F60154" w:rsidP="00F60154">
      <w:pPr>
        <w:ind w:left="4111" w:right="75"/>
        <w:contextualSpacing/>
        <w:jc w:val="right"/>
        <w:rPr>
          <w:sz w:val="16"/>
          <w:szCs w:val="16"/>
        </w:rPr>
      </w:pPr>
      <w:r w:rsidRPr="00F60154">
        <w:rPr>
          <w:sz w:val="16"/>
          <w:szCs w:val="16"/>
        </w:rPr>
        <w:t xml:space="preserve">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contextualSpacing/>
        <w:jc w:val="center"/>
        <w:rPr>
          <w:sz w:val="16"/>
          <w:szCs w:val="16"/>
        </w:rPr>
      </w:pPr>
    </w:p>
    <w:p w:rsidR="00F60154" w:rsidRPr="00F60154" w:rsidRDefault="00F60154" w:rsidP="00F60154">
      <w:pPr>
        <w:contextualSpacing/>
        <w:jc w:val="center"/>
        <w:rPr>
          <w:b/>
          <w:sz w:val="16"/>
          <w:szCs w:val="16"/>
        </w:rPr>
      </w:pPr>
      <w:r w:rsidRPr="00F60154">
        <w:rPr>
          <w:b/>
          <w:sz w:val="16"/>
          <w:szCs w:val="16"/>
        </w:rPr>
        <w:t>Форма заявления о предоставлении муниципальной услуги</w:t>
      </w:r>
    </w:p>
    <w:p w:rsidR="00F60154" w:rsidRPr="00F60154" w:rsidRDefault="00F60154" w:rsidP="00F60154">
      <w:pPr>
        <w:contextualSpacing/>
        <w:jc w:val="center"/>
        <w:rPr>
          <w:sz w:val="16"/>
          <w:szCs w:val="16"/>
        </w:rPr>
      </w:pPr>
      <w:r w:rsidRPr="00F60154">
        <w:rPr>
          <w:b/>
          <w:sz w:val="16"/>
          <w:szCs w:val="16"/>
        </w:rPr>
        <w:t>в электронном виде</w:t>
      </w:r>
    </w:p>
    <w:p w:rsidR="00F60154" w:rsidRPr="00F60154" w:rsidRDefault="00F60154" w:rsidP="00F60154">
      <w:pPr>
        <w:contextualSpacing/>
        <w:jc w:val="center"/>
        <w:rPr>
          <w:sz w:val="16"/>
          <w:szCs w:val="16"/>
        </w:rPr>
      </w:pPr>
    </w:p>
    <w:p w:rsidR="00F60154" w:rsidRPr="00F60154" w:rsidRDefault="00F60154" w:rsidP="00F60154">
      <w:pPr>
        <w:ind w:left="2664" w:hanging="10"/>
        <w:contextualSpacing/>
        <w:jc w:val="right"/>
        <w:rPr>
          <w:sz w:val="16"/>
          <w:szCs w:val="16"/>
        </w:rPr>
      </w:pPr>
      <w:r w:rsidRPr="00F60154">
        <w:rPr>
          <w:sz w:val="16"/>
          <w:szCs w:val="16"/>
        </w:rPr>
        <w:t xml:space="preserve">___________________________________ ___________________________________ </w:t>
      </w:r>
    </w:p>
    <w:p w:rsidR="00F60154" w:rsidRPr="00F60154" w:rsidRDefault="00F60154" w:rsidP="00F60154">
      <w:pPr>
        <w:ind w:left="5171" w:right="106" w:hanging="10"/>
        <w:contextualSpacing/>
        <w:jc w:val="center"/>
        <w:rPr>
          <w:sz w:val="16"/>
          <w:szCs w:val="16"/>
        </w:rPr>
      </w:pPr>
      <w:r w:rsidRPr="00F60154">
        <w:rPr>
          <w:i/>
          <w:sz w:val="16"/>
          <w:szCs w:val="16"/>
        </w:rPr>
        <w:t>(фамилия, имя, отчество заявителя (последнее - при наличии), данные документа, удостоверяющего личность, контактный телефон, по</w:t>
      </w:r>
      <w:r w:rsidRPr="00F60154">
        <w:rPr>
          <w:i/>
          <w:sz w:val="16"/>
          <w:szCs w:val="16"/>
        </w:rPr>
        <w:t>ч</w:t>
      </w:r>
      <w:r w:rsidRPr="00F60154">
        <w:rPr>
          <w:i/>
          <w:sz w:val="16"/>
          <w:szCs w:val="16"/>
        </w:rPr>
        <w:t>товый адрес, адрес электронной почты)</w:t>
      </w:r>
    </w:p>
    <w:p w:rsidR="00F60154" w:rsidRPr="00F60154" w:rsidRDefault="00F60154" w:rsidP="00F60154">
      <w:pPr>
        <w:contextualSpacing/>
        <w:jc w:val="center"/>
        <w:rPr>
          <w:sz w:val="16"/>
          <w:szCs w:val="16"/>
        </w:rPr>
      </w:pPr>
    </w:p>
    <w:p w:rsidR="00F60154" w:rsidRPr="00F60154" w:rsidRDefault="00F60154" w:rsidP="00F60154">
      <w:pPr>
        <w:contextualSpacing/>
        <w:jc w:val="center"/>
        <w:rPr>
          <w:sz w:val="16"/>
          <w:szCs w:val="16"/>
        </w:rPr>
      </w:pPr>
      <w:r w:rsidRPr="00F60154">
        <w:rPr>
          <w:sz w:val="16"/>
          <w:szCs w:val="16"/>
        </w:rPr>
        <w:t>ЗАЯВЛЕНИЕ</w:t>
      </w:r>
    </w:p>
    <w:p w:rsidR="00F60154" w:rsidRPr="00F60154" w:rsidRDefault="00F60154" w:rsidP="00F60154">
      <w:pPr>
        <w:contextualSpacing/>
        <w:jc w:val="center"/>
        <w:rPr>
          <w:sz w:val="16"/>
          <w:szCs w:val="16"/>
        </w:rPr>
      </w:pPr>
      <w:r w:rsidRPr="00F60154">
        <w:rPr>
          <w:sz w:val="16"/>
          <w:szCs w:val="16"/>
        </w:rPr>
        <w:t>о предоставлении муниципальной услуги в электроном виде</w:t>
      </w:r>
    </w:p>
    <w:p w:rsidR="00F60154" w:rsidRPr="00F60154" w:rsidRDefault="00F60154" w:rsidP="00F60154">
      <w:pPr>
        <w:ind w:right="1145"/>
        <w:contextualSpacing/>
        <w:jc w:val="center"/>
        <w:rPr>
          <w:sz w:val="16"/>
          <w:szCs w:val="16"/>
        </w:rPr>
      </w:pPr>
    </w:p>
    <w:tbl>
      <w:tblPr>
        <w:tblW w:w="9214" w:type="dxa"/>
        <w:tblInd w:w="106" w:type="dxa"/>
        <w:tblLayout w:type="fixed"/>
        <w:tblCellMar>
          <w:top w:w="62" w:type="dxa"/>
          <w:left w:w="106" w:type="dxa"/>
          <w:right w:w="38" w:type="dxa"/>
        </w:tblCellMar>
        <w:tblLook w:val="04A0"/>
      </w:tblPr>
      <w:tblGrid>
        <w:gridCol w:w="709"/>
        <w:gridCol w:w="4111"/>
        <w:gridCol w:w="2141"/>
        <w:gridCol w:w="2253"/>
      </w:tblGrid>
      <w:tr w:rsidR="00F60154" w:rsidRPr="00F60154" w:rsidTr="00F60154">
        <w:trPr>
          <w:trHeight w:val="711"/>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67"/>
              <w:contextualSpacing/>
              <w:jc w:val="center"/>
              <w:rPr>
                <w:rFonts w:eastAsia="Times New Roman"/>
                <w:sz w:val="16"/>
                <w:szCs w:val="16"/>
              </w:rPr>
            </w:pPr>
            <w:r w:rsidRPr="00F60154">
              <w:rPr>
                <w:rFonts w:eastAsia="Times New Roman"/>
                <w:sz w:val="16"/>
                <w:szCs w:val="16"/>
              </w:rPr>
              <w:t xml:space="preserve">№ п/ п </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71"/>
              <w:contextualSpacing/>
              <w:jc w:val="center"/>
              <w:rPr>
                <w:rFonts w:eastAsia="Times New Roman"/>
                <w:sz w:val="16"/>
                <w:szCs w:val="16"/>
              </w:rPr>
            </w:pPr>
            <w:r w:rsidRPr="00F60154">
              <w:rPr>
                <w:rFonts w:eastAsia="Times New Roman"/>
                <w:sz w:val="16"/>
                <w:szCs w:val="16"/>
              </w:rPr>
              <w:t xml:space="preserve">Перечень вопросов </w:t>
            </w:r>
          </w:p>
        </w:tc>
        <w:tc>
          <w:tcPr>
            <w:tcW w:w="4394" w:type="dxa"/>
            <w:gridSpan w:val="2"/>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68"/>
              <w:contextualSpacing/>
              <w:jc w:val="center"/>
              <w:rPr>
                <w:rFonts w:eastAsia="Times New Roman"/>
                <w:sz w:val="16"/>
                <w:szCs w:val="16"/>
              </w:rPr>
            </w:pPr>
            <w:r w:rsidRPr="00F60154">
              <w:rPr>
                <w:rFonts w:eastAsia="Times New Roman"/>
                <w:sz w:val="16"/>
                <w:szCs w:val="16"/>
              </w:rPr>
              <w:t xml:space="preserve">Ответы </w:t>
            </w:r>
          </w:p>
        </w:tc>
      </w:tr>
      <w:tr w:rsidR="00F60154" w:rsidRPr="00F60154" w:rsidTr="00F60154">
        <w:trPr>
          <w:trHeight w:val="977"/>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98"/>
              <w:contextualSpacing/>
              <w:jc w:val="right"/>
              <w:rPr>
                <w:rFonts w:eastAsia="Times New Roman"/>
                <w:sz w:val="16"/>
                <w:szCs w:val="16"/>
              </w:rPr>
            </w:pPr>
            <w:r w:rsidRPr="00F60154">
              <w:rPr>
                <w:rFonts w:eastAsia="Times New Roman"/>
                <w:sz w:val="16"/>
                <w:szCs w:val="16"/>
              </w:rPr>
              <w:t>1.</w:t>
            </w: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rPr>
                <w:rFonts w:eastAsia="Times New Roman"/>
                <w:sz w:val="16"/>
                <w:szCs w:val="16"/>
              </w:rPr>
            </w:pPr>
            <w:r w:rsidRPr="00F60154">
              <w:rPr>
                <w:rFonts w:eastAsia="Times New Roman"/>
                <w:sz w:val="16"/>
                <w:szCs w:val="16"/>
              </w:rPr>
              <w:t xml:space="preserve">Вы являетесь родителем или законным представителем </w:t>
            </w:r>
          </w:p>
          <w:p w:rsidR="00F60154" w:rsidRPr="00F60154" w:rsidRDefault="00F60154" w:rsidP="00F60154">
            <w:pPr>
              <w:contextualSpacing/>
              <w:rPr>
                <w:rFonts w:eastAsia="Times New Roman"/>
                <w:sz w:val="16"/>
                <w:szCs w:val="16"/>
              </w:rPr>
            </w:pPr>
            <w:r w:rsidRPr="00F60154">
              <w:rPr>
                <w:rFonts w:eastAsia="Times New Roman"/>
                <w:sz w:val="16"/>
                <w:szCs w:val="16"/>
              </w:rPr>
              <w:t xml:space="preserve">ребенка </w:t>
            </w:r>
          </w:p>
        </w:tc>
        <w:tc>
          <w:tcPr>
            <w:tcW w:w="2141"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left="2"/>
              <w:contextualSpacing/>
              <w:rPr>
                <w:rFonts w:eastAsia="Times New Roman"/>
                <w:sz w:val="16"/>
                <w:szCs w:val="16"/>
              </w:rPr>
            </w:pPr>
            <w:r w:rsidRPr="00F60154">
              <w:rPr>
                <w:rFonts w:eastAsia="Times New Roman"/>
                <w:sz w:val="16"/>
                <w:szCs w:val="16"/>
              </w:rPr>
              <w:t xml:space="preserve">Родитель  </w:t>
            </w:r>
          </w:p>
        </w:tc>
        <w:tc>
          <w:tcPr>
            <w:tcW w:w="2253"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left="2"/>
              <w:contextualSpacing/>
              <w:rPr>
                <w:rFonts w:eastAsia="Times New Roman"/>
                <w:sz w:val="16"/>
                <w:szCs w:val="16"/>
              </w:rPr>
            </w:pPr>
            <w:r w:rsidRPr="00F60154">
              <w:rPr>
                <w:rFonts w:eastAsia="Times New Roman"/>
                <w:sz w:val="16"/>
                <w:szCs w:val="16"/>
              </w:rPr>
              <w:t>Законный представитель</w:t>
            </w:r>
          </w:p>
        </w:tc>
      </w:tr>
      <w:tr w:rsidR="00F60154" w:rsidRPr="00F60154" w:rsidTr="003A2F62">
        <w:trPr>
          <w:trHeight w:val="1787"/>
        </w:trPr>
        <w:tc>
          <w:tcPr>
            <w:tcW w:w="9214" w:type="dxa"/>
            <w:gridSpan w:val="4"/>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left="2"/>
              <w:contextualSpacing/>
              <w:rPr>
                <w:rFonts w:eastAsia="Times New Roman"/>
                <w:sz w:val="16"/>
                <w:szCs w:val="16"/>
              </w:rPr>
            </w:pPr>
            <w:r w:rsidRPr="00F60154">
              <w:rPr>
                <w:rFonts w:eastAsia="Times New Roman"/>
                <w:sz w:val="16"/>
                <w:szCs w:val="16"/>
              </w:rPr>
              <w:lastRenderedPageBreak/>
              <w:t>Автоматически заполняются данные из профиля пользователя ЕСИА:</w:t>
            </w:r>
          </w:p>
          <w:p w:rsidR="00F60154" w:rsidRPr="00F60154" w:rsidRDefault="00F60154" w:rsidP="00F60154">
            <w:pPr>
              <w:ind w:left="380"/>
              <w:contextualSpacing/>
              <w:rPr>
                <w:rFonts w:eastAsia="Times New Roman"/>
                <w:sz w:val="16"/>
                <w:szCs w:val="16"/>
              </w:rPr>
            </w:pPr>
            <w:r w:rsidRPr="00F60154">
              <w:rPr>
                <w:rFonts w:eastAsia="Times New Roman"/>
                <w:sz w:val="16"/>
                <w:szCs w:val="16"/>
              </w:rPr>
              <w:t xml:space="preserve">фамилия, имя, отчество (при наличии); </w:t>
            </w:r>
          </w:p>
          <w:p w:rsidR="00F60154" w:rsidRPr="00F60154" w:rsidRDefault="00F60154" w:rsidP="00F60154">
            <w:pPr>
              <w:ind w:left="380"/>
              <w:contextualSpacing/>
              <w:rPr>
                <w:rFonts w:eastAsia="Times New Roman"/>
                <w:sz w:val="16"/>
                <w:szCs w:val="16"/>
              </w:rPr>
            </w:pPr>
            <w:r w:rsidRPr="00F60154">
              <w:rPr>
                <w:rFonts w:eastAsia="Times New Roman"/>
                <w:sz w:val="16"/>
                <w:szCs w:val="16"/>
              </w:rPr>
              <w:t xml:space="preserve">паспортные данные (серия, номер, кем выдан, когда выдан) </w:t>
            </w:r>
          </w:p>
          <w:p w:rsidR="00F60154" w:rsidRPr="00F60154" w:rsidRDefault="00F60154" w:rsidP="00F60154">
            <w:pPr>
              <w:ind w:left="2" w:right="69"/>
              <w:contextualSpacing/>
              <w:rPr>
                <w:rFonts w:eastAsia="Times New Roman"/>
                <w:sz w:val="16"/>
                <w:szCs w:val="16"/>
              </w:rPr>
            </w:pPr>
            <w:r w:rsidRPr="00F60154">
              <w:rPr>
                <w:rFonts w:eastAsia="Times New Roman"/>
                <w:sz w:val="16"/>
                <w:szCs w:val="16"/>
              </w:rPr>
              <w:t>Если ЗАКОННЫЙ ПРЕДСТАВИТЕЛЬ, то дополнительно в электронном виде могут быть предоставлены документ (ы), подтве</w:t>
            </w:r>
            <w:r w:rsidRPr="00F60154">
              <w:rPr>
                <w:rFonts w:eastAsia="Times New Roman"/>
                <w:sz w:val="16"/>
                <w:szCs w:val="16"/>
              </w:rPr>
              <w:t>р</w:t>
            </w:r>
            <w:r w:rsidRPr="00F60154">
              <w:rPr>
                <w:rFonts w:eastAsia="Times New Roman"/>
                <w:sz w:val="16"/>
                <w:szCs w:val="16"/>
              </w:rPr>
              <w:t>ждающий (ие) представление прав ребенка.</w:t>
            </w:r>
          </w:p>
          <w:p w:rsidR="00F60154" w:rsidRPr="00F60154" w:rsidRDefault="00F60154" w:rsidP="00F60154">
            <w:pPr>
              <w:ind w:firstLine="380"/>
              <w:contextualSpacing/>
              <w:rPr>
                <w:rFonts w:eastAsia="Times New Roman"/>
                <w:sz w:val="16"/>
                <w:szCs w:val="16"/>
              </w:rPr>
            </w:pPr>
            <w:r w:rsidRPr="00F60154">
              <w:rPr>
                <w:rFonts w:eastAsia="Times New Roman"/>
                <w:sz w:val="16"/>
                <w:szCs w:val="16"/>
              </w:rPr>
              <w:t>Дополнительно предоставляются контактные данные родителей (законных представителей) (телефон, адрес электронной по</w:t>
            </w:r>
            <w:r w:rsidRPr="00F60154">
              <w:rPr>
                <w:rFonts w:eastAsia="Times New Roman"/>
                <w:sz w:val="16"/>
                <w:szCs w:val="16"/>
              </w:rPr>
              <w:t>ч</w:t>
            </w:r>
            <w:r w:rsidRPr="00F60154">
              <w:rPr>
                <w:rFonts w:eastAsia="Times New Roman"/>
                <w:sz w:val="16"/>
                <w:szCs w:val="16"/>
              </w:rPr>
              <w:t>ты (при наличии)).</w:t>
            </w:r>
          </w:p>
        </w:tc>
      </w:tr>
      <w:tr w:rsidR="00F60154" w:rsidRPr="00F60154" w:rsidTr="003A2F62">
        <w:trPr>
          <w:trHeight w:val="97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98"/>
              <w:contextualSpacing/>
              <w:jc w:val="right"/>
              <w:rPr>
                <w:rFonts w:eastAsia="Times New Roman"/>
                <w:sz w:val="16"/>
                <w:szCs w:val="16"/>
              </w:rPr>
            </w:pPr>
            <w:r w:rsidRPr="00F60154">
              <w:rPr>
                <w:rFonts w:eastAsia="Times New Roman"/>
                <w:sz w:val="16"/>
                <w:szCs w:val="16"/>
              </w:rPr>
              <w:t>2.</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sz w:val="16"/>
                <w:szCs w:val="16"/>
              </w:rPr>
              <w:t>Персональные данные ребенка, на которого подается заявление о предоставлении услуги: фамилия, имя, отчество (при наличии); дата рождения; реквизиты свидетельства о рождении ребенка либо другого документа, удостоверяющего ли</w:t>
            </w:r>
            <w:r w:rsidRPr="00F60154">
              <w:rPr>
                <w:rFonts w:eastAsia="Times New Roman"/>
                <w:sz w:val="16"/>
                <w:szCs w:val="16"/>
              </w:rPr>
              <w:t>ч</w:t>
            </w:r>
            <w:r w:rsidRPr="00F60154">
              <w:rPr>
                <w:rFonts w:eastAsia="Times New Roman"/>
                <w:sz w:val="16"/>
                <w:szCs w:val="16"/>
              </w:rPr>
              <w:t>ность ребенка; адрес места жительства.</w:t>
            </w:r>
          </w:p>
          <w:p w:rsidR="00F60154" w:rsidRPr="00F60154" w:rsidRDefault="00F60154" w:rsidP="00F60154">
            <w:pPr>
              <w:ind w:right="761"/>
              <w:contextualSpacing/>
              <w:rPr>
                <w:rFonts w:eastAsia="Times New Roman"/>
                <w:sz w:val="16"/>
                <w:szCs w:val="16"/>
              </w:rPr>
            </w:pPr>
            <w:r w:rsidRPr="00F60154">
              <w:rPr>
                <w:rFonts w:eastAsia="Times New Roman"/>
                <w:sz w:val="16"/>
                <w:szCs w:val="16"/>
              </w:rPr>
              <w:t>При наличии данных о ребенке в профиле заявителя в ЕСИА, данные заполняются автоматически.</w:t>
            </w:r>
          </w:p>
        </w:tc>
      </w:tr>
      <w:tr w:rsidR="00F60154" w:rsidRPr="00F60154" w:rsidTr="00F60154">
        <w:trPr>
          <w:trHeight w:val="1034"/>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98"/>
              <w:contextualSpacing/>
              <w:jc w:val="right"/>
              <w:rPr>
                <w:rFonts w:eastAsia="Times New Roman"/>
                <w:sz w:val="16"/>
                <w:szCs w:val="16"/>
              </w:rPr>
            </w:pPr>
            <w:r w:rsidRPr="00F60154">
              <w:rPr>
                <w:rFonts w:eastAsia="Times New Roman"/>
                <w:sz w:val="16"/>
                <w:szCs w:val="16"/>
              </w:rPr>
              <w:t>3.</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sz w:val="16"/>
                <w:szCs w:val="16"/>
              </w:rPr>
              <w:t>Желаемые параметры зачисления: желаемая дата приема; язык образования (выбор из списка); режим пребывания ребе</w:t>
            </w:r>
            <w:r w:rsidRPr="00F60154">
              <w:rPr>
                <w:rFonts w:eastAsia="Times New Roman"/>
                <w:sz w:val="16"/>
                <w:szCs w:val="16"/>
              </w:rPr>
              <w:t>н</w:t>
            </w:r>
            <w:r w:rsidRPr="00F60154">
              <w:rPr>
                <w:rFonts w:eastAsia="Times New Roman"/>
                <w:sz w:val="16"/>
                <w:szCs w:val="16"/>
              </w:rPr>
              <w:t>ка в группе (выбор из списка); направленность группы (выбор из списка).</w:t>
            </w:r>
          </w:p>
          <w:p w:rsidR="00F60154" w:rsidRPr="00F60154" w:rsidRDefault="00F60154" w:rsidP="00F60154">
            <w:pPr>
              <w:contextualSpacing/>
              <w:jc w:val="both"/>
              <w:rPr>
                <w:rFonts w:eastAsia="Times New Roman"/>
                <w:sz w:val="16"/>
                <w:szCs w:val="16"/>
              </w:rPr>
            </w:pPr>
            <w:r w:rsidRPr="00F60154">
              <w:rPr>
                <w:rFonts w:eastAsia="Times New Roman"/>
                <w:i/>
                <w:sz w:val="16"/>
                <w:szCs w:val="16"/>
              </w:rPr>
              <w:t>Вид компенсирующей группы (выбор из списка при выборе групп компенсирующей направленности).</w:t>
            </w:r>
          </w:p>
          <w:p w:rsidR="00F60154" w:rsidRPr="00F60154" w:rsidRDefault="00F60154" w:rsidP="00F60154">
            <w:pPr>
              <w:contextualSpacing/>
              <w:jc w:val="both"/>
              <w:rPr>
                <w:rFonts w:eastAsia="Times New Roman"/>
                <w:sz w:val="16"/>
                <w:szCs w:val="16"/>
              </w:rPr>
            </w:pPr>
            <w:r w:rsidRPr="00F60154">
              <w:rPr>
                <w:rFonts w:eastAsia="Times New Roman"/>
                <w:i/>
                <w:sz w:val="16"/>
                <w:szCs w:val="16"/>
              </w:rPr>
              <w:t>Реквизиты документа, подтверждающего потребность в обучении по адаптированной программе (при наличии).</w:t>
            </w:r>
          </w:p>
          <w:p w:rsidR="00F60154" w:rsidRPr="00F60154" w:rsidRDefault="00F60154" w:rsidP="00F60154">
            <w:pPr>
              <w:contextualSpacing/>
              <w:jc w:val="both"/>
              <w:rPr>
                <w:rFonts w:eastAsia="Times New Roman"/>
                <w:sz w:val="16"/>
                <w:szCs w:val="16"/>
              </w:rPr>
            </w:pPr>
            <w:r w:rsidRPr="00F60154">
              <w:rPr>
                <w:rFonts w:eastAsia="Times New Roman"/>
                <w:i/>
                <w:sz w:val="16"/>
                <w:szCs w:val="16"/>
              </w:rPr>
              <w:t>Профиль оздоровительной группы (выбор из списка при выборе групп оздоровительной направленности).</w:t>
            </w:r>
          </w:p>
          <w:p w:rsidR="00F60154" w:rsidRPr="00F60154" w:rsidRDefault="00F60154" w:rsidP="00F60154">
            <w:pPr>
              <w:contextualSpacing/>
              <w:jc w:val="both"/>
              <w:rPr>
                <w:rFonts w:eastAsia="Times New Roman"/>
                <w:sz w:val="16"/>
                <w:szCs w:val="16"/>
              </w:rPr>
            </w:pPr>
            <w:r w:rsidRPr="00F60154">
              <w:rPr>
                <w:rFonts w:eastAsia="Times New Roman"/>
                <w:i/>
                <w:sz w:val="16"/>
                <w:szCs w:val="16"/>
              </w:rPr>
              <w:t>Реквизиты документа, подтверждающего потребность в оздоровительной группе (при наличии).</w:t>
            </w:r>
          </w:p>
          <w:p w:rsidR="00F60154" w:rsidRPr="00F60154" w:rsidRDefault="00F60154" w:rsidP="00F60154">
            <w:pPr>
              <w:contextualSpacing/>
              <w:jc w:val="both"/>
              <w:rPr>
                <w:rFonts w:eastAsia="Times New Roman"/>
                <w:sz w:val="16"/>
                <w:szCs w:val="16"/>
              </w:rPr>
            </w:pPr>
            <w:r w:rsidRPr="00F60154">
              <w:rPr>
                <w:rFonts w:eastAsia="Times New Roman"/>
                <w:sz w:val="16"/>
                <w:szCs w:val="16"/>
              </w:rPr>
              <w:t>В случае выбора оздоровительной или компенсирующей группы 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 реквизиты заключения психолого-медико-педагогической комиссии (при необходимости).</w:t>
            </w:r>
          </w:p>
          <w:p w:rsidR="00F60154" w:rsidRPr="00F60154" w:rsidRDefault="00F60154" w:rsidP="00F60154">
            <w:pPr>
              <w:contextualSpacing/>
              <w:jc w:val="both"/>
              <w:rPr>
                <w:rFonts w:eastAsia="Times New Roman"/>
                <w:sz w:val="16"/>
                <w:szCs w:val="16"/>
              </w:rPr>
            </w:pPr>
            <w:r w:rsidRPr="00F60154">
              <w:rPr>
                <w:rFonts w:eastAsia="Times New Roman"/>
                <w:sz w:val="16"/>
                <w:szCs w:val="16"/>
              </w:rPr>
              <w:t>Дополнительно может быть предоставлен в электронном виде соответствующий документ, заверенный усиленной кв</w:t>
            </w:r>
            <w:r w:rsidRPr="00F60154">
              <w:rPr>
                <w:rFonts w:eastAsia="Times New Roman"/>
                <w:sz w:val="16"/>
                <w:szCs w:val="16"/>
              </w:rPr>
              <w:t>а</w:t>
            </w:r>
            <w:r w:rsidRPr="00F60154">
              <w:rPr>
                <w:rFonts w:eastAsia="Times New Roman"/>
                <w:sz w:val="16"/>
                <w:szCs w:val="16"/>
              </w:rPr>
              <w:t xml:space="preserve">лифицированной подписью организации его выдавшей; образовательные организации для приема (предоставляется по выбору согласно приложению к настоящему Административному регламенту в соответствии с закреплением территорий за определенными образовательными организациями) </w:t>
            </w:r>
          </w:p>
          <w:p w:rsidR="00F60154" w:rsidRPr="00F60154" w:rsidRDefault="00F60154" w:rsidP="00F60154">
            <w:pPr>
              <w:contextualSpacing/>
              <w:jc w:val="both"/>
              <w:rPr>
                <w:rFonts w:eastAsia="Times New Roman"/>
                <w:sz w:val="16"/>
                <w:szCs w:val="16"/>
              </w:rPr>
            </w:pPr>
          </w:p>
          <w:tbl>
            <w:tblPr>
              <w:tblW w:w="8079" w:type="dxa"/>
              <w:tblInd w:w="173" w:type="dxa"/>
              <w:tblLayout w:type="fixed"/>
              <w:tblCellMar>
                <w:top w:w="62" w:type="dxa"/>
                <w:left w:w="14" w:type="dxa"/>
                <w:right w:w="35" w:type="dxa"/>
              </w:tblCellMar>
              <w:tblLook w:val="04A0"/>
            </w:tblPr>
            <w:tblGrid>
              <w:gridCol w:w="2551"/>
              <w:gridCol w:w="5528"/>
            </w:tblGrid>
            <w:tr w:rsidR="00F60154" w:rsidRPr="00F60154" w:rsidTr="00F60154">
              <w:trPr>
                <w:trHeight w:val="3344"/>
              </w:trPr>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Перечень дошкольных образов</w:t>
                  </w:r>
                  <w:r w:rsidRPr="00F60154">
                    <w:rPr>
                      <w:rFonts w:eastAsia="Times New Roman"/>
                      <w:i/>
                      <w:sz w:val="16"/>
                      <w:szCs w:val="16"/>
                    </w:rPr>
                    <w:t>а</w:t>
                  </w:r>
                  <w:r w:rsidRPr="00F60154">
                    <w:rPr>
                      <w:rFonts w:eastAsia="Times New Roman"/>
                      <w:i/>
                      <w:sz w:val="16"/>
                      <w:szCs w:val="16"/>
                    </w:rPr>
                    <w:t xml:space="preserve">тельных организаций, выбранных для приема </w:t>
                  </w:r>
                </w:p>
              </w:tc>
              <w:tc>
                <w:tcPr>
                  <w:tcW w:w="5528"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множественный выбор из списка государственных, муниципальных образов</w:t>
                  </w:r>
                  <w:r w:rsidRPr="00F60154">
                    <w:rPr>
                      <w:rFonts w:eastAsia="Times New Roman"/>
                      <w:i/>
                      <w:sz w:val="16"/>
                      <w:szCs w:val="16"/>
                    </w:rPr>
                    <w:t>а</w:t>
                  </w:r>
                  <w:r w:rsidRPr="00F60154">
                    <w:rPr>
                      <w:rFonts w:eastAsia="Times New Roman"/>
                      <w:i/>
                      <w:sz w:val="16"/>
                      <w:szCs w:val="16"/>
                    </w:rPr>
                    <w:t>тельных организаций, а также иных организаций в рамках соглашений, в том числе о государственно-частном, муниципально-частном партнерстве, в м</w:t>
                  </w:r>
                  <w:r w:rsidRPr="00F60154">
                    <w:rPr>
                      <w:rFonts w:eastAsia="Times New Roman"/>
                      <w:i/>
                      <w:sz w:val="16"/>
                      <w:szCs w:val="16"/>
                    </w:rPr>
                    <w:t>у</w:t>
                  </w:r>
                  <w:r w:rsidRPr="00F60154">
                    <w:rPr>
                      <w:rFonts w:eastAsia="Times New Roman"/>
                      <w:i/>
                      <w:sz w:val="16"/>
                      <w:szCs w:val="16"/>
                    </w:rPr>
                    <w:t>ниципальном образовании (список формируется в региональных информацио</w:t>
                  </w:r>
                  <w:r w:rsidRPr="00F60154">
                    <w:rPr>
                      <w:rFonts w:eastAsia="Times New Roman"/>
                      <w:i/>
                      <w:sz w:val="16"/>
                      <w:szCs w:val="16"/>
                    </w:rPr>
                    <w:t>н</w:t>
                  </w:r>
                  <w:r w:rsidRPr="00F60154">
                    <w:rPr>
                      <w:rFonts w:eastAsia="Times New Roman"/>
                      <w:i/>
                      <w:sz w:val="16"/>
                      <w:szCs w:val="16"/>
                    </w:rPr>
                    <w:t>ных системах), отнесенных к адресу проживания ребенка, с указанием поря</w:t>
                  </w:r>
                  <w:r w:rsidRPr="00F60154">
                    <w:rPr>
                      <w:rFonts w:eastAsia="Times New Roman"/>
                      <w:i/>
                      <w:sz w:val="16"/>
                      <w:szCs w:val="16"/>
                    </w:rPr>
                    <w:t>д</w:t>
                  </w:r>
                  <w:r w:rsidRPr="00F60154">
                    <w:rPr>
                      <w:rFonts w:eastAsia="Times New Roman"/>
                      <w:i/>
                      <w:sz w:val="16"/>
                      <w:szCs w:val="16"/>
                    </w:rPr>
                    <w:t xml:space="preserve">ка приоритетности выбранных дошкольных образовательных организаций; максимальное число дошкольных образовательных организаций, которые можно выбрать, определяется органом управления в сфере образования </w:t>
                  </w:r>
                </w:p>
              </w:tc>
            </w:tr>
          </w:tbl>
          <w:p w:rsidR="00F60154" w:rsidRPr="00F60154" w:rsidRDefault="00F60154" w:rsidP="00F60154">
            <w:pPr>
              <w:contextualSpacing/>
              <w:jc w:val="both"/>
              <w:rPr>
                <w:rFonts w:eastAsia="Times New Roman"/>
                <w:sz w:val="16"/>
                <w:szCs w:val="16"/>
              </w:rPr>
            </w:pPr>
          </w:p>
          <w:tbl>
            <w:tblPr>
              <w:tblW w:w="8079" w:type="dxa"/>
              <w:tblInd w:w="173" w:type="dxa"/>
              <w:tblLayout w:type="fixed"/>
              <w:tblCellMar>
                <w:top w:w="64" w:type="dxa"/>
                <w:left w:w="14" w:type="dxa"/>
                <w:right w:w="115" w:type="dxa"/>
              </w:tblCellMar>
              <w:tblLook w:val="04A0"/>
            </w:tblPr>
            <w:tblGrid>
              <w:gridCol w:w="5386"/>
              <w:gridCol w:w="2693"/>
            </w:tblGrid>
            <w:tr w:rsidR="00F60154" w:rsidRPr="00F60154" w:rsidTr="00F60154">
              <w:trPr>
                <w:trHeight w:val="1725"/>
              </w:trPr>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Согласие на направление в другие дошкольные образовательные организ</w:t>
                  </w:r>
                  <w:r w:rsidRPr="00F60154">
                    <w:rPr>
                      <w:rFonts w:eastAsia="Times New Roman"/>
                      <w:i/>
                      <w:sz w:val="16"/>
                      <w:szCs w:val="16"/>
                    </w:rPr>
                    <w:t>а</w:t>
                  </w:r>
                  <w:r w:rsidRPr="00F60154">
                    <w:rPr>
                      <w:rFonts w:eastAsia="Times New Roman"/>
                      <w:i/>
                      <w:sz w:val="16"/>
                      <w:szCs w:val="16"/>
                    </w:rPr>
                    <w:t>ции вне перечня дошкольных образовательных организаций, выбранных для приема, если нет мест в выбранных дошкольных образовательных орган</w:t>
                  </w:r>
                  <w:r w:rsidRPr="00F60154">
                    <w:rPr>
                      <w:rFonts w:eastAsia="Times New Roman"/>
                      <w:i/>
                      <w:sz w:val="16"/>
                      <w:szCs w:val="16"/>
                    </w:rPr>
                    <w:t>и</w:t>
                  </w:r>
                  <w:r w:rsidRPr="00F60154">
                    <w:rPr>
                      <w:rFonts w:eastAsia="Times New Roman"/>
                      <w:i/>
                      <w:sz w:val="16"/>
                      <w:szCs w:val="16"/>
                    </w:rPr>
                    <w:t xml:space="preserve">зациях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 xml:space="preserve">бинарная отметка «Да/Нет», по умолчанию – «Нет» </w:t>
                  </w:r>
                </w:p>
              </w:tc>
            </w:tr>
          </w:tbl>
          <w:p w:rsidR="00F60154" w:rsidRPr="00F60154" w:rsidRDefault="00F60154" w:rsidP="00F60154">
            <w:pPr>
              <w:rPr>
                <w:vanish/>
                <w:sz w:val="16"/>
                <w:szCs w:val="16"/>
              </w:rPr>
            </w:pPr>
          </w:p>
          <w:tbl>
            <w:tblPr>
              <w:tblpPr w:leftFromText="180" w:rightFromText="180" w:vertAnchor="text" w:horzAnchor="page" w:tblpX="1792" w:tblpY="642"/>
              <w:tblW w:w="8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106"/>
              <w:gridCol w:w="4111"/>
            </w:tblGrid>
            <w:tr w:rsidR="00F60154" w:rsidRPr="00F60154" w:rsidTr="00F60154">
              <w:tc>
                <w:tcPr>
                  <w:tcW w:w="4106"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Согласие на общеразвивающую группу</w:t>
                  </w:r>
                </w:p>
              </w:tc>
              <w:tc>
                <w:tcPr>
                  <w:tcW w:w="4111"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бинарная отметка «Да/Нет» может заполняться при выборе группы не общеразвивающей направленности, по умолчанию – «Нет»</w:t>
                  </w:r>
                </w:p>
              </w:tc>
            </w:tr>
            <w:tr w:rsidR="00F60154" w:rsidRPr="00F60154" w:rsidTr="00F60154">
              <w:tc>
                <w:tcPr>
                  <w:tcW w:w="4106"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Согласие на группу присмотра и ухода</w:t>
                  </w:r>
                </w:p>
              </w:tc>
              <w:tc>
                <w:tcPr>
                  <w:tcW w:w="4111"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бинарная отметка «Да/Нет», по умолчанию –«Нет»</w:t>
                  </w:r>
                </w:p>
              </w:tc>
            </w:tr>
            <w:tr w:rsidR="00F60154" w:rsidRPr="00F60154" w:rsidTr="00F60154">
              <w:tc>
                <w:tcPr>
                  <w:tcW w:w="4106"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Согласие на кратковременный режим пребывания</w:t>
                  </w:r>
                </w:p>
              </w:tc>
              <w:tc>
                <w:tcPr>
                  <w:tcW w:w="4111"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бинарная отметка «Да/Нет», по умолчанию – «Нет», может заполняться при выборе режимов более 5 часов в день</w:t>
                  </w:r>
                </w:p>
              </w:tc>
            </w:tr>
            <w:tr w:rsidR="00F60154" w:rsidRPr="00F60154" w:rsidTr="00F60154">
              <w:tc>
                <w:tcPr>
                  <w:tcW w:w="4106"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Согласие на группу полного дня</w:t>
                  </w:r>
                </w:p>
              </w:tc>
              <w:tc>
                <w:tcPr>
                  <w:tcW w:w="4111" w:type="dxa"/>
                  <w:shd w:val="clear" w:color="auto" w:fill="auto"/>
                </w:tcPr>
                <w:p w:rsidR="00F60154" w:rsidRPr="00F60154" w:rsidRDefault="00F60154" w:rsidP="00F60154">
                  <w:pPr>
                    <w:contextualSpacing/>
                    <w:jc w:val="both"/>
                    <w:rPr>
                      <w:rFonts w:eastAsia="Times New Roman"/>
                      <w:sz w:val="16"/>
                      <w:szCs w:val="16"/>
                    </w:rPr>
                  </w:pPr>
                  <w:r w:rsidRPr="00F60154">
                    <w:rPr>
                      <w:rFonts w:eastAsia="Times New Roman"/>
                      <w:i/>
                      <w:sz w:val="16"/>
                      <w:szCs w:val="16"/>
                    </w:rPr>
                    <w:t>бинарная отметка «Да/Нет» может заполняться при выборе группы по режиму, отличному от полного дня</w:t>
                  </w:r>
                </w:p>
              </w:tc>
            </w:tr>
          </w:tbl>
          <w:p w:rsidR="00F60154" w:rsidRPr="00F60154" w:rsidRDefault="00F60154" w:rsidP="00F60154">
            <w:pPr>
              <w:contextualSpacing/>
              <w:jc w:val="both"/>
              <w:rPr>
                <w:rFonts w:eastAsia="Times New Roman"/>
                <w:sz w:val="16"/>
                <w:szCs w:val="16"/>
              </w:rPr>
            </w:pPr>
          </w:p>
        </w:tc>
      </w:tr>
      <w:tr w:rsidR="00F60154" w:rsidRPr="00F60154" w:rsidTr="00F60154">
        <w:trPr>
          <w:trHeight w:val="2625"/>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98"/>
              <w:contextualSpacing/>
              <w:jc w:val="right"/>
              <w:rPr>
                <w:rFonts w:eastAsia="Times New Roman"/>
                <w:sz w:val="16"/>
                <w:szCs w:val="16"/>
              </w:rPr>
            </w:pPr>
            <w:r w:rsidRPr="00F60154">
              <w:rPr>
                <w:rFonts w:eastAsia="Times New Roman"/>
                <w:sz w:val="16"/>
                <w:szCs w:val="16"/>
              </w:rPr>
              <w:lastRenderedPageBreak/>
              <w:t>4.</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346"/>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07"/>
              <w:gridCol w:w="1418"/>
              <w:gridCol w:w="1134"/>
            </w:tblGrid>
            <w:tr w:rsidR="00F60154" w:rsidRPr="00F60154" w:rsidTr="00F60154">
              <w:trPr>
                <w:trHeight w:val="1260"/>
              </w:trPr>
              <w:tc>
                <w:tcPr>
                  <w:tcW w:w="5807" w:type="dxa"/>
                  <w:shd w:val="clear" w:color="auto" w:fill="auto"/>
                </w:tcPr>
                <w:p w:rsidR="00F60154" w:rsidRPr="00F60154" w:rsidRDefault="00F60154" w:rsidP="00F60154">
                  <w:pPr>
                    <w:contextualSpacing/>
                    <w:rPr>
                      <w:sz w:val="16"/>
                      <w:szCs w:val="16"/>
                    </w:rPr>
                  </w:pPr>
                  <w:r w:rsidRPr="00F60154">
                    <w:rPr>
                      <w:sz w:val="16"/>
                      <w:szCs w:val="16"/>
                    </w:rPr>
                    <w:t>Есть ли у Вас другие дети (брат(-ья) или сестра(-ы) ребенка, которому требуется место), которые уже обучаются в выбранных для приема образовательных орг</w:t>
                  </w:r>
                  <w:r w:rsidRPr="00F60154">
                    <w:rPr>
                      <w:sz w:val="16"/>
                      <w:szCs w:val="16"/>
                    </w:rPr>
                    <w:t>а</w:t>
                  </w:r>
                  <w:r w:rsidRPr="00F60154">
                    <w:rPr>
                      <w:sz w:val="16"/>
                      <w:szCs w:val="16"/>
                    </w:rPr>
                    <w:t xml:space="preserve">низациях? </w:t>
                  </w:r>
                </w:p>
              </w:tc>
              <w:tc>
                <w:tcPr>
                  <w:tcW w:w="1418" w:type="dxa"/>
                  <w:shd w:val="clear" w:color="auto" w:fill="auto"/>
                </w:tcPr>
                <w:p w:rsidR="00F60154" w:rsidRPr="00F60154" w:rsidRDefault="00F60154" w:rsidP="00F60154">
                  <w:pPr>
                    <w:ind w:right="70"/>
                    <w:contextualSpacing/>
                    <w:jc w:val="both"/>
                    <w:rPr>
                      <w:sz w:val="16"/>
                      <w:szCs w:val="16"/>
                    </w:rPr>
                  </w:pPr>
                  <w:r w:rsidRPr="00F60154">
                    <w:rPr>
                      <w:sz w:val="16"/>
                      <w:szCs w:val="16"/>
                    </w:rPr>
                    <w:t>Да</w:t>
                  </w:r>
                </w:p>
              </w:tc>
              <w:tc>
                <w:tcPr>
                  <w:tcW w:w="1134" w:type="dxa"/>
                </w:tcPr>
                <w:p w:rsidR="00F60154" w:rsidRPr="00F60154" w:rsidRDefault="00F60154" w:rsidP="00F60154">
                  <w:pPr>
                    <w:ind w:right="70"/>
                    <w:contextualSpacing/>
                    <w:jc w:val="both"/>
                    <w:rPr>
                      <w:rFonts w:eastAsia="Times New Roman"/>
                      <w:i/>
                      <w:color w:val="333333"/>
                      <w:sz w:val="16"/>
                      <w:szCs w:val="16"/>
                    </w:rPr>
                  </w:pPr>
                  <w:r w:rsidRPr="00F60154">
                    <w:rPr>
                      <w:sz w:val="16"/>
                      <w:szCs w:val="16"/>
                    </w:rPr>
                    <w:t>Нет</w:t>
                  </w:r>
                </w:p>
              </w:tc>
            </w:tr>
            <w:tr w:rsidR="00F60154" w:rsidRPr="00F60154" w:rsidTr="00F60154">
              <w:trPr>
                <w:trHeight w:val="849"/>
              </w:trPr>
              <w:tc>
                <w:tcPr>
                  <w:tcW w:w="8359" w:type="dxa"/>
                  <w:gridSpan w:val="3"/>
                  <w:shd w:val="clear" w:color="auto" w:fill="auto"/>
                </w:tcPr>
                <w:p w:rsidR="00F60154" w:rsidRPr="00F60154" w:rsidRDefault="00F60154" w:rsidP="00F60154">
                  <w:pPr>
                    <w:ind w:left="-15" w:right="10"/>
                    <w:contextualSpacing/>
                    <w:rPr>
                      <w:sz w:val="16"/>
                      <w:szCs w:val="16"/>
                    </w:rPr>
                  </w:pPr>
                  <w:r w:rsidRPr="00F60154">
                    <w:rPr>
                      <w:sz w:val="16"/>
                      <w:szCs w:val="16"/>
                    </w:rPr>
                    <w:t>Если ДА, то укажите их ФИО и наименование организации, в которой он (она, они) обучаются.</w:t>
                  </w:r>
                </w:p>
                <w:p w:rsidR="00F60154" w:rsidRPr="00F60154" w:rsidRDefault="00F60154" w:rsidP="00F60154">
                  <w:pPr>
                    <w:ind w:left="-15" w:right="10"/>
                    <w:contextualSpacing/>
                    <w:rPr>
                      <w:sz w:val="16"/>
                      <w:szCs w:val="16"/>
                    </w:rPr>
                  </w:pPr>
                  <w:r w:rsidRPr="00F60154">
                    <w:rPr>
                      <w:sz w:val="16"/>
                      <w:szCs w:val="16"/>
                    </w:rPr>
                    <w:t xml:space="preserve">Если НЕТ, переход к шагу № 5 </w:t>
                  </w:r>
                </w:p>
              </w:tc>
            </w:tr>
          </w:tbl>
          <w:p w:rsidR="00F60154" w:rsidRPr="00F60154" w:rsidRDefault="00F60154" w:rsidP="00F60154">
            <w:pPr>
              <w:contextualSpacing/>
              <w:jc w:val="both"/>
              <w:rPr>
                <w:rFonts w:eastAsia="Times New Roman"/>
                <w:sz w:val="16"/>
                <w:szCs w:val="16"/>
              </w:rPr>
            </w:pPr>
          </w:p>
        </w:tc>
      </w:tr>
      <w:tr w:rsidR="00F60154" w:rsidRPr="00F60154" w:rsidTr="00F60154">
        <w:trPr>
          <w:trHeight w:val="2263"/>
        </w:trPr>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right="98"/>
              <w:contextualSpacing/>
              <w:jc w:val="right"/>
              <w:rPr>
                <w:rFonts w:eastAsia="Times New Roman"/>
                <w:sz w:val="16"/>
                <w:szCs w:val="16"/>
              </w:rPr>
            </w:pPr>
            <w:r w:rsidRPr="00F60154">
              <w:rPr>
                <w:rFonts w:eastAsia="Times New Roman"/>
                <w:sz w:val="16"/>
                <w:szCs w:val="16"/>
              </w:rPr>
              <w:t>5.</w:t>
            </w:r>
          </w:p>
        </w:tc>
        <w:tc>
          <w:tcPr>
            <w:tcW w:w="8505" w:type="dxa"/>
            <w:gridSpan w:val="3"/>
            <w:tcBorders>
              <w:top w:val="single" w:sz="4" w:space="0" w:color="000000"/>
              <w:left w:val="single" w:sz="4" w:space="0" w:color="000000"/>
              <w:bottom w:val="single" w:sz="4" w:space="0" w:color="000000"/>
              <w:right w:val="single" w:sz="4" w:space="0" w:color="000000"/>
            </w:tcBorders>
            <w:shd w:val="clear" w:color="auto" w:fill="auto"/>
          </w:tcPr>
          <w:tbl>
            <w:tblPr>
              <w:tblpPr w:leftFromText="180" w:rightFromText="180" w:vertAnchor="text" w:horzAnchor="margin" w:tblpY="255"/>
              <w:tblOverlap w:val="never"/>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47"/>
              <w:gridCol w:w="1028"/>
              <w:gridCol w:w="1084"/>
            </w:tblGrid>
            <w:tr w:rsidR="00F60154" w:rsidRPr="00F60154" w:rsidTr="00F60154">
              <w:trPr>
                <w:trHeight w:val="719"/>
              </w:trPr>
              <w:tc>
                <w:tcPr>
                  <w:tcW w:w="6247" w:type="dxa"/>
                  <w:shd w:val="clear" w:color="auto" w:fill="auto"/>
                </w:tcPr>
                <w:p w:rsidR="00F60154" w:rsidRPr="00F60154" w:rsidRDefault="00F60154" w:rsidP="00F60154">
                  <w:pPr>
                    <w:ind w:right="10"/>
                    <w:contextualSpacing/>
                    <w:jc w:val="both"/>
                    <w:rPr>
                      <w:sz w:val="16"/>
                      <w:szCs w:val="16"/>
                    </w:rPr>
                  </w:pPr>
                  <w:r w:rsidRPr="00F60154">
                    <w:rPr>
                      <w:sz w:val="16"/>
                      <w:szCs w:val="16"/>
                    </w:rPr>
                    <w:t>Есть ли у Вас право на специальные меры поддержки (право на внеочередное или пе</w:t>
                  </w:r>
                  <w:r w:rsidRPr="00F60154">
                    <w:rPr>
                      <w:sz w:val="16"/>
                      <w:szCs w:val="16"/>
                    </w:rPr>
                    <w:t>р</w:t>
                  </w:r>
                  <w:r w:rsidRPr="00F60154">
                    <w:rPr>
                      <w:sz w:val="16"/>
                      <w:szCs w:val="16"/>
                    </w:rPr>
                    <w:t>воочередное зачисление)</w:t>
                  </w:r>
                </w:p>
              </w:tc>
              <w:tc>
                <w:tcPr>
                  <w:tcW w:w="1028" w:type="dxa"/>
                  <w:shd w:val="clear" w:color="auto" w:fill="auto"/>
                </w:tcPr>
                <w:p w:rsidR="00F60154" w:rsidRPr="00F60154" w:rsidRDefault="00F60154" w:rsidP="00F60154">
                  <w:pPr>
                    <w:ind w:right="70"/>
                    <w:contextualSpacing/>
                    <w:jc w:val="both"/>
                    <w:rPr>
                      <w:sz w:val="16"/>
                      <w:szCs w:val="16"/>
                    </w:rPr>
                  </w:pPr>
                  <w:r w:rsidRPr="00F60154">
                    <w:rPr>
                      <w:sz w:val="16"/>
                      <w:szCs w:val="16"/>
                    </w:rPr>
                    <w:t xml:space="preserve">Да </w:t>
                  </w:r>
                </w:p>
              </w:tc>
              <w:tc>
                <w:tcPr>
                  <w:tcW w:w="1084" w:type="dxa"/>
                </w:tcPr>
                <w:p w:rsidR="00F60154" w:rsidRPr="00F60154" w:rsidRDefault="00F60154" w:rsidP="00F60154">
                  <w:pPr>
                    <w:ind w:right="70"/>
                    <w:contextualSpacing/>
                    <w:jc w:val="both"/>
                    <w:rPr>
                      <w:i/>
                      <w:color w:val="333333"/>
                      <w:sz w:val="16"/>
                      <w:szCs w:val="16"/>
                    </w:rPr>
                  </w:pPr>
                  <w:r w:rsidRPr="00F60154">
                    <w:rPr>
                      <w:i/>
                      <w:color w:val="333333"/>
                      <w:sz w:val="16"/>
                      <w:szCs w:val="16"/>
                    </w:rPr>
                    <w:t xml:space="preserve">Нет </w:t>
                  </w:r>
                </w:p>
              </w:tc>
            </w:tr>
            <w:tr w:rsidR="00F60154" w:rsidRPr="00F60154" w:rsidTr="00F60154">
              <w:trPr>
                <w:trHeight w:val="383"/>
              </w:trPr>
              <w:tc>
                <w:tcPr>
                  <w:tcW w:w="8359" w:type="dxa"/>
                  <w:gridSpan w:val="3"/>
                  <w:shd w:val="clear" w:color="auto" w:fill="auto"/>
                </w:tcPr>
                <w:p w:rsidR="00F60154" w:rsidRPr="00F60154" w:rsidRDefault="00F60154" w:rsidP="00F60154">
                  <w:pPr>
                    <w:ind w:right="70"/>
                    <w:contextualSpacing/>
                    <w:jc w:val="both"/>
                    <w:rPr>
                      <w:rFonts w:eastAsia="Times New Roman"/>
                      <w:i/>
                      <w:color w:val="333333"/>
                      <w:sz w:val="16"/>
                      <w:szCs w:val="16"/>
                    </w:rPr>
                  </w:pPr>
                  <w:r w:rsidRPr="00F60154">
                    <w:rPr>
                      <w:sz w:val="16"/>
                      <w:szCs w:val="16"/>
                    </w:rPr>
                    <w:t>Дополнительно может быть предоставлен в электронном виде соответствующий документ, заверенный усиленной квалифицированной подписью организации его выдавшей</w:t>
                  </w:r>
                </w:p>
              </w:tc>
            </w:tr>
          </w:tbl>
          <w:p w:rsidR="00F60154" w:rsidRPr="00F60154" w:rsidRDefault="00F60154" w:rsidP="00F60154">
            <w:pPr>
              <w:ind w:left="284"/>
              <w:contextualSpacing/>
              <w:rPr>
                <w:sz w:val="16"/>
                <w:szCs w:val="16"/>
              </w:rPr>
            </w:pPr>
          </w:p>
        </w:tc>
      </w:tr>
    </w:tbl>
    <w:p w:rsidR="00F60154" w:rsidRPr="00F60154" w:rsidRDefault="00F60154" w:rsidP="00F60154">
      <w:pPr>
        <w:ind w:right="70"/>
        <w:contextualSpacing/>
        <w:jc w:val="right"/>
        <w:rPr>
          <w:sz w:val="16"/>
          <w:szCs w:val="16"/>
        </w:rPr>
      </w:pPr>
    </w:p>
    <w:p w:rsidR="00F60154" w:rsidRPr="00F60154" w:rsidRDefault="00F60154" w:rsidP="00F60154">
      <w:pPr>
        <w:ind w:right="70"/>
        <w:contextualSpacing/>
        <w:jc w:val="right"/>
        <w:rPr>
          <w:sz w:val="16"/>
          <w:szCs w:val="16"/>
        </w:rPr>
      </w:pPr>
    </w:p>
    <w:p w:rsidR="00F60154" w:rsidRPr="00F60154" w:rsidRDefault="00F60154" w:rsidP="00F60154">
      <w:pPr>
        <w:ind w:right="70"/>
        <w:contextualSpacing/>
        <w:jc w:val="right"/>
        <w:rPr>
          <w:sz w:val="16"/>
          <w:szCs w:val="16"/>
        </w:rPr>
      </w:pPr>
    </w:p>
    <w:p w:rsidR="00F60154" w:rsidRPr="00F60154" w:rsidRDefault="00F60154" w:rsidP="00F60154">
      <w:pPr>
        <w:ind w:right="70"/>
        <w:contextualSpacing/>
        <w:jc w:val="right"/>
        <w:rPr>
          <w:sz w:val="16"/>
          <w:szCs w:val="16"/>
        </w:rPr>
      </w:pPr>
    </w:p>
    <w:p w:rsidR="00F60154" w:rsidRDefault="00F60154" w:rsidP="00F60154">
      <w:pPr>
        <w:ind w:right="70"/>
        <w:contextualSpacing/>
        <w:jc w:val="right"/>
        <w:rPr>
          <w:sz w:val="16"/>
          <w:szCs w:val="16"/>
        </w:rPr>
      </w:pPr>
    </w:p>
    <w:p w:rsidR="00460A12" w:rsidRPr="00F60154" w:rsidRDefault="00460A12" w:rsidP="00F60154">
      <w:pPr>
        <w:ind w:right="70"/>
        <w:contextualSpacing/>
        <w:jc w:val="right"/>
        <w:rPr>
          <w:sz w:val="16"/>
          <w:szCs w:val="16"/>
        </w:rPr>
      </w:pPr>
    </w:p>
    <w:p w:rsidR="00F60154" w:rsidRPr="00F60154" w:rsidRDefault="00F60154" w:rsidP="00F60154">
      <w:pPr>
        <w:ind w:right="70"/>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t>Приложение 8</w:t>
      </w:r>
    </w:p>
    <w:p w:rsidR="0052074E" w:rsidRDefault="00B17382" w:rsidP="00F60154">
      <w:pPr>
        <w:ind w:left="4111" w:right="75"/>
        <w:contextualSpacing/>
        <w:jc w:val="right"/>
        <w:rPr>
          <w:sz w:val="16"/>
          <w:szCs w:val="16"/>
        </w:rPr>
      </w:pPr>
      <w:r>
        <w:rPr>
          <w:sz w:val="16"/>
          <w:szCs w:val="16"/>
        </w:rPr>
        <w:t>к А</w:t>
      </w:r>
      <w:r w:rsidR="00F60154" w:rsidRPr="00F60154">
        <w:rPr>
          <w:sz w:val="16"/>
          <w:szCs w:val="16"/>
        </w:rPr>
        <w:t>дминистративному регламенту</w:t>
      </w:r>
    </w:p>
    <w:p w:rsidR="0052074E" w:rsidRDefault="00F60154" w:rsidP="00F60154">
      <w:pPr>
        <w:ind w:left="4111" w:right="75"/>
        <w:contextualSpacing/>
        <w:jc w:val="right"/>
        <w:rPr>
          <w:sz w:val="16"/>
          <w:szCs w:val="16"/>
        </w:rPr>
      </w:pPr>
      <w:r w:rsidRPr="00F60154">
        <w:rPr>
          <w:sz w:val="16"/>
          <w:szCs w:val="16"/>
        </w:rPr>
        <w:t xml:space="preserve"> предоставления муниципальной услуги </w:t>
      </w:r>
    </w:p>
    <w:p w:rsidR="0082069A" w:rsidRDefault="00F60154" w:rsidP="00F60154">
      <w:pPr>
        <w:ind w:left="4111" w:right="75"/>
        <w:contextualSpacing/>
        <w:jc w:val="right"/>
        <w:rPr>
          <w:sz w:val="16"/>
          <w:szCs w:val="16"/>
        </w:rPr>
      </w:pPr>
      <w:r w:rsidRPr="00F60154">
        <w:rPr>
          <w:sz w:val="16"/>
          <w:szCs w:val="16"/>
        </w:rPr>
        <w:t>«Постановка на учет и направление детей</w:t>
      </w:r>
    </w:p>
    <w:p w:rsidR="0082069A" w:rsidRDefault="00F60154" w:rsidP="00F60154">
      <w:pPr>
        <w:ind w:left="4111" w:right="75"/>
        <w:contextualSpacing/>
        <w:jc w:val="right"/>
        <w:rPr>
          <w:sz w:val="16"/>
          <w:szCs w:val="16"/>
        </w:rPr>
      </w:pPr>
      <w:r w:rsidRPr="00F60154">
        <w:rPr>
          <w:sz w:val="16"/>
          <w:szCs w:val="16"/>
        </w:rPr>
        <w:t xml:space="preserve"> в муниципальные образовательные организации,</w:t>
      </w:r>
    </w:p>
    <w:p w:rsidR="0052074E" w:rsidRDefault="00F60154" w:rsidP="00F60154">
      <w:pPr>
        <w:ind w:left="4111" w:right="75"/>
        <w:contextualSpacing/>
        <w:jc w:val="right"/>
        <w:rPr>
          <w:sz w:val="16"/>
          <w:szCs w:val="16"/>
        </w:rPr>
      </w:pPr>
      <w:r w:rsidRPr="00F60154">
        <w:rPr>
          <w:sz w:val="16"/>
          <w:szCs w:val="16"/>
        </w:rPr>
        <w:t xml:space="preserve"> 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ind w:left="4111" w:right="75"/>
        <w:contextualSpacing/>
        <w:jc w:val="right"/>
        <w:rPr>
          <w:sz w:val="16"/>
          <w:szCs w:val="16"/>
        </w:rPr>
      </w:pPr>
    </w:p>
    <w:p w:rsidR="00F60154" w:rsidRPr="00F60154" w:rsidRDefault="00F60154" w:rsidP="00F60154">
      <w:pPr>
        <w:tabs>
          <w:tab w:val="left" w:pos="9639"/>
        </w:tabs>
        <w:ind w:right="75"/>
        <w:contextualSpacing/>
        <w:jc w:val="center"/>
        <w:rPr>
          <w:b/>
          <w:sz w:val="16"/>
          <w:szCs w:val="16"/>
        </w:rPr>
      </w:pPr>
      <w:r w:rsidRPr="00F60154">
        <w:rPr>
          <w:b/>
          <w:sz w:val="16"/>
          <w:szCs w:val="16"/>
        </w:rPr>
        <w:t>ЗАЯВЛЕНИЕ</w:t>
      </w:r>
    </w:p>
    <w:p w:rsidR="00F60154" w:rsidRPr="00F60154" w:rsidRDefault="00F60154" w:rsidP="00F60154">
      <w:pPr>
        <w:tabs>
          <w:tab w:val="left" w:pos="9639"/>
        </w:tabs>
        <w:contextualSpacing/>
        <w:jc w:val="center"/>
        <w:rPr>
          <w:b/>
          <w:sz w:val="16"/>
          <w:szCs w:val="16"/>
        </w:rPr>
      </w:pPr>
      <w:r w:rsidRPr="00F60154">
        <w:rPr>
          <w:b/>
          <w:sz w:val="16"/>
          <w:szCs w:val="16"/>
        </w:rPr>
        <w:t>о предоставлении муниципальной услуги на бумажном носителе</w:t>
      </w:r>
    </w:p>
    <w:p w:rsidR="00F60154" w:rsidRPr="00F60154" w:rsidRDefault="00F60154" w:rsidP="00F60154">
      <w:pPr>
        <w:ind w:left="708"/>
        <w:contextualSpacing/>
        <w:rPr>
          <w:sz w:val="16"/>
          <w:szCs w:val="16"/>
        </w:rPr>
      </w:pPr>
    </w:p>
    <w:p w:rsidR="00F60154" w:rsidRPr="00F60154" w:rsidRDefault="00F60154" w:rsidP="00F60154">
      <w:pPr>
        <w:ind w:left="-15" w:right="137" w:firstLine="708"/>
        <w:contextualSpacing/>
        <w:jc w:val="both"/>
        <w:rPr>
          <w:sz w:val="16"/>
          <w:szCs w:val="16"/>
        </w:rPr>
      </w:pPr>
      <w:r w:rsidRPr="00F60154">
        <w:rPr>
          <w:sz w:val="16"/>
          <w:szCs w:val="16"/>
        </w:rPr>
        <w:t xml:space="preserve">Я, </w:t>
      </w:r>
      <w:r w:rsidRPr="00F60154">
        <w:rPr>
          <w:i/>
          <w:sz w:val="16"/>
          <w:szCs w:val="16"/>
        </w:rPr>
        <w:t>(ФИО родителя (законного представителя), паспортные данные (реквизиты документа, подтверждающего представительство)</w:t>
      </w:r>
      <w:r w:rsidRPr="00F60154">
        <w:rPr>
          <w:sz w:val="16"/>
          <w:szCs w:val="16"/>
        </w:rPr>
        <w:t xml:space="preserve">, как </w:t>
      </w:r>
      <w:r w:rsidRPr="00F60154">
        <w:rPr>
          <w:i/>
          <w:sz w:val="16"/>
          <w:szCs w:val="16"/>
        </w:rPr>
        <w:t xml:space="preserve">родитель (законный представитель), </w:t>
      </w:r>
      <w:r w:rsidRPr="00F60154">
        <w:rPr>
          <w:sz w:val="16"/>
          <w:szCs w:val="16"/>
        </w:rPr>
        <w:t>прошу поставить на учет в качестве нуждающегося в предоставлении места в образовательной орган</w:t>
      </w:r>
      <w:r w:rsidRPr="00F60154">
        <w:rPr>
          <w:sz w:val="16"/>
          <w:szCs w:val="16"/>
        </w:rPr>
        <w:t>и</w:t>
      </w:r>
      <w:r w:rsidRPr="00F60154">
        <w:rPr>
          <w:sz w:val="16"/>
          <w:szCs w:val="16"/>
        </w:rPr>
        <w:t xml:space="preserve">зации </w:t>
      </w:r>
      <w:r w:rsidRPr="00F60154">
        <w:rPr>
          <w:i/>
          <w:sz w:val="16"/>
          <w:szCs w:val="16"/>
        </w:rPr>
        <w:t>в муниципальной</w:t>
      </w:r>
      <w:r w:rsidRPr="00F60154">
        <w:rPr>
          <w:sz w:val="16"/>
          <w:szCs w:val="16"/>
        </w:rPr>
        <w:t xml:space="preserve"> образовательной организации, а также направить на обучение с </w:t>
      </w:r>
      <w:r w:rsidRPr="00F60154">
        <w:rPr>
          <w:i/>
          <w:sz w:val="16"/>
          <w:szCs w:val="16"/>
        </w:rPr>
        <w:t>(желаемая дата обучения)</w:t>
      </w:r>
      <w:r w:rsidRPr="00F60154">
        <w:rPr>
          <w:sz w:val="16"/>
          <w:szCs w:val="16"/>
        </w:rPr>
        <w:t xml:space="preserve"> </w:t>
      </w:r>
      <w:r w:rsidRPr="00F60154">
        <w:rPr>
          <w:i/>
          <w:sz w:val="16"/>
          <w:szCs w:val="16"/>
        </w:rPr>
        <w:t>в муниципальную</w:t>
      </w:r>
      <w:r w:rsidRPr="00F60154">
        <w:rPr>
          <w:sz w:val="16"/>
          <w:szCs w:val="16"/>
        </w:rPr>
        <w:t xml:space="preserve"> образов</w:t>
      </w:r>
      <w:r w:rsidRPr="00F60154">
        <w:rPr>
          <w:sz w:val="16"/>
          <w:szCs w:val="16"/>
        </w:rPr>
        <w:t>а</w:t>
      </w:r>
      <w:r w:rsidRPr="00F60154">
        <w:rPr>
          <w:sz w:val="16"/>
          <w:szCs w:val="16"/>
        </w:rPr>
        <w:t xml:space="preserve">тельную организацию </w:t>
      </w:r>
      <w:r w:rsidRPr="00F60154">
        <w:rPr>
          <w:i/>
          <w:sz w:val="16"/>
          <w:szCs w:val="16"/>
        </w:rPr>
        <w:t xml:space="preserve">(наименование образовательной организации) </w:t>
      </w:r>
      <w:r w:rsidRPr="00F60154">
        <w:rPr>
          <w:sz w:val="16"/>
          <w:szCs w:val="16"/>
        </w:rPr>
        <w:t xml:space="preserve">с предоставлением возможности обучения </w:t>
      </w:r>
      <w:r w:rsidRPr="00F60154">
        <w:rPr>
          <w:i/>
          <w:sz w:val="16"/>
          <w:szCs w:val="16"/>
        </w:rPr>
        <w:t>(указать язык образования, р</w:t>
      </w:r>
      <w:r w:rsidRPr="00F60154">
        <w:rPr>
          <w:i/>
          <w:sz w:val="16"/>
          <w:szCs w:val="16"/>
        </w:rPr>
        <w:t>е</w:t>
      </w:r>
      <w:r w:rsidRPr="00F60154">
        <w:rPr>
          <w:i/>
          <w:sz w:val="16"/>
          <w:szCs w:val="16"/>
        </w:rPr>
        <w:t xml:space="preserve">жим пребывания ребенка в группе, направленность группы, реквизиты заключения психолого-медико-педагогической комиссии (при наличии))  (ФИО ребенка, дата рождения, реквизиты свидетельства о рождении (документа, удостоверяющего личность), </w:t>
      </w:r>
      <w:r w:rsidRPr="00F60154">
        <w:rPr>
          <w:sz w:val="16"/>
          <w:szCs w:val="16"/>
        </w:rPr>
        <w:t xml:space="preserve">проживающего по адресу </w:t>
      </w:r>
      <w:r w:rsidRPr="00F60154">
        <w:rPr>
          <w:i/>
          <w:sz w:val="16"/>
          <w:szCs w:val="16"/>
        </w:rPr>
        <w:t>(а</w:t>
      </w:r>
      <w:r w:rsidRPr="00F60154">
        <w:rPr>
          <w:i/>
          <w:sz w:val="16"/>
          <w:szCs w:val="16"/>
        </w:rPr>
        <w:t>д</w:t>
      </w:r>
      <w:r w:rsidRPr="00F60154">
        <w:rPr>
          <w:i/>
          <w:sz w:val="16"/>
          <w:szCs w:val="16"/>
        </w:rPr>
        <w:t xml:space="preserve">рес места жительства). </w:t>
      </w:r>
    </w:p>
    <w:p w:rsidR="00F60154" w:rsidRPr="00F60154" w:rsidRDefault="00F60154" w:rsidP="00F60154">
      <w:pPr>
        <w:ind w:left="-15" w:firstLine="708"/>
        <w:contextualSpacing/>
        <w:jc w:val="both"/>
        <w:rPr>
          <w:sz w:val="16"/>
          <w:szCs w:val="16"/>
        </w:rPr>
      </w:pPr>
    </w:p>
    <w:p w:rsidR="00F60154" w:rsidRPr="00F60154" w:rsidRDefault="00F60154" w:rsidP="00F60154">
      <w:pPr>
        <w:ind w:left="-15" w:right="142" w:firstLine="708"/>
        <w:contextualSpacing/>
        <w:jc w:val="both"/>
        <w:rPr>
          <w:sz w:val="16"/>
          <w:szCs w:val="16"/>
        </w:rPr>
      </w:pPr>
      <w:r w:rsidRPr="00F60154">
        <w:rPr>
          <w:sz w:val="16"/>
          <w:szCs w:val="16"/>
        </w:rPr>
        <w:t>При отсутствии мест для приема в указанной образовательной организации прошу направить на обучение в следующие по списку обр</w:t>
      </w:r>
      <w:r w:rsidRPr="00F60154">
        <w:rPr>
          <w:sz w:val="16"/>
          <w:szCs w:val="16"/>
        </w:rPr>
        <w:t>а</w:t>
      </w:r>
      <w:r w:rsidRPr="00F60154">
        <w:rPr>
          <w:sz w:val="16"/>
          <w:szCs w:val="16"/>
        </w:rPr>
        <w:t xml:space="preserve">зовательные организации </w:t>
      </w:r>
      <w:r w:rsidRPr="00F60154">
        <w:rPr>
          <w:i/>
          <w:sz w:val="16"/>
          <w:szCs w:val="16"/>
        </w:rPr>
        <w:t>(указываются в порядке приоритета).</w:t>
      </w:r>
    </w:p>
    <w:p w:rsidR="00F60154" w:rsidRPr="00F60154" w:rsidRDefault="00F60154" w:rsidP="00F60154">
      <w:pPr>
        <w:ind w:left="-15" w:right="140" w:firstLine="708"/>
        <w:contextualSpacing/>
        <w:jc w:val="both"/>
        <w:rPr>
          <w:sz w:val="16"/>
          <w:szCs w:val="16"/>
        </w:rPr>
      </w:pPr>
      <w:r w:rsidRPr="00F60154">
        <w:rPr>
          <w:sz w:val="16"/>
          <w:szCs w:val="16"/>
        </w:rPr>
        <w:t xml:space="preserve">В связи с положенными мне специальными мерами поддержки (право на внеочередное или первоочередное зачисление) прошу оказать данную услугу </w:t>
      </w:r>
      <w:r w:rsidRPr="00F60154">
        <w:rPr>
          <w:i/>
          <w:sz w:val="16"/>
          <w:szCs w:val="16"/>
        </w:rPr>
        <w:t xml:space="preserve">во внеочередном (первоочередном) </w:t>
      </w:r>
      <w:r w:rsidRPr="00F60154">
        <w:rPr>
          <w:sz w:val="16"/>
          <w:szCs w:val="16"/>
        </w:rPr>
        <w:t>порядке. Соответствующие документы, подтверждающие право, прилагаются.</w:t>
      </w:r>
    </w:p>
    <w:p w:rsidR="00F60154" w:rsidRPr="00F60154" w:rsidRDefault="00F60154" w:rsidP="00F60154">
      <w:pPr>
        <w:ind w:left="-15" w:firstLine="708"/>
        <w:contextualSpacing/>
        <w:jc w:val="both"/>
        <w:rPr>
          <w:sz w:val="16"/>
          <w:szCs w:val="16"/>
        </w:rPr>
      </w:pPr>
    </w:p>
    <w:p w:rsidR="00F60154" w:rsidRPr="00F60154" w:rsidRDefault="00F60154" w:rsidP="00F60154">
      <w:pPr>
        <w:ind w:left="-15" w:right="141" w:firstLine="708"/>
        <w:contextualSpacing/>
        <w:jc w:val="both"/>
        <w:rPr>
          <w:sz w:val="16"/>
          <w:szCs w:val="16"/>
        </w:rPr>
      </w:pPr>
      <w:r w:rsidRPr="00F60154">
        <w:rPr>
          <w:sz w:val="16"/>
          <w:szCs w:val="16"/>
        </w:rPr>
        <w:t>В образовательной организации (</w:t>
      </w:r>
      <w:r w:rsidRPr="00F60154">
        <w:rPr>
          <w:i/>
          <w:sz w:val="16"/>
          <w:szCs w:val="16"/>
        </w:rPr>
        <w:t>наименование образовательной организации из указанной в приоритете)</w:t>
      </w:r>
      <w:r w:rsidRPr="00F60154">
        <w:rPr>
          <w:sz w:val="16"/>
          <w:szCs w:val="16"/>
        </w:rPr>
        <w:t xml:space="preserve"> обучается брат (сестра) </w:t>
      </w:r>
      <w:r w:rsidRPr="00F60154">
        <w:rPr>
          <w:i/>
          <w:sz w:val="16"/>
          <w:szCs w:val="16"/>
        </w:rPr>
        <w:t>(ФИО ребенка, в отношении которого подается заявление)</w:t>
      </w:r>
      <w:r w:rsidRPr="00F60154">
        <w:rPr>
          <w:sz w:val="16"/>
          <w:szCs w:val="16"/>
        </w:rPr>
        <w:t xml:space="preserve"> – </w:t>
      </w:r>
      <w:r w:rsidRPr="00F60154">
        <w:rPr>
          <w:i/>
          <w:sz w:val="16"/>
          <w:szCs w:val="16"/>
        </w:rPr>
        <w:t>ФИО (брата (сестры)</w:t>
      </w:r>
      <w:r w:rsidRPr="00F60154">
        <w:rPr>
          <w:sz w:val="16"/>
          <w:szCs w:val="16"/>
        </w:rPr>
        <w:t>.</w:t>
      </w:r>
    </w:p>
    <w:p w:rsidR="00F60154" w:rsidRPr="00F60154" w:rsidRDefault="00F60154" w:rsidP="00F60154">
      <w:pPr>
        <w:ind w:left="-15" w:firstLine="708"/>
        <w:contextualSpacing/>
        <w:jc w:val="both"/>
        <w:rPr>
          <w:sz w:val="16"/>
          <w:szCs w:val="16"/>
        </w:rPr>
      </w:pPr>
      <w:r w:rsidRPr="00F60154">
        <w:rPr>
          <w:sz w:val="16"/>
          <w:szCs w:val="16"/>
        </w:rPr>
        <w:t xml:space="preserve">Контактные данные: </w:t>
      </w:r>
      <w:r w:rsidRPr="00F60154">
        <w:rPr>
          <w:i/>
          <w:sz w:val="16"/>
          <w:szCs w:val="16"/>
        </w:rPr>
        <w:t>номер телефона, адрес электронной почты (при наличии) родителей (законных представителей).</w:t>
      </w:r>
    </w:p>
    <w:p w:rsidR="00F60154" w:rsidRPr="00F60154" w:rsidRDefault="00F60154" w:rsidP="00F60154">
      <w:pPr>
        <w:ind w:left="-15" w:firstLine="708"/>
        <w:contextualSpacing/>
        <w:jc w:val="both"/>
        <w:rPr>
          <w:sz w:val="16"/>
          <w:szCs w:val="16"/>
        </w:rPr>
      </w:pPr>
    </w:p>
    <w:p w:rsidR="00383D33" w:rsidRDefault="00F60154" w:rsidP="00F60154">
      <w:pPr>
        <w:ind w:left="-15"/>
        <w:contextualSpacing/>
        <w:rPr>
          <w:sz w:val="16"/>
          <w:szCs w:val="16"/>
        </w:rPr>
      </w:pPr>
      <w:r w:rsidRPr="00F60154">
        <w:rPr>
          <w:sz w:val="16"/>
          <w:szCs w:val="16"/>
        </w:rPr>
        <w:t xml:space="preserve">Приложение: _____________________________________________________________________.                                                    </w:t>
      </w:r>
    </w:p>
    <w:p w:rsidR="00F60154" w:rsidRPr="00F60154" w:rsidRDefault="00F60154" w:rsidP="00F60154">
      <w:pPr>
        <w:ind w:left="-15"/>
        <w:contextualSpacing/>
        <w:rPr>
          <w:sz w:val="16"/>
          <w:szCs w:val="16"/>
        </w:rPr>
      </w:pPr>
      <w:r w:rsidRPr="00F60154">
        <w:rPr>
          <w:sz w:val="16"/>
          <w:szCs w:val="16"/>
        </w:rPr>
        <w:t xml:space="preserve">  </w:t>
      </w:r>
      <w:r w:rsidRPr="00F60154">
        <w:rPr>
          <w:i/>
          <w:sz w:val="16"/>
          <w:szCs w:val="16"/>
        </w:rPr>
        <w:t>документы, которые представил заявитель</w:t>
      </w:r>
    </w:p>
    <w:p w:rsidR="00F60154" w:rsidRPr="00F60154" w:rsidRDefault="00F60154" w:rsidP="00F60154">
      <w:pPr>
        <w:ind w:left="-15" w:firstLine="708"/>
        <w:contextualSpacing/>
        <w:jc w:val="both"/>
        <w:rPr>
          <w:sz w:val="16"/>
          <w:szCs w:val="16"/>
        </w:rPr>
      </w:pPr>
    </w:p>
    <w:p w:rsidR="00F60154" w:rsidRPr="00F60154" w:rsidRDefault="00F60154" w:rsidP="00F60154">
      <w:pPr>
        <w:ind w:left="-15" w:right="10"/>
        <w:contextualSpacing/>
        <w:rPr>
          <w:sz w:val="16"/>
          <w:szCs w:val="16"/>
        </w:rPr>
      </w:pPr>
      <w:r w:rsidRPr="00F60154">
        <w:rPr>
          <w:sz w:val="16"/>
          <w:szCs w:val="16"/>
        </w:rPr>
        <w:t xml:space="preserve">О </w:t>
      </w:r>
      <w:r w:rsidRPr="00F60154">
        <w:rPr>
          <w:b/>
          <w:sz w:val="16"/>
          <w:szCs w:val="16"/>
        </w:rPr>
        <w:t>результате</w:t>
      </w:r>
      <w:r w:rsidRPr="00F60154">
        <w:rPr>
          <w:sz w:val="16"/>
          <w:szCs w:val="16"/>
        </w:rPr>
        <w:t xml:space="preserve"> предоставления муниципальной услуги прошу сообщить мне: </w:t>
      </w:r>
    </w:p>
    <w:p w:rsidR="00F60154" w:rsidRPr="00F60154" w:rsidRDefault="00F60154" w:rsidP="00F60154">
      <w:pPr>
        <w:ind w:right="2361" w:firstLine="708"/>
        <w:contextualSpacing/>
        <w:rPr>
          <w:sz w:val="16"/>
          <w:szCs w:val="16"/>
        </w:rPr>
      </w:pPr>
      <w:r w:rsidRPr="00F60154">
        <w:rPr>
          <w:sz w:val="16"/>
          <w:szCs w:val="16"/>
        </w:rPr>
        <w:t>по телефону: ________________________;</w:t>
      </w:r>
    </w:p>
    <w:p w:rsidR="00F60154" w:rsidRPr="00F60154" w:rsidRDefault="00F60154" w:rsidP="00F60154">
      <w:pPr>
        <w:ind w:right="2361" w:firstLine="708"/>
        <w:contextualSpacing/>
        <w:rPr>
          <w:sz w:val="16"/>
          <w:szCs w:val="16"/>
        </w:rPr>
      </w:pPr>
      <w:r w:rsidRPr="00F60154">
        <w:rPr>
          <w:sz w:val="16"/>
          <w:szCs w:val="16"/>
        </w:rPr>
        <w:t>по почтовому адресу: ________________________;</w:t>
      </w:r>
    </w:p>
    <w:p w:rsidR="00F60154" w:rsidRPr="00F60154" w:rsidRDefault="00F60154" w:rsidP="00F60154">
      <w:pPr>
        <w:ind w:right="2361" w:firstLine="708"/>
        <w:contextualSpacing/>
        <w:rPr>
          <w:sz w:val="16"/>
          <w:szCs w:val="16"/>
        </w:rPr>
      </w:pPr>
      <w:r w:rsidRPr="00F60154">
        <w:rPr>
          <w:sz w:val="16"/>
          <w:szCs w:val="16"/>
        </w:rPr>
        <w:t>по адресу электронной почты: ____________________;</w:t>
      </w:r>
    </w:p>
    <w:p w:rsidR="00F60154" w:rsidRPr="00F60154" w:rsidRDefault="00F60154" w:rsidP="00F60154">
      <w:pPr>
        <w:ind w:right="2361" w:firstLine="708"/>
        <w:contextualSpacing/>
        <w:rPr>
          <w:sz w:val="16"/>
          <w:szCs w:val="16"/>
        </w:rPr>
      </w:pPr>
      <w:r w:rsidRPr="00F60154">
        <w:rPr>
          <w:sz w:val="16"/>
          <w:szCs w:val="16"/>
        </w:rPr>
        <w:t>через МФЦ: ________________________.</w:t>
      </w:r>
    </w:p>
    <w:p w:rsidR="00F60154" w:rsidRPr="00F60154" w:rsidRDefault="00F60154" w:rsidP="00F60154">
      <w:pPr>
        <w:ind w:firstLine="708"/>
        <w:contextualSpacing/>
        <w:rPr>
          <w:sz w:val="16"/>
          <w:szCs w:val="16"/>
        </w:rPr>
      </w:pPr>
      <w:r w:rsidRPr="00F60154">
        <w:rPr>
          <w:i/>
          <w:sz w:val="16"/>
          <w:szCs w:val="16"/>
        </w:rPr>
        <w:t xml:space="preserve">(нужное вписать) </w:t>
      </w:r>
    </w:p>
    <w:p w:rsidR="00F60154" w:rsidRPr="00F60154" w:rsidRDefault="00F60154" w:rsidP="00F60154">
      <w:pPr>
        <w:ind w:left="638"/>
        <w:contextualSpacing/>
        <w:jc w:val="center"/>
        <w:rPr>
          <w:sz w:val="16"/>
          <w:szCs w:val="16"/>
        </w:rPr>
      </w:pPr>
      <w:r w:rsidRPr="00F60154">
        <w:rPr>
          <w:sz w:val="16"/>
          <w:szCs w:val="16"/>
        </w:rPr>
        <w:t xml:space="preserve"> </w:t>
      </w:r>
    </w:p>
    <w:p w:rsidR="00F60154" w:rsidRPr="00F60154" w:rsidRDefault="00F60154" w:rsidP="00F60154">
      <w:pPr>
        <w:contextualSpacing/>
        <w:rPr>
          <w:sz w:val="16"/>
          <w:szCs w:val="16"/>
        </w:rPr>
      </w:pPr>
      <w:r w:rsidRPr="00F60154">
        <w:rPr>
          <w:sz w:val="16"/>
          <w:szCs w:val="16"/>
        </w:rPr>
        <w:t>__________________________________                                                    __________</w:t>
      </w:r>
    </w:p>
    <w:p w:rsidR="00F60154" w:rsidRPr="00F60154" w:rsidRDefault="00F60154" w:rsidP="00F60154">
      <w:pPr>
        <w:ind w:left="142"/>
        <w:contextualSpacing/>
        <w:rPr>
          <w:sz w:val="16"/>
          <w:szCs w:val="16"/>
        </w:rPr>
      </w:pPr>
      <w:r w:rsidRPr="00F60154">
        <w:rPr>
          <w:i/>
          <w:sz w:val="16"/>
          <w:szCs w:val="16"/>
        </w:rPr>
        <w:t xml:space="preserve">(заявитель)                                                                                                                              (Подпись)                                                                                         </w:t>
      </w:r>
    </w:p>
    <w:p w:rsidR="00F60154" w:rsidRPr="00F60154" w:rsidRDefault="00F60154" w:rsidP="00F60154">
      <w:pPr>
        <w:ind w:right="20"/>
        <w:contextualSpacing/>
        <w:jc w:val="right"/>
        <w:rPr>
          <w:sz w:val="16"/>
          <w:szCs w:val="16"/>
        </w:rPr>
      </w:pPr>
      <w:r w:rsidRPr="00F60154">
        <w:rPr>
          <w:sz w:val="16"/>
          <w:szCs w:val="16"/>
        </w:rPr>
        <w:t xml:space="preserve">  </w:t>
      </w:r>
    </w:p>
    <w:p w:rsidR="00F60154" w:rsidRPr="00F60154" w:rsidRDefault="00F60154" w:rsidP="00F60154">
      <w:pPr>
        <w:ind w:left="-5" w:hanging="10"/>
        <w:contextualSpacing/>
        <w:rPr>
          <w:sz w:val="16"/>
          <w:szCs w:val="16"/>
        </w:rPr>
      </w:pPr>
      <w:r w:rsidRPr="00F60154">
        <w:rPr>
          <w:sz w:val="16"/>
          <w:szCs w:val="16"/>
        </w:rPr>
        <w:t xml:space="preserve">Дата: «__» ________ 20_ г. </w:t>
      </w:r>
    </w:p>
    <w:p w:rsidR="002C250E" w:rsidRDefault="002C250E" w:rsidP="00F60154">
      <w:pPr>
        <w:ind w:left="10" w:right="-1" w:hanging="10"/>
        <w:contextualSpacing/>
        <w:jc w:val="right"/>
        <w:rPr>
          <w:sz w:val="16"/>
          <w:szCs w:val="16"/>
        </w:rPr>
      </w:pPr>
    </w:p>
    <w:p w:rsidR="002C250E" w:rsidRDefault="002C250E" w:rsidP="00F60154">
      <w:pPr>
        <w:ind w:left="10" w:right="-1" w:hanging="10"/>
        <w:contextualSpacing/>
        <w:jc w:val="right"/>
        <w:rPr>
          <w:sz w:val="16"/>
          <w:szCs w:val="16"/>
        </w:rPr>
      </w:pPr>
    </w:p>
    <w:p w:rsidR="002C250E" w:rsidRDefault="002C250E" w:rsidP="00F60154">
      <w:pPr>
        <w:ind w:left="10" w:right="-1" w:hanging="10"/>
        <w:contextualSpacing/>
        <w:jc w:val="right"/>
        <w:rPr>
          <w:sz w:val="16"/>
          <w:szCs w:val="16"/>
        </w:rPr>
      </w:pPr>
    </w:p>
    <w:p w:rsidR="002C250E" w:rsidRDefault="002C250E" w:rsidP="00F60154">
      <w:pPr>
        <w:ind w:left="10" w:right="-1" w:hanging="10"/>
        <w:contextualSpacing/>
        <w:jc w:val="right"/>
        <w:rPr>
          <w:sz w:val="16"/>
          <w:szCs w:val="16"/>
        </w:rPr>
      </w:pPr>
    </w:p>
    <w:p w:rsidR="00F60154" w:rsidRPr="00F60154" w:rsidRDefault="00F60154" w:rsidP="00F60154">
      <w:pPr>
        <w:ind w:left="10" w:right="-1" w:hanging="10"/>
        <w:contextualSpacing/>
        <w:jc w:val="right"/>
        <w:rPr>
          <w:sz w:val="16"/>
          <w:szCs w:val="16"/>
        </w:rPr>
      </w:pPr>
      <w:r w:rsidRPr="00F60154">
        <w:rPr>
          <w:sz w:val="16"/>
          <w:szCs w:val="16"/>
        </w:rPr>
        <w:lastRenderedPageBreak/>
        <w:t>Приложение 9</w:t>
      </w:r>
    </w:p>
    <w:p w:rsidR="0052074E" w:rsidRDefault="00B17382" w:rsidP="00F60154">
      <w:pPr>
        <w:ind w:left="4111" w:right="75"/>
        <w:contextualSpacing/>
        <w:jc w:val="right"/>
        <w:rPr>
          <w:sz w:val="16"/>
          <w:szCs w:val="16"/>
        </w:rPr>
      </w:pPr>
      <w:r>
        <w:rPr>
          <w:sz w:val="16"/>
          <w:szCs w:val="16"/>
        </w:rPr>
        <w:t>к А</w:t>
      </w:r>
      <w:r w:rsidR="00F60154" w:rsidRPr="00F60154">
        <w:rPr>
          <w:sz w:val="16"/>
          <w:szCs w:val="16"/>
        </w:rPr>
        <w:t xml:space="preserve">дминистративному регламенту </w:t>
      </w:r>
    </w:p>
    <w:p w:rsidR="0052074E" w:rsidRDefault="00F60154" w:rsidP="00F60154">
      <w:pPr>
        <w:ind w:left="4111" w:right="75"/>
        <w:contextualSpacing/>
        <w:jc w:val="right"/>
        <w:rPr>
          <w:sz w:val="16"/>
          <w:szCs w:val="16"/>
        </w:rPr>
      </w:pPr>
      <w:r w:rsidRPr="00F60154">
        <w:rPr>
          <w:sz w:val="16"/>
          <w:szCs w:val="16"/>
        </w:rPr>
        <w:t>предоставления муниципальной услуги</w:t>
      </w:r>
    </w:p>
    <w:p w:rsidR="0052074E" w:rsidRDefault="00F60154" w:rsidP="00F60154">
      <w:pPr>
        <w:ind w:left="4111" w:right="75"/>
        <w:contextualSpacing/>
        <w:jc w:val="right"/>
        <w:rPr>
          <w:sz w:val="16"/>
          <w:szCs w:val="16"/>
        </w:rPr>
      </w:pPr>
      <w:r w:rsidRPr="00F60154">
        <w:rPr>
          <w:sz w:val="16"/>
          <w:szCs w:val="16"/>
        </w:rPr>
        <w:t xml:space="preserve"> «Постановка на учет и направление детей</w:t>
      </w:r>
    </w:p>
    <w:p w:rsidR="0052074E" w:rsidRDefault="00F60154" w:rsidP="00F60154">
      <w:pPr>
        <w:ind w:left="4111" w:right="75"/>
        <w:contextualSpacing/>
        <w:jc w:val="right"/>
        <w:rPr>
          <w:sz w:val="16"/>
          <w:szCs w:val="16"/>
        </w:rPr>
      </w:pPr>
      <w:r w:rsidRPr="00F60154">
        <w:rPr>
          <w:sz w:val="16"/>
          <w:szCs w:val="16"/>
        </w:rPr>
        <w:t xml:space="preserve"> в муниципальные образовательные организации, </w:t>
      </w:r>
    </w:p>
    <w:p w:rsidR="0052074E" w:rsidRDefault="00F60154" w:rsidP="00F60154">
      <w:pPr>
        <w:ind w:left="4111" w:right="75"/>
        <w:contextualSpacing/>
        <w:jc w:val="right"/>
        <w:rPr>
          <w:sz w:val="16"/>
          <w:szCs w:val="16"/>
        </w:rPr>
      </w:pPr>
      <w:r w:rsidRPr="00F60154">
        <w:rPr>
          <w:sz w:val="16"/>
          <w:szCs w:val="16"/>
        </w:rPr>
        <w:t xml:space="preserve">реализующие образовательные программы </w:t>
      </w:r>
    </w:p>
    <w:p w:rsidR="00F60154" w:rsidRPr="00F60154" w:rsidRDefault="00F60154" w:rsidP="00F60154">
      <w:pPr>
        <w:ind w:left="4111" w:right="75"/>
        <w:contextualSpacing/>
        <w:jc w:val="right"/>
        <w:rPr>
          <w:sz w:val="16"/>
          <w:szCs w:val="16"/>
        </w:rPr>
      </w:pPr>
      <w:r w:rsidRPr="00F60154">
        <w:rPr>
          <w:sz w:val="16"/>
          <w:szCs w:val="16"/>
        </w:rPr>
        <w:t>дошкольного образования»</w:t>
      </w:r>
    </w:p>
    <w:p w:rsidR="00F60154" w:rsidRPr="00F60154" w:rsidRDefault="00F60154" w:rsidP="00F60154">
      <w:pPr>
        <w:contextualSpacing/>
        <w:jc w:val="right"/>
        <w:rPr>
          <w:sz w:val="16"/>
          <w:szCs w:val="16"/>
        </w:rPr>
      </w:pPr>
    </w:p>
    <w:p w:rsidR="00F60154" w:rsidRPr="00F60154" w:rsidRDefault="00F60154" w:rsidP="00F60154">
      <w:pPr>
        <w:ind w:left="3563" w:hanging="2708"/>
        <w:contextualSpacing/>
        <w:rPr>
          <w:sz w:val="16"/>
          <w:szCs w:val="16"/>
        </w:rPr>
      </w:pPr>
      <w:r w:rsidRPr="00F60154">
        <w:rPr>
          <w:b/>
          <w:sz w:val="16"/>
          <w:szCs w:val="16"/>
        </w:rPr>
        <w:t xml:space="preserve">Форма решения об отказе в приеме документов, необходимых для предоставления услуги </w:t>
      </w:r>
    </w:p>
    <w:p w:rsidR="00F60154" w:rsidRPr="00F60154" w:rsidRDefault="00F60154" w:rsidP="00F60154">
      <w:pPr>
        <w:ind w:left="310" w:right="442" w:hanging="10"/>
        <w:contextualSpacing/>
        <w:jc w:val="center"/>
        <w:rPr>
          <w:sz w:val="16"/>
          <w:szCs w:val="16"/>
        </w:rPr>
      </w:pPr>
      <w:r w:rsidRPr="00F60154">
        <w:rPr>
          <w:sz w:val="16"/>
          <w:szCs w:val="16"/>
        </w:rPr>
        <w:t xml:space="preserve">________________________________________________________ </w:t>
      </w:r>
    </w:p>
    <w:p w:rsidR="00F60154" w:rsidRPr="00F60154" w:rsidRDefault="00F60154" w:rsidP="00F60154">
      <w:pPr>
        <w:ind w:left="10" w:right="146" w:hanging="10"/>
        <w:contextualSpacing/>
        <w:jc w:val="center"/>
        <w:rPr>
          <w:sz w:val="16"/>
          <w:szCs w:val="16"/>
        </w:rPr>
      </w:pPr>
      <w:r w:rsidRPr="00F60154">
        <w:rPr>
          <w:i/>
          <w:sz w:val="16"/>
          <w:szCs w:val="16"/>
        </w:rPr>
        <w:t>Наименование уполномоченного органа местного самоуправления</w:t>
      </w:r>
      <w:r w:rsidRPr="00F60154">
        <w:rPr>
          <w:sz w:val="16"/>
          <w:szCs w:val="16"/>
        </w:rPr>
        <w:t xml:space="preserve"> </w:t>
      </w:r>
    </w:p>
    <w:p w:rsidR="00F60154" w:rsidRPr="00F60154" w:rsidRDefault="00F60154" w:rsidP="00F60154">
      <w:pPr>
        <w:ind w:right="92"/>
        <w:contextualSpacing/>
        <w:jc w:val="center"/>
        <w:rPr>
          <w:sz w:val="16"/>
          <w:szCs w:val="16"/>
        </w:rPr>
      </w:pPr>
    </w:p>
    <w:p w:rsidR="00F60154" w:rsidRPr="00F60154" w:rsidRDefault="00F60154" w:rsidP="00F60154">
      <w:pPr>
        <w:tabs>
          <w:tab w:val="center" w:pos="7902"/>
        </w:tabs>
        <w:ind w:left="-15"/>
        <w:contextualSpacing/>
        <w:rPr>
          <w:sz w:val="16"/>
          <w:szCs w:val="16"/>
        </w:rPr>
      </w:pPr>
      <w:r w:rsidRPr="00F60154">
        <w:rPr>
          <w:sz w:val="16"/>
          <w:szCs w:val="16"/>
        </w:rPr>
        <w:t xml:space="preserve"> </w:t>
      </w:r>
      <w:r w:rsidRPr="00F60154">
        <w:rPr>
          <w:sz w:val="16"/>
          <w:szCs w:val="16"/>
        </w:rPr>
        <w:tab/>
        <w:t xml:space="preserve">        Кому: ____________ </w:t>
      </w:r>
    </w:p>
    <w:p w:rsidR="00F60154" w:rsidRPr="00F60154" w:rsidRDefault="00F60154" w:rsidP="00F60154">
      <w:pPr>
        <w:contextualSpacing/>
        <w:jc w:val="center"/>
        <w:rPr>
          <w:sz w:val="16"/>
          <w:szCs w:val="16"/>
        </w:rPr>
      </w:pPr>
    </w:p>
    <w:p w:rsidR="00F60154" w:rsidRPr="00F60154" w:rsidRDefault="00F60154" w:rsidP="00F60154">
      <w:pPr>
        <w:ind w:left="310" w:right="441" w:hanging="10"/>
        <w:contextualSpacing/>
        <w:jc w:val="center"/>
        <w:rPr>
          <w:sz w:val="16"/>
          <w:szCs w:val="16"/>
        </w:rPr>
      </w:pPr>
      <w:r w:rsidRPr="00F60154">
        <w:rPr>
          <w:sz w:val="16"/>
          <w:szCs w:val="16"/>
        </w:rPr>
        <w:t xml:space="preserve">РЕШЕНИЕ </w:t>
      </w:r>
    </w:p>
    <w:p w:rsidR="00F60154" w:rsidRPr="00F60154" w:rsidRDefault="00F60154" w:rsidP="00F60154">
      <w:pPr>
        <w:ind w:left="310" w:right="448" w:hanging="10"/>
        <w:contextualSpacing/>
        <w:jc w:val="center"/>
        <w:rPr>
          <w:sz w:val="16"/>
          <w:szCs w:val="16"/>
        </w:rPr>
      </w:pPr>
      <w:r w:rsidRPr="00F60154">
        <w:rPr>
          <w:sz w:val="16"/>
          <w:szCs w:val="16"/>
        </w:rPr>
        <w:t xml:space="preserve">об отказе в приёме документов, необходимых для предоставления услуги «Постановка на учет и направление детей в муниципальные образовательные организации, реализующие образовательные программы дошкольного образования» </w:t>
      </w:r>
    </w:p>
    <w:p w:rsidR="00F60154" w:rsidRPr="00F60154" w:rsidRDefault="00F60154" w:rsidP="00F60154">
      <w:pPr>
        <w:ind w:right="72"/>
        <w:contextualSpacing/>
        <w:jc w:val="center"/>
        <w:rPr>
          <w:sz w:val="16"/>
          <w:szCs w:val="16"/>
        </w:rPr>
      </w:pPr>
    </w:p>
    <w:p w:rsidR="00F60154" w:rsidRPr="00F60154" w:rsidRDefault="00F60154" w:rsidP="00F60154">
      <w:pPr>
        <w:ind w:left="-15" w:right="10"/>
        <w:contextualSpacing/>
        <w:rPr>
          <w:sz w:val="16"/>
          <w:szCs w:val="16"/>
        </w:rPr>
      </w:pPr>
      <w:r w:rsidRPr="00F60154">
        <w:rPr>
          <w:sz w:val="16"/>
          <w:szCs w:val="16"/>
        </w:rPr>
        <w:t>от ____________                                                                                  № ____________</w:t>
      </w:r>
    </w:p>
    <w:p w:rsidR="00F60154" w:rsidRPr="00F60154" w:rsidRDefault="00F60154" w:rsidP="00F60154">
      <w:pPr>
        <w:contextualSpacing/>
        <w:rPr>
          <w:sz w:val="16"/>
          <w:szCs w:val="16"/>
        </w:rPr>
      </w:pPr>
    </w:p>
    <w:p w:rsidR="00F60154" w:rsidRPr="00F60154" w:rsidRDefault="00F60154" w:rsidP="00F60154">
      <w:pPr>
        <w:ind w:left="-15" w:right="10" w:firstLine="724"/>
        <w:contextualSpacing/>
        <w:jc w:val="both"/>
        <w:rPr>
          <w:sz w:val="16"/>
          <w:szCs w:val="16"/>
        </w:rPr>
      </w:pPr>
      <w:r w:rsidRPr="00F60154">
        <w:rPr>
          <w:sz w:val="16"/>
          <w:szCs w:val="16"/>
        </w:rPr>
        <w:t xml:space="preserve">Рассмотрев Ваше заявление от _______ № ______________ и прилагаемые к нему документы, уполномоченным органом _______________________________ </w:t>
      </w:r>
    </w:p>
    <w:p w:rsidR="00F60154" w:rsidRPr="00F60154" w:rsidRDefault="00F60154" w:rsidP="00F60154">
      <w:pPr>
        <w:ind w:left="-15" w:right="10"/>
        <w:contextualSpacing/>
        <w:jc w:val="both"/>
        <w:rPr>
          <w:sz w:val="16"/>
          <w:szCs w:val="16"/>
        </w:rPr>
      </w:pPr>
      <w:r w:rsidRPr="00F60154">
        <w:rPr>
          <w:sz w:val="16"/>
          <w:szCs w:val="16"/>
        </w:rPr>
        <w:t xml:space="preserve">______________________________________________________________________ </w:t>
      </w:r>
    </w:p>
    <w:p w:rsidR="00F60154" w:rsidRPr="00F60154" w:rsidRDefault="00F60154" w:rsidP="00F60154">
      <w:pPr>
        <w:ind w:left="4419" w:hanging="3953"/>
        <w:contextualSpacing/>
        <w:jc w:val="both"/>
        <w:rPr>
          <w:sz w:val="16"/>
          <w:szCs w:val="16"/>
        </w:rPr>
      </w:pPr>
      <w:r w:rsidRPr="00F60154">
        <w:rPr>
          <w:i/>
          <w:sz w:val="16"/>
          <w:szCs w:val="16"/>
        </w:rPr>
        <w:t xml:space="preserve">наименование уполномоченного органа местного самоуправления </w:t>
      </w:r>
    </w:p>
    <w:p w:rsidR="00F60154" w:rsidRPr="00F60154" w:rsidRDefault="00F60154" w:rsidP="00F60154">
      <w:pPr>
        <w:ind w:left="-15" w:right="139"/>
        <w:contextualSpacing/>
        <w:jc w:val="both"/>
        <w:rPr>
          <w:i/>
          <w:sz w:val="16"/>
          <w:szCs w:val="16"/>
        </w:rPr>
      </w:pPr>
      <w:r w:rsidRPr="00F60154">
        <w:rPr>
          <w:sz w:val="16"/>
          <w:szCs w:val="16"/>
        </w:rPr>
        <w:t>принято решение об отказе в приеме и регистрации документов, необходимых для предоставления муниципальной услуги, по следующим осн</w:t>
      </w:r>
      <w:r w:rsidRPr="00F60154">
        <w:rPr>
          <w:sz w:val="16"/>
          <w:szCs w:val="16"/>
        </w:rPr>
        <w:t>о</w:t>
      </w:r>
      <w:r w:rsidRPr="00F60154">
        <w:rPr>
          <w:sz w:val="16"/>
          <w:szCs w:val="16"/>
        </w:rPr>
        <w:t>ваниям:</w:t>
      </w:r>
    </w:p>
    <w:p w:rsidR="00F60154" w:rsidRPr="00F60154" w:rsidRDefault="00F60154" w:rsidP="00F60154">
      <w:pPr>
        <w:ind w:left="-15" w:right="139"/>
        <w:contextualSpacing/>
        <w:rPr>
          <w:sz w:val="16"/>
          <w:szCs w:val="16"/>
        </w:rPr>
      </w:pPr>
    </w:p>
    <w:tbl>
      <w:tblPr>
        <w:tblW w:w="9356" w:type="dxa"/>
        <w:tblInd w:w="65" w:type="dxa"/>
        <w:tblCellMar>
          <w:top w:w="158" w:type="dxa"/>
          <w:left w:w="65" w:type="dxa"/>
          <w:right w:w="67" w:type="dxa"/>
        </w:tblCellMar>
        <w:tblLook w:val="04A0"/>
      </w:tblPr>
      <w:tblGrid>
        <w:gridCol w:w="2410"/>
        <w:gridCol w:w="3260"/>
        <w:gridCol w:w="3686"/>
      </w:tblGrid>
      <w:tr w:rsidR="00F60154" w:rsidRPr="00F60154" w:rsidTr="00F60154">
        <w:trPr>
          <w:trHeight w:val="2149"/>
        </w:trPr>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60154" w:rsidRPr="00F60154" w:rsidRDefault="00F60154" w:rsidP="00F60154">
            <w:pPr>
              <w:ind w:left="2"/>
              <w:contextualSpacing/>
              <w:jc w:val="center"/>
              <w:rPr>
                <w:rFonts w:eastAsia="Times New Roman"/>
                <w:sz w:val="16"/>
                <w:szCs w:val="16"/>
              </w:rPr>
            </w:pPr>
            <w:r w:rsidRPr="00F60154">
              <w:rPr>
                <w:rFonts w:eastAsia="Times New Roman"/>
                <w:sz w:val="16"/>
                <w:szCs w:val="16"/>
              </w:rPr>
              <w:t>№ пункта административного регламента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center"/>
              <w:rPr>
                <w:rFonts w:eastAsia="Times New Roman"/>
                <w:sz w:val="16"/>
                <w:szCs w:val="16"/>
              </w:rPr>
            </w:pPr>
            <w:r w:rsidRPr="00F60154">
              <w:rPr>
                <w:rFonts w:eastAsia="Times New Roman"/>
                <w:sz w:val="16"/>
                <w:szCs w:val="16"/>
              </w:rPr>
              <w:t>Наименование основания для отказа в соо</w:t>
            </w:r>
            <w:r w:rsidRPr="00F60154">
              <w:rPr>
                <w:rFonts w:eastAsia="Times New Roman"/>
                <w:sz w:val="16"/>
                <w:szCs w:val="16"/>
              </w:rPr>
              <w:t>т</w:t>
            </w:r>
            <w:r w:rsidRPr="00F60154">
              <w:rPr>
                <w:rFonts w:eastAsia="Times New Roman"/>
                <w:sz w:val="16"/>
                <w:szCs w:val="16"/>
              </w:rPr>
              <w:t xml:space="preserve">ветствии со стандартом </w:t>
            </w:r>
          </w:p>
        </w:tc>
        <w:tc>
          <w:tcPr>
            <w:tcW w:w="3686"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contextualSpacing/>
              <w:jc w:val="center"/>
              <w:rPr>
                <w:rFonts w:eastAsia="Times New Roman"/>
                <w:sz w:val="16"/>
                <w:szCs w:val="16"/>
              </w:rPr>
            </w:pPr>
            <w:r w:rsidRPr="00F60154">
              <w:rPr>
                <w:rFonts w:eastAsia="Times New Roman"/>
                <w:sz w:val="16"/>
                <w:szCs w:val="16"/>
              </w:rPr>
              <w:t xml:space="preserve">Разъяснение причин отказа в приеме и регистрации документов </w:t>
            </w:r>
            <w:r w:rsidRPr="00F60154">
              <w:rPr>
                <w:rFonts w:eastAsia="Times New Roman"/>
                <w:sz w:val="16"/>
                <w:szCs w:val="16"/>
                <w:vertAlign w:val="superscript"/>
              </w:rPr>
              <w:footnoteReference w:id="2"/>
            </w:r>
            <w:r w:rsidRPr="00F60154">
              <w:rPr>
                <w:rFonts w:eastAsia="Times New Roman"/>
                <w:sz w:val="16"/>
                <w:szCs w:val="16"/>
              </w:rPr>
              <w:t xml:space="preserve"> </w:t>
            </w:r>
          </w:p>
        </w:tc>
      </w:tr>
    </w:tbl>
    <w:p w:rsidR="00F60154" w:rsidRPr="00F60154" w:rsidRDefault="00F60154" w:rsidP="00F60154">
      <w:pPr>
        <w:ind w:firstLine="709"/>
        <w:contextualSpacing/>
        <w:rPr>
          <w:sz w:val="16"/>
          <w:szCs w:val="16"/>
        </w:rPr>
      </w:pPr>
    </w:p>
    <w:p w:rsidR="00F60154" w:rsidRPr="00F60154" w:rsidRDefault="00F60154" w:rsidP="00F60154">
      <w:pPr>
        <w:ind w:right="10" w:firstLine="709"/>
        <w:contextualSpacing/>
        <w:rPr>
          <w:sz w:val="16"/>
          <w:szCs w:val="16"/>
        </w:rPr>
      </w:pPr>
      <w:r w:rsidRPr="00F60154">
        <w:rPr>
          <w:sz w:val="16"/>
          <w:szCs w:val="16"/>
        </w:rPr>
        <w:t>Дополнительная информация: _____________________________________.</w:t>
      </w:r>
    </w:p>
    <w:p w:rsidR="00F60154" w:rsidRPr="00F60154" w:rsidRDefault="00F60154" w:rsidP="00F60154">
      <w:pPr>
        <w:ind w:firstLine="709"/>
        <w:contextualSpacing/>
        <w:rPr>
          <w:sz w:val="16"/>
          <w:szCs w:val="16"/>
        </w:rPr>
      </w:pPr>
    </w:p>
    <w:p w:rsidR="00F60154" w:rsidRPr="00F60154" w:rsidRDefault="00F60154" w:rsidP="00F60154">
      <w:pPr>
        <w:ind w:left="-15" w:right="141" w:firstLine="709"/>
        <w:contextualSpacing/>
        <w:rPr>
          <w:sz w:val="16"/>
          <w:szCs w:val="16"/>
        </w:rPr>
      </w:pPr>
      <w:r w:rsidRPr="00F60154">
        <w:rPr>
          <w:sz w:val="16"/>
          <w:szCs w:val="16"/>
        </w:rPr>
        <w:t>Вы вправе повторно обратиться в уполномоченный орган с заявлением о предоставлении муниципальной услуги после устранения ук</w:t>
      </w:r>
      <w:r w:rsidRPr="00F60154">
        <w:rPr>
          <w:sz w:val="16"/>
          <w:szCs w:val="16"/>
        </w:rPr>
        <w:t>а</w:t>
      </w:r>
      <w:r w:rsidRPr="00F60154">
        <w:rPr>
          <w:sz w:val="16"/>
          <w:szCs w:val="16"/>
        </w:rPr>
        <w:t>занных нарушений.</w:t>
      </w:r>
    </w:p>
    <w:p w:rsidR="00F60154" w:rsidRPr="00F60154" w:rsidRDefault="00F60154" w:rsidP="00F60154">
      <w:pPr>
        <w:ind w:left="-15" w:right="10" w:firstLine="709"/>
        <w:contextualSpacing/>
        <w:rPr>
          <w:sz w:val="16"/>
          <w:szCs w:val="16"/>
        </w:rPr>
      </w:pPr>
      <w:r w:rsidRPr="00F60154">
        <w:rPr>
          <w:sz w:val="16"/>
          <w:szCs w:val="16"/>
        </w:rPr>
        <w:t>Данный отказ может быть обжалован в досудебном порядке путем направления жалобы в уполномоченный орган, а также в судебном п</w:t>
      </w:r>
      <w:r w:rsidRPr="00F60154">
        <w:rPr>
          <w:sz w:val="16"/>
          <w:szCs w:val="16"/>
        </w:rPr>
        <w:t>о</w:t>
      </w:r>
      <w:r w:rsidRPr="00F60154">
        <w:rPr>
          <w:sz w:val="16"/>
          <w:szCs w:val="16"/>
        </w:rPr>
        <w:t>рядке.</w:t>
      </w:r>
    </w:p>
    <w:p w:rsidR="00F60154" w:rsidRPr="00F60154" w:rsidRDefault="00F60154" w:rsidP="00F60154">
      <w:pPr>
        <w:ind w:right="82"/>
        <w:contextualSpacing/>
        <w:rPr>
          <w:sz w:val="16"/>
          <w:szCs w:val="16"/>
        </w:rPr>
      </w:pPr>
    </w:p>
    <w:p w:rsidR="00F60154" w:rsidRPr="00F60154" w:rsidRDefault="00F60154" w:rsidP="00F60154">
      <w:pPr>
        <w:contextualSpacing/>
        <w:rPr>
          <w:sz w:val="16"/>
          <w:szCs w:val="16"/>
        </w:rPr>
      </w:pPr>
    </w:p>
    <w:tbl>
      <w:tblPr>
        <w:tblpPr w:vertAnchor="text" w:tblpX="4991" w:tblpY="-64"/>
        <w:tblOverlap w:val="never"/>
        <w:tblW w:w="4320" w:type="dxa"/>
        <w:tblCellMar>
          <w:top w:w="54" w:type="dxa"/>
          <w:left w:w="115" w:type="dxa"/>
          <w:right w:w="115" w:type="dxa"/>
        </w:tblCellMar>
        <w:tblLook w:val="04A0"/>
      </w:tblPr>
      <w:tblGrid>
        <w:gridCol w:w="4320"/>
      </w:tblGrid>
      <w:tr w:rsidR="00F60154" w:rsidRPr="00F60154" w:rsidTr="00F60154">
        <w:trPr>
          <w:trHeight w:val="851"/>
        </w:trPr>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F60154" w:rsidRPr="00F60154" w:rsidRDefault="00F60154" w:rsidP="00F60154">
            <w:pPr>
              <w:ind w:left="1069" w:right="1012"/>
              <w:contextualSpacing/>
              <w:jc w:val="center"/>
              <w:rPr>
                <w:rFonts w:eastAsia="Times New Roman"/>
                <w:sz w:val="16"/>
                <w:szCs w:val="16"/>
              </w:rPr>
            </w:pPr>
            <w:r w:rsidRPr="00F60154">
              <w:rPr>
                <w:rFonts w:eastAsia="Times New Roman"/>
                <w:sz w:val="16"/>
                <w:szCs w:val="16"/>
              </w:rPr>
              <w:t xml:space="preserve">Сведения об электронной подписи </w:t>
            </w:r>
          </w:p>
        </w:tc>
      </w:tr>
    </w:tbl>
    <w:p w:rsidR="00F60154" w:rsidRPr="00F60154" w:rsidRDefault="00F60154" w:rsidP="00F60154">
      <w:pPr>
        <w:ind w:left="-5" w:right="685" w:hanging="10"/>
        <w:contextualSpacing/>
        <w:rPr>
          <w:sz w:val="16"/>
          <w:szCs w:val="16"/>
        </w:rPr>
      </w:pPr>
      <w:r w:rsidRPr="00F60154">
        <w:rPr>
          <w:i/>
          <w:sz w:val="16"/>
          <w:szCs w:val="16"/>
        </w:rPr>
        <w:t xml:space="preserve">_____________________________ </w:t>
      </w:r>
    </w:p>
    <w:p w:rsidR="00F60154" w:rsidRPr="00F60154" w:rsidRDefault="00F60154" w:rsidP="00F60154">
      <w:pPr>
        <w:ind w:left="10" w:right="685" w:hanging="10"/>
        <w:contextualSpacing/>
        <w:rPr>
          <w:sz w:val="16"/>
          <w:szCs w:val="16"/>
        </w:rPr>
      </w:pPr>
      <w:r w:rsidRPr="00F60154">
        <w:rPr>
          <w:i/>
          <w:sz w:val="16"/>
          <w:szCs w:val="16"/>
        </w:rPr>
        <w:t xml:space="preserve">Должность и ФИО сотрудника, принявшего решение </w:t>
      </w:r>
    </w:p>
    <w:p w:rsidR="0082069A" w:rsidRDefault="00F60154" w:rsidP="00F60154">
      <w:pPr>
        <w:contextualSpacing/>
        <w:jc w:val="right"/>
        <w:rPr>
          <w:sz w:val="16"/>
          <w:szCs w:val="16"/>
        </w:rPr>
      </w:pPr>
      <w:r w:rsidRPr="00F60154">
        <w:rPr>
          <w:sz w:val="16"/>
          <w:szCs w:val="16"/>
        </w:rPr>
        <w:t xml:space="preserve"> </w:t>
      </w:r>
    </w:p>
    <w:p w:rsidR="0082069A" w:rsidRDefault="0082069A" w:rsidP="00F60154">
      <w:pPr>
        <w:contextualSpacing/>
        <w:jc w:val="right"/>
        <w:rPr>
          <w:sz w:val="16"/>
          <w:szCs w:val="16"/>
        </w:rPr>
      </w:pPr>
    </w:p>
    <w:p w:rsidR="0082069A" w:rsidRDefault="0082069A" w:rsidP="00F60154">
      <w:pPr>
        <w:contextualSpacing/>
        <w:jc w:val="right"/>
        <w:rPr>
          <w:sz w:val="16"/>
          <w:szCs w:val="16"/>
        </w:rPr>
      </w:pPr>
    </w:p>
    <w:p w:rsidR="0082069A" w:rsidRDefault="0082069A" w:rsidP="00F60154">
      <w:pPr>
        <w:contextualSpacing/>
        <w:jc w:val="right"/>
        <w:rPr>
          <w:sz w:val="16"/>
          <w:szCs w:val="16"/>
        </w:rPr>
      </w:pPr>
    </w:p>
    <w:p w:rsidR="0082069A" w:rsidRDefault="0082069A" w:rsidP="00F60154">
      <w:pPr>
        <w:contextualSpacing/>
        <w:jc w:val="right"/>
        <w:rPr>
          <w:sz w:val="16"/>
          <w:szCs w:val="16"/>
        </w:rPr>
      </w:pPr>
    </w:p>
    <w:p w:rsidR="003A2F62" w:rsidRDefault="003A2F62" w:rsidP="00F60154">
      <w:pPr>
        <w:contextualSpacing/>
        <w:jc w:val="right"/>
        <w:rPr>
          <w:sz w:val="16"/>
          <w:szCs w:val="16"/>
        </w:rPr>
      </w:pPr>
    </w:p>
    <w:p w:rsidR="003A2F62" w:rsidRDefault="003A2F62" w:rsidP="00F60154">
      <w:pPr>
        <w:contextualSpacing/>
        <w:jc w:val="right"/>
        <w:rPr>
          <w:sz w:val="16"/>
          <w:szCs w:val="16"/>
        </w:rPr>
      </w:pPr>
    </w:p>
    <w:p w:rsidR="003A2F62" w:rsidRDefault="003A2F62" w:rsidP="00F60154">
      <w:pPr>
        <w:contextualSpacing/>
        <w:jc w:val="right"/>
        <w:rPr>
          <w:sz w:val="16"/>
          <w:szCs w:val="16"/>
        </w:rPr>
      </w:pPr>
    </w:p>
    <w:p w:rsidR="00460A12" w:rsidRDefault="00460A12" w:rsidP="00F60154">
      <w:pPr>
        <w:contextualSpacing/>
        <w:jc w:val="right"/>
        <w:rPr>
          <w:sz w:val="16"/>
          <w:szCs w:val="16"/>
        </w:rPr>
      </w:pPr>
    </w:p>
    <w:p w:rsidR="00F60154" w:rsidRPr="00F60154" w:rsidRDefault="00F60154" w:rsidP="00F60154">
      <w:pPr>
        <w:contextualSpacing/>
        <w:jc w:val="right"/>
        <w:rPr>
          <w:sz w:val="16"/>
          <w:szCs w:val="16"/>
        </w:rPr>
      </w:pPr>
      <w:r w:rsidRPr="00F60154">
        <w:rPr>
          <w:sz w:val="16"/>
          <w:szCs w:val="16"/>
        </w:rPr>
        <w:t>Приложение 10</w:t>
      </w:r>
    </w:p>
    <w:p w:rsidR="0052074E" w:rsidRDefault="00B17382" w:rsidP="00F60154">
      <w:pPr>
        <w:ind w:left="4111" w:right="75"/>
        <w:contextualSpacing/>
        <w:jc w:val="right"/>
        <w:rPr>
          <w:sz w:val="16"/>
          <w:szCs w:val="16"/>
        </w:rPr>
      </w:pPr>
      <w:r>
        <w:rPr>
          <w:sz w:val="16"/>
          <w:szCs w:val="16"/>
        </w:rPr>
        <w:t>к А</w:t>
      </w:r>
      <w:r w:rsidR="00F60154" w:rsidRPr="00F60154">
        <w:rPr>
          <w:sz w:val="16"/>
          <w:szCs w:val="16"/>
        </w:rPr>
        <w:t xml:space="preserve">дминистративному регламенту </w:t>
      </w:r>
    </w:p>
    <w:p w:rsidR="0052074E" w:rsidRDefault="00F60154" w:rsidP="00F60154">
      <w:pPr>
        <w:ind w:left="4111" w:right="75"/>
        <w:contextualSpacing/>
        <w:jc w:val="right"/>
        <w:rPr>
          <w:sz w:val="16"/>
          <w:szCs w:val="16"/>
        </w:rPr>
      </w:pPr>
      <w:r w:rsidRPr="00F60154">
        <w:rPr>
          <w:sz w:val="16"/>
          <w:szCs w:val="16"/>
        </w:rPr>
        <w:t>предоставления муниципальной услуги</w:t>
      </w:r>
    </w:p>
    <w:p w:rsidR="0082069A" w:rsidRDefault="00F60154" w:rsidP="00F60154">
      <w:pPr>
        <w:ind w:left="4111" w:right="75"/>
        <w:contextualSpacing/>
        <w:jc w:val="right"/>
        <w:rPr>
          <w:sz w:val="16"/>
          <w:szCs w:val="16"/>
        </w:rPr>
      </w:pPr>
      <w:r w:rsidRPr="00F60154">
        <w:rPr>
          <w:sz w:val="16"/>
          <w:szCs w:val="16"/>
        </w:rPr>
        <w:t xml:space="preserve"> «Постановка на учет и направление детей </w:t>
      </w:r>
    </w:p>
    <w:p w:rsidR="0082069A" w:rsidRDefault="00F60154" w:rsidP="00F60154">
      <w:pPr>
        <w:ind w:left="4111" w:right="75"/>
        <w:contextualSpacing/>
        <w:jc w:val="right"/>
        <w:rPr>
          <w:sz w:val="16"/>
          <w:szCs w:val="16"/>
        </w:rPr>
      </w:pPr>
      <w:r w:rsidRPr="00F60154">
        <w:rPr>
          <w:sz w:val="16"/>
          <w:szCs w:val="16"/>
        </w:rPr>
        <w:t>в муниципальные образовательные организации,</w:t>
      </w:r>
    </w:p>
    <w:p w:rsidR="0052074E" w:rsidRDefault="00F60154" w:rsidP="00F60154">
      <w:pPr>
        <w:ind w:left="4111" w:right="75"/>
        <w:contextualSpacing/>
        <w:jc w:val="right"/>
        <w:rPr>
          <w:sz w:val="16"/>
          <w:szCs w:val="16"/>
        </w:rPr>
      </w:pPr>
      <w:r w:rsidRPr="00F60154">
        <w:rPr>
          <w:sz w:val="16"/>
          <w:szCs w:val="16"/>
        </w:rPr>
        <w:t xml:space="preserve"> реализующие образовательные программы</w:t>
      </w:r>
    </w:p>
    <w:p w:rsidR="00F60154" w:rsidRPr="00F60154" w:rsidRDefault="00F60154" w:rsidP="00F60154">
      <w:pPr>
        <w:ind w:left="4111" w:right="75"/>
        <w:contextualSpacing/>
        <w:jc w:val="right"/>
        <w:rPr>
          <w:sz w:val="16"/>
          <w:szCs w:val="16"/>
        </w:rPr>
      </w:pPr>
      <w:r w:rsidRPr="00F60154">
        <w:rPr>
          <w:sz w:val="16"/>
          <w:szCs w:val="16"/>
        </w:rPr>
        <w:t xml:space="preserve"> дошкольного образования»</w:t>
      </w:r>
    </w:p>
    <w:p w:rsidR="00F60154" w:rsidRPr="00F60154" w:rsidRDefault="00F60154" w:rsidP="00F60154">
      <w:pPr>
        <w:ind w:left="10" w:right="-1" w:hanging="10"/>
        <w:contextualSpacing/>
        <w:jc w:val="right"/>
        <w:rPr>
          <w:sz w:val="16"/>
          <w:szCs w:val="16"/>
        </w:rPr>
      </w:pPr>
    </w:p>
    <w:p w:rsidR="00543F13" w:rsidRDefault="00543F13" w:rsidP="00F60154">
      <w:pPr>
        <w:ind w:left="10" w:right="-1" w:hanging="10"/>
        <w:contextualSpacing/>
        <w:jc w:val="center"/>
        <w:rPr>
          <w:b/>
          <w:sz w:val="16"/>
          <w:szCs w:val="16"/>
        </w:rPr>
      </w:pPr>
    </w:p>
    <w:p w:rsidR="00F60154" w:rsidRPr="00F60154" w:rsidRDefault="00F60154" w:rsidP="00F60154">
      <w:pPr>
        <w:ind w:left="10" w:right="-1" w:hanging="10"/>
        <w:contextualSpacing/>
        <w:jc w:val="center"/>
        <w:rPr>
          <w:b/>
          <w:sz w:val="16"/>
          <w:szCs w:val="16"/>
        </w:rPr>
      </w:pPr>
      <w:r w:rsidRPr="00F60154">
        <w:rPr>
          <w:b/>
          <w:sz w:val="16"/>
          <w:szCs w:val="16"/>
        </w:rPr>
        <w:t>Состав, последовательность и сроки выполнения административных процедур (действий) при предоставлении муниципальной услуги</w:t>
      </w:r>
    </w:p>
    <w:p w:rsidR="00F60154" w:rsidRPr="00F60154" w:rsidRDefault="00F60154" w:rsidP="00F60154">
      <w:pPr>
        <w:ind w:left="10" w:right="-1" w:hanging="10"/>
        <w:contextualSpacing/>
        <w:jc w:val="center"/>
        <w:rPr>
          <w:b/>
          <w:sz w:val="16"/>
          <w:szCs w:val="16"/>
        </w:rPr>
      </w:pPr>
    </w:p>
    <w:tbl>
      <w:tblPr>
        <w:tblW w:w="9454"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58"/>
        <w:gridCol w:w="2268"/>
        <w:gridCol w:w="992"/>
        <w:gridCol w:w="1417"/>
        <w:gridCol w:w="1276"/>
        <w:gridCol w:w="992"/>
        <w:gridCol w:w="851"/>
      </w:tblGrid>
      <w:tr w:rsidR="00F60154" w:rsidRPr="00F60154" w:rsidTr="00F60154">
        <w:tc>
          <w:tcPr>
            <w:tcW w:w="1658" w:type="dxa"/>
            <w:shd w:val="clear" w:color="auto" w:fill="auto"/>
          </w:tcPr>
          <w:p w:rsidR="00F60154" w:rsidRPr="00F60154" w:rsidRDefault="00F60154" w:rsidP="00F60154">
            <w:pPr>
              <w:contextualSpacing/>
              <w:jc w:val="center"/>
              <w:rPr>
                <w:rFonts w:eastAsia="Times New Roman"/>
                <w:sz w:val="16"/>
                <w:szCs w:val="16"/>
              </w:rPr>
            </w:pPr>
            <w:r w:rsidRPr="00F60154">
              <w:rPr>
                <w:rFonts w:eastAsia="Times New Roman"/>
                <w:sz w:val="16"/>
                <w:szCs w:val="16"/>
              </w:rPr>
              <w:t>Основание для н</w:t>
            </w:r>
            <w:r w:rsidRPr="00F60154">
              <w:rPr>
                <w:rFonts w:eastAsia="Times New Roman"/>
                <w:sz w:val="16"/>
                <w:szCs w:val="16"/>
              </w:rPr>
              <w:t>а</w:t>
            </w:r>
            <w:r w:rsidRPr="00F60154">
              <w:rPr>
                <w:rFonts w:eastAsia="Times New Roman"/>
                <w:sz w:val="16"/>
                <w:szCs w:val="16"/>
              </w:rPr>
              <w:t xml:space="preserve">чала </w:t>
            </w:r>
          </w:p>
          <w:p w:rsidR="00F60154" w:rsidRPr="00F60154" w:rsidRDefault="00F60154" w:rsidP="00F60154">
            <w:pPr>
              <w:ind w:left="447" w:hanging="401"/>
              <w:contextualSpacing/>
              <w:rPr>
                <w:rFonts w:eastAsia="Times New Roman"/>
                <w:sz w:val="16"/>
                <w:szCs w:val="16"/>
              </w:rPr>
            </w:pPr>
            <w:r w:rsidRPr="00F60154">
              <w:rPr>
                <w:rFonts w:eastAsia="Times New Roman"/>
                <w:sz w:val="16"/>
                <w:szCs w:val="16"/>
              </w:rPr>
              <w:t xml:space="preserve">административной процедуры </w:t>
            </w:r>
          </w:p>
        </w:tc>
        <w:tc>
          <w:tcPr>
            <w:tcW w:w="2268" w:type="dxa"/>
            <w:shd w:val="clear" w:color="auto" w:fill="auto"/>
          </w:tcPr>
          <w:p w:rsidR="00F60154" w:rsidRPr="00F60154" w:rsidRDefault="00F60154" w:rsidP="00F60154">
            <w:pPr>
              <w:contextualSpacing/>
              <w:jc w:val="center"/>
              <w:rPr>
                <w:rFonts w:eastAsia="Times New Roman"/>
                <w:sz w:val="16"/>
                <w:szCs w:val="16"/>
              </w:rPr>
            </w:pPr>
            <w:r w:rsidRPr="00F60154">
              <w:rPr>
                <w:rFonts w:eastAsia="Times New Roman"/>
                <w:sz w:val="16"/>
                <w:szCs w:val="16"/>
              </w:rPr>
              <w:t>Содержание администрати</w:t>
            </w:r>
            <w:r w:rsidRPr="00F60154">
              <w:rPr>
                <w:rFonts w:eastAsia="Times New Roman"/>
                <w:sz w:val="16"/>
                <w:szCs w:val="16"/>
              </w:rPr>
              <w:t>в</w:t>
            </w:r>
            <w:r w:rsidRPr="00F60154">
              <w:rPr>
                <w:rFonts w:eastAsia="Times New Roman"/>
                <w:sz w:val="16"/>
                <w:szCs w:val="16"/>
              </w:rPr>
              <w:t xml:space="preserve">ных действий </w:t>
            </w:r>
          </w:p>
        </w:tc>
        <w:tc>
          <w:tcPr>
            <w:tcW w:w="992" w:type="dxa"/>
            <w:shd w:val="clear" w:color="auto" w:fill="auto"/>
          </w:tcPr>
          <w:p w:rsidR="00F60154" w:rsidRPr="00F60154" w:rsidRDefault="00F60154" w:rsidP="00F60154">
            <w:pPr>
              <w:contextualSpacing/>
              <w:jc w:val="center"/>
              <w:rPr>
                <w:rFonts w:eastAsia="Times New Roman"/>
                <w:sz w:val="16"/>
                <w:szCs w:val="16"/>
              </w:rPr>
            </w:pPr>
            <w:r w:rsidRPr="00F60154">
              <w:rPr>
                <w:rFonts w:eastAsia="Times New Roman"/>
                <w:sz w:val="16"/>
                <w:szCs w:val="16"/>
              </w:rPr>
              <w:t>Срок в</w:t>
            </w:r>
            <w:r w:rsidRPr="00F60154">
              <w:rPr>
                <w:rFonts w:eastAsia="Times New Roman"/>
                <w:sz w:val="16"/>
                <w:szCs w:val="16"/>
              </w:rPr>
              <w:t>ы</w:t>
            </w:r>
            <w:r w:rsidRPr="00F60154">
              <w:rPr>
                <w:rFonts w:eastAsia="Times New Roman"/>
                <w:sz w:val="16"/>
                <w:szCs w:val="16"/>
              </w:rPr>
              <w:t xml:space="preserve">полнения </w:t>
            </w:r>
          </w:p>
          <w:p w:rsidR="00F60154" w:rsidRPr="00F60154" w:rsidRDefault="00F60154" w:rsidP="00F60154">
            <w:pPr>
              <w:ind w:left="15" w:right="60" w:hanging="7"/>
              <w:contextualSpacing/>
              <w:jc w:val="center"/>
              <w:rPr>
                <w:rFonts w:eastAsia="Times New Roman"/>
                <w:sz w:val="16"/>
                <w:szCs w:val="16"/>
              </w:rPr>
            </w:pPr>
            <w:r w:rsidRPr="00F60154">
              <w:rPr>
                <w:rFonts w:eastAsia="Times New Roman"/>
                <w:sz w:val="16"/>
                <w:szCs w:val="16"/>
              </w:rPr>
              <w:t>админ</w:t>
            </w:r>
            <w:r w:rsidRPr="00F60154">
              <w:rPr>
                <w:rFonts w:eastAsia="Times New Roman"/>
                <w:sz w:val="16"/>
                <w:szCs w:val="16"/>
              </w:rPr>
              <w:t>и</w:t>
            </w:r>
            <w:r w:rsidRPr="00F60154">
              <w:rPr>
                <w:rFonts w:eastAsia="Times New Roman"/>
                <w:sz w:val="16"/>
                <w:szCs w:val="16"/>
              </w:rPr>
              <w:t>страти</w:t>
            </w:r>
            <w:r w:rsidRPr="00F60154">
              <w:rPr>
                <w:rFonts w:eastAsia="Times New Roman"/>
                <w:sz w:val="16"/>
                <w:szCs w:val="16"/>
              </w:rPr>
              <w:t>в</w:t>
            </w:r>
            <w:r w:rsidRPr="00F60154">
              <w:rPr>
                <w:rFonts w:eastAsia="Times New Roman"/>
                <w:sz w:val="16"/>
                <w:szCs w:val="16"/>
              </w:rPr>
              <w:t>ных де</w:t>
            </w:r>
            <w:r w:rsidRPr="00F60154">
              <w:rPr>
                <w:rFonts w:eastAsia="Times New Roman"/>
                <w:sz w:val="16"/>
                <w:szCs w:val="16"/>
              </w:rPr>
              <w:t>й</w:t>
            </w:r>
            <w:r w:rsidRPr="00F60154">
              <w:rPr>
                <w:rFonts w:eastAsia="Times New Roman"/>
                <w:sz w:val="16"/>
                <w:szCs w:val="16"/>
              </w:rPr>
              <w:t xml:space="preserve">ствий </w:t>
            </w:r>
          </w:p>
        </w:tc>
        <w:tc>
          <w:tcPr>
            <w:tcW w:w="1417" w:type="dxa"/>
            <w:shd w:val="clear" w:color="auto" w:fill="auto"/>
          </w:tcPr>
          <w:p w:rsidR="00F60154" w:rsidRPr="00F60154" w:rsidRDefault="00F60154" w:rsidP="00F60154">
            <w:pPr>
              <w:ind w:left="47"/>
              <w:contextualSpacing/>
              <w:rPr>
                <w:rFonts w:eastAsia="Times New Roman"/>
                <w:sz w:val="16"/>
                <w:szCs w:val="16"/>
              </w:rPr>
            </w:pPr>
            <w:r w:rsidRPr="00F60154">
              <w:rPr>
                <w:rFonts w:eastAsia="Times New Roman"/>
                <w:sz w:val="16"/>
                <w:szCs w:val="16"/>
              </w:rPr>
              <w:t>Должностное лицо, ответс</w:t>
            </w:r>
            <w:r w:rsidRPr="00F60154">
              <w:rPr>
                <w:rFonts w:eastAsia="Times New Roman"/>
                <w:sz w:val="16"/>
                <w:szCs w:val="16"/>
              </w:rPr>
              <w:t>т</w:t>
            </w:r>
            <w:r w:rsidRPr="00F60154">
              <w:rPr>
                <w:rFonts w:eastAsia="Times New Roman"/>
                <w:sz w:val="16"/>
                <w:szCs w:val="16"/>
              </w:rPr>
              <w:t>венное за в</w:t>
            </w:r>
            <w:r w:rsidRPr="00F60154">
              <w:rPr>
                <w:rFonts w:eastAsia="Times New Roman"/>
                <w:sz w:val="16"/>
                <w:szCs w:val="16"/>
              </w:rPr>
              <w:t>ы</w:t>
            </w:r>
            <w:r w:rsidRPr="00F60154">
              <w:rPr>
                <w:rFonts w:eastAsia="Times New Roman"/>
                <w:sz w:val="16"/>
                <w:szCs w:val="16"/>
              </w:rPr>
              <w:t>полнение адм</w:t>
            </w:r>
            <w:r w:rsidRPr="00F60154">
              <w:rPr>
                <w:rFonts w:eastAsia="Times New Roman"/>
                <w:sz w:val="16"/>
                <w:szCs w:val="16"/>
              </w:rPr>
              <w:t>и</w:t>
            </w:r>
            <w:r w:rsidRPr="00F60154">
              <w:rPr>
                <w:rFonts w:eastAsia="Times New Roman"/>
                <w:sz w:val="16"/>
                <w:szCs w:val="16"/>
              </w:rPr>
              <w:t xml:space="preserve">нистративного действия </w:t>
            </w:r>
          </w:p>
        </w:tc>
        <w:tc>
          <w:tcPr>
            <w:tcW w:w="1276" w:type="dxa"/>
            <w:shd w:val="clear" w:color="auto" w:fill="auto"/>
          </w:tcPr>
          <w:p w:rsidR="00F60154" w:rsidRPr="00F60154" w:rsidRDefault="00F60154" w:rsidP="00F60154">
            <w:pPr>
              <w:ind w:right="-16"/>
              <w:contextualSpacing/>
              <w:jc w:val="center"/>
              <w:rPr>
                <w:rFonts w:eastAsia="Times New Roman"/>
                <w:sz w:val="16"/>
                <w:szCs w:val="16"/>
              </w:rPr>
            </w:pPr>
            <w:r w:rsidRPr="00F60154">
              <w:rPr>
                <w:rFonts w:eastAsia="Times New Roman"/>
                <w:sz w:val="16"/>
                <w:szCs w:val="16"/>
              </w:rPr>
              <w:t>Место выпо</w:t>
            </w:r>
            <w:r w:rsidRPr="00F60154">
              <w:rPr>
                <w:rFonts w:eastAsia="Times New Roman"/>
                <w:sz w:val="16"/>
                <w:szCs w:val="16"/>
              </w:rPr>
              <w:t>л</w:t>
            </w:r>
            <w:r w:rsidRPr="00F60154">
              <w:rPr>
                <w:rFonts w:eastAsia="Times New Roman"/>
                <w:sz w:val="16"/>
                <w:szCs w:val="16"/>
              </w:rPr>
              <w:t>нения админ</w:t>
            </w:r>
            <w:r w:rsidRPr="00F60154">
              <w:rPr>
                <w:rFonts w:eastAsia="Times New Roman"/>
                <w:sz w:val="16"/>
                <w:szCs w:val="16"/>
              </w:rPr>
              <w:t>и</w:t>
            </w:r>
            <w:r w:rsidRPr="00F60154">
              <w:rPr>
                <w:rFonts w:eastAsia="Times New Roman"/>
                <w:sz w:val="16"/>
                <w:szCs w:val="16"/>
              </w:rPr>
              <w:t>стративного действия/ и</w:t>
            </w:r>
            <w:r w:rsidRPr="00F60154">
              <w:rPr>
                <w:rFonts w:eastAsia="Times New Roman"/>
                <w:sz w:val="16"/>
                <w:szCs w:val="16"/>
              </w:rPr>
              <w:t>с</w:t>
            </w:r>
            <w:r w:rsidRPr="00F60154">
              <w:rPr>
                <w:rFonts w:eastAsia="Times New Roman"/>
                <w:sz w:val="16"/>
                <w:szCs w:val="16"/>
              </w:rPr>
              <w:t>пользуемая информацио</w:t>
            </w:r>
            <w:r w:rsidRPr="00F60154">
              <w:rPr>
                <w:rFonts w:eastAsia="Times New Roman"/>
                <w:sz w:val="16"/>
                <w:szCs w:val="16"/>
              </w:rPr>
              <w:t>н</w:t>
            </w:r>
            <w:r w:rsidRPr="00F60154">
              <w:rPr>
                <w:rFonts w:eastAsia="Times New Roman"/>
                <w:sz w:val="16"/>
                <w:szCs w:val="16"/>
              </w:rPr>
              <w:lastRenderedPageBreak/>
              <w:t xml:space="preserve">ная система </w:t>
            </w:r>
          </w:p>
        </w:tc>
        <w:tc>
          <w:tcPr>
            <w:tcW w:w="992" w:type="dxa"/>
            <w:shd w:val="clear" w:color="auto" w:fill="auto"/>
          </w:tcPr>
          <w:p w:rsidR="00F60154" w:rsidRPr="00F60154" w:rsidRDefault="00F60154" w:rsidP="00F60154">
            <w:pPr>
              <w:contextualSpacing/>
              <w:rPr>
                <w:rFonts w:eastAsia="Times New Roman"/>
                <w:sz w:val="16"/>
                <w:szCs w:val="16"/>
              </w:rPr>
            </w:pPr>
            <w:r w:rsidRPr="00F60154">
              <w:rPr>
                <w:rFonts w:eastAsia="Times New Roman"/>
                <w:sz w:val="16"/>
                <w:szCs w:val="16"/>
              </w:rPr>
              <w:lastRenderedPageBreak/>
              <w:t>Критерии принятия решения</w:t>
            </w:r>
          </w:p>
        </w:tc>
        <w:tc>
          <w:tcPr>
            <w:tcW w:w="851" w:type="dxa"/>
            <w:shd w:val="clear" w:color="auto" w:fill="auto"/>
          </w:tcPr>
          <w:p w:rsidR="00F60154" w:rsidRPr="00F60154" w:rsidRDefault="00F60154" w:rsidP="00F60154">
            <w:pPr>
              <w:contextualSpacing/>
              <w:jc w:val="center"/>
              <w:rPr>
                <w:rFonts w:eastAsia="Times New Roman"/>
                <w:sz w:val="16"/>
                <w:szCs w:val="16"/>
              </w:rPr>
            </w:pPr>
            <w:r w:rsidRPr="00F60154">
              <w:rPr>
                <w:rFonts w:eastAsia="Times New Roman"/>
                <w:sz w:val="16"/>
                <w:szCs w:val="16"/>
              </w:rPr>
              <w:t>Резул</w:t>
            </w:r>
            <w:r w:rsidRPr="00F60154">
              <w:rPr>
                <w:rFonts w:eastAsia="Times New Roman"/>
                <w:sz w:val="16"/>
                <w:szCs w:val="16"/>
              </w:rPr>
              <w:t>ь</w:t>
            </w:r>
            <w:r w:rsidRPr="00F60154">
              <w:rPr>
                <w:rFonts w:eastAsia="Times New Roman"/>
                <w:sz w:val="16"/>
                <w:szCs w:val="16"/>
              </w:rPr>
              <w:t>тат а</w:t>
            </w:r>
            <w:r w:rsidRPr="00F60154">
              <w:rPr>
                <w:rFonts w:eastAsia="Times New Roman"/>
                <w:sz w:val="16"/>
                <w:szCs w:val="16"/>
              </w:rPr>
              <w:t>д</w:t>
            </w:r>
            <w:r w:rsidRPr="00F60154">
              <w:rPr>
                <w:rFonts w:eastAsia="Times New Roman"/>
                <w:sz w:val="16"/>
                <w:szCs w:val="16"/>
              </w:rPr>
              <w:t>минис</w:t>
            </w:r>
            <w:r w:rsidRPr="00F60154">
              <w:rPr>
                <w:rFonts w:eastAsia="Times New Roman"/>
                <w:sz w:val="16"/>
                <w:szCs w:val="16"/>
              </w:rPr>
              <w:t>т</w:t>
            </w:r>
            <w:r w:rsidRPr="00F60154">
              <w:rPr>
                <w:rFonts w:eastAsia="Times New Roman"/>
                <w:sz w:val="16"/>
                <w:szCs w:val="16"/>
              </w:rPr>
              <w:t>ративн</w:t>
            </w:r>
            <w:r w:rsidRPr="00F60154">
              <w:rPr>
                <w:rFonts w:eastAsia="Times New Roman"/>
                <w:sz w:val="16"/>
                <w:szCs w:val="16"/>
              </w:rPr>
              <w:t>о</w:t>
            </w:r>
            <w:r w:rsidRPr="00F60154">
              <w:rPr>
                <w:rFonts w:eastAsia="Times New Roman"/>
                <w:sz w:val="16"/>
                <w:szCs w:val="16"/>
              </w:rPr>
              <w:t xml:space="preserve">го </w:t>
            </w:r>
          </w:p>
          <w:p w:rsidR="00F60154" w:rsidRPr="00F60154" w:rsidRDefault="00F60154" w:rsidP="00F60154">
            <w:pPr>
              <w:contextualSpacing/>
              <w:jc w:val="center"/>
              <w:rPr>
                <w:rFonts w:eastAsia="Times New Roman"/>
                <w:sz w:val="16"/>
                <w:szCs w:val="16"/>
              </w:rPr>
            </w:pPr>
            <w:r w:rsidRPr="00F60154">
              <w:rPr>
                <w:rFonts w:eastAsia="Times New Roman"/>
                <w:sz w:val="16"/>
                <w:szCs w:val="16"/>
              </w:rPr>
              <w:t>дейс</w:t>
            </w:r>
            <w:r w:rsidRPr="00F60154">
              <w:rPr>
                <w:rFonts w:eastAsia="Times New Roman"/>
                <w:sz w:val="16"/>
                <w:szCs w:val="16"/>
              </w:rPr>
              <w:t>т</w:t>
            </w:r>
            <w:r w:rsidRPr="00F60154">
              <w:rPr>
                <w:rFonts w:eastAsia="Times New Roman"/>
                <w:sz w:val="16"/>
                <w:szCs w:val="16"/>
              </w:rPr>
              <w:lastRenderedPageBreak/>
              <w:t>вия, способ фикс</w:t>
            </w:r>
            <w:r w:rsidRPr="00F60154">
              <w:rPr>
                <w:rFonts w:eastAsia="Times New Roman"/>
                <w:sz w:val="16"/>
                <w:szCs w:val="16"/>
              </w:rPr>
              <w:t>а</w:t>
            </w:r>
            <w:r w:rsidRPr="00F60154">
              <w:rPr>
                <w:rFonts w:eastAsia="Times New Roman"/>
                <w:sz w:val="16"/>
                <w:szCs w:val="16"/>
              </w:rPr>
              <w:t>ции</w:t>
            </w:r>
          </w:p>
        </w:tc>
      </w:tr>
      <w:tr w:rsidR="00F60154" w:rsidRPr="00F60154" w:rsidTr="00F60154">
        <w:tc>
          <w:tcPr>
            <w:tcW w:w="1658" w:type="dxa"/>
            <w:shd w:val="clear" w:color="auto" w:fill="auto"/>
          </w:tcPr>
          <w:p w:rsidR="00F60154" w:rsidRPr="00F60154" w:rsidRDefault="00F60154" w:rsidP="00F60154">
            <w:pPr>
              <w:ind w:right="88"/>
              <w:contextualSpacing/>
              <w:jc w:val="center"/>
              <w:rPr>
                <w:rFonts w:eastAsia="Times New Roman"/>
                <w:sz w:val="16"/>
                <w:szCs w:val="16"/>
              </w:rPr>
            </w:pPr>
            <w:r w:rsidRPr="00F60154">
              <w:rPr>
                <w:rFonts w:eastAsia="Times New Roman"/>
                <w:i/>
                <w:sz w:val="16"/>
                <w:szCs w:val="16"/>
              </w:rPr>
              <w:lastRenderedPageBreak/>
              <w:t xml:space="preserve">1 </w:t>
            </w:r>
          </w:p>
        </w:tc>
        <w:tc>
          <w:tcPr>
            <w:tcW w:w="2268" w:type="dxa"/>
            <w:shd w:val="clear" w:color="auto" w:fill="auto"/>
          </w:tcPr>
          <w:p w:rsidR="00F60154" w:rsidRPr="00F60154" w:rsidRDefault="00F60154" w:rsidP="00F60154">
            <w:pPr>
              <w:ind w:right="85"/>
              <w:contextualSpacing/>
              <w:jc w:val="center"/>
              <w:rPr>
                <w:rFonts w:eastAsia="Times New Roman"/>
                <w:sz w:val="16"/>
                <w:szCs w:val="16"/>
              </w:rPr>
            </w:pPr>
            <w:r w:rsidRPr="00F60154">
              <w:rPr>
                <w:rFonts w:eastAsia="Times New Roman"/>
                <w:i/>
                <w:sz w:val="16"/>
                <w:szCs w:val="16"/>
              </w:rPr>
              <w:t xml:space="preserve">2 </w:t>
            </w:r>
          </w:p>
        </w:tc>
        <w:tc>
          <w:tcPr>
            <w:tcW w:w="992" w:type="dxa"/>
            <w:shd w:val="clear" w:color="auto" w:fill="auto"/>
          </w:tcPr>
          <w:p w:rsidR="00F60154" w:rsidRPr="00F60154" w:rsidRDefault="00F60154" w:rsidP="00F60154">
            <w:pPr>
              <w:ind w:right="101"/>
              <w:contextualSpacing/>
              <w:jc w:val="center"/>
              <w:rPr>
                <w:rFonts w:eastAsia="Times New Roman"/>
                <w:sz w:val="16"/>
                <w:szCs w:val="16"/>
              </w:rPr>
            </w:pPr>
            <w:r w:rsidRPr="00F60154">
              <w:rPr>
                <w:rFonts w:eastAsia="Times New Roman"/>
                <w:i/>
                <w:sz w:val="16"/>
                <w:szCs w:val="16"/>
              </w:rPr>
              <w:t xml:space="preserve">3 </w:t>
            </w:r>
          </w:p>
        </w:tc>
        <w:tc>
          <w:tcPr>
            <w:tcW w:w="1417" w:type="dxa"/>
            <w:shd w:val="clear" w:color="auto" w:fill="auto"/>
          </w:tcPr>
          <w:p w:rsidR="00F60154" w:rsidRPr="00F60154" w:rsidRDefault="00F60154" w:rsidP="00F60154">
            <w:pPr>
              <w:ind w:right="92"/>
              <w:contextualSpacing/>
              <w:jc w:val="center"/>
              <w:rPr>
                <w:rFonts w:eastAsia="Times New Roman"/>
                <w:sz w:val="16"/>
                <w:szCs w:val="16"/>
              </w:rPr>
            </w:pPr>
            <w:r w:rsidRPr="00F60154">
              <w:rPr>
                <w:rFonts w:eastAsia="Times New Roman"/>
                <w:i/>
                <w:sz w:val="16"/>
                <w:szCs w:val="16"/>
              </w:rPr>
              <w:t xml:space="preserve">4 </w:t>
            </w:r>
          </w:p>
        </w:tc>
        <w:tc>
          <w:tcPr>
            <w:tcW w:w="1276" w:type="dxa"/>
            <w:shd w:val="clear" w:color="auto" w:fill="auto"/>
          </w:tcPr>
          <w:p w:rsidR="00F60154" w:rsidRPr="00F60154" w:rsidRDefault="00F60154" w:rsidP="00F60154">
            <w:pPr>
              <w:ind w:right="-1"/>
              <w:contextualSpacing/>
              <w:jc w:val="center"/>
              <w:rPr>
                <w:sz w:val="16"/>
                <w:szCs w:val="16"/>
              </w:rPr>
            </w:pPr>
            <w:r w:rsidRPr="00F60154">
              <w:rPr>
                <w:sz w:val="16"/>
                <w:szCs w:val="16"/>
              </w:rPr>
              <w:t>5</w:t>
            </w:r>
          </w:p>
        </w:tc>
        <w:tc>
          <w:tcPr>
            <w:tcW w:w="992" w:type="dxa"/>
            <w:shd w:val="clear" w:color="auto" w:fill="auto"/>
          </w:tcPr>
          <w:p w:rsidR="00F60154" w:rsidRPr="00F60154" w:rsidRDefault="00F60154" w:rsidP="00F60154">
            <w:pPr>
              <w:ind w:right="-1"/>
              <w:contextualSpacing/>
              <w:jc w:val="center"/>
              <w:rPr>
                <w:sz w:val="16"/>
                <w:szCs w:val="16"/>
              </w:rPr>
            </w:pPr>
            <w:r w:rsidRPr="00F60154">
              <w:rPr>
                <w:sz w:val="16"/>
                <w:szCs w:val="16"/>
              </w:rPr>
              <w:t>6</w:t>
            </w:r>
          </w:p>
        </w:tc>
        <w:tc>
          <w:tcPr>
            <w:tcW w:w="851" w:type="dxa"/>
            <w:shd w:val="clear" w:color="auto" w:fill="auto"/>
          </w:tcPr>
          <w:p w:rsidR="00F60154" w:rsidRPr="00F60154" w:rsidRDefault="00F60154" w:rsidP="00F60154">
            <w:pPr>
              <w:ind w:right="-1"/>
              <w:contextualSpacing/>
              <w:jc w:val="center"/>
              <w:rPr>
                <w:sz w:val="16"/>
                <w:szCs w:val="16"/>
              </w:rPr>
            </w:pPr>
            <w:r w:rsidRPr="00F60154">
              <w:rPr>
                <w:sz w:val="16"/>
                <w:szCs w:val="16"/>
              </w:rPr>
              <w:t>7</w:t>
            </w:r>
          </w:p>
        </w:tc>
      </w:tr>
      <w:tr w:rsidR="00F60154" w:rsidRPr="00F60154" w:rsidTr="00F60154">
        <w:tc>
          <w:tcPr>
            <w:tcW w:w="9454" w:type="dxa"/>
            <w:gridSpan w:val="7"/>
            <w:shd w:val="clear" w:color="auto" w:fill="auto"/>
          </w:tcPr>
          <w:p w:rsidR="00F60154" w:rsidRPr="00F60154" w:rsidRDefault="00F60154" w:rsidP="00F60154">
            <w:pPr>
              <w:ind w:right="-1"/>
              <w:contextualSpacing/>
              <w:jc w:val="center"/>
              <w:rPr>
                <w:sz w:val="16"/>
                <w:szCs w:val="16"/>
              </w:rPr>
            </w:pPr>
            <w:r w:rsidRPr="00F60154">
              <w:rPr>
                <w:rFonts w:eastAsia="Times New Roman"/>
                <w:sz w:val="16"/>
                <w:szCs w:val="16"/>
              </w:rPr>
              <w:t>1. Прием и регистрация заявления</w:t>
            </w:r>
            <w:r w:rsidRPr="00F60154">
              <w:rPr>
                <w:rFonts w:eastAsia="Times New Roman"/>
                <w:sz w:val="16"/>
                <w:szCs w:val="16"/>
                <w:vertAlign w:val="superscript"/>
              </w:rPr>
              <w:footnoteReference w:id="3"/>
            </w:r>
          </w:p>
        </w:tc>
      </w:tr>
      <w:tr w:rsidR="00F60154" w:rsidRPr="00F60154" w:rsidTr="00F60154">
        <w:tc>
          <w:tcPr>
            <w:tcW w:w="1658" w:type="dxa"/>
            <w:vMerge w:val="restart"/>
            <w:shd w:val="clear" w:color="auto" w:fill="auto"/>
          </w:tcPr>
          <w:p w:rsidR="00F60154" w:rsidRPr="00F60154" w:rsidRDefault="00F60154" w:rsidP="00F60154">
            <w:pPr>
              <w:ind w:left="2"/>
              <w:contextualSpacing/>
              <w:rPr>
                <w:rFonts w:eastAsia="Times New Roman"/>
                <w:sz w:val="16"/>
                <w:szCs w:val="16"/>
              </w:rPr>
            </w:pPr>
            <w:r w:rsidRPr="00F60154">
              <w:rPr>
                <w:rFonts w:eastAsia="Times New Roman"/>
                <w:sz w:val="16"/>
                <w:szCs w:val="16"/>
              </w:rPr>
              <w:t>Поступление зая</w:t>
            </w:r>
            <w:r w:rsidRPr="00F60154">
              <w:rPr>
                <w:rFonts w:eastAsia="Times New Roman"/>
                <w:sz w:val="16"/>
                <w:szCs w:val="16"/>
              </w:rPr>
              <w:t>в</w:t>
            </w:r>
            <w:r w:rsidRPr="00F60154">
              <w:rPr>
                <w:rFonts w:eastAsia="Times New Roman"/>
                <w:sz w:val="16"/>
                <w:szCs w:val="16"/>
              </w:rPr>
              <w:t>ления и документов для предоставления муниципальной услуги в Уполном</w:t>
            </w:r>
            <w:r w:rsidRPr="00F60154">
              <w:rPr>
                <w:rFonts w:eastAsia="Times New Roman"/>
                <w:sz w:val="16"/>
                <w:szCs w:val="16"/>
              </w:rPr>
              <w:t>о</w:t>
            </w:r>
            <w:r w:rsidRPr="00F60154">
              <w:rPr>
                <w:rFonts w:eastAsia="Times New Roman"/>
                <w:sz w:val="16"/>
                <w:szCs w:val="16"/>
              </w:rPr>
              <w:t>ченный орган</w:t>
            </w:r>
          </w:p>
        </w:tc>
        <w:tc>
          <w:tcPr>
            <w:tcW w:w="2268" w:type="dxa"/>
            <w:shd w:val="clear" w:color="auto" w:fill="auto"/>
          </w:tcPr>
          <w:p w:rsidR="00F60154" w:rsidRPr="00F60154" w:rsidRDefault="00F60154" w:rsidP="00F60154">
            <w:pPr>
              <w:ind w:left="20"/>
              <w:contextualSpacing/>
              <w:rPr>
                <w:rFonts w:eastAsia="Times New Roman"/>
                <w:sz w:val="16"/>
                <w:szCs w:val="16"/>
              </w:rPr>
            </w:pPr>
            <w:r w:rsidRPr="00F60154">
              <w:rPr>
                <w:rFonts w:eastAsia="Times New Roman"/>
                <w:sz w:val="16"/>
                <w:szCs w:val="16"/>
              </w:rPr>
              <w:t>Прием и проверка комплек</w:t>
            </w:r>
            <w:r w:rsidRPr="00F60154">
              <w:rPr>
                <w:rFonts w:eastAsia="Times New Roman"/>
                <w:sz w:val="16"/>
                <w:szCs w:val="16"/>
              </w:rPr>
              <w:t>т</w:t>
            </w:r>
            <w:r w:rsidRPr="00F60154">
              <w:rPr>
                <w:rFonts w:eastAsia="Times New Roman"/>
                <w:sz w:val="16"/>
                <w:szCs w:val="16"/>
              </w:rPr>
              <w:t xml:space="preserve">ности документов на </w:t>
            </w:r>
          </w:p>
          <w:p w:rsidR="00F60154" w:rsidRPr="00F60154" w:rsidRDefault="00F60154" w:rsidP="00F60154">
            <w:pPr>
              <w:ind w:left="20" w:right="6"/>
              <w:contextualSpacing/>
              <w:rPr>
                <w:rFonts w:eastAsia="Times New Roman"/>
                <w:sz w:val="16"/>
                <w:szCs w:val="16"/>
              </w:rPr>
            </w:pPr>
            <w:r w:rsidRPr="00F60154">
              <w:rPr>
                <w:rFonts w:eastAsia="Times New Roman"/>
                <w:sz w:val="16"/>
                <w:szCs w:val="16"/>
              </w:rPr>
              <w:t>наличие/отсутствие основ</w:t>
            </w:r>
            <w:r w:rsidRPr="00F60154">
              <w:rPr>
                <w:rFonts w:eastAsia="Times New Roman"/>
                <w:sz w:val="16"/>
                <w:szCs w:val="16"/>
              </w:rPr>
              <w:t>а</w:t>
            </w:r>
            <w:r w:rsidRPr="00F60154">
              <w:rPr>
                <w:rFonts w:eastAsia="Times New Roman"/>
                <w:sz w:val="16"/>
                <w:szCs w:val="16"/>
              </w:rPr>
              <w:t>ний для отказа в приеме документов, предусмотре</w:t>
            </w:r>
            <w:r w:rsidRPr="00F60154">
              <w:rPr>
                <w:rFonts w:eastAsia="Times New Roman"/>
                <w:sz w:val="16"/>
                <w:szCs w:val="16"/>
              </w:rPr>
              <w:t>н</w:t>
            </w:r>
            <w:r w:rsidRPr="00F60154">
              <w:rPr>
                <w:rFonts w:eastAsia="Times New Roman"/>
                <w:sz w:val="16"/>
                <w:szCs w:val="16"/>
              </w:rPr>
              <w:t>ных пунктом 30 Админис</w:t>
            </w:r>
            <w:r w:rsidRPr="00F60154">
              <w:rPr>
                <w:rFonts w:eastAsia="Times New Roman"/>
                <w:sz w:val="16"/>
                <w:szCs w:val="16"/>
              </w:rPr>
              <w:t>т</w:t>
            </w:r>
            <w:r w:rsidRPr="00F60154">
              <w:rPr>
                <w:rFonts w:eastAsia="Times New Roman"/>
                <w:sz w:val="16"/>
                <w:szCs w:val="16"/>
              </w:rPr>
              <w:t>ративного регламента И</w:t>
            </w:r>
            <w:r w:rsidRPr="00F60154">
              <w:rPr>
                <w:rFonts w:eastAsia="Times New Roman"/>
                <w:sz w:val="16"/>
                <w:szCs w:val="16"/>
              </w:rPr>
              <w:t>н</w:t>
            </w:r>
            <w:r w:rsidRPr="00F60154">
              <w:rPr>
                <w:rFonts w:eastAsia="Times New Roman"/>
                <w:sz w:val="16"/>
                <w:szCs w:val="16"/>
              </w:rPr>
              <w:t>формирование заявителя о наличии оснований для отк</w:t>
            </w:r>
            <w:r w:rsidRPr="00F60154">
              <w:rPr>
                <w:rFonts w:eastAsia="Times New Roman"/>
                <w:sz w:val="16"/>
                <w:szCs w:val="16"/>
              </w:rPr>
              <w:t>а</w:t>
            </w:r>
            <w:r w:rsidRPr="00F60154">
              <w:rPr>
                <w:rFonts w:eastAsia="Times New Roman"/>
                <w:sz w:val="16"/>
                <w:szCs w:val="16"/>
              </w:rPr>
              <w:t>за в приеме документов, предусмотренных пунктом 30 Административного ре</w:t>
            </w:r>
            <w:r w:rsidRPr="00F60154">
              <w:rPr>
                <w:rFonts w:eastAsia="Times New Roman"/>
                <w:sz w:val="16"/>
                <w:szCs w:val="16"/>
              </w:rPr>
              <w:t>г</w:t>
            </w:r>
            <w:r w:rsidRPr="00F60154">
              <w:rPr>
                <w:rFonts w:eastAsia="Times New Roman"/>
                <w:sz w:val="16"/>
                <w:szCs w:val="16"/>
              </w:rPr>
              <w:t>ламента</w:t>
            </w:r>
            <w:r w:rsidRPr="00F60154">
              <w:rPr>
                <w:rFonts w:eastAsia="Times New Roman"/>
                <w:i/>
                <w:sz w:val="16"/>
                <w:szCs w:val="16"/>
              </w:rPr>
              <w:t xml:space="preserve"> (при поступлении заявления на бумажном н</w:t>
            </w:r>
            <w:r w:rsidRPr="00F60154">
              <w:rPr>
                <w:rFonts w:eastAsia="Times New Roman"/>
                <w:i/>
                <w:sz w:val="16"/>
                <w:szCs w:val="16"/>
              </w:rPr>
              <w:t>о</w:t>
            </w:r>
            <w:r w:rsidRPr="00F60154">
              <w:rPr>
                <w:rFonts w:eastAsia="Times New Roman"/>
                <w:i/>
                <w:sz w:val="16"/>
                <w:szCs w:val="16"/>
              </w:rPr>
              <w:t>сителе).</w:t>
            </w:r>
          </w:p>
        </w:tc>
        <w:tc>
          <w:tcPr>
            <w:tcW w:w="992" w:type="dxa"/>
            <w:shd w:val="clear" w:color="auto" w:fill="auto"/>
          </w:tcPr>
          <w:p w:rsidR="00F60154" w:rsidRPr="00F60154" w:rsidRDefault="00F60154" w:rsidP="00F60154">
            <w:pPr>
              <w:ind w:left="5"/>
              <w:contextualSpacing/>
              <w:rPr>
                <w:rFonts w:eastAsia="Times New Roman"/>
                <w:sz w:val="16"/>
                <w:szCs w:val="16"/>
              </w:rPr>
            </w:pPr>
            <w:r w:rsidRPr="00F60154">
              <w:rPr>
                <w:rFonts w:eastAsia="Times New Roman"/>
                <w:sz w:val="16"/>
                <w:szCs w:val="16"/>
              </w:rPr>
              <w:t xml:space="preserve">1 день </w:t>
            </w:r>
          </w:p>
        </w:tc>
        <w:tc>
          <w:tcPr>
            <w:tcW w:w="1417" w:type="dxa"/>
            <w:shd w:val="clear" w:color="auto" w:fill="auto"/>
          </w:tcPr>
          <w:p w:rsidR="00F60154" w:rsidRPr="00F60154" w:rsidRDefault="00F60154" w:rsidP="00F60154">
            <w:pPr>
              <w:ind w:left="6"/>
              <w:contextualSpacing/>
              <w:rPr>
                <w:rFonts w:eastAsia="Times New Roman"/>
                <w:sz w:val="16"/>
                <w:szCs w:val="16"/>
              </w:rPr>
            </w:pPr>
            <w:r w:rsidRPr="00F60154">
              <w:rPr>
                <w:rFonts w:eastAsia="Times New Roman"/>
                <w:sz w:val="16"/>
                <w:szCs w:val="16"/>
              </w:rPr>
              <w:t>Ответственное должностное лицо Уполном</w:t>
            </w:r>
            <w:r w:rsidRPr="00F60154">
              <w:rPr>
                <w:rFonts w:eastAsia="Times New Roman"/>
                <w:sz w:val="16"/>
                <w:szCs w:val="16"/>
              </w:rPr>
              <w:t>о</w:t>
            </w:r>
            <w:r w:rsidRPr="00F60154">
              <w:rPr>
                <w:rFonts w:eastAsia="Times New Roman"/>
                <w:sz w:val="16"/>
                <w:szCs w:val="16"/>
              </w:rPr>
              <w:t xml:space="preserve">ченного органа </w:t>
            </w: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right="-1"/>
              <w:contextualSpacing/>
              <w:jc w:val="center"/>
              <w:rPr>
                <w:sz w:val="16"/>
                <w:szCs w:val="16"/>
              </w:rPr>
            </w:pPr>
          </w:p>
        </w:tc>
        <w:tc>
          <w:tcPr>
            <w:tcW w:w="2268" w:type="dxa"/>
            <w:shd w:val="clear" w:color="auto" w:fill="auto"/>
          </w:tcPr>
          <w:p w:rsidR="00F60154" w:rsidRPr="00F60154" w:rsidRDefault="00F60154" w:rsidP="00F60154">
            <w:pPr>
              <w:ind w:right="70"/>
              <w:contextualSpacing/>
              <w:rPr>
                <w:rFonts w:eastAsia="Times New Roman"/>
                <w:sz w:val="16"/>
                <w:szCs w:val="16"/>
              </w:rPr>
            </w:pPr>
            <w:r w:rsidRPr="00F60154">
              <w:rPr>
                <w:rFonts w:eastAsia="Times New Roman"/>
                <w:sz w:val="16"/>
                <w:szCs w:val="16"/>
              </w:rPr>
              <w:t>Проверка информации (да</w:t>
            </w:r>
            <w:r w:rsidRPr="00F60154">
              <w:rPr>
                <w:rFonts w:eastAsia="Times New Roman"/>
                <w:sz w:val="16"/>
                <w:szCs w:val="16"/>
              </w:rPr>
              <w:t>н</w:t>
            </w:r>
            <w:r w:rsidRPr="00F60154">
              <w:rPr>
                <w:rFonts w:eastAsia="Times New Roman"/>
                <w:sz w:val="16"/>
                <w:szCs w:val="16"/>
              </w:rPr>
              <w:t>ных) заявления для напра</w:t>
            </w:r>
            <w:r w:rsidRPr="00F60154">
              <w:rPr>
                <w:rFonts w:eastAsia="Times New Roman"/>
                <w:sz w:val="16"/>
                <w:szCs w:val="16"/>
              </w:rPr>
              <w:t>в</w:t>
            </w:r>
            <w:r w:rsidRPr="00F60154">
              <w:rPr>
                <w:rFonts w:eastAsia="Times New Roman"/>
                <w:sz w:val="16"/>
                <w:szCs w:val="16"/>
              </w:rPr>
              <w:t>ления на наличие дублир</w:t>
            </w:r>
            <w:r w:rsidRPr="00F60154">
              <w:rPr>
                <w:rFonts w:eastAsia="Times New Roman"/>
                <w:sz w:val="16"/>
                <w:szCs w:val="16"/>
              </w:rPr>
              <w:t>о</w:t>
            </w:r>
            <w:r w:rsidRPr="00F60154">
              <w:rPr>
                <w:rFonts w:eastAsia="Times New Roman"/>
                <w:sz w:val="16"/>
                <w:szCs w:val="16"/>
              </w:rPr>
              <w:t>ванной информации (да</w:t>
            </w:r>
            <w:r w:rsidRPr="00F60154">
              <w:rPr>
                <w:rFonts w:eastAsia="Times New Roman"/>
                <w:sz w:val="16"/>
                <w:szCs w:val="16"/>
              </w:rPr>
              <w:t>н</w:t>
            </w:r>
            <w:r w:rsidRPr="00F60154">
              <w:rPr>
                <w:rFonts w:eastAsia="Times New Roman"/>
                <w:sz w:val="16"/>
                <w:szCs w:val="16"/>
              </w:rPr>
              <w:t>ных) по данным свидетел</w:t>
            </w:r>
            <w:r w:rsidRPr="00F60154">
              <w:rPr>
                <w:rFonts w:eastAsia="Times New Roman"/>
                <w:sz w:val="16"/>
                <w:szCs w:val="16"/>
              </w:rPr>
              <w:t>ь</w:t>
            </w:r>
            <w:r w:rsidRPr="00F60154">
              <w:rPr>
                <w:rFonts w:eastAsia="Times New Roman"/>
                <w:sz w:val="16"/>
                <w:szCs w:val="16"/>
              </w:rPr>
              <w:t>ства о рождении или док</w:t>
            </w:r>
            <w:r w:rsidRPr="00F60154">
              <w:rPr>
                <w:rFonts w:eastAsia="Times New Roman"/>
                <w:sz w:val="16"/>
                <w:szCs w:val="16"/>
              </w:rPr>
              <w:t>у</w:t>
            </w:r>
            <w:r w:rsidRPr="00F60154">
              <w:rPr>
                <w:rFonts w:eastAsia="Times New Roman"/>
                <w:sz w:val="16"/>
                <w:szCs w:val="16"/>
              </w:rPr>
              <w:t>мента, удостоверяющего личность ребенка (серия, номер документа и дата рождения). При полож</w:t>
            </w:r>
            <w:r w:rsidRPr="00F60154">
              <w:rPr>
                <w:rFonts w:eastAsia="Times New Roman"/>
                <w:sz w:val="16"/>
                <w:szCs w:val="16"/>
              </w:rPr>
              <w:t>и</w:t>
            </w:r>
            <w:r w:rsidRPr="00F60154">
              <w:rPr>
                <w:rFonts w:eastAsia="Times New Roman"/>
                <w:sz w:val="16"/>
                <w:szCs w:val="16"/>
              </w:rPr>
              <w:t>тельном прохождении пр</w:t>
            </w:r>
            <w:r w:rsidRPr="00F60154">
              <w:rPr>
                <w:rFonts w:eastAsia="Times New Roman"/>
                <w:sz w:val="16"/>
                <w:szCs w:val="16"/>
              </w:rPr>
              <w:t>о</w:t>
            </w:r>
            <w:r w:rsidRPr="00F60154">
              <w:rPr>
                <w:rFonts w:eastAsia="Times New Roman"/>
                <w:sz w:val="16"/>
                <w:szCs w:val="16"/>
              </w:rPr>
              <w:t>верки формируется статус информирования «Заявл</w:t>
            </w:r>
            <w:r w:rsidRPr="00F60154">
              <w:rPr>
                <w:rFonts w:eastAsia="Times New Roman"/>
                <w:sz w:val="16"/>
                <w:szCs w:val="16"/>
              </w:rPr>
              <w:t>е</w:t>
            </w:r>
            <w:r w:rsidRPr="00F60154">
              <w:rPr>
                <w:rFonts w:eastAsia="Times New Roman"/>
                <w:sz w:val="16"/>
                <w:szCs w:val="16"/>
              </w:rPr>
              <w:t>ние принято к рассмотр</w:t>
            </w:r>
            <w:r w:rsidRPr="00F60154">
              <w:rPr>
                <w:rFonts w:eastAsia="Times New Roman"/>
                <w:sz w:val="16"/>
                <w:szCs w:val="16"/>
              </w:rPr>
              <w:t>е</w:t>
            </w:r>
            <w:r w:rsidRPr="00F60154">
              <w:rPr>
                <w:rFonts w:eastAsia="Times New Roman"/>
                <w:sz w:val="16"/>
                <w:szCs w:val="16"/>
              </w:rPr>
              <w:t>нию», при наличии дубл</w:t>
            </w:r>
            <w:r w:rsidRPr="00F60154">
              <w:rPr>
                <w:rFonts w:eastAsia="Times New Roman"/>
                <w:sz w:val="16"/>
                <w:szCs w:val="16"/>
              </w:rPr>
              <w:t>и</w:t>
            </w:r>
            <w:r w:rsidRPr="00F60154">
              <w:rPr>
                <w:rFonts w:eastAsia="Times New Roman"/>
                <w:sz w:val="16"/>
                <w:szCs w:val="16"/>
              </w:rPr>
              <w:t>рованной информации фо</w:t>
            </w:r>
            <w:r w:rsidRPr="00F60154">
              <w:rPr>
                <w:rFonts w:eastAsia="Times New Roman"/>
                <w:sz w:val="16"/>
                <w:szCs w:val="16"/>
              </w:rPr>
              <w:t>р</w:t>
            </w:r>
            <w:r w:rsidRPr="00F60154">
              <w:rPr>
                <w:rFonts w:eastAsia="Times New Roman"/>
                <w:sz w:val="16"/>
                <w:szCs w:val="16"/>
              </w:rPr>
              <w:t>мируется статус информ</w:t>
            </w:r>
            <w:r w:rsidRPr="00F60154">
              <w:rPr>
                <w:rFonts w:eastAsia="Times New Roman"/>
                <w:sz w:val="16"/>
                <w:szCs w:val="16"/>
              </w:rPr>
              <w:t>и</w:t>
            </w:r>
            <w:r w:rsidRPr="00F60154">
              <w:rPr>
                <w:rFonts w:eastAsia="Times New Roman"/>
                <w:sz w:val="16"/>
                <w:szCs w:val="16"/>
              </w:rPr>
              <w:t>рования «Отказано в пр</w:t>
            </w:r>
            <w:r w:rsidRPr="00F60154">
              <w:rPr>
                <w:rFonts w:eastAsia="Times New Roman"/>
                <w:sz w:val="16"/>
                <w:szCs w:val="16"/>
              </w:rPr>
              <w:t>е</w:t>
            </w:r>
            <w:r w:rsidRPr="00F60154">
              <w:rPr>
                <w:rFonts w:eastAsia="Times New Roman"/>
                <w:sz w:val="16"/>
                <w:szCs w:val="16"/>
              </w:rPr>
              <w:t>доставлении услуги» с ук</w:t>
            </w:r>
            <w:r w:rsidRPr="00F60154">
              <w:rPr>
                <w:rFonts w:eastAsia="Times New Roman"/>
                <w:sz w:val="16"/>
                <w:szCs w:val="16"/>
              </w:rPr>
              <w:t>а</w:t>
            </w:r>
            <w:r w:rsidRPr="00F60154">
              <w:rPr>
                <w:rFonts w:eastAsia="Times New Roman"/>
                <w:sz w:val="16"/>
                <w:szCs w:val="16"/>
              </w:rPr>
              <w:t>занием причины отказа.</w:t>
            </w:r>
            <w:r w:rsidRPr="00F60154">
              <w:rPr>
                <w:rFonts w:eastAsia="Times New Roman"/>
                <w:i/>
                <w:sz w:val="16"/>
                <w:szCs w:val="16"/>
              </w:rPr>
              <w:t xml:space="preserve"> (при поступлении заявления в электронном виде)</w:t>
            </w:r>
            <w:r w:rsidRPr="00F60154">
              <w:rPr>
                <w:rFonts w:eastAsia="Times New Roman"/>
                <w:sz w:val="16"/>
                <w:szCs w:val="16"/>
              </w:rPr>
              <w:t xml:space="preserve"> </w:t>
            </w:r>
          </w:p>
        </w:tc>
        <w:tc>
          <w:tcPr>
            <w:tcW w:w="992" w:type="dxa"/>
            <w:shd w:val="clear" w:color="auto" w:fill="auto"/>
          </w:tcPr>
          <w:p w:rsidR="00F60154" w:rsidRPr="00F60154" w:rsidRDefault="00F60154" w:rsidP="00F60154">
            <w:pPr>
              <w:contextualSpacing/>
              <w:rPr>
                <w:rFonts w:eastAsia="Times New Roman"/>
                <w:sz w:val="16"/>
                <w:szCs w:val="16"/>
              </w:rPr>
            </w:pPr>
            <w:r w:rsidRPr="00F60154">
              <w:rPr>
                <w:rFonts w:eastAsia="Times New Roman"/>
                <w:sz w:val="16"/>
                <w:szCs w:val="16"/>
              </w:rPr>
              <w:t xml:space="preserve">1 день </w:t>
            </w:r>
          </w:p>
        </w:tc>
        <w:tc>
          <w:tcPr>
            <w:tcW w:w="1417" w:type="dxa"/>
            <w:shd w:val="clear" w:color="auto" w:fill="auto"/>
          </w:tcPr>
          <w:p w:rsidR="00F60154" w:rsidRPr="00F60154" w:rsidRDefault="00F60154" w:rsidP="00F60154">
            <w:pPr>
              <w:ind w:right="-1"/>
              <w:contextualSpacing/>
              <w:jc w:val="center"/>
              <w:rPr>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right="-1"/>
              <w:contextualSpacing/>
              <w:jc w:val="center"/>
              <w:rPr>
                <w:sz w:val="16"/>
                <w:szCs w:val="16"/>
              </w:rPr>
            </w:pPr>
          </w:p>
        </w:tc>
        <w:tc>
          <w:tcPr>
            <w:tcW w:w="2268" w:type="dxa"/>
            <w:shd w:val="clear" w:color="auto" w:fill="auto"/>
          </w:tcPr>
          <w:p w:rsidR="00F60154" w:rsidRPr="00F60154" w:rsidRDefault="00F60154" w:rsidP="00F60154">
            <w:pPr>
              <w:ind w:right="28"/>
              <w:contextualSpacing/>
              <w:rPr>
                <w:rFonts w:eastAsia="Times New Roman"/>
                <w:sz w:val="16"/>
                <w:szCs w:val="16"/>
              </w:rPr>
            </w:pPr>
            <w:r w:rsidRPr="00F60154">
              <w:rPr>
                <w:rFonts w:eastAsia="Times New Roman"/>
                <w:sz w:val="16"/>
                <w:szCs w:val="16"/>
              </w:rPr>
              <w:t>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сп</w:t>
            </w:r>
            <w:r w:rsidRPr="00F60154">
              <w:rPr>
                <w:rFonts w:eastAsia="Times New Roman"/>
                <w:sz w:val="16"/>
                <w:szCs w:val="16"/>
              </w:rPr>
              <w:t>о</w:t>
            </w:r>
            <w:r w:rsidRPr="00F60154">
              <w:rPr>
                <w:rFonts w:eastAsia="Times New Roman"/>
                <w:sz w:val="16"/>
                <w:szCs w:val="16"/>
              </w:rPr>
              <w:t>собами, указанными в зая</w:t>
            </w:r>
            <w:r w:rsidRPr="00F60154">
              <w:rPr>
                <w:rFonts w:eastAsia="Times New Roman"/>
                <w:sz w:val="16"/>
                <w:szCs w:val="16"/>
              </w:rPr>
              <w:t>в</w:t>
            </w:r>
            <w:r w:rsidRPr="00F60154">
              <w:rPr>
                <w:rFonts w:eastAsia="Times New Roman"/>
                <w:sz w:val="16"/>
                <w:szCs w:val="16"/>
              </w:rPr>
              <w:t>лении, поданном на бума</w:t>
            </w:r>
            <w:r w:rsidRPr="00F60154">
              <w:rPr>
                <w:rFonts w:eastAsia="Times New Roman"/>
                <w:sz w:val="16"/>
                <w:szCs w:val="16"/>
              </w:rPr>
              <w:t>ж</w:t>
            </w:r>
            <w:r w:rsidRPr="00F60154">
              <w:rPr>
                <w:rFonts w:eastAsia="Times New Roman"/>
                <w:sz w:val="16"/>
                <w:szCs w:val="16"/>
              </w:rPr>
              <w:t>ном носителе, уведомления об отказе в услуге с указан</w:t>
            </w:r>
            <w:r w:rsidRPr="00F60154">
              <w:rPr>
                <w:rFonts w:eastAsia="Times New Roman"/>
                <w:sz w:val="16"/>
                <w:szCs w:val="16"/>
              </w:rPr>
              <w:t>и</w:t>
            </w:r>
            <w:r w:rsidRPr="00F60154">
              <w:rPr>
                <w:rFonts w:eastAsia="Times New Roman"/>
                <w:sz w:val="16"/>
                <w:szCs w:val="16"/>
              </w:rPr>
              <w:t>ем причин отказа.</w:t>
            </w:r>
          </w:p>
        </w:tc>
        <w:tc>
          <w:tcPr>
            <w:tcW w:w="992" w:type="dxa"/>
            <w:shd w:val="clear" w:color="auto" w:fill="auto"/>
          </w:tcPr>
          <w:p w:rsidR="00F60154" w:rsidRPr="00F60154" w:rsidRDefault="00F60154" w:rsidP="00F60154">
            <w:pPr>
              <w:contextualSpacing/>
              <w:rPr>
                <w:rFonts w:eastAsia="Times New Roman"/>
                <w:sz w:val="16"/>
                <w:szCs w:val="16"/>
              </w:rPr>
            </w:pPr>
            <w:r w:rsidRPr="00F60154">
              <w:rPr>
                <w:rFonts w:eastAsia="Times New Roman"/>
                <w:sz w:val="16"/>
                <w:szCs w:val="16"/>
              </w:rPr>
              <w:t>В тот же день, что и прием и проверка комплек</w:t>
            </w:r>
            <w:r w:rsidRPr="00F60154">
              <w:rPr>
                <w:rFonts w:eastAsia="Times New Roman"/>
                <w:sz w:val="16"/>
                <w:szCs w:val="16"/>
              </w:rPr>
              <w:t>т</w:t>
            </w:r>
            <w:r w:rsidRPr="00F60154">
              <w:rPr>
                <w:rFonts w:eastAsia="Times New Roman"/>
                <w:sz w:val="16"/>
                <w:szCs w:val="16"/>
              </w:rPr>
              <w:t>ности</w:t>
            </w:r>
          </w:p>
        </w:tc>
        <w:tc>
          <w:tcPr>
            <w:tcW w:w="1417" w:type="dxa"/>
            <w:shd w:val="clear" w:color="auto" w:fill="auto"/>
          </w:tcPr>
          <w:p w:rsidR="00F60154" w:rsidRPr="00F60154" w:rsidRDefault="00F60154" w:rsidP="00F60154">
            <w:pPr>
              <w:ind w:right="-1"/>
              <w:contextualSpacing/>
              <w:jc w:val="center"/>
              <w:rPr>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right="-1"/>
              <w:contextualSpacing/>
              <w:jc w:val="center"/>
              <w:rPr>
                <w:sz w:val="16"/>
                <w:szCs w:val="16"/>
              </w:rPr>
            </w:pPr>
          </w:p>
        </w:tc>
        <w:tc>
          <w:tcPr>
            <w:tcW w:w="2268" w:type="dxa"/>
            <w:shd w:val="clear" w:color="auto" w:fill="auto"/>
          </w:tcPr>
          <w:p w:rsidR="00F60154" w:rsidRPr="00F60154" w:rsidRDefault="00F60154" w:rsidP="00F60154">
            <w:pPr>
              <w:ind w:right="28"/>
              <w:contextualSpacing/>
              <w:rPr>
                <w:rFonts w:eastAsia="Times New Roman"/>
                <w:sz w:val="16"/>
                <w:szCs w:val="16"/>
              </w:rPr>
            </w:pPr>
            <w:r w:rsidRPr="00F60154">
              <w:rPr>
                <w:rFonts w:eastAsia="Times New Roman"/>
                <w:sz w:val="16"/>
                <w:szCs w:val="16"/>
              </w:rPr>
              <w:t>В случае отсутствия основ</w:t>
            </w:r>
            <w:r w:rsidRPr="00F60154">
              <w:rPr>
                <w:rFonts w:eastAsia="Times New Roman"/>
                <w:sz w:val="16"/>
                <w:szCs w:val="16"/>
              </w:rPr>
              <w:t>а</w:t>
            </w:r>
            <w:r w:rsidRPr="00F60154">
              <w:rPr>
                <w:rFonts w:eastAsia="Times New Roman"/>
                <w:sz w:val="16"/>
                <w:szCs w:val="16"/>
              </w:rPr>
              <w:t>ний для отказа в приеме документов, предусмотре</w:t>
            </w:r>
            <w:r w:rsidRPr="00F60154">
              <w:rPr>
                <w:rFonts w:eastAsia="Times New Roman"/>
                <w:sz w:val="16"/>
                <w:szCs w:val="16"/>
              </w:rPr>
              <w:t>н</w:t>
            </w:r>
            <w:r w:rsidRPr="00F60154">
              <w:rPr>
                <w:rFonts w:eastAsia="Times New Roman"/>
                <w:sz w:val="16"/>
                <w:szCs w:val="16"/>
              </w:rPr>
              <w:t>ных пунктом 30 Админис</w:t>
            </w:r>
            <w:r w:rsidRPr="00F60154">
              <w:rPr>
                <w:rFonts w:eastAsia="Times New Roman"/>
                <w:sz w:val="16"/>
                <w:szCs w:val="16"/>
              </w:rPr>
              <w:t>т</w:t>
            </w:r>
            <w:r w:rsidRPr="00F60154">
              <w:rPr>
                <w:rFonts w:eastAsia="Times New Roman"/>
                <w:sz w:val="16"/>
                <w:szCs w:val="16"/>
              </w:rPr>
              <w:t>ративного регламента, а также отказа в услуге в части промежуточного результата в виде постановки на учет, регистрация заявления в электронной базе данных по учету документов</w:t>
            </w:r>
          </w:p>
        </w:tc>
        <w:tc>
          <w:tcPr>
            <w:tcW w:w="992" w:type="dxa"/>
            <w:shd w:val="clear" w:color="auto" w:fill="auto"/>
          </w:tcPr>
          <w:p w:rsidR="00F60154" w:rsidRPr="00F60154" w:rsidRDefault="00F60154" w:rsidP="00F60154">
            <w:pPr>
              <w:ind w:left="41"/>
              <w:contextualSpacing/>
              <w:rPr>
                <w:rFonts w:eastAsia="Times New Roman"/>
                <w:sz w:val="16"/>
                <w:szCs w:val="16"/>
              </w:rPr>
            </w:pPr>
            <w:r w:rsidRPr="00F60154">
              <w:rPr>
                <w:rFonts w:eastAsia="Times New Roman"/>
                <w:sz w:val="16"/>
                <w:szCs w:val="16"/>
              </w:rPr>
              <w:t>В тот же день, что и прием и проверка комплек</w:t>
            </w:r>
            <w:r w:rsidRPr="00F60154">
              <w:rPr>
                <w:rFonts w:eastAsia="Times New Roman"/>
                <w:sz w:val="16"/>
                <w:szCs w:val="16"/>
              </w:rPr>
              <w:t>т</w:t>
            </w:r>
            <w:r w:rsidRPr="00F60154">
              <w:rPr>
                <w:rFonts w:eastAsia="Times New Roman"/>
                <w:sz w:val="16"/>
                <w:szCs w:val="16"/>
              </w:rPr>
              <w:t>ности</w:t>
            </w:r>
          </w:p>
        </w:tc>
        <w:tc>
          <w:tcPr>
            <w:tcW w:w="1417" w:type="dxa"/>
            <w:shd w:val="clear" w:color="auto" w:fill="auto"/>
          </w:tcPr>
          <w:p w:rsidR="00F60154" w:rsidRPr="00F60154" w:rsidRDefault="00F60154" w:rsidP="00F60154">
            <w:pPr>
              <w:ind w:right="-1"/>
              <w:contextualSpacing/>
              <w:jc w:val="center"/>
              <w:rPr>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9454" w:type="dxa"/>
            <w:gridSpan w:val="7"/>
            <w:shd w:val="clear" w:color="auto" w:fill="auto"/>
          </w:tcPr>
          <w:p w:rsidR="00F60154" w:rsidRPr="00F60154" w:rsidRDefault="00F60154" w:rsidP="00F60154">
            <w:pPr>
              <w:ind w:left="-10"/>
              <w:contextualSpacing/>
              <w:jc w:val="center"/>
              <w:rPr>
                <w:rFonts w:eastAsia="Times New Roman"/>
                <w:sz w:val="16"/>
                <w:szCs w:val="16"/>
              </w:rPr>
            </w:pPr>
            <w:r w:rsidRPr="00F60154">
              <w:rPr>
                <w:rFonts w:eastAsia="Times New Roman"/>
                <w:sz w:val="16"/>
                <w:szCs w:val="16"/>
              </w:rPr>
              <w:t>2. Получение сведений посредством СМЭВ</w:t>
            </w:r>
          </w:p>
        </w:tc>
      </w:tr>
      <w:tr w:rsidR="00F60154" w:rsidRPr="00F60154" w:rsidTr="00F60154">
        <w:tc>
          <w:tcPr>
            <w:tcW w:w="1658" w:type="dxa"/>
            <w:vMerge w:val="restart"/>
            <w:shd w:val="clear" w:color="auto" w:fill="auto"/>
          </w:tcPr>
          <w:p w:rsidR="00F60154" w:rsidRPr="00F60154" w:rsidRDefault="00F60154" w:rsidP="00F60154">
            <w:pPr>
              <w:ind w:left="29"/>
              <w:contextualSpacing/>
              <w:rPr>
                <w:rFonts w:eastAsia="Times New Roman"/>
                <w:sz w:val="16"/>
                <w:szCs w:val="16"/>
              </w:rPr>
            </w:pPr>
            <w:r w:rsidRPr="00F60154">
              <w:rPr>
                <w:rFonts w:eastAsia="Times New Roman"/>
                <w:sz w:val="16"/>
                <w:szCs w:val="16"/>
              </w:rPr>
              <w:t>Пакет зарегистр</w:t>
            </w:r>
            <w:r w:rsidRPr="00F60154">
              <w:rPr>
                <w:rFonts w:eastAsia="Times New Roman"/>
                <w:sz w:val="16"/>
                <w:szCs w:val="16"/>
              </w:rPr>
              <w:t>и</w:t>
            </w:r>
            <w:r w:rsidRPr="00F60154">
              <w:rPr>
                <w:rFonts w:eastAsia="Times New Roman"/>
                <w:sz w:val="16"/>
                <w:szCs w:val="16"/>
              </w:rPr>
              <w:t>рованных докуме</w:t>
            </w:r>
            <w:r w:rsidRPr="00F60154">
              <w:rPr>
                <w:rFonts w:eastAsia="Times New Roman"/>
                <w:sz w:val="16"/>
                <w:szCs w:val="16"/>
              </w:rPr>
              <w:t>н</w:t>
            </w:r>
            <w:r w:rsidRPr="00F60154">
              <w:rPr>
                <w:rFonts w:eastAsia="Times New Roman"/>
                <w:sz w:val="16"/>
                <w:szCs w:val="16"/>
              </w:rPr>
              <w:t>тов, поступивших должностному л</w:t>
            </w:r>
            <w:r w:rsidRPr="00F60154">
              <w:rPr>
                <w:rFonts w:eastAsia="Times New Roman"/>
                <w:sz w:val="16"/>
                <w:szCs w:val="16"/>
              </w:rPr>
              <w:t>и</w:t>
            </w:r>
            <w:r w:rsidRPr="00F60154">
              <w:rPr>
                <w:rFonts w:eastAsia="Times New Roman"/>
                <w:sz w:val="16"/>
                <w:szCs w:val="16"/>
              </w:rPr>
              <w:t xml:space="preserve">цу, ответственному за предоставление муниципальной услуги </w:t>
            </w:r>
          </w:p>
        </w:tc>
        <w:tc>
          <w:tcPr>
            <w:tcW w:w="2268" w:type="dxa"/>
            <w:shd w:val="clear" w:color="auto" w:fill="auto"/>
          </w:tcPr>
          <w:p w:rsidR="00F60154" w:rsidRPr="00F60154" w:rsidRDefault="00F60154" w:rsidP="00F60154">
            <w:pPr>
              <w:ind w:left="26"/>
              <w:contextualSpacing/>
              <w:rPr>
                <w:rFonts w:eastAsia="Times New Roman"/>
                <w:sz w:val="16"/>
                <w:szCs w:val="16"/>
              </w:rPr>
            </w:pPr>
            <w:r w:rsidRPr="00F60154">
              <w:rPr>
                <w:rFonts w:eastAsia="Times New Roman"/>
                <w:sz w:val="16"/>
                <w:szCs w:val="16"/>
              </w:rPr>
              <w:t>автоматическое формиров</w:t>
            </w:r>
            <w:r w:rsidRPr="00F60154">
              <w:rPr>
                <w:rFonts w:eastAsia="Times New Roman"/>
                <w:sz w:val="16"/>
                <w:szCs w:val="16"/>
              </w:rPr>
              <w:t>а</w:t>
            </w:r>
            <w:r w:rsidRPr="00F60154">
              <w:rPr>
                <w:rFonts w:eastAsia="Times New Roman"/>
                <w:sz w:val="16"/>
                <w:szCs w:val="16"/>
              </w:rPr>
              <w:t>ние запросов и направление межведомственных запросов в органы и организации, указанные в пункте 16 А</w:t>
            </w:r>
            <w:r w:rsidRPr="00F60154">
              <w:rPr>
                <w:rFonts w:eastAsia="Times New Roman"/>
                <w:sz w:val="16"/>
                <w:szCs w:val="16"/>
              </w:rPr>
              <w:t>д</w:t>
            </w:r>
            <w:r w:rsidRPr="00F60154">
              <w:rPr>
                <w:rFonts w:eastAsia="Times New Roman"/>
                <w:sz w:val="16"/>
                <w:szCs w:val="16"/>
              </w:rPr>
              <w:t xml:space="preserve">министративного регламента </w:t>
            </w:r>
          </w:p>
        </w:tc>
        <w:tc>
          <w:tcPr>
            <w:tcW w:w="992" w:type="dxa"/>
            <w:shd w:val="clear" w:color="auto" w:fill="auto"/>
          </w:tcPr>
          <w:p w:rsidR="00F60154" w:rsidRPr="00F60154" w:rsidRDefault="00F60154" w:rsidP="00F60154">
            <w:pPr>
              <w:ind w:left="14"/>
              <w:contextualSpacing/>
              <w:rPr>
                <w:rFonts w:eastAsia="Times New Roman"/>
                <w:sz w:val="16"/>
                <w:szCs w:val="16"/>
              </w:rPr>
            </w:pPr>
            <w:r w:rsidRPr="00F60154">
              <w:rPr>
                <w:rFonts w:eastAsia="Times New Roman"/>
                <w:sz w:val="16"/>
                <w:szCs w:val="16"/>
              </w:rPr>
              <w:t xml:space="preserve">1 день </w:t>
            </w:r>
          </w:p>
        </w:tc>
        <w:tc>
          <w:tcPr>
            <w:tcW w:w="1417" w:type="dxa"/>
            <w:shd w:val="clear" w:color="auto" w:fill="auto"/>
          </w:tcPr>
          <w:p w:rsidR="00F60154" w:rsidRPr="00F60154" w:rsidRDefault="00F60154" w:rsidP="00F60154">
            <w:pPr>
              <w:ind w:right="-1"/>
              <w:contextualSpacing/>
              <w:jc w:val="center"/>
              <w:rPr>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right="-1"/>
              <w:contextualSpacing/>
              <w:jc w:val="center"/>
              <w:rPr>
                <w:sz w:val="16"/>
                <w:szCs w:val="16"/>
              </w:rPr>
            </w:pPr>
          </w:p>
        </w:tc>
        <w:tc>
          <w:tcPr>
            <w:tcW w:w="2268" w:type="dxa"/>
            <w:shd w:val="clear" w:color="auto" w:fill="auto"/>
          </w:tcPr>
          <w:p w:rsidR="00F60154" w:rsidRPr="00F60154" w:rsidRDefault="00F60154" w:rsidP="00F60154">
            <w:pPr>
              <w:ind w:left="26" w:right="19"/>
              <w:contextualSpacing/>
              <w:rPr>
                <w:rFonts w:eastAsia="Times New Roman"/>
                <w:sz w:val="16"/>
                <w:szCs w:val="16"/>
              </w:rPr>
            </w:pPr>
            <w:r w:rsidRPr="00F60154">
              <w:rPr>
                <w:rFonts w:eastAsia="Times New Roman"/>
                <w:sz w:val="16"/>
                <w:szCs w:val="16"/>
              </w:rPr>
              <w:t>автоматическое получение ответов на межведомстве</w:t>
            </w:r>
            <w:r w:rsidRPr="00F60154">
              <w:rPr>
                <w:rFonts w:eastAsia="Times New Roman"/>
                <w:sz w:val="16"/>
                <w:szCs w:val="16"/>
              </w:rPr>
              <w:t>н</w:t>
            </w:r>
            <w:r w:rsidRPr="00F60154">
              <w:rPr>
                <w:rFonts w:eastAsia="Times New Roman"/>
                <w:sz w:val="16"/>
                <w:szCs w:val="16"/>
              </w:rPr>
              <w:lastRenderedPageBreak/>
              <w:t>ные запросы, формирование полного комплекта докуме</w:t>
            </w:r>
            <w:r w:rsidRPr="00F60154">
              <w:rPr>
                <w:rFonts w:eastAsia="Times New Roman"/>
                <w:sz w:val="16"/>
                <w:szCs w:val="16"/>
              </w:rPr>
              <w:t>н</w:t>
            </w:r>
            <w:r w:rsidRPr="00F60154">
              <w:rPr>
                <w:rFonts w:eastAsia="Times New Roman"/>
                <w:sz w:val="16"/>
                <w:szCs w:val="16"/>
              </w:rPr>
              <w:t xml:space="preserve">тов </w:t>
            </w:r>
          </w:p>
        </w:tc>
        <w:tc>
          <w:tcPr>
            <w:tcW w:w="992" w:type="dxa"/>
            <w:shd w:val="clear" w:color="auto" w:fill="auto"/>
          </w:tcPr>
          <w:p w:rsidR="00F60154" w:rsidRPr="00F60154" w:rsidRDefault="00F60154" w:rsidP="00F60154">
            <w:pPr>
              <w:ind w:left="14"/>
              <w:contextualSpacing/>
              <w:rPr>
                <w:rFonts w:eastAsia="Times New Roman"/>
                <w:sz w:val="16"/>
                <w:szCs w:val="16"/>
              </w:rPr>
            </w:pPr>
            <w:r w:rsidRPr="00F60154">
              <w:rPr>
                <w:rFonts w:eastAsia="Times New Roman"/>
                <w:sz w:val="16"/>
                <w:szCs w:val="16"/>
              </w:rPr>
              <w:lastRenderedPageBreak/>
              <w:t xml:space="preserve">5 дней </w:t>
            </w:r>
          </w:p>
        </w:tc>
        <w:tc>
          <w:tcPr>
            <w:tcW w:w="1417" w:type="dxa"/>
            <w:shd w:val="clear" w:color="auto" w:fill="auto"/>
          </w:tcPr>
          <w:p w:rsidR="00F60154" w:rsidRPr="00F60154" w:rsidRDefault="00F60154" w:rsidP="00F60154">
            <w:pPr>
              <w:ind w:right="-1"/>
              <w:contextualSpacing/>
              <w:jc w:val="center"/>
              <w:rPr>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9454" w:type="dxa"/>
            <w:gridSpan w:val="7"/>
            <w:shd w:val="clear" w:color="auto" w:fill="auto"/>
          </w:tcPr>
          <w:p w:rsidR="00F60154" w:rsidRPr="00F60154" w:rsidRDefault="00F60154" w:rsidP="00F60154">
            <w:pPr>
              <w:ind w:right="-1"/>
              <w:contextualSpacing/>
              <w:jc w:val="center"/>
              <w:rPr>
                <w:sz w:val="16"/>
                <w:szCs w:val="16"/>
              </w:rPr>
            </w:pPr>
            <w:r w:rsidRPr="00F60154">
              <w:rPr>
                <w:rFonts w:eastAsia="Times New Roman"/>
                <w:sz w:val="16"/>
                <w:szCs w:val="16"/>
              </w:rPr>
              <w:lastRenderedPageBreak/>
              <w:t>3. Рассмотрение документов и сведений</w:t>
            </w:r>
          </w:p>
        </w:tc>
      </w:tr>
      <w:tr w:rsidR="00F60154" w:rsidRPr="00F60154" w:rsidTr="00F60154">
        <w:tc>
          <w:tcPr>
            <w:tcW w:w="1658" w:type="dxa"/>
            <w:shd w:val="clear" w:color="auto" w:fill="auto"/>
          </w:tcPr>
          <w:p w:rsidR="00F60154" w:rsidRPr="00F60154" w:rsidRDefault="00F60154" w:rsidP="00F60154">
            <w:pPr>
              <w:ind w:left="16"/>
              <w:contextualSpacing/>
              <w:rPr>
                <w:rFonts w:eastAsia="Times New Roman"/>
                <w:sz w:val="16"/>
                <w:szCs w:val="16"/>
              </w:rPr>
            </w:pPr>
            <w:r w:rsidRPr="00F60154">
              <w:rPr>
                <w:rFonts w:eastAsia="Times New Roman"/>
                <w:sz w:val="16"/>
                <w:szCs w:val="16"/>
              </w:rPr>
              <w:t>Пакет зарегистрир</w:t>
            </w:r>
            <w:r w:rsidRPr="00F60154">
              <w:rPr>
                <w:rFonts w:eastAsia="Times New Roman"/>
                <w:sz w:val="16"/>
                <w:szCs w:val="16"/>
              </w:rPr>
              <w:t>о</w:t>
            </w:r>
            <w:r w:rsidRPr="00F60154">
              <w:rPr>
                <w:rFonts w:eastAsia="Times New Roman"/>
                <w:sz w:val="16"/>
                <w:szCs w:val="16"/>
              </w:rPr>
              <w:t>ванных документов, поступивших дол</w:t>
            </w:r>
            <w:r w:rsidRPr="00F60154">
              <w:rPr>
                <w:rFonts w:eastAsia="Times New Roman"/>
                <w:sz w:val="16"/>
                <w:szCs w:val="16"/>
              </w:rPr>
              <w:t>ж</w:t>
            </w:r>
            <w:r w:rsidRPr="00F60154">
              <w:rPr>
                <w:rFonts w:eastAsia="Times New Roman"/>
                <w:sz w:val="16"/>
                <w:szCs w:val="16"/>
              </w:rPr>
              <w:t xml:space="preserve">ностному лицу, ответственному за предоставление муниципальной услуги </w:t>
            </w:r>
          </w:p>
        </w:tc>
        <w:tc>
          <w:tcPr>
            <w:tcW w:w="2268"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Проведение соответствия документов и сведений тр</w:t>
            </w:r>
            <w:r w:rsidRPr="00F60154">
              <w:rPr>
                <w:rFonts w:eastAsia="Times New Roman"/>
                <w:sz w:val="16"/>
                <w:szCs w:val="16"/>
              </w:rPr>
              <w:t>е</w:t>
            </w:r>
            <w:r w:rsidRPr="00F60154">
              <w:rPr>
                <w:rFonts w:eastAsia="Times New Roman"/>
                <w:sz w:val="16"/>
                <w:szCs w:val="16"/>
              </w:rPr>
              <w:t>бованиям нормативных пр</w:t>
            </w:r>
            <w:r w:rsidRPr="00F60154">
              <w:rPr>
                <w:rFonts w:eastAsia="Times New Roman"/>
                <w:sz w:val="16"/>
                <w:szCs w:val="16"/>
              </w:rPr>
              <w:t>а</w:t>
            </w:r>
            <w:r w:rsidRPr="00F60154">
              <w:rPr>
                <w:rFonts w:eastAsia="Times New Roman"/>
                <w:sz w:val="16"/>
                <w:szCs w:val="16"/>
              </w:rPr>
              <w:t>вовых актов предоставления муниципальной услуги</w:t>
            </w:r>
          </w:p>
        </w:tc>
        <w:tc>
          <w:tcPr>
            <w:tcW w:w="992"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 xml:space="preserve">1 день </w:t>
            </w:r>
          </w:p>
        </w:tc>
        <w:tc>
          <w:tcPr>
            <w:tcW w:w="1417" w:type="dxa"/>
            <w:shd w:val="clear" w:color="auto" w:fill="auto"/>
          </w:tcPr>
          <w:p w:rsidR="00F60154" w:rsidRPr="00F60154" w:rsidRDefault="00F60154" w:rsidP="00F60154">
            <w:pPr>
              <w:ind w:left="16"/>
              <w:contextualSpacing/>
              <w:rPr>
                <w:rFonts w:eastAsia="Times New Roman"/>
                <w:sz w:val="16"/>
                <w:szCs w:val="16"/>
              </w:rPr>
            </w:pPr>
            <w:r w:rsidRPr="00F60154">
              <w:rPr>
                <w:rFonts w:eastAsia="Times New Roman"/>
                <w:sz w:val="16"/>
                <w:szCs w:val="16"/>
              </w:rPr>
              <w:t>Ответственное должностное лицо Уполном</w:t>
            </w:r>
            <w:r w:rsidRPr="00F60154">
              <w:rPr>
                <w:rFonts w:eastAsia="Times New Roman"/>
                <w:sz w:val="16"/>
                <w:szCs w:val="16"/>
              </w:rPr>
              <w:t>о</w:t>
            </w:r>
            <w:r w:rsidRPr="00F60154">
              <w:rPr>
                <w:rFonts w:eastAsia="Times New Roman"/>
                <w:sz w:val="16"/>
                <w:szCs w:val="16"/>
              </w:rPr>
              <w:t xml:space="preserve">ченного органа </w:t>
            </w: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9454" w:type="dxa"/>
            <w:gridSpan w:val="7"/>
            <w:shd w:val="clear" w:color="auto" w:fill="auto"/>
          </w:tcPr>
          <w:p w:rsidR="00F60154" w:rsidRPr="00F60154" w:rsidRDefault="00F60154" w:rsidP="00F60154">
            <w:pPr>
              <w:ind w:right="-1"/>
              <w:contextualSpacing/>
              <w:jc w:val="center"/>
              <w:rPr>
                <w:sz w:val="16"/>
                <w:szCs w:val="16"/>
              </w:rPr>
            </w:pPr>
            <w:r w:rsidRPr="00F60154">
              <w:rPr>
                <w:rFonts w:eastAsia="Times New Roman"/>
                <w:sz w:val="16"/>
                <w:szCs w:val="16"/>
              </w:rPr>
              <w:t xml:space="preserve">4. Принятие решения  </w:t>
            </w:r>
          </w:p>
        </w:tc>
      </w:tr>
      <w:tr w:rsidR="00F60154" w:rsidRPr="00F60154" w:rsidTr="00F60154">
        <w:tc>
          <w:tcPr>
            <w:tcW w:w="1658" w:type="dxa"/>
            <w:vMerge w:val="restart"/>
            <w:shd w:val="clear" w:color="auto" w:fill="auto"/>
          </w:tcPr>
          <w:p w:rsidR="00F60154" w:rsidRPr="00F60154" w:rsidRDefault="00F60154" w:rsidP="00F60154">
            <w:pPr>
              <w:ind w:left="49"/>
              <w:contextualSpacing/>
              <w:rPr>
                <w:rFonts w:eastAsia="Times New Roman"/>
                <w:sz w:val="16"/>
                <w:szCs w:val="16"/>
              </w:rPr>
            </w:pPr>
            <w:r w:rsidRPr="00F60154">
              <w:rPr>
                <w:rFonts w:eastAsia="Times New Roman"/>
                <w:sz w:val="16"/>
                <w:szCs w:val="16"/>
              </w:rPr>
              <w:t>Проект результатов предоставления муниципальной услуги по формам согласно прилож</w:t>
            </w:r>
            <w:r w:rsidRPr="00F60154">
              <w:rPr>
                <w:rFonts w:eastAsia="Times New Roman"/>
                <w:sz w:val="16"/>
                <w:szCs w:val="16"/>
              </w:rPr>
              <w:t>е</w:t>
            </w:r>
            <w:r w:rsidRPr="00F60154">
              <w:rPr>
                <w:rFonts w:eastAsia="Times New Roman"/>
                <w:sz w:val="16"/>
                <w:szCs w:val="16"/>
              </w:rPr>
              <w:t>ниям 1, 2, 3, 4, 5, 6 к Административн</w:t>
            </w:r>
            <w:r w:rsidRPr="00F60154">
              <w:rPr>
                <w:rFonts w:eastAsia="Times New Roman"/>
                <w:sz w:val="16"/>
                <w:szCs w:val="16"/>
              </w:rPr>
              <w:t>о</w:t>
            </w:r>
            <w:r w:rsidRPr="00F60154">
              <w:rPr>
                <w:rFonts w:eastAsia="Times New Roman"/>
                <w:sz w:val="16"/>
                <w:szCs w:val="16"/>
              </w:rPr>
              <w:t>му регламенту</w:t>
            </w:r>
          </w:p>
        </w:tc>
        <w:tc>
          <w:tcPr>
            <w:tcW w:w="2268"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 xml:space="preserve">Принятие промежуточного решения о предоставлении муниципальной услуги </w:t>
            </w:r>
            <w:r w:rsidRPr="00F60154">
              <w:rPr>
                <w:rFonts w:eastAsia="Times New Roman"/>
                <w:i/>
                <w:sz w:val="16"/>
                <w:szCs w:val="16"/>
              </w:rPr>
              <w:t>(при поступлении заявления на бумажном носителе)</w:t>
            </w:r>
            <w:r w:rsidRPr="00F60154">
              <w:rPr>
                <w:rFonts w:eastAsia="Times New Roman"/>
                <w:sz w:val="16"/>
                <w:szCs w:val="16"/>
              </w:rPr>
              <w:t xml:space="preserve"> </w:t>
            </w:r>
          </w:p>
        </w:tc>
        <w:tc>
          <w:tcPr>
            <w:tcW w:w="992"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В тот же день, что и рассмо</w:t>
            </w:r>
            <w:r w:rsidRPr="00F60154">
              <w:rPr>
                <w:rFonts w:eastAsia="Times New Roman"/>
                <w:sz w:val="16"/>
                <w:szCs w:val="16"/>
              </w:rPr>
              <w:t>т</w:t>
            </w:r>
            <w:r w:rsidRPr="00F60154">
              <w:rPr>
                <w:rFonts w:eastAsia="Times New Roman"/>
                <w:sz w:val="16"/>
                <w:szCs w:val="16"/>
              </w:rPr>
              <w:t>рение докуме</w:t>
            </w:r>
            <w:r w:rsidRPr="00F60154">
              <w:rPr>
                <w:rFonts w:eastAsia="Times New Roman"/>
                <w:sz w:val="16"/>
                <w:szCs w:val="16"/>
              </w:rPr>
              <w:t>н</w:t>
            </w:r>
            <w:r w:rsidRPr="00F60154">
              <w:rPr>
                <w:rFonts w:eastAsia="Times New Roman"/>
                <w:sz w:val="16"/>
                <w:szCs w:val="16"/>
              </w:rPr>
              <w:t>тов и св</w:t>
            </w:r>
            <w:r w:rsidRPr="00F60154">
              <w:rPr>
                <w:rFonts w:eastAsia="Times New Roman"/>
                <w:sz w:val="16"/>
                <w:szCs w:val="16"/>
              </w:rPr>
              <w:t>е</w:t>
            </w:r>
            <w:r w:rsidRPr="00F60154">
              <w:rPr>
                <w:rFonts w:eastAsia="Times New Roman"/>
                <w:sz w:val="16"/>
                <w:szCs w:val="16"/>
              </w:rPr>
              <w:t xml:space="preserve">дений </w:t>
            </w:r>
          </w:p>
        </w:tc>
        <w:tc>
          <w:tcPr>
            <w:tcW w:w="1417" w:type="dxa"/>
            <w:vMerge w:val="restart"/>
            <w:shd w:val="clear" w:color="auto" w:fill="auto"/>
          </w:tcPr>
          <w:p w:rsidR="00F60154" w:rsidRPr="00F60154" w:rsidRDefault="00F60154" w:rsidP="00F60154">
            <w:pPr>
              <w:ind w:left="110" w:right="1"/>
              <w:contextualSpacing/>
              <w:rPr>
                <w:rFonts w:eastAsia="Times New Roman"/>
                <w:sz w:val="16"/>
                <w:szCs w:val="16"/>
              </w:rPr>
            </w:pPr>
            <w:r w:rsidRPr="00F60154">
              <w:rPr>
                <w:rFonts w:eastAsia="Times New Roman"/>
                <w:sz w:val="16"/>
                <w:szCs w:val="16"/>
              </w:rPr>
              <w:t>Ответственное должностное лицо Уполн</w:t>
            </w:r>
            <w:r w:rsidRPr="00F60154">
              <w:rPr>
                <w:rFonts w:eastAsia="Times New Roman"/>
                <w:sz w:val="16"/>
                <w:szCs w:val="16"/>
              </w:rPr>
              <w:t>о</w:t>
            </w:r>
            <w:r w:rsidRPr="00F60154">
              <w:rPr>
                <w:rFonts w:eastAsia="Times New Roman"/>
                <w:sz w:val="16"/>
                <w:szCs w:val="16"/>
              </w:rPr>
              <w:t>моченного о</w:t>
            </w:r>
            <w:r w:rsidRPr="00F60154">
              <w:rPr>
                <w:rFonts w:eastAsia="Times New Roman"/>
                <w:sz w:val="16"/>
                <w:szCs w:val="16"/>
              </w:rPr>
              <w:t>р</w:t>
            </w:r>
            <w:r w:rsidRPr="00F60154">
              <w:rPr>
                <w:rFonts w:eastAsia="Times New Roman"/>
                <w:sz w:val="16"/>
                <w:szCs w:val="16"/>
              </w:rPr>
              <w:t>гана в части промежуточн</w:t>
            </w:r>
            <w:r w:rsidRPr="00F60154">
              <w:rPr>
                <w:rFonts w:eastAsia="Times New Roman"/>
                <w:sz w:val="16"/>
                <w:szCs w:val="16"/>
              </w:rPr>
              <w:t>о</w:t>
            </w:r>
            <w:r w:rsidRPr="00F60154">
              <w:rPr>
                <w:rFonts w:eastAsia="Times New Roman"/>
                <w:sz w:val="16"/>
                <w:szCs w:val="16"/>
              </w:rPr>
              <w:t>го результата, в части основн</w:t>
            </w:r>
            <w:r w:rsidRPr="00F60154">
              <w:rPr>
                <w:rFonts w:eastAsia="Times New Roman"/>
                <w:sz w:val="16"/>
                <w:szCs w:val="16"/>
              </w:rPr>
              <w:t>о</w:t>
            </w:r>
            <w:r w:rsidRPr="00F60154">
              <w:rPr>
                <w:rFonts w:eastAsia="Times New Roman"/>
                <w:sz w:val="16"/>
                <w:szCs w:val="16"/>
              </w:rPr>
              <w:t>го результата принятие р</w:t>
            </w:r>
            <w:r w:rsidRPr="00F60154">
              <w:rPr>
                <w:rFonts w:eastAsia="Times New Roman"/>
                <w:sz w:val="16"/>
                <w:szCs w:val="16"/>
              </w:rPr>
              <w:t>е</w:t>
            </w:r>
            <w:r w:rsidRPr="00F60154">
              <w:rPr>
                <w:rFonts w:eastAsia="Times New Roman"/>
                <w:sz w:val="16"/>
                <w:szCs w:val="16"/>
              </w:rPr>
              <w:t>шения согласно нормативным правовым а</w:t>
            </w:r>
            <w:r w:rsidRPr="00F60154">
              <w:rPr>
                <w:rFonts w:eastAsia="Times New Roman"/>
                <w:sz w:val="16"/>
                <w:szCs w:val="16"/>
              </w:rPr>
              <w:t>к</w:t>
            </w:r>
            <w:r w:rsidRPr="00F60154">
              <w:rPr>
                <w:rFonts w:eastAsia="Times New Roman"/>
                <w:sz w:val="16"/>
                <w:szCs w:val="16"/>
              </w:rPr>
              <w:t>там органов местного сам</w:t>
            </w:r>
            <w:r w:rsidRPr="00F60154">
              <w:rPr>
                <w:rFonts w:eastAsia="Times New Roman"/>
                <w:sz w:val="16"/>
                <w:szCs w:val="16"/>
              </w:rPr>
              <w:t>о</w:t>
            </w:r>
            <w:r w:rsidRPr="00F60154">
              <w:rPr>
                <w:rFonts w:eastAsia="Times New Roman"/>
                <w:sz w:val="16"/>
                <w:szCs w:val="16"/>
              </w:rPr>
              <w:t>управления</w:t>
            </w: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left="49"/>
              <w:contextualSpacing/>
              <w:rPr>
                <w:rFonts w:eastAsia="Times New Roman"/>
                <w:sz w:val="16"/>
                <w:szCs w:val="16"/>
              </w:rPr>
            </w:pPr>
          </w:p>
        </w:tc>
        <w:tc>
          <w:tcPr>
            <w:tcW w:w="2268"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 xml:space="preserve">Принятие промежуточного решения о предоставлении муниципальной услуги </w:t>
            </w:r>
            <w:r w:rsidRPr="00F60154">
              <w:rPr>
                <w:rFonts w:eastAsia="Times New Roman"/>
                <w:i/>
                <w:sz w:val="16"/>
                <w:szCs w:val="16"/>
              </w:rPr>
              <w:t>(при поступлении заявления в электронном виде)</w:t>
            </w:r>
            <w:r w:rsidRPr="00F60154">
              <w:rPr>
                <w:rFonts w:eastAsia="Times New Roman"/>
                <w:sz w:val="16"/>
                <w:szCs w:val="16"/>
              </w:rPr>
              <w:t xml:space="preserve"> </w:t>
            </w:r>
          </w:p>
        </w:tc>
        <w:tc>
          <w:tcPr>
            <w:tcW w:w="992"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В день рассмо</w:t>
            </w:r>
            <w:r w:rsidRPr="00F60154">
              <w:rPr>
                <w:rFonts w:eastAsia="Times New Roman"/>
                <w:sz w:val="16"/>
                <w:szCs w:val="16"/>
              </w:rPr>
              <w:t>т</w:t>
            </w:r>
            <w:r w:rsidRPr="00F60154">
              <w:rPr>
                <w:rFonts w:eastAsia="Times New Roman"/>
                <w:sz w:val="16"/>
                <w:szCs w:val="16"/>
              </w:rPr>
              <w:t>рения докуме</w:t>
            </w:r>
            <w:r w:rsidRPr="00F60154">
              <w:rPr>
                <w:rFonts w:eastAsia="Times New Roman"/>
                <w:sz w:val="16"/>
                <w:szCs w:val="16"/>
              </w:rPr>
              <w:t>н</w:t>
            </w:r>
            <w:r w:rsidRPr="00F60154">
              <w:rPr>
                <w:rFonts w:eastAsia="Times New Roman"/>
                <w:sz w:val="16"/>
                <w:szCs w:val="16"/>
              </w:rPr>
              <w:t>тов и св</w:t>
            </w:r>
            <w:r w:rsidRPr="00F60154">
              <w:rPr>
                <w:rFonts w:eastAsia="Times New Roman"/>
                <w:sz w:val="16"/>
                <w:szCs w:val="16"/>
              </w:rPr>
              <w:t>е</w:t>
            </w:r>
            <w:r w:rsidRPr="00F60154">
              <w:rPr>
                <w:rFonts w:eastAsia="Times New Roman"/>
                <w:sz w:val="16"/>
                <w:szCs w:val="16"/>
              </w:rPr>
              <w:t xml:space="preserve">дений </w:t>
            </w:r>
          </w:p>
        </w:tc>
        <w:tc>
          <w:tcPr>
            <w:tcW w:w="1417" w:type="dxa"/>
            <w:vMerge/>
            <w:shd w:val="clear" w:color="auto" w:fill="auto"/>
          </w:tcPr>
          <w:p w:rsidR="00F60154" w:rsidRPr="00F60154" w:rsidRDefault="00F60154" w:rsidP="00F60154">
            <w:pPr>
              <w:ind w:left="110" w:right="1"/>
              <w:contextualSpacing/>
              <w:rPr>
                <w:rFonts w:eastAsia="Times New Roman"/>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left="49"/>
              <w:contextualSpacing/>
              <w:rPr>
                <w:rFonts w:eastAsia="Times New Roman"/>
                <w:sz w:val="16"/>
                <w:szCs w:val="16"/>
              </w:rPr>
            </w:pPr>
          </w:p>
        </w:tc>
        <w:tc>
          <w:tcPr>
            <w:tcW w:w="2268"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Формирование решения о предоставлении муниц</w:t>
            </w:r>
            <w:r w:rsidRPr="00F60154">
              <w:rPr>
                <w:rFonts w:eastAsia="Times New Roman"/>
                <w:sz w:val="16"/>
                <w:szCs w:val="16"/>
              </w:rPr>
              <w:t>и</w:t>
            </w:r>
            <w:r w:rsidRPr="00F60154">
              <w:rPr>
                <w:rFonts w:eastAsia="Times New Roman"/>
                <w:sz w:val="16"/>
                <w:szCs w:val="16"/>
              </w:rPr>
              <w:t xml:space="preserve">пальной услуги  </w:t>
            </w:r>
          </w:p>
        </w:tc>
        <w:tc>
          <w:tcPr>
            <w:tcW w:w="992" w:type="dxa"/>
            <w:shd w:val="clear" w:color="auto" w:fill="auto"/>
          </w:tcPr>
          <w:p w:rsidR="00F60154" w:rsidRPr="00F60154" w:rsidRDefault="00F60154" w:rsidP="00F60154">
            <w:pPr>
              <w:ind w:left="13"/>
              <w:contextualSpacing/>
              <w:rPr>
                <w:rFonts w:eastAsia="Times New Roman"/>
                <w:sz w:val="16"/>
                <w:szCs w:val="16"/>
              </w:rPr>
            </w:pPr>
            <w:r w:rsidRPr="00F60154">
              <w:rPr>
                <w:rFonts w:eastAsia="Times New Roman"/>
                <w:sz w:val="16"/>
                <w:szCs w:val="16"/>
              </w:rPr>
              <w:t>В соотве</w:t>
            </w:r>
            <w:r w:rsidRPr="00F60154">
              <w:rPr>
                <w:rFonts w:eastAsia="Times New Roman"/>
                <w:sz w:val="16"/>
                <w:szCs w:val="16"/>
              </w:rPr>
              <w:t>т</w:t>
            </w:r>
            <w:r w:rsidRPr="00F60154">
              <w:rPr>
                <w:rFonts w:eastAsia="Times New Roman"/>
                <w:sz w:val="16"/>
                <w:szCs w:val="16"/>
              </w:rPr>
              <w:t>ствии с желаемой датой приема при нал</w:t>
            </w:r>
            <w:r w:rsidRPr="00F60154">
              <w:rPr>
                <w:rFonts w:eastAsia="Times New Roman"/>
                <w:sz w:val="16"/>
                <w:szCs w:val="16"/>
              </w:rPr>
              <w:t>и</w:t>
            </w:r>
            <w:r w:rsidRPr="00F60154">
              <w:rPr>
                <w:rFonts w:eastAsia="Times New Roman"/>
                <w:sz w:val="16"/>
                <w:szCs w:val="16"/>
              </w:rPr>
              <w:t>чии св</w:t>
            </w:r>
            <w:r w:rsidRPr="00F60154">
              <w:rPr>
                <w:rFonts w:eastAsia="Times New Roman"/>
                <w:sz w:val="16"/>
                <w:szCs w:val="16"/>
              </w:rPr>
              <w:t>о</w:t>
            </w:r>
            <w:r w:rsidRPr="00F60154">
              <w:rPr>
                <w:rFonts w:eastAsia="Times New Roman"/>
                <w:sz w:val="16"/>
                <w:szCs w:val="16"/>
              </w:rPr>
              <w:t xml:space="preserve">бодных мест </w:t>
            </w:r>
          </w:p>
        </w:tc>
        <w:tc>
          <w:tcPr>
            <w:tcW w:w="1417" w:type="dxa"/>
            <w:vMerge/>
            <w:shd w:val="clear" w:color="auto" w:fill="auto"/>
          </w:tcPr>
          <w:p w:rsidR="00F60154" w:rsidRPr="00F60154" w:rsidRDefault="00F60154" w:rsidP="00F60154">
            <w:pPr>
              <w:ind w:left="110" w:right="1"/>
              <w:contextualSpacing/>
              <w:rPr>
                <w:rFonts w:eastAsia="Times New Roman"/>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9454" w:type="dxa"/>
            <w:gridSpan w:val="7"/>
            <w:shd w:val="clear" w:color="auto" w:fill="auto"/>
          </w:tcPr>
          <w:p w:rsidR="00F60154" w:rsidRPr="00F60154" w:rsidRDefault="00F60154" w:rsidP="00962B8B">
            <w:pPr>
              <w:numPr>
                <w:ilvl w:val="0"/>
                <w:numId w:val="10"/>
              </w:numPr>
              <w:ind w:left="-10" w:right="-1" w:firstLine="0"/>
              <w:contextualSpacing/>
              <w:jc w:val="center"/>
              <w:rPr>
                <w:sz w:val="16"/>
                <w:szCs w:val="16"/>
              </w:rPr>
            </w:pPr>
            <w:r w:rsidRPr="00F60154">
              <w:rPr>
                <w:rFonts w:eastAsia="Times New Roman"/>
                <w:sz w:val="16"/>
                <w:szCs w:val="16"/>
              </w:rPr>
              <w:t xml:space="preserve">Выдача результата  </w:t>
            </w:r>
          </w:p>
        </w:tc>
      </w:tr>
      <w:tr w:rsidR="00F60154" w:rsidRPr="00F60154" w:rsidTr="00F60154">
        <w:tc>
          <w:tcPr>
            <w:tcW w:w="1658" w:type="dxa"/>
            <w:vMerge w:val="restart"/>
            <w:shd w:val="clear" w:color="auto" w:fill="auto"/>
          </w:tcPr>
          <w:p w:rsidR="00F60154" w:rsidRPr="00F60154" w:rsidRDefault="00F60154" w:rsidP="00F60154">
            <w:pPr>
              <w:ind w:left="144"/>
              <w:contextualSpacing/>
              <w:rPr>
                <w:rFonts w:eastAsia="Times New Roman"/>
                <w:sz w:val="16"/>
                <w:szCs w:val="16"/>
              </w:rPr>
            </w:pPr>
            <w:r w:rsidRPr="00F60154">
              <w:rPr>
                <w:rFonts w:eastAsia="Times New Roman"/>
                <w:sz w:val="16"/>
                <w:szCs w:val="16"/>
              </w:rPr>
              <w:t>Формирование и регистрация р</w:t>
            </w:r>
            <w:r w:rsidRPr="00F60154">
              <w:rPr>
                <w:rFonts w:eastAsia="Times New Roman"/>
                <w:sz w:val="16"/>
                <w:szCs w:val="16"/>
              </w:rPr>
              <w:t>е</w:t>
            </w:r>
            <w:r w:rsidRPr="00F60154">
              <w:rPr>
                <w:rFonts w:eastAsia="Times New Roman"/>
                <w:sz w:val="16"/>
                <w:szCs w:val="16"/>
              </w:rPr>
              <w:t>зультата муниц</w:t>
            </w:r>
            <w:r w:rsidRPr="00F60154">
              <w:rPr>
                <w:rFonts w:eastAsia="Times New Roman"/>
                <w:sz w:val="16"/>
                <w:szCs w:val="16"/>
              </w:rPr>
              <w:t>и</w:t>
            </w:r>
            <w:r w:rsidRPr="00F60154">
              <w:rPr>
                <w:rFonts w:eastAsia="Times New Roman"/>
                <w:sz w:val="16"/>
                <w:szCs w:val="16"/>
              </w:rPr>
              <w:t>пальной услуги, указанного в пункте 18 Адм</w:t>
            </w:r>
            <w:r w:rsidRPr="00F60154">
              <w:rPr>
                <w:rFonts w:eastAsia="Times New Roman"/>
                <w:sz w:val="16"/>
                <w:szCs w:val="16"/>
              </w:rPr>
              <w:t>и</w:t>
            </w:r>
            <w:r w:rsidRPr="00F60154">
              <w:rPr>
                <w:rFonts w:eastAsia="Times New Roman"/>
                <w:sz w:val="16"/>
                <w:szCs w:val="16"/>
              </w:rPr>
              <w:t>нистративного регламента, в форме электро</w:t>
            </w:r>
            <w:r w:rsidRPr="00F60154">
              <w:rPr>
                <w:rFonts w:eastAsia="Times New Roman"/>
                <w:sz w:val="16"/>
                <w:szCs w:val="16"/>
              </w:rPr>
              <w:t>н</w:t>
            </w:r>
            <w:r w:rsidRPr="00F60154">
              <w:rPr>
                <w:rFonts w:eastAsia="Times New Roman"/>
                <w:sz w:val="16"/>
                <w:szCs w:val="16"/>
              </w:rPr>
              <w:t xml:space="preserve">ного документа в РГИС ДДО </w:t>
            </w:r>
          </w:p>
        </w:tc>
        <w:tc>
          <w:tcPr>
            <w:tcW w:w="2268" w:type="dxa"/>
            <w:shd w:val="clear" w:color="auto" w:fill="auto"/>
          </w:tcPr>
          <w:p w:rsidR="00F60154" w:rsidRPr="00F60154" w:rsidRDefault="00F60154" w:rsidP="00F60154">
            <w:pPr>
              <w:ind w:left="139" w:right="47"/>
              <w:contextualSpacing/>
              <w:rPr>
                <w:rFonts w:eastAsia="Times New Roman"/>
                <w:sz w:val="16"/>
                <w:szCs w:val="16"/>
              </w:rPr>
            </w:pPr>
            <w:r w:rsidRPr="00F60154">
              <w:rPr>
                <w:rFonts w:eastAsia="Times New Roman"/>
                <w:sz w:val="16"/>
                <w:szCs w:val="16"/>
              </w:rPr>
              <w:t>Регистрация каждого р</w:t>
            </w:r>
            <w:r w:rsidRPr="00F60154">
              <w:rPr>
                <w:rFonts w:eastAsia="Times New Roman"/>
                <w:sz w:val="16"/>
                <w:szCs w:val="16"/>
              </w:rPr>
              <w:t>е</w:t>
            </w:r>
            <w:r w:rsidRPr="00F60154">
              <w:rPr>
                <w:rFonts w:eastAsia="Times New Roman"/>
                <w:sz w:val="16"/>
                <w:szCs w:val="16"/>
              </w:rPr>
              <w:t>зультата предоставления муниципальной услуги</w:t>
            </w:r>
          </w:p>
        </w:tc>
        <w:tc>
          <w:tcPr>
            <w:tcW w:w="992" w:type="dxa"/>
            <w:shd w:val="clear" w:color="auto" w:fill="auto"/>
          </w:tcPr>
          <w:p w:rsidR="00F60154" w:rsidRPr="00F60154" w:rsidRDefault="00F60154" w:rsidP="00F60154">
            <w:pPr>
              <w:ind w:left="137" w:right="58"/>
              <w:contextualSpacing/>
              <w:rPr>
                <w:rFonts w:eastAsia="Times New Roman"/>
                <w:sz w:val="16"/>
                <w:szCs w:val="16"/>
              </w:rPr>
            </w:pPr>
            <w:r w:rsidRPr="00F60154">
              <w:rPr>
                <w:rFonts w:eastAsia="Times New Roman"/>
                <w:sz w:val="16"/>
                <w:szCs w:val="16"/>
              </w:rPr>
              <w:t>В тот же день, что и прин</w:t>
            </w:r>
            <w:r w:rsidRPr="00F60154">
              <w:rPr>
                <w:rFonts w:eastAsia="Times New Roman"/>
                <w:sz w:val="16"/>
                <w:szCs w:val="16"/>
              </w:rPr>
              <w:t>я</w:t>
            </w:r>
            <w:r w:rsidRPr="00F60154">
              <w:rPr>
                <w:rFonts w:eastAsia="Times New Roman"/>
                <w:sz w:val="16"/>
                <w:szCs w:val="16"/>
              </w:rPr>
              <w:t>тие р</w:t>
            </w:r>
            <w:r w:rsidRPr="00F60154">
              <w:rPr>
                <w:rFonts w:eastAsia="Times New Roman"/>
                <w:sz w:val="16"/>
                <w:szCs w:val="16"/>
              </w:rPr>
              <w:t>е</w:t>
            </w:r>
            <w:r w:rsidRPr="00F60154">
              <w:rPr>
                <w:rFonts w:eastAsia="Times New Roman"/>
                <w:sz w:val="16"/>
                <w:szCs w:val="16"/>
              </w:rPr>
              <w:t xml:space="preserve">шения </w:t>
            </w:r>
          </w:p>
        </w:tc>
        <w:tc>
          <w:tcPr>
            <w:tcW w:w="1417" w:type="dxa"/>
            <w:vMerge w:val="restart"/>
            <w:shd w:val="clear" w:color="auto" w:fill="auto"/>
          </w:tcPr>
          <w:p w:rsidR="00F60154" w:rsidRPr="00F60154" w:rsidRDefault="00F60154" w:rsidP="00F60154">
            <w:pPr>
              <w:ind w:left="139"/>
              <w:contextualSpacing/>
              <w:rPr>
                <w:rFonts w:eastAsia="Times New Roman"/>
                <w:sz w:val="16"/>
                <w:szCs w:val="16"/>
              </w:rPr>
            </w:pPr>
            <w:r w:rsidRPr="00F60154">
              <w:rPr>
                <w:rFonts w:eastAsia="Times New Roman"/>
                <w:sz w:val="16"/>
                <w:szCs w:val="16"/>
              </w:rPr>
              <w:t>Ответственное должностное лицо Уполн</w:t>
            </w:r>
            <w:r w:rsidRPr="00F60154">
              <w:rPr>
                <w:rFonts w:eastAsia="Times New Roman"/>
                <w:sz w:val="16"/>
                <w:szCs w:val="16"/>
              </w:rPr>
              <w:t>о</w:t>
            </w:r>
            <w:r w:rsidRPr="00F60154">
              <w:rPr>
                <w:rFonts w:eastAsia="Times New Roman"/>
                <w:sz w:val="16"/>
                <w:szCs w:val="16"/>
              </w:rPr>
              <w:t>моченного о</w:t>
            </w:r>
            <w:r w:rsidRPr="00F60154">
              <w:rPr>
                <w:rFonts w:eastAsia="Times New Roman"/>
                <w:sz w:val="16"/>
                <w:szCs w:val="16"/>
              </w:rPr>
              <w:t>р</w:t>
            </w:r>
            <w:r w:rsidRPr="00F60154">
              <w:rPr>
                <w:rFonts w:eastAsia="Times New Roman"/>
                <w:sz w:val="16"/>
                <w:szCs w:val="16"/>
              </w:rPr>
              <w:t xml:space="preserve">гана </w:t>
            </w: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r w:rsidR="00F60154" w:rsidRPr="00F60154" w:rsidTr="00F60154">
        <w:tc>
          <w:tcPr>
            <w:tcW w:w="1658" w:type="dxa"/>
            <w:vMerge/>
            <w:shd w:val="clear" w:color="auto" w:fill="auto"/>
          </w:tcPr>
          <w:p w:rsidR="00F60154" w:rsidRPr="00F60154" w:rsidRDefault="00F60154" w:rsidP="00F60154">
            <w:pPr>
              <w:ind w:left="49"/>
              <w:contextualSpacing/>
              <w:rPr>
                <w:rFonts w:eastAsia="Times New Roman"/>
                <w:sz w:val="16"/>
                <w:szCs w:val="16"/>
              </w:rPr>
            </w:pPr>
          </w:p>
        </w:tc>
        <w:tc>
          <w:tcPr>
            <w:tcW w:w="2268" w:type="dxa"/>
            <w:shd w:val="clear" w:color="auto" w:fill="auto"/>
          </w:tcPr>
          <w:p w:rsidR="00F60154" w:rsidRPr="00F60154" w:rsidRDefault="00F60154" w:rsidP="00F60154">
            <w:pPr>
              <w:ind w:left="139"/>
              <w:contextualSpacing/>
              <w:rPr>
                <w:rFonts w:eastAsia="Times New Roman"/>
                <w:sz w:val="16"/>
                <w:szCs w:val="16"/>
              </w:rPr>
            </w:pPr>
            <w:r w:rsidRPr="00F60154">
              <w:rPr>
                <w:rFonts w:eastAsia="Times New Roman"/>
                <w:sz w:val="16"/>
                <w:szCs w:val="16"/>
              </w:rPr>
              <w:t>Направление заявителю уведомлений о ходе ра</w:t>
            </w:r>
            <w:r w:rsidRPr="00F60154">
              <w:rPr>
                <w:rFonts w:eastAsia="Times New Roman"/>
                <w:sz w:val="16"/>
                <w:szCs w:val="16"/>
              </w:rPr>
              <w:t>с</w:t>
            </w:r>
            <w:r w:rsidRPr="00F60154">
              <w:rPr>
                <w:rFonts w:eastAsia="Times New Roman"/>
                <w:sz w:val="16"/>
                <w:szCs w:val="16"/>
              </w:rPr>
              <w:t>смотрения заявления о предоставлении муниц</w:t>
            </w:r>
            <w:r w:rsidRPr="00F60154">
              <w:rPr>
                <w:rFonts w:eastAsia="Times New Roman"/>
                <w:sz w:val="16"/>
                <w:szCs w:val="16"/>
              </w:rPr>
              <w:t>и</w:t>
            </w:r>
            <w:r w:rsidRPr="00F60154">
              <w:rPr>
                <w:rFonts w:eastAsia="Times New Roman"/>
                <w:sz w:val="16"/>
                <w:szCs w:val="16"/>
              </w:rPr>
              <w:t>пальной услуги в личный кабинет на ЕПГУ и/или РПГУ (в случае подачи т</w:t>
            </w:r>
            <w:r w:rsidRPr="00F60154">
              <w:rPr>
                <w:rFonts w:eastAsia="Times New Roman"/>
                <w:sz w:val="16"/>
                <w:szCs w:val="16"/>
              </w:rPr>
              <w:t>а</w:t>
            </w:r>
            <w:r w:rsidRPr="00F60154">
              <w:rPr>
                <w:rFonts w:eastAsia="Times New Roman"/>
                <w:sz w:val="16"/>
                <w:szCs w:val="16"/>
              </w:rPr>
              <w:t>кого заявления посредс</w:t>
            </w:r>
            <w:r w:rsidRPr="00F60154">
              <w:rPr>
                <w:rFonts w:eastAsia="Times New Roman"/>
                <w:sz w:val="16"/>
                <w:szCs w:val="16"/>
              </w:rPr>
              <w:t>т</w:t>
            </w:r>
            <w:r w:rsidRPr="00F60154">
              <w:rPr>
                <w:rFonts w:eastAsia="Times New Roman"/>
                <w:sz w:val="16"/>
                <w:szCs w:val="16"/>
              </w:rPr>
              <w:t>вом ЕПГУ и/или РПГУ или по запросу заявителя в рамках услуги «Подписат</w:t>
            </w:r>
            <w:r w:rsidRPr="00F60154">
              <w:rPr>
                <w:rFonts w:eastAsia="Times New Roman"/>
                <w:sz w:val="16"/>
                <w:szCs w:val="16"/>
              </w:rPr>
              <w:t>ь</w:t>
            </w:r>
            <w:r w:rsidRPr="00F60154">
              <w:rPr>
                <w:rFonts w:eastAsia="Times New Roman"/>
                <w:sz w:val="16"/>
                <w:szCs w:val="16"/>
              </w:rPr>
              <w:t>ся на информирование по заявлениям, поданным на личном приеме»)</w:t>
            </w:r>
          </w:p>
        </w:tc>
        <w:tc>
          <w:tcPr>
            <w:tcW w:w="992" w:type="dxa"/>
            <w:shd w:val="clear" w:color="auto" w:fill="auto"/>
          </w:tcPr>
          <w:p w:rsidR="00F60154" w:rsidRPr="00F60154" w:rsidRDefault="00F60154" w:rsidP="00F60154">
            <w:pPr>
              <w:ind w:left="137" w:right="59"/>
              <w:contextualSpacing/>
              <w:rPr>
                <w:rFonts w:eastAsia="Times New Roman"/>
                <w:sz w:val="16"/>
                <w:szCs w:val="16"/>
              </w:rPr>
            </w:pPr>
            <w:r w:rsidRPr="00F60154">
              <w:rPr>
                <w:rFonts w:eastAsia="Times New Roman"/>
                <w:sz w:val="16"/>
                <w:szCs w:val="16"/>
              </w:rPr>
              <w:t>В тот же день, что и прин</w:t>
            </w:r>
            <w:r w:rsidRPr="00F60154">
              <w:rPr>
                <w:rFonts w:eastAsia="Times New Roman"/>
                <w:sz w:val="16"/>
                <w:szCs w:val="16"/>
              </w:rPr>
              <w:t>я</w:t>
            </w:r>
            <w:r w:rsidRPr="00F60154">
              <w:rPr>
                <w:rFonts w:eastAsia="Times New Roman"/>
                <w:sz w:val="16"/>
                <w:szCs w:val="16"/>
              </w:rPr>
              <w:t>тие р</w:t>
            </w:r>
            <w:r w:rsidRPr="00F60154">
              <w:rPr>
                <w:rFonts w:eastAsia="Times New Roman"/>
                <w:sz w:val="16"/>
                <w:szCs w:val="16"/>
              </w:rPr>
              <w:t>е</w:t>
            </w:r>
            <w:r w:rsidRPr="00F60154">
              <w:rPr>
                <w:rFonts w:eastAsia="Times New Roman"/>
                <w:sz w:val="16"/>
                <w:szCs w:val="16"/>
              </w:rPr>
              <w:t xml:space="preserve">шения </w:t>
            </w:r>
          </w:p>
        </w:tc>
        <w:tc>
          <w:tcPr>
            <w:tcW w:w="1417" w:type="dxa"/>
            <w:vMerge/>
            <w:shd w:val="clear" w:color="auto" w:fill="auto"/>
          </w:tcPr>
          <w:p w:rsidR="00F60154" w:rsidRPr="00F60154" w:rsidRDefault="00F60154" w:rsidP="00F60154">
            <w:pPr>
              <w:ind w:left="110" w:right="1"/>
              <w:contextualSpacing/>
              <w:rPr>
                <w:rFonts w:eastAsia="Times New Roman"/>
                <w:sz w:val="16"/>
                <w:szCs w:val="16"/>
              </w:rPr>
            </w:pPr>
          </w:p>
        </w:tc>
        <w:tc>
          <w:tcPr>
            <w:tcW w:w="1276" w:type="dxa"/>
            <w:shd w:val="clear" w:color="auto" w:fill="auto"/>
          </w:tcPr>
          <w:p w:rsidR="00F60154" w:rsidRPr="00F60154" w:rsidRDefault="00F60154" w:rsidP="00F60154">
            <w:pPr>
              <w:ind w:right="-1"/>
              <w:contextualSpacing/>
              <w:jc w:val="center"/>
              <w:rPr>
                <w:sz w:val="16"/>
                <w:szCs w:val="16"/>
              </w:rPr>
            </w:pPr>
          </w:p>
        </w:tc>
        <w:tc>
          <w:tcPr>
            <w:tcW w:w="992" w:type="dxa"/>
            <w:shd w:val="clear" w:color="auto" w:fill="auto"/>
          </w:tcPr>
          <w:p w:rsidR="00F60154" w:rsidRPr="00F60154" w:rsidRDefault="00F60154" w:rsidP="00F60154">
            <w:pPr>
              <w:ind w:right="-1"/>
              <w:contextualSpacing/>
              <w:jc w:val="center"/>
              <w:rPr>
                <w:sz w:val="16"/>
                <w:szCs w:val="16"/>
              </w:rPr>
            </w:pPr>
          </w:p>
        </w:tc>
        <w:tc>
          <w:tcPr>
            <w:tcW w:w="851" w:type="dxa"/>
            <w:shd w:val="clear" w:color="auto" w:fill="auto"/>
          </w:tcPr>
          <w:p w:rsidR="00F60154" w:rsidRPr="00F60154" w:rsidRDefault="00F60154" w:rsidP="00F60154">
            <w:pPr>
              <w:ind w:right="-1"/>
              <w:contextualSpacing/>
              <w:jc w:val="center"/>
              <w:rPr>
                <w:sz w:val="16"/>
                <w:szCs w:val="16"/>
              </w:rPr>
            </w:pPr>
          </w:p>
        </w:tc>
      </w:tr>
    </w:tbl>
    <w:p w:rsidR="00F60154" w:rsidRPr="00F5367D" w:rsidRDefault="00F60154" w:rsidP="00F60154">
      <w:pPr>
        <w:ind w:left="10" w:right="-1" w:hanging="10"/>
        <w:contextualSpacing/>
        <w:rPr>
          <w:rFonts w:ascii="Arial" w:hAnsi="Arial" w:cs="Arial"/>
          <w:szCs w:val="24"/>
        </w:rPr>
      </w:pPr>
    </w:p>
    <w:p w:rsidR="00F65507" w:rsidRDefault="00F65507" w:rsidP="00F65507">
      <w:pPr>
        <w:shd w:val="clear" w:color="auto" w:fill="FFFFFF"/>
        <w:tabs>
          <w:tab w:val="left" w:pos="210"/>
        </w:tabs>
        <w:autoSpaceDE w:val="0"/>
        <w:autoSpaceDN w:val="0"/>
        <w:adjustRightInd w:val="0"/>
        <w:jc w:val="both"/>
        <w:rPr>
          <w:sz w:val="20"/>
          <w:szCs w:val="20"/>
        </w:rPr>
      </w:pPr>
    </w:p>
    <w:p w:rsidR="003A2F62" w:rsidRDefault="003A2F62" w:rsidP="0082069A">
      <w:pPr>
        <w:jc w:val="center"/>
        <w:rPr>
          <w:b/>
          <w:sz w:val="16"/>
          <w:szCs w:val="16"/>
        </w:rPr>
      </w:pPr>
    </w:p>
    <w:p w:rsidR="00460A12" w:rsidRDefault="00460A12" w:rsidP="0082069A">
      <w:pPr>
        <w:jc w:val="center"/>
        <w:rPr>
          <w:b/>
          <w:sz w:val="16"/>
          <w:szCs w:val="16"/>
        </w:rPr>
      </w:pPr>
    </w:p>
    <w:p w:rsidR="0082069A" w:rsidRDefault="0082069A" w:rsidP="0082069A">
      <w:pPr>
        <w:jc w:val="center"/>
        <w:rPr>
          <w:b/>
          <w:sz w:val="16"/>
          <w:szCs w:val="16"/>
        </w:rPr>
      </w:pPr>
      <w:r>
        <w:rPr>
          <w:b/>
          <w:sz w:val="16"/>
          <w:szCs w:val="16"/>
        </w:rPr>
        <w:t>от «1» ноября  2022 года № 236</w:t>
      </w:r>
    </w:p>
    <w:p w:rsidR="0082069A" w:rsidRPr="00A2245D" w:rsidRDefault="0082069A" w:rsidP="0082069A">
      <w:pPr>
        <w:jc w:val="center"/>
        <w:rPr>
          <w:b/>
          <w:sz w:val="16"/>
          <w:szCs w:val="16"/>
        </w:rPr>
      </w:pPr>
      <w:r w:rsidRPr="00A2245D">
        <w:rPr>
          <w:b/>
          <w:sz w:val="16"/>
          <w:szCs w:val="16"/>
        </w:rPr>
        <w:t>РОССИЙСКАЯ ФЕДЕРАЦИЯ</w:t>
      </w:r>
    </w:p>
    <w:p w:rsidR="0082069A" w:rsidRPr="00A2245D" w:rsidRDefault="0082069A" w:rsidP="0082069A">
      <w:pPr>
        <w:jc w:val="center"/>
        <w:rPr>
          <w:b/>
          <w:sz w:val="16"/>
          <w:szCs w:val="16"/>
        </w:rPr>
      </w:pPr>
      <w:r w:rsidRPr="00A2245D">
        <w:rPr>
          <w:b/>
          <w:sz w:val="16"/>
          <w:szCs w:val="16"/>
        </w:rPr>
        <w:t>ИРКУТСКАЯ ОБЛАСТЬ</w:t>
      </w:r>
    </w:p>
    <w:p w:rsidR="0082069A" w:rsidRPr="00A2245D" w:rsidRDefault="0082069A" w:rsidP="0082069A">
      <w:pPr>
        <w:jc w:val="center"/>
        <w:rPr>
          <w:b/>
          <w:sz w:val="16"/>
          <w:szCs w:val="16"/>
        </w:rPr>
      </w:pPr>
      <w:r w:rsidRPr="00A2245D">
        <w:rPr>
          <w:b/>
          <w:sz w:val="16"/>
          <w:szCs w:val="16"/>
        </w:rPr>
        <w:t xml:space="preserve">АДМИНИСТРАЦИЯ </w:t>
      </w:r>
    </w:p>
    <w:p w:rsidR="0082069A" w:rsidRPr="00A2245D" w:rsidRDefault="0082069A" w:rsidP="0082069A">
      <w:pPr>
        <w:jc w:val="center"/>
        <w:rPr>
          <w:b/>
          <w:sz w:val="16"/>
          <w:szCs w:val="16"/>
        </w:rPr>
      </w:pPr>
      <w:r w:rsidRPr="00A2245D">
        <w:rPr>
          <w:b/>
          <w:sz w:val="16"/>
          <w:szCs w:val="16"/>
        </w:rPr>
        <w:t>МУНИЦИПАЛЬНОГО РАЙОНА</w:t>
      </w:r>
    </w:p>
    <w:p w:rsidR="0082069A" w:rsidRPr="00A2245D" w:rsidRDefault="0082069A" w:rsidP="0082069A">
      <w:pPr>
        <w:jc w:val="center"/>
        <w:rPr>
          <w:b/>
          <w:sz w:val="16"/>
          <w:szCs w:val="16"/>
        </w:rPr>
      </w:pPr>
      <w:r w:rsidRPr="00A2245D">
        <w:rPr>
          <w:b/>
          <w:sz w:val="16"/>
          <w:szCs w:val="16"/>
        </w:rPr>
        <w:t>МУНИЦИПАЛЬНОГО ОБРАЗОВАНИЯ</w:t>
      </w:r>
    </w:p>
    <w:p w:rsidR="0082069A" w:rsidRDefault="0082069A" w:rsidP="0082069A">
      <w:pPr>
        <w:jc w:val="center"/>
        <w:rPr>
          <w:b/>
          <w:sz w:val="16"/>
          <w:szCs w:val="16"/>
        </w:rPr>
      </w:pPr>
      <w:r>
        <w:rPr>
          <w:b/>
          <w:sz w:val="16"/>
          <w:szCs w:val="16"/>
        </w:rPr>
        <w:t xml:space="preserve"> </w:t>
      </w:r>
      <w:r w:rsidRPr="00A2245D">
        <w:rPr>
          <w:b/>
          <w:sz w:val="16"/>
          <w:szCs w:val="16"/>
        </w:rPr>
        <w:t>«НИЖНЕУДИНСКИЙ РАЙОН»</w:t>
      </w:r>
    </w:p>
    <w:p w:rsidR="00F65507" w:rsidRDefault="0082069A" w:rsidP="0082069A">
      <w:pPr>
        <w:jc w:val="both"/>
      </w:pPr>
      <w:r>
        <w:rPr>
          <w:b/>
          <w:sz w:val="16"/>
          <w:szCs w:val="16"/>
        </w:rPr>
        <w:t xml:space="preserve">                                                                                                 </w:t>
      </w:r>
      <w:r w:rsidRPr="00A2245D">
        <w:rPr>
          <w:b/>
          <w:sz w:val="16"/>
          <w:szCs w:val="16"/>
        </w:rPr>
        <w:t>ПОСТАНОВЛЕНИЕ</w:t>
      </w:r>
    </w:p>
    <w:p w:rsidR="00F65507" w:rsidRDefault="00F65507" w:rsidP="00F65507">
      <w:pPr>
        <w:jc w:val="both"/>
      </w:pPr>
    </w:p>
    <w:p w:rsidR="002C250E" w:rsidRDefault="0082069A" w:rsidP="002C250E">
      <w:pPr>
        <w:jc w:val="center"/>
        <w:rPr>
          <w:rFonts w:eastAsia="Times New Roman"/>
          <w:b/>
          <w:sz w:val="16"/>
          <w:szCs w:val="16"/>
          <w:lang w:eastAsia="ru-RU"/>
        </w:rPr>
      </w:pPr>
      <w:r w:rsidRPr="0082069A">
        <w:rPr>
          <w:rFonts w:eastAsia="Times New Roman"/>
          <w:b/>
          <w:sz w:val="16"/>
          <w:szCs w:val="16"/>
          <w:lang w:eastAsia="ru-RU"/>
        </w:rPr>
        <w:t>О внесении изменений в муниципальную программу</w:t>
      </w:r>
      <w:r>
        <w:rPr>
          <w:rFonts w:eastAsia="Times New Roman"/>
          <w:b/>
          <w:sz w:val="16"/>
          <w:szCs w:val="16"/>
          <w:lang w:eastAsia="ru-RU"/>
        </w:rPr>
        <w:t xml:space="preserve"> </w:t>
      </w:r>
      <w:r w:rsidRPr="0082069A">
        <w:rPr>
          <w:rFonts w:eastAsia="Times New Roman"/>
          <w:b/>
          <w:sz w:val="16"/>
          <w:szCs w:val="16"/>
          <w:lang w:eastAsia="ru-RU"/>
        </w:rPr>
        <w:t xml:space="preserve">«Культура, спорт и молодежная политика Нижнеудинского района» </w:t>
      </w:r>
    </w:p>
    <w:p w:rsidR="00F65507" w:rsidRPr="0082069A" w:rsidRDefault="0082069A" w:rsidP="002C250E">
      <w:pPr>
        <w:jc w:val="center"/>
        <w:rPr>
          <w:b/>
          <w:sz w:val="16"/>
          <w:szCs w:val="16"/>
        </w:rPr>
      </w:pPr>
      <w:r w:rsidRPr="0082069A">
        <w:rPr>
          <w:rFonts w:eastAsia="Times New Roman"/>
          <w:b/>
          <w:sz w:val="16"/>
          <w:szCs w:val="16"/>
          <w:lang w:eastAsia="ru-RU"/>
        </w:rPr>
        <w:t>на 2022-2026 годы</w:t>
      </w:r>
    </w:p>
    <w:p w:rsidR="00F65507" w:rsidRDefault="00F65507" w:rsidP="00F65507">
      <w:pPr>
        <w:jc w:val="both"/>
      </w:pPr>
    </w:p>
    <w:p w:rsidR="0082069A" w:rsidRPr="0082069A" w:rsidRDefault="0082069A" w:rsidP="0082069A">
      <w:pPr>
        <w:ind w:firstLine="709"/>
        <w:jc w:val="both"/>
        <w:rPr>
          <w:sz w:val="16"/>
          <w:szCs w:val="16"/>
        </w:rPr>
      </w:pPr>
      <w:r w:rsidRPr="0082069A">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w:t>
      </w:r>
      <w:r w:rsidRPr="0082069A">
        <w:rPr>
          <w:sz w:val="16"/>
          <w:szCs w:val="16"/>
        </w:rPr>
        <w:t>о</w:t>
      </w:r>
      <w:r w:rsidRPr="0082069A">
        <w:rPr>
          <w:sz w:val="16"/>
          <w:szCs w:val="16"/>
        </w:rPr>
        <w:t>грамм муниципального образования «Нижнеудинский район», утвержденным постановлением администрации муниципального района муниц</w:t>
      </w:r>
      <w:r w:rsidRPr="0082069A">
        <w:rPr>
          <w:sz w:val="16"/>
          <w:szCs w:val="16"/>
        </w:rPr>
        <w:t>и</w:t>
      </w:r>
      <w:r w:rsidRPr="0082069A">
        <w:rPr>
          <w:sz w:val="16"/>
          <w:szCs w:val="16"/>
        </w:rPr>
        <w:t>пального образования «Нижнеудинский район» от 26.10.2020г. №214, администрация муниципального района муниципального образования «Ни</w:t>
      </w:r>
      <w:r w:rsidRPr="0082069A">
        <w:rPr>
          <w:sz w:val="16"/>
          <w:szCs w:val="16"/>
        </w:rPr>
        <w:t>ж</w:t>
      </w:r>
      <w:r w:rsidRPr="0082069A">
        <w:rPr>
          <w:sz w:val="16"/>
          <w:szCs w:val="16"/>
        </w:rPr>
        <w:t>неудинский район»</w:t>
      </w:r>
    </w:p>
    <w:p w:rsidR="0082069A" w:rsidRPr="0082069A" w:rsidRDefault="0082069A" w:rsidP="0082069A">
      <w:pPr>
        <w:ind w:firstLine="709"/>
        <w:jc w:val="both"/>
        <w:rPr>
          <w:sz w:val="16"/>
          <w:szCs w:val="16"/>
        </w:rPr>
      </w:pPr>
    </w:p>
    <w:p w:rsidR="0082069A" w:rsidRPr="0082069A" w:rsidRDefault="0082069A" w:rsidP="0082069A">
      <w:pPr>
        <w:jc w:val="center"/>
        <w:rPr>
          <w:b/>
          <w:sz w:val="16"/>
          <w:szCs w:val="16"/>
        </w:rPr>
      </w:pPr>
      <w:r w:rsidRPr="0082069A">
        <w:rPr>
          <w:b/>
          <w:sz w:val="16"/>
          <w:szCs w:val="16"/>
        </w:rPr>
        <w:t>ПОСТАНОВЛЯЕТ:</w:t>
      </w:r>
    </w:p>
    <w:p w:rsidR="0082069A" w:rsidRPr="0082069A" w:rsidRDefault="0082069A" w:rsidP="0082069A">
      <w:pPr>
        <w:jc w:val="center"/>
        <w:rPr>
          <w:b/>
          <w:sz w:val="16"/>
          <w:szCs w:val="16"/>
        </w:rPr>
      </w:pPr>
    </w:p>
    <w:p w:rsidR="0082069A" w:rsidRPr="0082069A" w:rsidRDefault="0082069A" w:rsidP="0082069A">
      <w:pPr>
        <w:pStyle w:val="ab"/>
        <w:ind w:left="1069"/>
        <w:contextualSpacing w:val="0"/>
        <w:rPr>
          <w:sz w:val="16"/>
          <w:szCs w:val="16"/>
        </w:rPr>
      </w:pPr>
      <w:r>
        <w:rPr>
          <w:sz w:val="16"/>
          <w:szCs w:val="16"/>
        </w:rPr>
        <w:t>1.</w:t>
      </w:r>
      <w:r w:rsidRPr="0082069A">
        <w:rPr>
          <w:sz w:val="16"/>
          <w:szCs w:val="16"/>
        </w:rPr>
        <w:t>Внести в муниципальную программу «Культура, спорт и молодежная политика Нижнеудинского района» на 2022-2026 годы, у</w:t>
      </w:r>
      <w:r w:rsidRPr="0082069A">
        <w:rPr>
          <w:sz w:val="16"/>
          <w:szCs w:val="16"/>
        </w:rPr>
        <w:t>т</w:t>
      </w:r>
      <w:r w:rsidRPr="0082069A">
        <w:rPr>
          <w:sz w:val="16"/>
          <w:szCs w:val="16"/>
        </w:rPr>
        <w:t>вержденную постановлением администрации муниципального района муниципального образования «Нижнеудинский район» от 18.12.2020г. №260, следующие изменения:</w:t>
      </w:r>
    </w:p>
    <w:p w:rsidR="0082069A" w:rsidRPr="0082069A" w:rsidRDefault="0082069A" w:rsidP="0082069A">
      <w:pPr>
        <w:rPr>
          <w:sz w:val="16"/>
          <w:szCs w:val="16"/>
        </w:rPr>
      </w:pPr>
    </w:p>
    <w:p w:rsidR="0082069A" w:rsidRPr="0082069A" w:rsidRDefault="0082069A" w:rsidP="0082069A">
      <w:pPr>
        <w:tabs>
          <w:tab w:val="left" w:pos="540"/>
          <w:tab w:val="left" w:pos="720"/>
        </w:tabs>
        <w:ind w:firstLine="709"/>
        <w:rPr>
          <w:sz w:val="16"/>
          <w:szCs w:val="16"/>
        </w:rPr>
      </w:pPr>
      <w:r w:rsidRPr="0082069A">
        <w:rPr>
          <w:sz w:val="16"/>
          <w:szCs w:val="16"/>
        </w:rPr>
        <w:t>1) раздел</w:t>
      </w:r>
      <w:r w:rsidRPr="0082069A">
        <w:rPr>
          <w:sz w:val="16"/>
          <w:szCs w:val="16"/>
          <w:lang w:val="en-US"/>
        </w:rPr>
        <w:t>VI</w:t>
      </w:r>
      <w:r w:rsidRPr="0082069A">
        <w:rPr>
          <w:sz w:val="16"/>
          <w:szCs w:val="16"/>
        </w:rPr>
        <w:t>«Ресурсное обеспечение программы»изложить в следующей редакции:</w:t>
      </w:r>
    </w:p>
    <w:p w:rsidR="0082069A" w:rsidRPr="0082069A" w:rsidRDefault="0082069A" w:rsidP="0082069A">
      <w:pPr>
        <w:pStyle w:val="ConsPlusCell2"/>
        <w:widowControl/>
        <w:ind w:firstLine="709"/>
        <w:rPr>
          <w:rFonts w:ascii="Times New Roman" w:hAnsi="Times New Roman" w:cs="Times New Roman"/>
          <w:sz w:val="16"/>
          <w:szCs w:val="16"/>
        </w:rPr>
      </w:pPr>
      <w:r w:rsidRPr="0082069A">
        <w:rPr>
          <w:rFonts w:ascii="Times New Roman" w:hAnsi="Times New Roman" w:cs="Times New Roman"/>
          <w:sz w:val="16"/>
          <w:szCs w:val="16"/>
        </w:rPr>
        <w:t>«Объем расходов на реализацию муниципальной программы составляет893918,7тыс. руб., в том числе:</w:t>
      </w:r>
    </w:p>
    <w:p w:rsidR="0082069A" w:rsidRPr="0082069A" w:rsidRDefault="0082069A" w:rsidP="0082069A">
      <w:pPr>
        <w:pStyle w:val="a4"/>
        <w:tabs>
          <w:tab w:val="left" w:pos="0"/>
        </w:tabs>
        <w:spacing w:before="0" w:after="0"/>
        <w:ind w:right="26" w:firstLine="709"/>
        <w:jc w:val="both"/>
        <w:rPr>
          <w:rFonts w:ascii="Times New Roman" w:hAnsi="Times New Roman"/>
          <w:b w:val="0"/>
          <w:sz w:val="16"/>
          <w:szCs w:val="16"/>
        </w:rPr>
      </w:pPr>
    </w:p>
    <w:tbl>
      <w:tblPr>
        <w:tblW w:w="9825" w:type="dxa"/>
        <w:tblInd w:w="93" w:type="dxa"/>
        <w:tblLayout w:type="fixed"/>
        <w:tblLook w:val="04A0"/>
      </w:tblPr>
      <w:tblGrid>
        <w:gridCol w:w="2000"/>
        <w:gridCol w:w="2126"/>
        <w:gridCol w:w="1418"/>
        <w:gridCol w:w="1275"/>
        <w:gridCol w:w="1276"/>
        <w:gridCol w:w="1730"/>
      </w:tblGrid>
      <w:tr w:rsidR="0082069A" w:rsidRPr="0082069A" w:rsidTr="0082069A">
        <w:trPr>
          <w:trHeight w:val="196"/>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Период реализации пр</w:t>
            </w:r>
            <w:r w:rsidRPr="0082069A">
              <w:rPr>
                <w:rFonts w:eastAsia="Times New Roman"/>
                <w:color w:val="000000"/>
                <w:sz w:val="16"/>
                <w:szCs w:val="16"/>
                <w:lang w:eastAsia="ru-RU"/>
              </w:rPr>
              <w:t>о</w:t>
            </w:r>
            <w:r w:rsidRPr="0082069A">
              <w:rPr>
                <w:rFonts w:eastAsia="Times New Roman"/>
                <w:color w:val="000000"/>
                <w:sz w:val="16"/>
                <w:szCs w:val="16"/>
                <w:lang w:eastAsia="ru-RU"/>
              </w:rPr>
              <w:t>граммы</w:t>
            </w: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Объем финансирования, тыс. руб.</w:t>
            </w:r>
          </w:p>
        </w:tc>
      </w:tr>
      <w:tr w:rsidR="0082069A" w:rsidRPr="0082069A" w:rsidTr="0082069A">
        <w:trPr>
          <w:trHeight w:val="72"/>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2069A" w:rsidRPr="0082069A" w:rsidRDefault="0082069A" w:rsidP="0082069A">
            <w:pPr>
              <w:rPr>
                <w:rFonts w:eastAsia="Times New Roman"/>
                <w:color w:val="000000"/>
                <w:sz w:val="16"/>
                <w:szCs w:val="16"/>
                <w:lang w:eastAsia="ru-RU"/>
              </w:rPr>
            </w:pPr>
          </w:p>
        </w:tc>
        <w:tc>
          <w:tcPr>
            <w:tcW w:w="7825" w:type="dxa"/>
            <w:gridSpan w:val="5"/>
            <w:tcBorders>
              <w:top w:val="single" w:sz="4" w:space="0" w:color="auto"/>
              <w:left w:val="nil"/>
              <w:bottom w:val="single" w:sz="4" w:space="0" w:color="auto"/>
              <w:right w:val="single" w:sz="4" w:space="0" w:color="000000"/>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(с одним знаком после запятой)</w:t>
            </w:r>
          </w:p>
        </w:tc>
      </w:tr>
      <w:tr w:rsidR="0082069A" w:rsidRPr="0082069A" w:rsidTr="0082069A">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2069A" w:rsidRPr="0082069A" w:rsidRDefault="0082069A" w:rsidP="0082069A">
            <w:pPr>
              <w:rPr>
                <w:rFonts w:eastAsia="Times New Roman"/>
                <w:color w:val="000000"/>
                <w:sz w:val="16"/>
                <w:szCs w:val="16"/>
                <w:lang w:eastAsia="ru-RU"/>
              </w:rPr>
            </w:pPr>
          </w:p>
        </w:tc>
        <w:tc>
          <w:tcPr>
            <w:tcW w:w="2126" w:type="dxa"/>
            <w:vMerge w:val="restart"/>
            <w:tcBorders>
              <w:top w:val="nil"/>
              <w:left w:val="single" w:sz="4" w:space="0" w:color="auto"/>
              <w:bottom w:val="single" w:sz="4" w:space="0" w:color="000000"/>
              <w:right w:val="single" w:sz="4" w:space="0" w:color="auto"/>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Финансовые средства, всего</w:t>
            </w:r>
          </w:p>
        </w:tc>
        <w:tc>
          <w:tcPr>
            <w:tcW w:w="5699" w:type="dxa"/>
            <w:gridSpan w:val="4"/>
            <w:tcBorders>
              <w:top w:val="single" w:sz="4" w:space="0" w:color="auto"/>
              <w:left w:val="nil"/>
              <w:bottom w:val="single" w:sz="4" w:space="0" w:color="auto"/>
              <w:right w:val="single" w:sz="4" w:space="0" w:color="000000"/>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в том числе</w:t>
            </w:r>
          </w:p>
        </w:tc>
      </w:tr>
      <w:tr w:rsidR="0082069A" w:rsidRPr="0082069A" w:rsidTr="0082069A">
        <w:trPr>
          <w:trHeight w:val="345"/>
        </w:trPr>
        <w:tc>
          <w:tcPr>
            <w:tcW w:w="200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82069A" w:rsidRPr="0082069A" w:rsidRDefault="0082069A" w:rsidP="0082069A">
            <w:pPr>
              <w:rPr>
                <w:rFonts w:eastAsia="Times New Roman"/>
                <w:color w:val="000000"/>
                <w:sz w:val="16"/>
                <w:szCs w:val="16"/>
                <w:lang w:eastAsia="ru-RU"/>
              </w:rPr>
            </w:pPr>
          </w:p>
        </w:tc>
        <w:tc>
          <w:tcPr>
            <w:tcW w:w="2126" w:type="dxa"/>
            <w:vMerge/>
            <w:tcBorders>
              <w:top w:val="nil"/>
              <w:left w:val="single" w:sz="4" w:space="0" w:color="auto"/>
              <w:bottom w:val="single" w:sz="4" w:space="0" w:color="000000"/>
              <w:right w:val="single" w:sz="4" w:space="0" w:color="auto"/>
            </w:tcBorders>
            <w:shd w:val="clear" w:color="auto" w:fill="auto"/>
            <w:vAlign w:val="center"/>
            <w:hideMark/>
          </w:tcPr>
          <w:p w:rsidR="0082069A" w:rsidRPr="0082069A" w:rsidRDefault="0082069A" w:rsidP="0082069A">
            <w:pPr>
              <w:rPr>
                <w:rFonts w:eastAsia="Times New Roman"/>
                <w:color w:val="000000"/>
                <w:sz w:val="16"/>
                <w:szCs w:val="16"/>
                <w:lang w:eastAsia="ru-RU"/>
              </w:rPr>
            </w:pPr>
          </w:p>
        </w:tc>
        <w:tc>
          <w:tcPr>
            <w:tcW w:w="1418" w:type="dxa"/>
            <w:tcBorders>
              <w:top w:val="nil"/>
              <w:left w:val="nil"/>
              <w:bottom w:val="single" w:sz="4" w:space="0" w:color="auto"/>
              <w:right w:val="single" w:sz="4" w:space="0" w:color="auto"/>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ФБ</w:t>
            </w:r>
          </w:p>
        </w:tc>
        <w:tc>
          <w:tcPr>
            <w:tcW w:w="1275" w:type="dxa"/>
            <w:tcBorders>
              <w:top w:val="nil"/>
              <w:left w:val="nil"/>
              <w:bottom w:val="single" w:sz="4" w:space="0" w:color="auto"/>
              <w:right w:val="single" w:sz="4" w:space="0" w:color="auto"/>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ОБ</w:t>
            </w:r>
          </w:p>
        </w:tc>
        <w:tc>
          <w:tcPr>
            <w:tcW w:w="1276" w:type="dxa"/>
            <w:tcBorders>
              <w:top w:val="nil"/>
              <w:left w:val="nil"/>
              <w:bottom w:val="single" w:sz="4" w:space="0" w:color="auto"/>
              <w:right w:val="single" w:sz="4" w:space="0" w:color="auto"/>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МБ</w:t>
            </w:r>
          </w:p>
        </w:tc>
        <w:tc>
          <w:tcPr>
            <w:tcW w:w="1730" w:type="dxa"/>
            <w:tcBorders>
              <w:top w:val="nil"/>
              <w:left w:val="nil"/>
              <w:bottom w:val="single" w:sz="4" w:space="0" w:color="auto"/>
              <w:right w:val="single" w:sz="4" w:space="0" w:color="auto"/>
            </w:tcBorders>
            <w:shd w:val="clear" w:color="auto" w:fill="auto"/>
            <w:vAlign w:val="bottom"/>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Внебюджетные сре</w:t>
            </w:r>
            <w:r w:rsidRPr="0082069A">
              <w:rPr>
                <w:rFonts w:eastAsia="Times New Roman"/>
                <w:color w:val="000000"/>
                <w:sz w:val="16"/>
                <w:szCs w:val="16"/>
                <w:lang w:eastAsia="ru-RU"/>
              </w:rPr>
              <w:t>д</w:t>
            </w:r>
            <w:r w:rsidRPr="0082069A">
              <w:rPr>
                <w:rFonts w:eastAsia="Times New Roman"/>
                <w:color w:val="000000"/>
                <w:sz w:val="16"/>
                <w:szCs w:val="16"/>
                <w:lang w:eastAsia="ru-RU"/>
              </w:rPr>
              <w:t>ства</w:t>
            </w:r>
          </w:p>
        </w:tc>
      </w:tr>
      <w:tr w:rsidR="0082069A" w:rsidRPr="0082069A" w:rsidTr="0082069A">
        <w:trPr>
          <w:trHeight w:val="189"/>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1. «Дополнительное образование в области искусств»</w:t>
            </w:r>
          </w:p>
        </w:tc>
      </w:tr>
      <w:tr w:rsidR="0082069A" w:rsidRPr="0082069A" w:rsidTr="0082069A">
        <w:trPr>
          <w:trHeight w:val="252"/>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18387,3</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18387,3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41"/>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6507,3</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6507,3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2"/>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2970,0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04"/>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2. «Библиотечное обслуживание»</w:t>
            </w:r>
          </w:p>
        </w:tc>
      </w:tr>
      <w:tr w:rsidR="0082069A" w:rsidRPr="0082069A" w:rsidTr="0082069A">
        <w:trPr>
          <w:trHeight w:val="173"/>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3940,9</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869,1</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289,8</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2782,0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08"/>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942,7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96,6</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942,7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96,6</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89"/>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942,7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96,6</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0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556,4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87"/>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3. «Самодеятельное народное творчество»</w:t>
            </w:r>
          </w:p>
        </w:tc>
      </w:tr>
      <w:tr w:rsidR="0082069A" w:rsidRPr="0082069A" w:rsidTr="0082069A">
        <w:trPr>
          <w:trHeight w:val="25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15344,5</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1458,4</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3896,4</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9989,7</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4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8214,7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1458,4</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3406,6</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3349,7</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2794,2</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459,2</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2335,0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1465,6</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30,6</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1435,0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208"/>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1435,0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1435,0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24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1435,0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1435,0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4. «Развитие физической культуры и массового спорта»</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2335,8</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2335,8</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4"/>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535,8</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535,8</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06"/>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24"/>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5. «Подготовка спортивного резерва»</w:t>
            </w:r>
          </w:p>
        </w:tc>
      </w:tr>
      <w:tr w:rsidR="0082069A" w:rsidRPr="0082069A" w:rsidTr="0082069A">
        <w:trPr>
          <w:trHeight w:val="223"/>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7742,6</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595,4</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7147,2</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0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3442,6</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595,4</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2847,2</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2050,0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2050,0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31"/>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31"/>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7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750,0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6. «Патриотическое воспитание»</w:t>
            </w:r>
          </w:p>
        </w:tc>
      </w:tr>
      <w:tr w:rsidR="0082069A" w:rsidRPr="0082069A" w:rsidTr="0082069A">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6518,4</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6518,4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1718,4</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1718,4</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hRule="exact" w:val="22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214"/>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7. «Молодежная политика»</w:t>
            </w:r>
          </w:p>
        </w:tc>
      </w:tr>
      <w:tr w:rsidR="0082069A" w:rsidRPr="0082069A" w:rsidTr="0082069A">
        <w:trPr>
          <w:trHeight w:val="232"/>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1970,0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1970,0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22"/>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450,0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171"/>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380,0</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rPr>
          <w:trHeight w:val="234"/>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Подпрограмма 8. «Обеспечение реализации Программы»</w:t>
            </w:r>
          </w:p>
        </w:tc>
      </w:tr>
      <w:tr w:rsidR="0082069A" w:rsidRPr="0082069A" w:rsidTr="0082069A">
        <w:trPr>
          <w:trHeight w:val="116"/>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837679,2</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1000,0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11695,6</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822125,7</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2857,9</w:t>
            </w:r>
          </w:p>
        </w:tc>
      </w:tr>
      <w:tr w:rsidR="0082069A" w:rsidRPr="0082069A" w:rsidTr="0082069A">
        <w:trPr>
          <w:trHeight w:val="148"/>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191939,8</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1000,0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4807,4</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183994,5</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2137,9</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175494,4</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3444,1</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171870,3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159044,4</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3444,1</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74"/>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155600,3</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155600,3</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70"/>
        </w:trPr>
        <w:tc>
          <w:tcPr>
            <w:tcW w:w="9825" w:type="dxa"/>
            <w:gridSpan w:val="6"/>
            <w:tcBorders>
              <w:top w:val="single" w:sz="4" w:space="0" w:color="auto"/>
              <w:left w:val="single" w:sz="4" w:space="0" w:color="auto"/>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ИТОГО по Программе</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lastRenderedPageBreak/>
              <w:t>2022-2026 гг.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893918,7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right="-108"/>
              <w:jc w:val="center"/>
              <w:rPr>
                <w:rFonts w:eastAsia="Times New Roman"/>
                <w:color w:val="000000"/>
                <w:sz w:val="16"/>
                <w:szCs w:val="16"/>
                <w:lang w:eastAsia="ru-RU"/>
              </w:rPr>
            </w:pPr>
            <w:r w:rsidRPr="0082069A">
              <w:rPr>
                <w:rFonts w:eastAsia="Times New Roman"/>
                <w:color w:val="000000"/>
                <w:sz w:val="16"/>
                <w:szCs w:val="16"/>
                <w:lang w:eastAsia="ru-RU"/>
              </w:rPr>
              <w:t>3327,5</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jc w:val="right"/>
              <w:rPr>
                <w:rFonts w:eastAsia="Times New Roman"/>
                <w:color w:val="000000"/>
                <w:sz w:val="16"/>
                <w:szCs w:val="16"/>
                <w:lang w:eastAsia="ru-RU"/>
              </w:rPr>
            </w:pPr>
            <w:r w:rsidRPr="0082069A">
              <w:rPr>
                <w:rFonts w:eastAsia="Times New Roman"/>
                <w:color w:val="000000"/>
                <w:sz w:val="16"/>
                <w:szCs w:val="16"/>
                <w:lang w:eastAsia="ru-RU"/>
              </w:rPr>
              <w:t>16477,2</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871256,1</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2857,9</w:t>
            </w:r>
          </w:p>
        </w:tc>
      </w:tr>
      <w:tr w:rsidR="0082069A" w:rsidRPr="0082069A" w:rsidTr="0082069A">
        <w:trPr>
          <w:trHeight w:val="211"/>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2022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213751,3</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right="-108"/>
              <w:jc w:val="center"/>
              <w:rPr>
                <w:rFonts w:eastAsia="Times New Roman"/>
                <w:color w:val="000000"/>
                <w:sz w:val="16"/>
                <w:szCs w:val="16"/>
                <w:lang w:eastAsia="ru-RU"/>
              </w:rPr>
            </w:pPr>
            <w:r w:rsidRPr="0082069A">
              <w:rPr>
                <w:rFonts w:eastAsia="Times New Roman"/>
                <w:color w:val="000000"/>
                <w:sz w:val="16"/>
                <w:szCs w:val="16"/>
                <w:lang w:eastAsia="ru-RU"/>
              </w:rPr>
              <w:t>2748,1</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jc w:val="right"/>
              <w:rPr>
                <w:rFonts w:eastAsia="Times New Roman"/>
                <w:color w:val="000000"/>
                <w:sz w:val="16"/>
                <w:szCs w:val="16"/>
                <w:lang w:eastAsia="ru-RU"/>
              </w:rPr>
            </w:pPr>
            <w:r w:rsidRPr="0082069A">
              <w:rPr>
                <w:rFonts w:eastAsia="Times New Roman"/>
                <w:color w:val="000000"/>
                <w:sz w:val="16"/>
                <w:szCs w:val="16"/>
                <w:lang w:eastAsia="ru-RU"/>
              </w:rPr>
              <w:t>8906,0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199959,3</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2137,9</w:t>
            </w:r>
          </w:p>
        </w:tc>
      </w:tr>
      <w:tr w:rsidR="0082069A" w:rsidRPr="0082069A" w:rsidTr="0082069A">
        <w:trPr>
          <w:trHeight w:val="102"/>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2023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186281,3</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right="-108"/>
              <w:jc w:val="center"/>
              <w:rPr>
                <w:rFonts w:eastAsia="Times New Roman"/>
                <w:color w:val="000000"/>
                <w:sz w:val="16"/>
                <w:szCs w:val="16"/>
                <w:lang w:eastAsia="ru-RU"/>
              </w:rPr>
            </w:pPr>
            <w:r w:rsidRPr="0082069A">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jc w:val="right"/>
              <w:rPr>
                <w:rFonts w:eastAsia="Times New Roman"/>
                <w:color w:val="000000"/>
                <w:sz w:val="16"/>
                <w:szCs w:val="16"/>
                <w:lang w:eastAsia="ru-RU"/>
              </w:rPr>
            </w:pPr>
            <w:r w:rsidRPr="0082069A">
              <w:rPr>
                <w:rFonts w:eastAsia="Times New Roman"/>
                <w:color w:val="000000"/>
                <w:sz w:val="16"/>
                <w:szCs w:val="16"/>
                <w:lang w:eastAsia="ru-RU"/>
              </w:rPr>
              <w:t>3999,9</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181811,7</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106"/>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2024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167202,7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right="-108"/>
              <w:jc w:val="center"/>
              <w:rPr>
                <w:rFonts w:eastAsia="Times New Roman"/>
                <w:color w:val="000000"/>
                <w:sz w:val="16"/>
                <w:szCs w:val="16"/>
                <w:lang w:eastAsia="ru-RU"/>
              </w:rPr>
            </w:pPr>
            <w:r w:rsidRPr="0082069A">
              <w:rPr>
                <w:rFonts w:eastAsia="Times New Roman"/>
                <w:color w:val="000000"/>
                <w:sz w:val="16"/>
                <w:szCs w:val="16"/>
                <w:lang w:eastAsia="ru-RU"/>
              </w:rPr>
              <w:t>289,7</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ind w:left="-108"/>
              <w:jc w:val="right"/>
              <w:rPr>
                <w:rFonts w:eastAsia="Times New Roman"/>
                <w:color w:val="000000"/>
                <w:sz w:val="16"/>
                <w:szCs w:val="16"/>
                <w:lang w:eastAsia="ru-RU"/>
              </w:rPr>
            </w:pPr>
            <w:r w:rsidRPr="0082069A">
              <w:rPr>
                <w:rFonts w:eastAsia="Times New Roman"/>
                <w:color w:val="000000"/>
                <w:sz w:val="16"/>
                <w:szCs w:val="16"/>
                <w:lang w:eastAsia="ru-RU"/>
              </w:rPr>
              <w:t>3571,3</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163161,7</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137"/>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2025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163341,7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163161,7</w:t>
            </w:r>
          </w:p>
        </w:tc>
        <w:tc>
          <w:tcPr>
            <w:tcW w:w="1730"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rPr>
          <w:trHeight w:val="70"/>
        </w:trPr>
        <w:tc>
          <w:tcPr>
            <w:tcW w:w="2000" w:type="dxa"/>
            <w:tcBorders>
              <w:top w:val="nil"/>
              <w:left w:val="single" w:sz="4" w:space="0" w:color="auto"/>
              <w:bottom w:val="single" w:sz="4" w:space="0" w:color="auto"/>
              <w:right w:val="single" w:sz="4" w:space="0" w:color="auto"/>
            </w:tcBorders>
            <w:shd w:val="clear" w:color="auto" w:fill="auto"/>
            <w:hideMark/>
          </w:tcPr>
          <w:p w:rsidR="0082069A" w:rsidRPr="0082069A" w:rsidRDefault="0082069A" w:rsidP="0082069A">
            <w:pPr>
              <w:rPr>
                <w:rFonts w:eastAsia="Times New Roman"/>
                <w:color w:val="000000"/>
                <w:sz w:val="16"/>
                <w:szCs w:val="16"/>
                <w:lang w:eastAsia="ru-RU"/>
              </w:rPr>
            </w:pPr>
            <w:r w:rsidRPr="0082069A">
              <w:rPr>
                <w:rFonts w:eastAsia="Times New Roman"/>
                <w:color w:val="000000"/>
                <w:sz w:val="16"/>
                <w:szCs w:val="16"/>
                <w:lang w:eastAsia="ru-RU"/>
              </w:rPr>
              <w:t>2026 г.</w:t>
            </w:r>
          </w:p>
        </w:tc>
        <w:tc>
          <w:tcPr>
            <w:tcW w:w="212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163341,7</w:t>
            </w:r>
          </w:p>
        </w:tc>
        <w:tc>
          <w:tcPr>
            <w:tcW w:w="1418"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center"/>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nil"/>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163161,7</w:t>
            </w:r>
          </w:p>
        </w:tc>
        <w:tc>
          <w:tcPr>
            <w:tcW w:w="1730" w:type="dxa"/>
            <w:tcBorders>
              <w:top w:val="single" w:sz="4" w:space="0" w:color="auto"/>
              <w:left w:val="nil"/>
              <w:bottom w:val="single" w:sz="4" w:space="0" w:color="auto"/>
              <w:right w:val="single" w:sz="4" w:space="0" w:color="auto"/>
            </w:tcBorders>
            <w:shd w:val="clear" w:color="auto" w:fill="auto"/>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bl>
    <w:p w:rsidR="0082069A" w:rsidRPr="0082069A" w:rsidRDefault="0082069A" w:rsidP="0082069A">
      <w:pPr>
        <w:pStyle w:val="ab"/>
        <w:ind w:left="0" w:firstLine="709"/>
        <w:jc w:val="both"/>
        <w:rPr>
          <w:sz w:val="16"/>
          <w:szCs w:val="16"/>
        </w:rPr>
      </w:pPr>
    </w:p>
    <w:p w:rsidR="0082069A" w:rsidRPr="0082069A" w:rsidRDefault="0082069A" w:rsidP="0082069A">
      <w:pPr>
        <w:pStyle w:val="ab"/>
        <w:ind w:left="0" w:firstLine="709"/>
        <w:jc w:val="both"/>
        <w:rPr>
          <w:sz w:val="16"/>
          <w:szCs w:val="16"/>
        </w:rPr>
      </w:pPr>
      <w:r w:rsidRPr="0082069A">
        <w:rPr>
          <w:sz w:val="16"/>
          <w:szCs w:val="16"/>
        </w:rPr>
        <w:t>Источниками финансирования реализации мероприятий Программы могут являться средства местного бюджета, бюджета Иркутской о</w:t>
      </w:r>
      <w:r w:rsidRPr="0082069A">
        <w:rPr>
          <w:sz w:val="16"/>
          <w:szCs w:val="16"/>
        </w:rPr>
        <w:t>б</w:t>
      </w:r>
      <w:r w:rsidRPr="0082069A">
        <w:rPr>
          <w:sz w:val="16"/>
          <w:szCs w:val="16"/>
        </w:rPr>
        <w:t>ласти, бюджета Российской Федерации и внебюджетных источников (платные услуги, целевые взносы и добровольные пожертвования).</w:t>
      </w:r>
    </w:p>
    <w:p w:rsidR="0082069A" w:rsidRPr="0082069A" w:rsidRDefault="0082069A" w:rsidP="0082069A">
      <w:pPr>
        <w:tabs>
          <w:tab w:val="left" w:pos="0"/>
        </w:tabs>
        <w:ind w:right="26" w:firstLine="709"/>
        <w:jc w:val="both"/>
        <w:rPr>
          <w:sz w:val="16"/>
          <w:szCs w:val="16"/>
        </w:rPr>
      </w:pPr>
      <w:r w:rsidRPr="0082069A">
        <w:rPr>
          <w:sz w:val="16"/>
          <w:szCs w:val="16"/>
        </w:rPr>
        <w:t>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w:t>
      </w:r>
    </w:p>
    <w:p w:rsidR="0082069A" w:rsidRPr="0082069A" w:rsidRDefault="0082069A" w:rsidP="0082069A">
      <w:pPr>
        <w:pStyle w:val="ab"/>
        <w:ind w:left="0" w:firstLine="709"/>
        <w:jc w:val="both"/>
        <w:rPr>
          <w:rFonts w:eastAsiaTheme="minorHAnsi"/>
          <w:sz w:val="16"/>
          <w:szCs w:val="16"/>
        </w:rPr>
      </w:pPr>
    </w:p>
    <w:p w:rsidR="0082069A" w:rsidRPr="0082069A" w:rsidRDefault="0082069A" w:rsidP="0082069A">
      <w:pPr>
        <w:ind w:firstLine="709"/>
        <w:jc w:val="both"/>
        <w:rPr>
          <w:sz w:val="16"/>
          <w:szCs w:val="16"/>
        </w:rPr>
      </w:pPr>
      <w:r w:rsidRPr="0082069A">
        <w:rPr>
          <w:sz w:val="16"/>
          <w:szCs w:val="16"/>
        </w:rPr>
        <w:t xml:space="preserve">2) главу 4 «Перечень мероприятий подпрограммы» раздела </w:t>
      </w:r>
      <w:r w:rsidRPr="0082069A">
        <w:rPr>
          <w:sz w:val="16"/>
          <w:szCs w:val="16"/>
          <w:lang w:val="en-US"/>
        </w:rPr>
        <w:t>VIII</w:t>
      </w:r>
      <w:r w:rsidRPr="0082069A">
        <w:rPr>
          <w:sz w:val="16"/>
          <w:szCs w:val="16"/>
        </w:rPr>
        <w:t xml:space="preserve"> «Подпрограмма 1 «Дополнительное образование в области искусств» и</w:t>
      </w:r>
      <w:r w:rsidRPr="0082069A">
        <w:rPr>
          <w:sz w:val="16"/>
          <w:szCs w:val="16"/>
        </w:rPr>
        <w:t>з</w:t>
      </w:r>
      <w:r w:rsidRPr="0082069A">
        <w:rPr>
          <w:sz w:val="16"/>
          <w:szCs w:val="16"/>
        </w:rPr>
        <w:t>ложить в следующей редакции:</w:t>
      </w:r>
    </w:p>
    <w:p w:rsidR="0082069A" w:rsidRPr="0082069A" w:rsidRDefault="0082069A" w:rsidP="0082069A">
      <w:pPr>
        <w:pStyle w:val="ab"/>
        <w:ind w:left="0" w:firstLine="709"/>
        <w:jc w:val="both"/>
        <w:rPr>
          <w:rFonts w:eastAsiaTheme="minorHAnsi"/>
          <w:sz w:val="16"/>
          <w:szCs w:val="16"/>
        </w:rPr>
      </w:pPr>
    </w:p>
    <w:tbl>
      <w:tblPr>
        <w:tblW w:w="9825" w:type="dxa"/>
        <w:tblInd w:w="93" w:type="dxa"/>
        <w:tblLayout w:type="fixed"/>
        <w:tblLook w:val="04A0"/>
      </w:tblPr>
      <w:tblGrid>
        <w:gridCol w:w="581"/>
        <w:gridCol w:w="1135"/>
        <w:gridCol w:w="1135"/>
        <w:gridCol w:w="1081"/>
        <w:gridCol w:w="64"/>
        <w:gridCol w:w="746"/>
        <w:gridCol w:w="1085"/>
        <w:gridCol w:w="1276"/>
        <w:gridCol w:w="1134"/>
        <w:gridCol w:w="1588"/>
      </w:tblGrid>
      <w:tr w:rsidR="0082069A" w:rsidRPr="0082069A" w:rsidTr="0082069A">
        <w:trPr>
          <w:trHeight w:val="300"/>
        </w:trPr>
        <w:tc>
          <w:tcPr>
            <w:tcW w:w="581"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w:t>
            </w:r>
          </w:p>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строки</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Задачи, м</w:t>
            </w:r>
            <w:r w:rsidRPr="0082069A">
              <w:rPr>
                <w:rFonts w:eastAsia="Times New Roman"/>
                <w:sz w:val="16"/>
                <w:szCs w:val="16"/>
                <w:lang w:eastAsia="ru-RU"/>
              </w:rPr>
              <w:t>е</w:t>
            </w:r>
            <w:r w:rsidRPr="0082069A">
              <w:rPr>
                <w:rFonts w:eastAsia="Times New Roman"/>
                <w:sz w:val="16"/>
                <w:szCs w:val="16"/>
                <w:lang w:eastAsia="ru-RU"/>
              </w:rPr>
              <w:t>роприятия подпрогра</w:t>
            </w:r>
            <w:r w:rsidRPr="0082069A">
              <w:rPr>
                <w:rFonts w:eastAsia="Times New Roman"/>
                <w:sz w:val="16"/>
                <w:szCs w:val="16"/>
                <w:lang w:eastAsia="ru-RU"/>
              </w:rPr>
              <w:t>м</w:t>
            </w:r>
            <w:r w:rsidRPr="0082069A">
              <w:rPr>
                <w:rFonts w:eastAsia="Times New Roman"/>
                <w:sz w:val="16"/>
                <w:szCs w:val="16"/>
                <w:lang w:eastAsia="ru-RU"/>
              </w:rPr>
              <w:t>мы</w:t>
            </w:r>
          </w:p>
        </w:tc>
        <w:tc>
          <w:tcPr>
            <w:tcW w:w="1135"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Срок реал</w:t>
            </w:r>
            <w:r w:rsidRPr="0082069A">
              <w:rPr>
                <w:rFonts w:eastAsia="Times New Roman"/>
                <w:sz w:val="16"/>
                <w:szCs w:val="16"/>
                <w:lang w:eastAsia="ru-RU"/>
              </w:rPr>
              <w:t>и</w:t>
            </w:r>
            <w:r w:rsidRPr="0082069A">
              <w:rPr>
                <w:rFonts w:eastAsia="Times New Roman"/>
                <w:sz w:val="16"/>
                <w:szCs w:val="16"/>
                <w:lang w:eastAsia="ru-RU"/>
              </w:rPr>
              <w:t>зации мер</w:t>
            </w:r>
            <w:r w:rsidRPr="0082069A">
              <w:rPr>
                <w:rFonts w:eastAsia="Times New Roman"/>
                <w:sz w:val="16"/>
                <w:szCs w:val="16"/>
                <w:lang w:eastAsia="ru-RU"/>
              </w:rPr>
              <w:t>о</w:t>
            </w:r>
            <w:r w:rsidRPr="0082069A">
              <w:rPr>
                <w:rFonts w:eastAsia="Times New Roman"/>
                <w:sz w:val="16"/>
                <w:szCs w:val="16"/>
                <w:lang w:eastAsia="ru-RU"/>
              </w:rPr>
              <w:t>приятий программы</w:t>
            </w:r>
          </w:p>
        </w:tc>
        <w:tc>
          <w:tcPr>
            <w:tcW w:w="5386" w:type="dxa"/>
            <w:gridSpan w:val="6"/>
            <w:tcBorders>
              <w:top w:val="single" w:sz="4" w:space="0" w:color="auto"/>
              <w:left w:val="nil"/>
              <w:bottom w:val="single" w:sz="4" w:space="0" w:color="auto"/>
              <w:right w:val="single" w:sz="4" w:space="0" w:color="auto"/>
            </w:tcBorders>
            <w:noWrap/>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Объем финансирования, тыс. руб.</w:t>
            </w:r>
          </w:p>
        </w:tc>
        <w:tc>
          <w:tcPr>
            <w:tcW w:w="1588"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Исполнитель мер</w:t>
            </w:r>
            <w:r w:rsidRPr="0082069A">
              <w:rPr>
                <w:rFonts w:eastAsia="Times New Roman"/>
                <w:sz w:val="16"/>
                <w:szCs w:val="16"/>
                <w:lang w:eastAsia="ru-RU"/>
              </w:rPr>
              <w:t>о</w:t>
            </w:r>
            <w:r w:rsidRPr="0082069A">
              <w:rPr>
                <w:rFonts w:eastAsia="Times New Roman"/>
                <w:sz w:val="16"/>
                <w:szCs w:val="16"/>
                <w:lang w:eastAsia="ru-RU"/>
              </w:rPr>
              <w:t>приятия программы</w:t>
            </w:r>
          </w:p>
        </w:tc>
      </w:tr>
      <w:tr w:rsidR="0082069A" w:rsidRPr="0082069A" w:rsidTr="0082069A">
        <w:trPr>
          <w:trHeight w:val="300"/>
        </w:trPr>
        <w:tc>
          <w:tcPr>
            <w:tcW w:w="581"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Финансовые средства, всего</w:t>
            </w:r>
          </w:p>
        </w:tc>
        <w:tc>
          <w:tcPr>
            <w:tcW w:w="4305" w:type="dxa"/>
            <w:gridSpan w:val="5"/>
            <w:tcBorders>
              <w:top w:val="single" w:sz="4" w:space="0" w:color="auto"/>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В том числе</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1"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ФБ</w:t>
            </w:r>
          </w:p>
        </w:tc>
        <w:tc>
          <w:tcPr>
            <w:tcW w:w="1085"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ОБ</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МБ</w:t>
            </w:r>
          </w:p>
        </w:tc>
        <w:tc>
          <w:tcPr>
            <w:tcW w:w="1134"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Внебюдже</w:t>
            </w:r>
            <w:r w:rsidRPr="0082069A">
              <w:rPr>
                <w:rFonts w:eastAsia="Times New Roman"/>
                <w:sz w:val="16"/>
                <w:szCs w:val="16"/>
                <w:lang w:eastAsia="ru-RU"/>
              </w:rPr>
              <w:t>т</w:t>
            </w:r>
            <w:r w:rsidRPr="0082069A">
              <w:rPr>
                <w:rFonts w:eastAsia="Times New Roman"/>
                <w:sz w:val="16"/>
                <w:szCs w:val="16"/>
                <w:lang w:eastAsia="ru-RU"/>
              </w:rPr>
              <w:t xml:space="preserve">ные средства </w:t>
            </w:r>
          </w:p>
        </w:tc>
        <w:tc>
          <w:tcPr>
            <w:tcW w:w="1588"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tcBorders>
              <w:top w:val="nil"/>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w:t>
            </w:r>
          </w:p>
        </w:tc>
        <w:tc>
          <w:tcPr>
            <w:tcW w:w="1135"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2</w:t>
            </w:r>
          </w:p>
        </w:tc>
        <w:tc>
          <w:tcPr>
            <w:tcW w:w="1135"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3</w:t>
            </w:r>
          </w:p>
        </w:tc>
        <w:tc>
          <w:tcPr>
            <w:tcW w:w="1081"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5</w:t>
            </w:r>
          </w:p>
        </w:tc>
        <w:tc>
          <w:tcPr>
            <w:tcW w:w="1085"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6</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7</w:t>
            </w:r>
          </w:p>
        </w:tc>
        <w:tc>
          <w:tcPr>
            <w:tcW w:w="1134"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8</w:t>
            </w:r>
          </w:p>
        </w:tc>
        <w:tc>
          <w:tcPr>
            <w:tcW w:w="1588"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9</w:t>
            </w:r>
          </w:p>
        </w:tc>
      </w:tr>
      <w:tr w:rsidR="0082069A" w:rsidRPr="0082069A" w:rsidTr="0082069A">
        <w:trPr>
          <w:trHeight w:val="184"/>
        </w:trPr>
        <w:tc>
          <w:tcPr>
            <w:tcW w:w="581" w:type="dxa"/>
            <w:tcBorders>
              <w:top w:val="nil"/>
              <w:left w:val="single" w:sz="4" w:space="0" w:color="auto"/>
              <w:bottom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w:t>
            </w:r>
          </w:p>
        </w:tc>
        <w:tc>
          <w:tcPr>
            <w:tcW w:w="9244" w:type="dxa"/>
            <w:gridSpan w:val="9"/>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Задача 1. Организация мероприятий, направленных на повышение уровня профессионального мастерства педагогов в ДШИ</w:t>
            </w:r>
          </w:p>
        </w:tc>
      </w:tr>
      <w:tr w:rsidR="0082069A" w:rsidRPr="0082069A" w:rsidTr="0082069A">
        <w:trPr>
          <w:trHeight w:val="970"/>
        </w:trPr>
        <w:tc>
          <w:tcPr>
            <w:tcW w:w="581" w:type="dxa"/>
            <w:vMerge w:val="restart"/>
            <w:tcBorders>
              <w:top w:val="nil"/>
              <w:left w:val="single" w:sz="4" w:space="0" w:color="auto"/>
              <w:bottom w:val="nil"/>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2</w:t>
            </w:r>
          </w:p>
        </w:tc>
        <w:tc>
          <w:tcPr>
            <w:tcW w:w="1135"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 1</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1670,0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1670,0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 </w:t>
            </w:r>
          </w:p>
        </w:tc>
      </w:tr>
      <w:tr w:rsidR="0082069A" w:rsidRPr="0082069A" w:rsidTr="0082069A">
        <w:trPr>
          <w:trHeight w:val="138"/>
        </w:trPr>
        <w:tc>
          <w:tcPr>
            <w:tcW w:w="581"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190,0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190,0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70"/>
        </w:trPr>
        <w:tc>
          <w:tcPr>
            <w:tcW w:w="581"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174"/>
        </w:trPr>
        <w:tc>
          <w:tcPr>
            <w:tcW w:w="581"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70"/>
        </w:trPr>
        <w:tc>
          <w:tcPr>
            <w:tcW w:w="581"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81"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96"/>
        </w:trPr>
        <w:tc>
          <w:tcPr>
            <w:tcW w:w="581"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81"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1" w:type="dxa"/>
            <w:vMerge w:val="restart"/>
            <w:tcBorders>
              <w:top w:val="single" w:sz="4" w:space="0" w:color="auto"/>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3</w:t>
            </w:r>
          </w:p>
        </w:tc>
        <w:tc>
          <w:tcPr>
            <w:tcW w:w="1135"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Семинары, курсы п</w:t>
            </w:r>
            <w:r w:rsidRPr="0082069A">
              <w:rPr>
                <w:rFonts w:eastAsia="Times New Roman"/>
                <w:sz w:val="16"/>
                <w:szCs w:val="16"/>
                <w:lang w:eastAsia="ru-RU"/>
              </w:rPr>
              <w:t>о</w:t>
            </w:r>
            <w:r w:rsidRPr="0082069A">
              <w:rPr>
                <w:rFonts w:eastAsia="Times New Roman"/>
                <w:sz w:val="16"/>
                <w:szCs w:val="16"/>
                <w:lang w:eastAsia="ru-RU"/>
              </w:rPr>
              <w:t>вышения квалифик</w:t>
            </w:r>
            <w:r w:rsidRPr="0082069A">
              <w:rPr>
                <w:rFonts w:eastAsia="Times New Roman"/>
                <w:sz w:val="16"/>
                <w:szCs w:val="16"/>
                <w:lang w:eastAsia="ru-RU"/>
              </w:rPr>
              <w:t>а</w:t>
            </w:r>
            <w:r w:rsidRPr="0082069A">
              <w:rPr>
                <w:rFonts w:eastAsia="Times New Roman"/>
                <w:sz w:val="16"/>
                <w:szCs w:val="16"/>
                <w:lang w:eastAsia="ru-RU"/>
              </w:rPr>
              <w:t>ции, обуч</w:t>
            </w:r>
            <w:r w:rsidRPr="0082069A">
              <w:rPr>
                <w:rFonts w:eastAsia="Times New Roman"/>
                <w:sz w:val="16"/>
                <w:szCs w:val="16"/>
                <w:lang w:eastAsia="ru-RU"/>
              </w:rPr>
              <w:t>е</w:t>
            </w:r>
            <w:r w:rsidRPr="0082069A">
              <w:rPr>
                <w:rFonts w:eastAsia="Times New Roman"/>
                <w:sz w:val="16"/>
                <w:szCs w:val="16"/>
                <w:lang w:eastAsia="ru-RU"/>
              </w:rPr>
              <w:t>ние и пер</w:t>
            </w:r>
            <w:r w:rsidRPr="0082069A">
              <w:rPr>
                <w:rFonts w:eastAsia="Times New Roman"/>
                <w:sz w:val="16"/>
                <w:szCs w:val="16"/>
                <w:lang w:eastAsia="ru-RU"/>
              </w:rPr>
              <w:t>е</w:t>
            </w:r>
            <w:r w:rsidRPr="0082069A">
              <w:rPr>
                <w:rFonts w:eastAsia="Times New Roman"/>
                <w:sz w:val="16"/>
                <w:szCs w:val="16"/>
                <w:lang w:eastAsia="ru-RU"/>
              </w:rPr>
              <w:t>подготовка</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1670,0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1670,0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sz w:val="16"/>
                <w:szCs w:val="16"/>
              </w:rPr>
              <w:t>Управление по культуре, спорту и молодежной пол</w:t>
            </w:r>
            <w:r w:rsidRPr="0082069A">
              <w:rPr>
                <w:sz w:val="16"/>
                <w:szCs w:val="16"/>
              </w:rPr>
              <w:t>и</w:t>
            </w:r>
            <w:r w:rsidRPr="0082069A">
              <w:rPr>
                <w:sz w:val="16"/>
                <w:szCs w:val="16"/>
              </w:rPr>
              <w:t>тике</w:t>
            </w:r>
            <w:r w:rsidRPr="0082069A">
              <w:rPr>
                <w:rFonts w:eastAsia="Times New Roman"/>
                <w:sz w:val="16"/>
                <w:szCs w:val="16"/>
                <w:lang w:eastAsia="ru-RU"/>
              </w:rPr>
              <w:t>, ДШИ</w:t>
            </w: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190,0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190,0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15"/>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81"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15"/>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81"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561"/>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81"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810"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370,0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600"/>
        </w:trPr>
        <w:tc>
          <w:tcPr>
            <w:tcW w:w="581" w:type="dxa"/>
            <w:tcBorders>
              <w:top w:val="nil"/>
              <w:left w:val="single" w:sz="4" w:space="0" w:color="auto"/>
              <w:bottom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9244" w:type="dxa"/>
            <w:gridSpan w:val="9"/>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Задача 2. Организация мероприятий, направленных на развитие творческого потенциала учащихся и педагогов в ДШИ</w:t>
            </w:r>
          </w:p>
        </w:tc>
      </w:tr>
      <w:tr w:rsidR="0082069A" w:rsidRPr="0082069A" w:rsidTr="0082069A">
        <w:trPr>
          <w:trHeight w:val="765"/>
        </w:trPr>
        <w:tc>
          <w:tcPr>
            <w:tcW w:w="581" w:type="dxa"/>
            <w:vMerge w:val="restart"/>
            <w:tcBorders>
              <w:top w:val="nil"/>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5</w:t>
            </w:r>
          </w:p>
        </w:tc>
        <w:tc>
          <w:tcPr>
            <w:tcW w:w="1135" w:type="dxa"/>
            <w:vMerge w:val="restart"/>
            <w:tcBorders>
              <w:top w:val="nil"/>
              <w:left w:val="single" w:sz="4" w:space="0" w:color="auto"/>
              <w:bottom w:val="nil"/>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 2</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2886,2</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2886,2</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 </w:t>
            </w: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486,2</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486,2</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1" w:type="dxa"/>
            <w:vMerge w:val="restart"/>
            <w:tcBorders>
              <w:top w:val="nil"/>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6</w:t>
            </w:r>
          </w:p>
        </w:tc>
        <w:tc>
          <w:tcPr>
            <w:tcW w:w="1135" w:type="dxa"/>
            <w:vMerge w:val="restart"/>
            <w:tcBorders>
              <w:top w:val="single" w:sz="4" w:space="0" w:color="auto"/>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Творческие конкурсы и культурные мероприятия</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2886,2</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2886,2</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single" w:sz="4" w:space="0" w:color="auto"/>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sz w:val="16"/>
                <w:szCs w:val="16"/>
              </w:rPr>
              <w:t>Управление по культуре, спорту и молодежной пол</w:t>
            </w:r>
            <w:r w:rsidRPr="0082069A">
              <w:rPr>
                <w:sz w:val="16"/>
                <w:szCs w:val="16"/>
              </w:rPr>
              <w:t>и</w:t>
            </w:r>
            <w:r w:rsidRPr="0082069A">
              <w:rPr>
                <w:sz w:val="16"/>
                <w:szCs w:val="16"/>
              </w:rPr>
              <w:t>тике</w:t>
            </w:r>
            <w:r w:rsidRPr="0082069A">
              <w:rPr>
                <w:rFonts w:eastAsia="Times New Roman"/>
                <w:sz w:val="16"/>
                <w:szCs w:val="16"/>
                <w:lang w:eastAsia="ru-RU"/>
              </w:rPr>
              <w:t>, ДШИ</w:t>
            </w: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486,2</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486,2</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600,0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533"/>
        </w:trPr>
        <w:tc>
          <w:tcPr>
            <w:tcW w:w="581" w:type="dxa"/>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lastRenderedPageBreak/>
              <w:t>7</w:t>
            </w:r>
          </w:p>
        </w:tc>
        <w:tc>
          <w:tcPr>
            <w:tcW w:w="9244" w:type="dxa"/>
            <w:gridSpan w:val="9"/>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Задача 3. Укрепление материально-технической базы и ремонт имущества ДШИ</w:t>
            </w:r>
          </w:p>
        </w:tc>
      </w:tr>
      <w:tr w:rsidR="0082069A" w:rsidRPr="0082069A" w:rsidTr="0082069A">
        <w:trPr>
          <w:trHeight w:val="765"/>
        </w:trPr>
        <w:tc>
          <w:tcPr>
            <w:tcW w:w="581" w:type="dxa"/>
            <w:vMerge w:val="restart"/>
            <w:tcBorders>
              <w:top w:val="nil"/>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8</w:t>
            </w:r>
          </w:p>
        </w:tc>
        <w:tc>
          <w:tcPr>
            <w:tcW w:w="1135" w:type="dxa"/>
            <w:vMerge w:val="restart"/>
            <w:tcBorders>
              <w:top w:val="nil"/>
              <w:left w:val="single" w:sz="4" w:space="0" w:color="auto"/>
              <w:bottom w:val="nil"/>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 xml:space="preserve">Всего по задаче 3 </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13779,4</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13779,4</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5779,4</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5779,4</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2000,0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1" w:type="dxa"/>
            <w:vMerge w:val="restart"/>
            <w:tcBorders>
              <w:top w:val="nil"/>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9</w:t>
            </w:r>
          </w:p>
        </w:tc>
        <w:tc>
          <w:tcPr>
            <w:tcW w:w="1135" w:type="dxa"/>
            <w:vMerge w:val="restart"/>
            <w:tcBorders>
              <w:top w:val="single" w:sz="4" w:space="0" w:color="auto"/>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Приобрет</w:t>
            </w:r>
            <w:r w:rsidRPr="0082069A">
              <w:rPr>
                <w:rFonts w:eastAsia="Times New Roman"/>
                <w:sz w:val="16"/>
                <w:szCs w:val="16"/>
                <w:lang w:eastAsia="ru-RU"/>
              </w:rPr>
              <w:t>е</w:t>
            </w:r>
            <w:r w:rsidRPr="0082069A">
              <w:rPr>
                <w:rFonts w:eastAsia="Times New Roman"/>
                <w:sz w:val="16"/>
                <w:szCs w:val="16"/>
                <w:lang w:eastAsia="ru-RU"/>
              </w:rPr>
              <w:t>ние имущ</w:t>
            </w:r>
            <w:r w:rsidRPr="0082069A">
              <w:rPr>
                <w:rFonts w:eastAsia="Times New Roman"/>
                <w:sz w:val="16"/>
                <w:szCs w:val="16"/>
                <w:lang w:eastAsia="ru-RU"/>
              </w:rPr>
              <w:t>е</w:t>
            </w:r>
            <w:r w:rsidRPr="0082069A">
              <w:rPr>
                <w:rFonts w:eastAsia="Times New Roman"/>
                <w:sz w:val="16"/>
                <w:szCs w:val="16"/>
                <w:lang w:eastAsia="ru-RU"/>
              </w:rPr>
              <w:t>ства для учебных помещений,   учебной литературы и сценич</w:t>
            </w:r>
            <w:r w:rsidRPr="0082069A">
              <w:rPr>
                <w:rFonts w:eastAsia="Times New Roman"/>
                <w:sz w:val="16"/>
                <w:szCs w:val="16"/>
                <w:lang w:eastAsia="ru-RU"/>
              </w:rPr>
              <w:t>е</w:t>
            </w:r>
            <w:r w:rsidRPr="0082069A">
              <w:rPr>
                <w:rFonts w:eastAsia="Times New Roman"/>
                <w:sz w:val="16"/>
                <w:szCs w:val="16"/>
                <w:lang w:eastAsia="ru-RU"/>
              </w:rPr>
              <w:t>ских кост</w:t>
            </w:r>
            <w:r w:rsidRPr="0082069A">
              <w:rPr>
                <w:rFonts w:eastAsia="Times New Roman"/>
                <w:sz w:val="16"/>
                <w:szCs w:val="16"/>
                <w:lang w:eastAsia="ru-RU"/>
              </w:rPr>
              <w:t>ю</w:t>
            </w:r>
            <w:r w:rsidRPr="0082069A">
              <w:rPr>
                <w:rFonts w:eastAsia="Times New Roman"/>
                <w:sz w:val="16"/>
                <w:szCs w:val="16"/>
                <w:lang w:eastAsia="ru-RU"/>
              </w:rPr>
              <w:t>мов в ДШИ</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4940,4</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4940,4</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sz w:val="16"/>
                <w:szCs w:val="16"/>
              </w:rPr>
              <w:t>Управление по культуре, спорту и молодежной пол</w:t>
            </w:r>
            <w:r w:rsidRPr="0082069A">
              <w:rPr>
                <w:sz w:val="16"/>
                <w:szCs w:val="16"/>
              </w:rPr>
              <w:t>и</w:t>
            </w:r>
            <w:r w:rsidRPr="0082069A">
              <w:rPr>
                <w:sz w:val="16"/>
                <w:szCs w:val="16"/>
              </w:rPr>
              <w:t>тике</w:t>
            </w:r>
            <w:r w:rsidRPr="0082069A">
              <w:rPr>
                <w:rFonts w:eastAsia="Times New Roman"/>
                <w:sz w:val="16"/>
                <w:szCs w:val="16"/>
                <w:lang w:eastAsia="ru-RU"/>
              </w:rPr>
              <w:t>, ДШИ</w:t>
            </w: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940,4</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940,4</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val="restart"/>
            <w:tcBorders>
              <w:top w:val="nil"/>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10</w:t>
            </w:r>
          </w:p>
        </w:tc>
        <w:tc>
          <w:tcPr>
            <w:tcW w:w="1135" w:type="dxa"/>
            <w:vMerge w:val="restart"/>
            <w:tcBorders>
              <w:top w:val="single" w:sz="4" w:space="0" w:color="auto"/>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Ремонт имущества ДШИ</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8839,0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8839,0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sz w:val="16"/>
                <w:szCs w:val="16"/>
              </w:rPr>
              <w:t>Управление по культуре, спорту и молодежной пол</w:t>
            </w:r>
            <w:r w:rsidRPr="0082069A">
              <w:rPr>
                <w:sz w:val="16"/>
                <w:szCs w:val="16"/>
              </w:rPr>
              <w:t>и</w:t>
            </w:r>
            <w:r w:rsidRPr="0082069A">
              <w:rPr>
                <w:sz w:val="16"/>
                <w:szCs w:val="16"/>
              </w:rPr>
              <w:t>тике</w:t>
            </w:r>
            <w:r w:rsidRPr="0082069A">
              <w:rPr>
                <w:rFonts w:eastAsia="Times New Roman"/>
                <w:sz w:val="16"/>
                <w:szCs w:val="16"/>
                <w:lang w:eastAsia="ru-RU"/>
              </w:rPr>
              <w:t>, ДШИ</w:t>
            </w: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4839,0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4839,0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tcBorders>
              <w:top w:val="single" w:sz="4" w:space="0" w:color="000000"/>
              <w:left w:val="single" w:sz="4" w:space="0" w:color="auto"/>
              <w:bottom w:val="single" w:sz="4" w:space="0" w:color="000000"/>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11</w:t>
            </w:r>
          </w:p>
        </w:tc>
        <w:tc>
          <w:tcPr>
            <w:tcW w:w="9244" w:type="dxa"/>
            <w:gridSpan w:val="9"/>
            <w:tcBorders>
              <w:top w:val="single" w:sz="4" w:space="0" w:color="000000"/>
              <w:left w:val="single" w:sz="4" w:space="0" w:color="auto"/>
              <w:bottom w:val="single" w:sz="4" w:space="0" w:color="000000"/>
              <w:right w:val="single" w:sz="4" w:space="0" w:color="auto"/>
            </w:tcBorders>
            <w:vAlign w:val="center"/>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Задача 4. Создание благоприятных условий для увеличения кадрового потенциала в учреждениях дополнительного образования с целью повышения качества оказания услуг</w:t>
            </w:r>
          </w:p>
        </w:tc>
      </w:tr>
      <w:tr w:rsidR="0082069A" w:rsidRPr="0082069A" w:rsidTr="0082069A">
        <w:trPr>
          <w:trHeight w:val="300"/>
        </w:trPr>
        <w:tc>
          <w:tcPr>
            <w:tcW w:w="581" w:type="dxa"/>
            <w:vMerge w:val="restart"/>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12</w:t>
            </w:r>
          </w:p>
        </w:tc>
        <w:tc>
          <w:tcPr>
            <w:tcW w:w="1135" w:type="dxa"/>
            <w:vMerge w:val="restart"/>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 4</w:t>
            </w: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0"/>
        </w:trPr>
        <w:tc>
          <w:tcPr>
            <w:tcW w:w="581" w:type="dxa"/>
            <w:vMerge/>
            <w:tcBorders>
              <w:left w:val="single" w:sz="4" w:space="0" w:color="auto"/>
              <w:bottom w:val="single" w:sz="4" w:space="0" w:color="000000"/>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val="restart"/>
            <w:tcBorders>
              <w:top w:val="single" w:sz="4" w:space="0" w:color="000000"/>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13</w:t>
            </w:r>
          </w:p>
        </w:tc>
        <w:tc>
          <w:tcPr>
            <w:tcW w:w="1135"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Предоста</w:t>
            </w:r>
            <w:r w:rsidRPr="0082069A">
              <w:rPr>
                <w:rFonts w:eastAsia="Times New Roman"/>
                <w:sz w:val="16"/>
                <w:szCs w:val="16"/>
                <w:lang w:eastAsia="ru-RU"/>
              </w:rPr>
              <w:t>в</w:t>
            </w:r>
            <w:r w:rsidRPr="0082069A">
              <w:rPr>
                <w:rFonts w:eastAsia="Times New Roman"/>
                <w:sz w:val="16"/>
                <w:szCs w:val="16"/>
                <w:lang w:eastAsia="ru-RU"/>
              </w:rPr>
              <w:t>ление д</w:t>
            </w:r>
            <w:r w:rsidRPr="0082069A">
              <w:rPr>
                <w:rFonts w:eastAsia="Times New Roman"/>
                <w:sz w:val="16"/>
                <w:szCs w:val="16"/>
                <w:lang w:eastAsia="ru-RU"/>
              </w:rPr>
              <w:t>е</w:t>
            </w:r>
            <w:r w:rsidRPr="0082069A">
              <w:rPr>
                <w:rFonts w:eastAsia="Times New Roman"/>
                <w:sz w:val="16"/>
                <w:szCs w:val="16"/>
                <w:lang w:eastAsia="ru-RU"/>
              </w:rPr>
              <w:t>нежных выплат ст</w:t>
            </w:r>
            <w:r w:rsidRPr="0082069A">
              <w:rPr>
                <w:rFonts w:eastAsia="Times New Roman"/>
                <w:sz w:val="16"/>
                <w:szCs w:val="16"/>
                <w:lang w:eastAsia="ru-RU"/>
              </w:rPr>
              <w:t>у</w:t>
            </w:r>
            <w:r w:rsidRPr="0082069A">
              <w:rPr>
                <w:rFonts w:eastAsia="Times New Roman"/>
                <w:sz w:val="16"/>
                <w:szCs w:val="16"/>
                <w:lang w:eastAsia="ru-RU"/>
              </w:rPr>
              <w:t>де</w:t>
            </w:r>
            <w:r w:rsidRPr="0082069A">
              <w:rPr>
                <w:rFonts w:eastAsia="Times New Roman"/>
                <w:sz w:val="16"/>
                <w:szCs w:val="16"/>
                <w:lang w:eastAsia="ru-RU"/>
              </w:rPr>
              <w:t>н</w:t>
            </w:r>
            <w:r w:rsidRPr="0082069A">
              <w:rPr>
                <w:rFonts w:eastAsia="Times New Roman"/>
                <w:sz w:val="16"/>
                <w:szCs w:val="16"/>
                <w:lang w:eastAsia="ru-RU"/>
              </w:rPr>
              <w:t>там,заключившим дог</w:t>
            </w:r>
            <w:r w:rsidRPr="0082069A">
              <w:rPr>
                <w:rFonts w:eastAsia="Times New Roman"/>
                <w:sz w:val="16"/>
                <w:szCs w:val="16"/>
                <w:lang w:eastAsia="ru-RU"/>
              </w:rPr>
              <w:t>о</w:t>
            </w:r>
            <w:r w:rsidRPr="0082069A">
              <w:rPr>
                <w:rFonts w:eastAsia="Times New Roman"/>
                <w:sz w:val="16"/>
                <w:szCs w:val="16"/>
                <w:lang w:eastAsia="ru-RU"/>
              </w:rPr>
              <w:t xml:space="preserve">воры на целевое обучение </w:t>
            </w: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sz w:val="16"/>
                <w:szCs w:val="16"/>
              </w:rPr>
              <w:t>Управление по культуре, спорту и молодежной пол</w:t>
            </w:r>
            <w:r w:rsidRPr="0082069A">
              <w:rPr>
                <w:sz w:val="16"/>
                <w:szCs w:val="16"/>
              </w:rPr>
              <w:t>и</w:t>
            </w:r>
            <w:r w:rsidRPr="0082069A">
              <w:rPr>
                <w:sz w:val="16"/>
                <w:szCs w:val="16"/>
              </w:rPr>
              <w:t>тике</w:t>
            </w:r>
            <w:r w:rsidRPr="0082069A">
              <w:rPr>
                <w:rFonts w:eastAsia="Times New Roman"/>
                <w:sz w:val="16"/>
                <w:szCs w:val="16"/>
                <w:lang w:eastAsia="ru-RU"/>
              </w:rPr>
              <w:t>, ДШИ</w:t>
            </w: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rFonts w:eastAsia="Times New Roman"/>
                <w:sz w:val="16"/>
                <w:szCs w:val="16"/>
                <w:lang w:eastAsia="ru-RU"/>
              </w:rPr>
              <w:t>51,7</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rFonts w:eastAsia="Times New Roman"/>
                <w:sz w:val="16"/>
                <w:szCs w:val="16"/>
                <w:lang w:eastAsia="ru-RU"/>
              </w:rPr>
              <w:t>51,7</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52074E">
        <w:trPr>
          <w:trHeight w:val="733"/>
        </w:trPr>
        <w:tc>
          <w:tcPr>
            <w:tcW w:w="581" w:type="dxa"/>
            <w:vMerge/>
            <w:tcBorders>
              <w:left w:val="single" w:sz="4" w:space="0" w:color="auto"/>
              <w:bottom w:val="single" w:sz="4" w:space="0" w:color="000000"/>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left w:val="single" w:sz="4" w:space="0" w:color="auto"/>
              <w:bottom w:val="single" w:sz="4" w:space="0" w:color="000000"/>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74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085"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rFonts w:eastAsia="Times New Roman"/>
                <w:sz w:val="16"/>
                <w:szCs w:val="16"/>
                <w:lang w:eastAsia="ru-RU"/>
              </w:rPr>
            </w:pPr>
            <w:r w:rsidRPr="0082069A">
              <w:rPr>
                <w:rFonts w:eastAsia="Times New Roman"/>
                <w:sz w:val="16"/>
                <w:szCs w:val="16"/>
                <w:lang w:eastAsia="ru-RU"/>
              </w:rPr>
              <w:t>0,0</w:t>
            </w:r>
          </w:p>
        </w:tc>
        <w:tc>
          <w:tcPr>
            <w:tcW w:w="1588"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1" w:type="dxa"/>
            <w:vMerge w:val="restart"/>
            <w:tcBorders>
              <w:top w:val="single" w:sz="4" w:space="0" w:color="000000"/>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14</w:t>
            </w:r>
          </w:p>
        </w:tc>
        <w:tc>
          <w:tcPr>
            <w:tcW w:w="1135" w:type="dxa"/>
            <w:vMerge w:val="restart"/>
            <w:tcBorders>
              <w:top w:val="single" w:sz="4" w:space="0" w:color="000000"/>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подпрогра</w:t>
            </w:r>
            <w:r w:rsidRPr="0082069A">
              <w:rPr>
                <w:rFonts w:eastAsia="Times New Roman"/>
                <w:sz w:val="16"/>
                <w:szCs w:val="16"/>
                <w:lang w:eastAsia="ru-RU"/>
              </w:rPr>
              <w:t>м</w:t>
            </w:r>
            <w:r w:rsidRPr="0082069A">
              <w:rPr>
                <w:rFonts w:eastAsia="Times New Roman"/>
                <w:sz w:val="16"/>
                <w:szCs w:val="16"/>
                <w:lang w:eastAsia="ru-RU"/>
              </w:rPr>
              <w:t>ме</w:t>
            </w: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18387,3</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ind w:left="-108"/>
              <w:jc w:val="right"/>
              <w:rPr>
                <w:sz w:val="16"/>
                <w:szCs w:val="16"/>
              </w:rPr>
            </w:pPr>
            <w:r w:rsidRPr="0082069A">
              <w:rPr>
                <w:sz w:val="16"/>
                <w:szCs w:val="16"/>
              </w:rPr>
              <w:t>18387,3</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588" w:type="dxa"/>
            <w:vMerge w:val="restart"/>
            <w:tcBorders>
              <w:top w:val="nil"/>
              <w:left w:val="single" w:sz="4" w:space="0" w:color="auto"/>
              <w:bottom w:val="single" w:sz="4" w:space="0" w:color="auto"/>
              <w:right w:val="single" w:sz="4" w:space="0" w:color="auto"/>
            </w:tcBorders>
          </w:tcPr>
          <w:p w:rsidR="0082069A" w:rsidRPr="0082069A" w:rsidRDefault="0082069A" w:rsidP="0082069A">
            <w:pPr>
              <w:rPr>
                <w:rFonts w:eastAsia="Times New Roman"/>
                <w:sz w:val="16"/>
                <w:szCs w:val="16"/>
                <w:lang w:eastAsia="ru-RU"/>
              </w:rPr>
            </w:pPr>
          </w:p>
        </w:tc>
      </w:tr>
      <w:tr w:rsidR="0082069A" w:rsidRPr="0082069A" w:rsidTr="0082069A">
        <w:trPr>
          <w:trHeight w:val="71"/>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6507,3</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6507,3</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588" w:type="dxa"/>
            <w:vMerge/>
            <w:tcBorders>
              <w:top w:val="nil"/>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145" w:type="dxa"/>
            <w:gridSpan w:val="2"/>
            <w:tcBorders>
              <w:top w:val="nil"/>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746"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085"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276" w:type="dxa"/>
            <w:tcBorders>
              <w:top w:val="nil"/>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1134" w:type="dxa"/>
            <w:tcBorders>
              <w:top w:val="nil"/>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588" w:type="dxa"/>
            <w:vMerge/>
            <w:tcBorders>
              <w:top w:val="nil"/>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70"/>
        </w:trPr>
        <w:tc>
          <w:tcPr>
            <w:tcW w:w="581"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5"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145" w:type="dxa"/>
            <w:gridSpan w:val="2"/>
            <w:tcBorders>
              <w:top w:val="single" w:sz="4" w:space="0" w:color="auto"/>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74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085"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sz w:val="16"/>
                <w:szCs w:val="16"/>
              </w:rPr>
            </w:pPr>
            <w:r w:rsidRPr="0082069A">
              <w:rPr>
                <w:sz w:val="16"/>
                <w:szCs w:val="16"/>
              </w:rPr>
              <w:t>0,0</w:t>
            </w:r>
          </w:p>
        </w:tc>
        <w:tc>
          <w:tcPr>
            <w:tcW w:w="1588" w:type="dxa"/>
            <w:vMerge/>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151"/>
        </w:trPr>
        <w:tc>
          <w:tcPr>
            <w:tcW w:w="581"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vMerge/>
            <w:tcBorders>
              <w:top w:val="single" w:sz="4" w:space="0" w:color="000000"/>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145" w:type="dxa"/>
            <w:gridSpan w:val="2"/>
            <w:tcBorders>
              <w:top w:val="single" w:sz="4" w:space="0" w:color="auto"/>
              <w:left w:val="nil"/>
              <w:bottom w:val="single" w:sz="4" w:space="0" w:color="auto"/>
              <w:right w:val="single" w:sz="4" w:space="0" w:color="auto"/>
            </w:tcBorders>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746" w:type="dxa"/>
            <w:tcBorders>
              <w:top w:val="single" w:sz="4" w:space="0" w:color="auto"/>
              <w:left w:val="nil"/>
              <w:bottom w:val="single" w:sz="4" w:space="0" w:color="auto"/>
              <w:right w:val="single" w:sz="4" w:space="0" w:color="auto"/>
            </w:tcBorders>
          </w:tcPr>
          <w:p w:rsidR="0082069A" w:rsidRPr="0082069A" w:rsidRDefault="0082069A" w:rsidP="0082069A">
            <w:pPr>
              <w:jc w:val="right"/>
              <w:rPr>
                <w:sz w:val="16"/>
                <w:szCs w:val="16"/>
              </w:rPr>
            </w:pPr>
            <w:r w:rsidRPr="0082069A">
              <w:rPr>
                <w:sz w:val="16"/>
                <w:szCs w:val="16"/>
              </w:rPr>
              <w:t>0,0</w:t>
            </w:r>
          </w:p>
        </w:tc>
        <w:tc>
          <w:tcPr>
            <w:tcW w:w="1085" w:type="dxa"/>
            <w:tcBorders>
              <w:top w:val="single" w:sz="4" w:space="0" w:color="auto"/>
              <w:left w:val="nil"/>
              <w:bottom w:val="single" w:sz="4" w:space="0" w:color="auto"/>
              <w:right w:val="single" w:sz="4" w:space="0" w:color="auto"/>
            </w:tcBorders>
          </w:tcPr>
          <w:p w:rsidR="0082069A" w:rsidRPr="0082069A" w:rsidRDefault="0082069A" w:rsidP="0082069A">
            <w:pPr>
              <w:jc w:val="right"/>
              <w:rPr>
                <w:sz w:val="16"/>
                <w:szCs w:val="16"/>
              </w:rPr>
            </w:pPr>
            <w:r w:rsidRPr="0082069A">
              <w:rPr>
                <w:sz w:val="16"/>
                <w:szCs w:val="16"/>
              </w:rPr>
              <w:t>0,0</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1134" w:type="dxa"/>
            <w:tcBorders>
              <w:top w:val="single" w:sz="4" w:space="0" w:color="auto"/>
              <w:left w:val="nil"/>
              <w:bottom w:val="single" w:sz="4" w:space="0" w:color="auto"/>
              <w:right w:val="single" w:sz="4" w:space="0" w:color="auto"/>
            </w:tcBorders>
          </w:tcPr>
          <w:p w:rsidR="0082069A" w:rsidRPr="0082069A" w:rsidRDefault="0082069A" w:rsidP="0082069A">
            <w:pPr>
              <w:jc w:val="right"/>
              <w:rPr>
                <w:sz w:val="16"/>
                <w:szCs w:val="16"/>
              </w:rPr>
            </w:pPr>
            <w:r w:rsidRPr="0082069A">
              <w:rPr>
                <w:sz w:val="16"/>
                <w:szCs w:val="16"/>
              </w:rPr>
              <w:t>0,0</w:t>
            </w:r>
          </w:p>
        </w:tc>
        <w:tc>
          <w:tcPr>
            <w:tcW w:w="1588"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val="170"/>
        </w:trPr>
        <w:tc>
          <w:tcPr>
            <w:tcW w:w="581"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nil"/>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135"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145" w:type="dxa"/>
            <w:gridSpan w:val="2"/>
            <w:tcBorders>
              <w:top w:val="single" w:sz="4" w:space="0" w:color="auto"/>
              <w:left w:val="nil"/>
              <w:bottom w:val="single" w:sz="4" w:space="0" w:color="auto"/>
              <w:right w:val="single" w:sz="4" w:space="0" w:color="auto"/>
            </w:tcBorders>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746" w:type="dxa"/>
            <w:tcBorders>
              <w:top w:val="single" w:sz="4" w:space="0" w:color="auto"/>
              <w:left w:val="nil"/>
              <w:bottom w:val="single" w:sz="4" w:space="0" w:color="auto"/>
              <w:right w:val="single" w:sz="4" w:space="0" w:color="auto"/>
            </w:tcBorders>
          </w:tcPr>
          <w:p w:rsidR="0082069A" w:rsidRPr="0082069A" w:rsidRDefault="0082069A" w:rsidP="0082069A">
            <w:pPr>
              <w:jc w:val="right"/>
              <w:rPr>
                <w:sz w:val="16"/>
                <w:szCs w:val="16"/>
              </w:rPr>
            </w:pPr>
            <w:r w:rsidRPr="0082069A">
              <w:rPr>
                <w:sz w:val="16"/>
                <w:szCs w:val="16"/>
              </w:rPr>
              <w:t>0,0</w:t>
            </w:r>
          </w:p>
        </w:tc>
        <w:tc>
          <w:tcPr>
            <w:tcW w:w="1085" w:type="dxa"/>
            <w:tcBorders>
              <w:top w:val="single" w:sz="4" w:space="0" w:color="auto"/>
              <w:left w:val="nil"/>
              <w:bottom w:val="single" w:sz="4" w:space="0" w:color="auto"/>
              <w:right w:val="single" w:sz="4" w:space="0" w:color="auto"/>
            </w:tcBorders>
          </w:tcPr>
          <w:p w:rsidR="0082069A" w:rsidRPr="0082069A" w:rsidRDefault="0082069A" w:rsidP="0082069A">
            <w:pPr>
              <w:jc w:val="right"/>
              <w:rPr>
                <w:sz w:val="16"/>
                <w:szCs w:val="16"/>
              </w:rPr>
            </w:pPr>
            <w:r w:rsidRPr="0082069A">
              <w:rPr>
                <w:sz w:val="16"/>
                <w:szCs w:val="16"/>
              </w:rPr>
              <w:t>0,0</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widowControl w:val="0"/>
              <w:autoSpaceDE w:val="0"/>
              <w:autoSpaceDN w:val="0"/>
              <w:adjustRightInd w:val="0"/>
              <w:jc w:val="right"/>
              <w:rPr>
                <w:sz w:val="16"/>
                <w:szCs w:val="16"/>
              </w:rPr>
            </w:pPr>
            <w:r w:rsidRPr="0082069A">
              <w:rPr>
                <w:sz w:val="16"/>
                <w:szCs w:val="16"/>
              </w:rPr>
              <w:t>2970,0</w:t>
            </w:r>
          </w:p>
        </w:tc>
        <w:tc>
          <w:tcPr>
            <w:tcW w:w="1134" w:type="dxa"/>
            <w:tcBorders>
              <w:top w:val="single" w:sz="4" w:space="0" w:color="auto"/>
              <w:left w:val="nil"/>
              <w:bottom w:val="single" w:sz="4" w:space="0" w:color="auto"/>
              <w:right w:val="single" w:sz="4" w:space="0" w:color="auto"/>
            </w:tcBorders>
          </w:tcPr>
          <w:p w:rsidR="0082069A" w:rsidRPr="0082069A" w:rsidRDefault="0082069A" w:rsidP="0082069A">
            <w:pPr>
              <w:jc w:val="right"/>
              <w:rPr>
                <w:sz w:val="16"/>
                <w:szCs w:val="16"/>
              </w:rPr>
            </w:pPr>
            <w:r w:rsidRPr="0082069A">
              <w:rPr>
                <w:sz w:val="16"/>
                <w:szCs w:val="16"/>
              </w:rPr>
              <w:t>0,0</w:t>
            </w:r>
          </w:p>
        </w:tc>
        <w:tc>
          <w:tcPr>
            <w:tcW w:w="1588" w:type="dxa"/>
            <w:tcBorders>
              <w:top w:val="nil"/>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bl>
    <w:p w:rsidR="0082069A" w:rsidRPr="0082069A" w:rsidRDefault="0082069A" w:rsidP="0082069A">
      <w:pPr>
        <w:pStyle w:val="ab"/>
        <w:ind w:left="0" w:firstLine="709"/>
        <w:jc w:val="both"/>
        <w:rPr>
          <w:sz w:val="16"/>
          <w:szCs w:val="16"/>
        </w:rPr>
      </w:pPr>
    </w:p>
    <w:p w:rsidR="0082069A" w:rsidRPr="0082069A" w:rsidRDefault="0082069A" w:rsidP="0082069A">
      <w:pPr>
        <w:pStyle w:val="ab"/>
        <w:ind w:left="0" w:firstLine="709"/>
        <w:jc w:val="both"/>
        <w:rPr>
          <w:sz w:val="16"/>
          <w:szCs w:val="16"/>
        </w:rPr>
      </w:pPr>
      <w:r w:rsidRPr="0082069A">
        <w:rPr>
          <w:sz w:val="16"/>
          <w:szCs w:val="16"/>
        </w:rPr>
        <w:t>В случае неполного финансирования подпрограммы приоритетной является задача 3.»;</w:t>
      </w:r>
    </w:p>
    <w:p w:rsidR="0082069A" w:rsidRPr="0082069A" w:rsidRDefault="0082069A" w:rsidP="0082069A">
      <w:pPr>
        <w:jc w:val="both"/>
        <w:rPr>
          <w:sz w:val="16"/>
          <w:szCs w:val="16"/>
        </w:rPr>
      </w:pPr>
    </w:p>
    <w:p w:rsidR="0082069A" w:rsidRPr="0082069A" w:rsidRDefault="0082069A" w:rsidP="0082069A">
      <w:pPr>
        <w:pStyle w:val="ab"/>
        <w:ind w:left="0" w:firstLine="709"/>
        <w:jc w:val="both"/>
        <w:rPr>
          <w:sz w:val="16"/>
          <w:szCs w:val="16"/>
        </w:rPr>
      </w:pPr>
      <w:r w:rsidRPr="0082069A">
        <w:rPr>
          <w:rFonts w:eastAsiaTheme="minorHAnsi"/>
          <w:sz w:val="16"/>
          <w:szCs w:val="16"/>
        </w:rPr>
        <w:t>3)</w:t>
      </w:r>
      <w:r w:rsidRPr="0082069A">
        <w:rPr>
          <w:sz w:val="16"/>
          <w:szCs w:val="16"/>
        </w:rPr>
        <w:t xml:space="preserve"> в раздел </w:t>
      </w:r>
      <w:r w:rsidRPr="0082069A">
        <w:rPr>
          <w:sz w:val="16"/>
          <w:szCs w:val="16"/>
          <w:lang w:val="en-US"/>
        </w:rPr>
        <w:t>XIII</w:t>
      </w:r>
      <w:r w:rsidRPr="0082069A">
        <w:rPr>
          <w:sz w:val="16"/>
          <w:szCs w:val="16"/>
        </w:rPr>
        <w:t xml:space="preserve"> «Подпрограмма 6 «Патриотическое воспитание» внести следующие изменения:</w:t>
      </w:r>
    </w:p>
    <w:p w:rsidR="0082069A" w:rsidRPr="0082069A" w:rsidRDefault="0082069A" w:rsidP="0082069A">
      <w:pPr>
        <w:pStyle w:val="ab"/>
        <w:ind w:left="0" w:firstLine="709"/>
        <w:jc w:val="both"/>
        <w:rPr>
          <w:sz w:val="16"/>
          <w:szCs w:val="16"/>
        </w:rPr>
      </w:pPr>
    </w:p>
    <w:p w:rsidR="0082069A" w:rsidRPr="0082069A" w:rsidRDefault="0082069A" w:rsidP="0082069A">
      <w:pPr>
        <w:pStyle w:val="ab"/>
        <w:ind w:left="0" w:firstLine="709"/>
        <w:jc w:val="both"/>
        <w:rPr>
          <w:sz w:val="16"/>
          <w:szCs w:val="16"/>
        </w:rPr>
      </w:pPr>
      <w:r w:rsidRPr="0082069A">
        <w:rPr>
          <w:sz w:val="16"/>
          <w:szCs w:val="16"/>
        </w:rPr>
        <w:lastRenderedPageBreak/>
        <w:t>а) строки4 «Цель и задача подпрограммы», 6 «Ресурсное обеспечение подпрограммы» главы 1 «Паспорт подпрограммы» изложить в сл</w:t>
      </w:r>
      <w:r w:rsidRPr="0082069A">
        <w:rPr>
          <w:sz w:val="16"/>
          <w:szCs w:val="16"/>
        </w:rPr>
        <w:t>е</w:t>
      </w:r>
      <w:r w:rsidRPr="0082069A">
        <w:rPr>
          <w:sz w:val="16"/>
          <w:szCs w:val="16"/>
        </w:rPr>
        <w:t>дующей редакции:</w:t>
      </w:r>
    </w:p>
    <w:p w:rsidR="0082069A" w:rsidRPr="0082069A" w:rsidRDefault="0082069A" w:rsidP="0082069A">
      <w:pPr>
        <w:pStyle w:val="ab"/>
        <w:ind w:left="0" w:firstLine="709"/>
        <w:jc w:val="both"/>
        <w:rPr>
          <w:sz w:val="16"/>
          <w:szCs w:val="16"/>
        </w:rPr>
      </w:pPr>
    </w:p>
    <w:tbl>
      <w:tblPr>
        <w:tblW w:w="984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7291"/>
      </w:tblGrid>
      <w:tr w:rsidR="0082069A" w:rsidRPr="0082069A" w:rsidTr="0082069A">
        <w:tc>
          <w:tcPr>
            <w:tcW w:w="2552"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rPr>
                <w:sz w:val="16"/>
                <w:szCs w:val="16"/>
              </w:rPr>
            </w:pPr>
            <w:r w:rsidRPr="0082069A">
              <w:rPr>
                <w:sz w:val="16"/>
                <w:szCs w:val="16"/>
              </w:rPr>
              <w:t xml:space="preserve">Цель и задачи подпрограммы </w:t>
            </w:r>
          </w:p>
        </w:tc>
        <w:tc>
          <w:tcPr>
            <w:tcW w:w="7291"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both"/>
              <w:rPr>
                <w:sz w:val="16"/>
                <w:szCs w:val="16"/>
              </w:rPr>
            </w:pPr>
            <w:r w:rsidRPr="0082069A">
              <w:rPr>
                <w:sz w:val="16"/>
                <w:szCs w:val="16"/>
              </w:rPr>
              <w:t xml:space="preserve">Цель подпрограммы – </w:t>
            </w:r>
            <w:r w:rsidRPr="0082069A">
              <w:rPr>
                <w:bCs/>
                <w:sz w:val="16"/>
                <w:szCs w:val="16"/>
                <w:shd w:val="clear" w:color="auto" w:fill="FFFFFF"/>
              </w:rPr>
              <w:t xml:space="preserve">создание условий для </w:t>
            </w:r>
            <w:r w:rsidRPr="0082069A">
              <w:rPr>
                <w:sz w:val="16"/>
                <w:szCs w:val="16"/>
                <w:shd w:val="clear" w:color="auto" w:fill="FFFFFF"/>
              </w:rPr>
              <w:t>формирования патриотических чувств и сознания граждан, развитие у них высокой социальной активности, гражданской ответственности, способности проявить себя в укреплении государства, обеспечении его жизненно важных интересов и устойчивого развития</w:t>
            </w:r>
            <w:r w:rsidRPr="0082069A">
              <w:rPr>
                <w:sz w:val="16"/>
                <w:szCs w:val="16"/>
              </w:rPr>
              <w:t>.</w:t>
            </w:r>
          </w:p>
          <w:p w:rsidR="0082069A" w:rsidRPr="0082069A" w:rsidRDefault="0082069A" w:rsidP="0082069A">
            <w:pPr>
              <w:jc w:val="both"/>
              <w:rPr>
                <w:sz w:val="16"/>
                <w:szCs w:val="16"/>
              </w:rPr>
            </w:pPr>
            <w:r w:rsidRPr="0082069A">
              <w:rPr>
                <w:sz w:val="16"/>
                <w:szCs w:val="16"/>
              </w:rPr>
              <w:t>Задачи подпрограммы:</w:t>
            </w:r>
          </w:p>
          <w:p w:rsidR="0082069A" w:rsidRPr="0082069A" w:rsidRDefault="0082069A" w:rsidP="0082069A">
            <w:pPr>
              <w:jc w:val="both"/>
              <w:rPr>
                <w:sz w:val="16"/>
                <w:szCs w:val="16"/>
              </w:rPr>
            </w:pPr>
            <w:r w:rsidRPr="0082069A">
              <w:rPr>
                <w:sz w:val="16"/>
                <w:szCs w:val="16"/>
              </w:rPr>
              <w:t>1)совершенствование и развитие успешно зарекомендовавших себя форм и методов работы по патри</w:t>
            </w:r>
            <w:r w:rsidRPr="0082069A">
              <w:rPr>
                <w:sz w:val="16"/>
                <w:szCs w:val="16"/>
              </w:rPr>
              <w:t>о</w:t>
            </w:r>
            <w:r w:rsidRPr="0082069A">
              <w:rPr>
                <w:sz w:val="16"/>
                <w:szCs w:val="16"/>
              </w:rPr>
              <w:t>тическому воспитанию;</w:t>
            </w:r>
          </w:p>
          <w:p w:rsidR="0082069A" w:rsidRPr="0082069A" w:rsidRDefault="0082069A" w:rsidP="0082069A">
            <w:pPr>
              <w:jc w:val="both"/>
              <w:rPr>
                <w:sz w:val="16"/>
                <w:szCs w:val="16"/>
              </w:rPr>
            </w:pPr>
            <w:r w:rsidRPr="0082069A">
              <w:rPr>
                <w:sz w:val="16"/>
                <w:szCs w:val="16"/>
              </w:rPr>
              <w:t>2)</w:t>
            </w:r>
            <w:r w:rsidRPr="0082069A">
              <w:rPr>
                <w:rFonts w:eastAsia="Times New Roman"/>
                <w:sz w:val="16"/>
                <w:szCs w:val="16"/>
                <w:lang w:eastAsia="ru-RU"/>
              </w:rPr>
              <w:t xml:space="preserve">оказание </w:t>
            </w:r>
            <w:r w:rsidRPr="0082069A">
              <w:rPr>
                <w:sz w:val="16"/>
                <w:szCs w:val="16"/>
              </w:rPr>
              <w:t>поддержки военнослужащим, принимающим участие в специальной военной операции, а также членам их семей</w:t>
            </w:r>
          </w:p>
        </w:tc>
      </w:tr>
      <w:tr w:rsidR="0082069A" w:rsidRPr="0082069A" w:rsidTr="0082069A">
        <w:tc>
          <w:tcPr>
            <w:tcW w:w="2552"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rPr>
                <w:sz w:val="16"/>
                <w:szCs w:val="16"/>
              </w:rPr>
            </w:pPr>
            <w:r w:rsidRPr="0082069A">
              <w:rPr>
                <w:sz w:val="16"/>
                <w:szCs w:val="16"/>
              </w:rPr>
              <w:t>Ресурсное обеспечение подпр</w:t>
            </w:r>
            <w:r w:rsidRPr="0082069A">
              <w:rPr>
                <w:sz w:val="16"/>
                <w:szCs w:val="16"/>
              </w:rPr>
              <w:t>о</w:t>
            </w:r>
            <w:r w:rsidRPr="0082069A">
              <w:rPr>
                <w:sz w:val="16"/>
                <w:szCs w:val="16"/>
              </w:rPr>
              <w:t>граммы</w:t>
            </w:r>
          </w:p>
        </w:tc>
        <w:tc>
          <w:tcPr>
            <w:tcW w:w="7291" w:type="dxa"/>
            <w:tcBorders>
              <w:top w:val="single" w:sz="4" w:space="0" w:color="auto"/>
              <w:left w:val="single" w:sz="4" w:space="0" w:color="auto"/>
              <w:bottom w:val="single" w:sz="4" w:space="0" w:color="auto"/>
              <w:right w:val="single" w:sz="4" w:space="0" w:color="auto"/>
            </w:tcBorders>
            <w:hideMark/>
          </w:tcPr>
          <w:tbl>
            <w:tblPr>
              <w:tblW w:w="720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92"/>
              <w:gridCol w:w="1276"/>
              <w:gridCol w:w="709"/>
              <w:gridCol w:w="1134"/>
              <w:gridCol w:w="1133"/>
              <w:gridCol w:w="1764"/>
            </w:tblGrid>
            <w:tr w:rsidR="0082069A" w:rsidRPr="0082069A" w:rsidTr="0082069A">
              <w:tc>
                <w:tcPr>
                  <w:tcW w:w="1192"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Годы</w:t>
                  </w:r>
                </w:p>
              </w:tc>
              <w:tc>
                <w:tcPr>
                  <w:tcW w:w="6016" w:type="dxa"/>
                  <w:gridSpan w:val="5"/>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Объем финансирования, тыс. руб.</w:t>
                  </w:r>
                </w:p>
              </w:tc>
            </w:tr>
            <w:tr w:rsidR="0082069A" w:rsidRPr="0082069A" w:rsidTr="0082069A">
              <w:tc>
                <w:tcPr>
                  <w:tcW w:w="1192"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sz w:val="16"/>
                      <w:szCs w:val="16"/>
                    </w:rPr>
                  </w:pP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Финансиров</w:t>
                  </w:r>
                  <w:r w:rsidRPr="0082069A">
                    <w:rPr>
                      <w:sz w:val="16"/>
                      <w:szCs w:val="16"/>
                    </w:rPr>
                    <w:t>а</w:t>
                  </w:r>
                  <w:r w:rsidRPr="0082069A">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ФБ</w:t>
                  </w:r>
                </w:p>
              </w:tc>
              <w:tc>
                <w:tcPr>
                  <w:tcW w:w="1134"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ОБ</w:t>
                  </w:r>
                </w:p>
              </w:tc>
              <w:tc>
                <w:tcPr>
                  <w:tcW w:w="1133"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МБ</w:t>
                  </w:r>
                </w:p>
              </w:tc>
              <w:tc>
                <w:tcPr>
                  <w:tcW w:w="1764"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Внебюджетные сре</w:t>
                  </w:r>
                  <w:r w:rsidRPr="0082069A">
                    <w:rPr>
                      <w:sz w:val="16"/>
                      <w:szCs w:val="16"/>
                    </w:rPr>
                    <w:t>д</w:t>
                  </w:r>
                  <w:r w:rsidRPr="0082069A">
                    <w:rPr>
                      <w:sz w:val="16"/>
                      <w:szCs w:val="16"/>
                    </w:rPr>
                    <w:t>ства</w:t>
                  </w:r>
                </w:p>
              </w:tc>
            </w:tr>
            <w:tr w:rsidR="0082069A" w:rsidRPr="0082069A" w:rsidTr="0082069A">
              <w:trPr>
                <w:trHeight w:val="230"/>
              </w:trPr>
              <w:tc>
                <w:tcPr>
                  <w:tcW w:w="7208" w:type="dxa"/>
                  <w:gridSpan w:val="6"/>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contextualSpacing/>
                    <w:rPr>
                      <w:sz w:val="16"/>
                      <w:szCs w:val="16"/>
                    </w:rPr>
                  </w:pPr>
                  <w:r w:rsidRPr="0082069A">
                    <w:rPr>
                      <w:sz w:val="16"/>
                      <w:szCs w:val="16"/>
                    </w:rPr>
                    <w:t>Всего по подпрограмме 6 «Патриотическое воспитание»</w:t>
                  </w:r>
                </w:p>
              </w:tc>
            </w:tr>
            <w:tr w:rsidR="0082069A" w:rsidRPr="0082069A" w:rsidTr="0082069A">
              <w:tc>
                <w:tcPr>
                  <w:tcW w:w="1192"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rPr>
                      <w:sz w:val="16"/>
                      <w:szCs w:val="16"/>
                    </w:rPr>
                  </w:pPr>
                  <w:r w:rsidRPr="0082069A">
                    <w:rPr>
                      <w:sz w:val="16"/>
                      <w:szCs w:val="16"/>
                    </w:rPr>
                    <w:t>2022-2026 гг.</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6518,4</w:t>
                  </w:r>
                </w:p>
              </w:tc>
              <w:tc>
                <w:tcPr>
                  <w:tcW w:w="70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6518,4</w:t>
                  </w:r>
                </w:p>
              </w:tc>
              <w:tc>
                <w:tcPr>
                  <w:tcW w:w="176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c>
                <w:tcPr>
                  <w:tcW w:w="1192"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rPr>
                      <w:sz w:val="16"/>
                      <w:szCs w:val="16"/>
                    </w:rPr>
                  </w:pPr>
                  <w:r w:rsidRPr="0082069A">
                    <w:rPr>
                      <w:sz w:val="16"/>
                      <w:szCs w:val="16"/>
                    </w:rPr>
                    <w:t>2022 г.</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1718,4</w:t>
                  </w:r>
                </w:p>
              </w:tc>
              <w:tc>
                <w:tcPr>
                  <w:tcW w:w="70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1718,4</w:t>
                  </w:r>
                </w:p>
              </w:tc>
              <w:tc>
                <w:tcPr>
                  <w:tcW w:w="176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c>
                <w:tcPr>
                  <w:tcW w:w="1192"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rPr>
                      <w:sz w:val="16"/>
                      <w:szCs w:val="16"/>
                    </w:rPr>
                  </w:pPr>
                  <w:r w:rsidRPr="0082069A">
                    <w:rPr>
                      <w:sz w:val="16"/>
                      <w:szCs w:val="16"/>
                    </w:rPr>
                    <w:t>2023 г.</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c>
                <w:tcPr>
                  <w:tcW w:w="1192"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rPr>
                      <w:sz w:val="16"/>
                      <w:szCs w:val="16"/>
                    </w:rPr>
                  </w:pPr>
                  <w:r w:rsidRPr="0082069A">
                    <w:rPr>
                      <w:sz w:val="16"/>
                      <w:szCs w:val="16"/>
                    </w:rPr>
                    <w:t>2024 г.</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c>
                <w:tcPr>
                  <w:tcW w:w="1192"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widowControl w:val="0"/>
                    <w:autoSpaceDE w:val="0"/>
                    <w:autoSpaceDN w:val="0"/>
                    <w:adjustRightInd w:val="0"/>
                    <w:rPr>
                      <w:sz w:val="16"/>
                      <w:szCs w:val="16"/>
                    </w:rPr>
                  </w:pPr>
                  <w:r w:rsidRPr="0082069A">
                    <w:rPr>
                      <w:sz w:val="16"/>
                      <w:szCs w:val="16"/>
                    </w:rPr>
                    <w:t>2025 г.</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r w:rsidR="0082069A" w:rsidRPr="0082069A" w:rsidTr="0082069A">
              <w:tc>
                <w:tcPr>
                  <w:tcW w:w="1192"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widowControl w:val="0"/>
                    <w:autoSpaceDE w:val="0"/>
                    <w:autoSpaceDN w:val="0"/>
                    <w:adjustRightInd w:val="0"/>
                    <w:rPr>
                      <w:sz w:val="16"/>
                      <w:szCs w:val="16"/>
                    </w:rPr>
                  </w:pPr>
                  <w:r w:rsidRPr="0082069A">
                    <w:rPr>
                      <w:sz w:val="16"/>
                      <w:szCs w:val="16"/>
                    </w:rPr>
                    <w:t>2026 г.</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3"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1764"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r>
          </w:tbl>
          <w:p w:rsidR="0082069A" w:rsidRPr="0082069A" w:rsidRDefault="0082069A" w:rsidP="0082069A">
            <w:pPr>
              <w:rPr>
                <w:sz w:val="16"/>
                <w:szCs w:val="16"/>
              </w:rPr>
            </w:pPr>
          </w:p>
        </w:tc>
      </w:tr>
    </w:tbl>
    <w:p w:rsidR="0082069A" w:rsidRPr="0082069A" w:rsidRDefault="0082069A" w:rsidP="0082069A">
      <w:pPr>
        <w:pStyle w:val="ab"/>
        <w:ind w:left="0" w:firstLine="709"/>
        <w:jc w:val="both"/>
        <w:rPr>
          <w:sz w:val="16"/>
          <w:szCs w:val="16"/>
        </w:rPr>
      </w:pPr>
    </w:p>
    <w:p w:rsidR="0082069A" w:rsidRPr="0082069A" w:rsidRDefault="0082069A" w:rsidP="0082069A">
      <w:pPr>
        <w:ind w:firstLine="709"/>
        <w:jc w:val="both"/>
        <w:rPr>
          <w:sz w:val="16"/>
          <w:szCs w:val="16"/>
        </w:rPr>
      </w:pPr>
      <w:r w:rsidRPr="0082069A">
        <w:rPr>
          <w:sz w:val="16"/>
          <w:szCs w:val="16"/>
        </w:rPr>
        <w:t>б) главу 2«Цель, задача и целевые индикаторы подпрограммы» изложить в следующей редакции:</w:t>
      </w:r>
    </w:p>
    <w:p w:rsidR="0082069A" w:rsidRPr="0082069A" w:rsidRDefault="0082069A" w:rsidP="0082069A">
      <w:pPr>
        <w:pStyle w:val="ab"/>
        <w:ind w:left="0" w:firstLine="709"/>
        <w:jc w:val="both"/>
        <w:rPr>
          <w:sz w:val="16"/>
          <w:szCs w:val="16"/>
        </w:rPr>
      </w:pPr>
    </w:p>
    <w:p w:rsidR="0082069A" w:rsidRPr="0082069A" w:rsidRDefault="0082069A" w:rsidP="0082069A">
      <w:pPr>
        <w:ind w:firstLine="709"/>
        <w:jc w:val="both"/>
        <w:rPr>
          <w:sz w:val="16"/>
          <w:szCs w:val="16"/>
        </w:rPr>
      </w:pPr>
      <w:r w:rsidRPr="0082069A">
        <w:rPr>
          <w:sz w:val="16"/>
          <w:szCs w:val="16"/>
        </w:rPr>
        <w:t>«Целью подпрограммы является создание условий для формирования патриотических чувств и сознания граждан, развитие у них выс</w:t>
      </w:r>
      <w:r w:rsidRPr="0082069A">
        <w:rPr>
          <w:sz w:val="16"/>
          <w:szCs w:val="16"/>
        </w:rPr>
        <w:t>о</w:t>
      </w:r>
      <w:r w:rsidRPr="0082069A">
        <w:rPr>
          <w:sz w:val="16"/>
          <w:szCs w:val="16"/>
        </w:rPr>
        <w:t>кой социальной активности, гражданской ответственности, способности проявить себя в укреплении государства, обеспечении его жизненно ва</w:t>
      </w:r>
      <w:r w:rsidRPr="0082069A">
        <w:rPr>
          <w:sz w:val="16"/>
          <w:szCs w:val="16"/>
        </w:rPr>
        <w:t>ж</w:t>
      </w:r>
      <w:r w:rsidRPr="0082069A">
        <w:rPr>
          <w:sz w:val="16"/>
          <w:szCs w:val="16"/>
        </w:rPr>
        <w:t>ных интересов и устойчивого развития.</w:t>
      </w:r>
    </w:p>
    <w:p w:rsidR="0082069A" w:rsidRPr="0082069A" w:rsidRDefault="0082069A" w:rsidP="0082069A">
      <w:pPr>
        <w:ind w:firstLine="709"/>
        <w:jc w:val="both"/>
        <w:rPr>
          <w:sz w:val="16"/>
          <w:szCs w:val="16"/>
        </w:rPr>
      </w:pPr>
      <w:r w:rsidRPr="0082069A">
        <w:rPr>
          <w:sz w:val="16"/>
          <w:szCs w:val="16"/>
        </w:rPr>
        <w:t xml:space="preserve">Основные задачи подпрограммы: </w:t>
      </w:r>
    </w:p>
    <w:p w:rsidR="0082069A" w:rsidRPr="0082069A" w:rsidRDefault="0082069A" w:rsidP="0082069A">
      <w:pPr>
        <w:ind w:firstLine="709"/>
        <w:jc w:val="both"/>
        <w:rPr>
          <w:sz w:val="16"/>
          <w:szCs w:val="16"/>
        </w:rPr>
      </w:pPr>
      <w:r w:rsidRPr="0082069A">
        <w:rPr>
          <w:sz w:val="16"/>
          <w:szCs w:val="16"/>
        </w:rPr>
        <w:t>1) совершенствование и развитие успешно зарекомендовавших себя форм и методов работы по патриотическому воспитанию;</w:t>
      </w:r>
    </w:p>
    <w:p w:rsidR="0082069A" w:rsidRPr="0082069A" w:rsidRDefault="0082069A" w:rsidP="0082069A">
      <w:pPr>
        <w:ind w:firstLine="709"/>
        <w:jc w:val="both"/>
        <w:rPr>
          <w:sz w:val="16"/>
          <w:szCs w:val="16"/>
        </w:rPr>
      </w:pPr>
      <w:r w:rsidRPr="0082069A">
        <w:rPr>
          <w:sz w:val="16"/>
          <w:szCs w:val="16"/>
        </w:rPr>
        <w:t>2) оказание поддержки военнослужащим, принимающим участие в специальной военной операции, а также членам их семей.</w:t>
      </w:r>
    </w:p>
    <w:p w:rsidR="0082069A" w:rsidRPr="0082069A" w:rsidRDefault="0082069A" w:rsidP="0082069A">
      <w:pPr>
        <w:ind w:firstLine="709"/>
        <w:jc w:val="both"/>
        <w:rPr>
          <w:sz w:val="16"/>
          <w:szCs w:val="16"/>
        </w:rPr>
      </w:pPr>
      <w:r w:rsidRPr="0082069A">
        <w:rPr>
          <w:sz w:val="16"/>
          <w:szCs w:val="16"/>
        </w:rPr>
        <w:t>Подпрограмма реализуется в период с 2022 по 2026 год без разделения на этапы.»;</w:t>
      </w:r>
    </w:p>
    <w:p w:rsidR="0082069A" w:rsidRPr="0082069A" w:rsidRDefault="0082069A" w:rsidP="0082069A">
      <w:pPr>
        <w:jc w:val="both"/>
        <w:rPr>
          <w:sz w:val="16"/>
          <w:szCs w:val="16"/>
        </w:rPr>
      </w:pPr>
    </w:p>
    <w:p w:rsidR="0082069A" w:rsidRPr="0082069A" w:rsidRDefault="0082069A" w:rsidP="0082069A">
      <w:pPr>
        <w:ind w:firstLine="709"/>
        <w:jc w:val="both"/>
        <w:rPr>
          <w:sz w:val="16"/>
          <w:szCs w:val="16"/>
        </w:rPr>
      </w:pPr>
      <w:r w:rsidRPr="0082069A">
        <w:rPr>
          <w:sz w:val="16"/>
          <w:szCs w:val="16"/>
        </w:rPr>
        <w:t>в) главу 4 «Перечень мероприятий подпрограммы» изложить в следующей редакции:</w:t>
      </w:r>
    </w:p>
    <w:p w:rsidR="0082069A" w:rsidRPr="0082069A" w:rsidRDefault="0082069A" w:rsidP="0082069A">
      <w:pPr>
        <w:ind w:firstLine="709"/>
        <w:jc w:val="both"/>
        <w:rPr>
          <w:sz w:val="16"/>
          <w:szCs w:val="16"/>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700"/>
        <w:gridCol w:w="993"/>
        <w:gridCol w:w="1071"/>
        <w:gridCol w:w="9"/>
        <w:gridCol w:w="700"/>
        <w:gridCol w:w="992"/>
        <w:gridCol w:w="1134"/>
        <w:gridCol w:w="942"/>
        <w:gridCol w:w="1701"/>
      </w:tblGrid>
      <w:tr w:rsidR="0082069A" w:rsidRPr="0082069A" w:rsidTr="0082069A">
        <w:trPr>
          <w:trHeight w:val="300"/>
        </w:trPr>
        <w:tc>
          <w:tcPr>
            <w:tcW w:w="583" w:type="dxa"/>
            <w:vMerge w:val="restart"/>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 строки</w:t>
            </w:r>
          </w:p>
        </w:tc>
        <w:tc>
          <w:tcPr>
            <w:tcW w:w="1700" w:type="dxa"/>
            <w:vMerge w:val="restart"/>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Задачи, мероприятия подпрограммы</w:t>
            </w:r>
          </w:p>
        </w:tc>
        <w:tc>
          <w:tcPr>
            <w:tcW w:w="993" w:type="dxa"/>
            <w:vMerge w:val="restart"/>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Срок ре</w:t>
            </w:r>
            <w:r w:rsidRPr="0082069A">
              <w:rPr>
                <w:rFonts w:eastAsia="Times New Roman"/>
                <w:sz w:val="16"/>
                <w:szCs w:val="16"/>
                <w:lang w:eastAsia="ru-RU"/>
              </w:rPr>
              <w:t>а</w:t>
            </w:r>
            <w:r w:rsidRPr="0082069A">
              <w:rPr>
                <w:rFonts w:eastAsia="Times New Roman"/>
                <w:sz w:val="16"/>
                <w:szCs w:val="16"/>
                <w:lang w:eastAsia="ru-RU"/>
              </w:rPr>
              <w:t>лизации меропри</w:t>
            </w:r>
            <w:r w:rsidRPr="0082069A">
              <w:rPr>
                <w:rFonts w:eastAsia="Times New Roman"/>
                <w:sz w:val="16"/>
                <w:szCs w:val="16"/>
                <w:lang w:eastAsia="ru-RU"/>
              </w:rPr>
              <w:t>я</w:t>
            </w:r>
            <w:r w:rsidRPr="0082069A">
              <w:rPr>
                <w:rFonts w:eastAsia="Times New Roman"/>
                <w:sz w:val="16"/>
                <w:szCs w:val="16"/>
                <w:lang w:eastAsia="ru-RU"/>
              </w:rPr>
              <w:t>тий пр</w:t>
            </w:r>
            <w:r w:rsidRPr="0082069A">
              <w:rPr>
                <w:rFonts w:eastAsia="Times New Roman"/>
                <w:sz w:val="16"/>
                <w:szCs w:val="16"/>
                <w:lang w:eastAsia="ru-RU"/>
              </w:rPr>
              <w:t>о</w:t>
            </w:r>
            <w:r w:rsidRPr="0082069A">
              <w:rPr>
                <w:rFonts w:eastAsia="Times New Roman"/>
                <w:sz w:val="16"/>
                <w:szCs w:val="16"/>
                <w:lang w:eastAsia="ru-RU"/>
              </w:rPr>
              <w:t>граммы</w:t>
            </w:r>
          </w:p>
        </w:tc>
        <w:tc>
          <w:tcPr>
            <w:tcW w:w="4848" w:type="dxa"/>
            <w:gridSpan w:val="6"/>
            <w:noWrap/>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Объем финансирования, тыс. руб.</w:t>
            </w:r>
          </w:p>
        </w:tc>
        <w:tc>
          <w:tcPr>
            <w:tcW w:w="1701" w:type="dxa"/>
            <w:vMerge w:val="restart"/>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Исполнитель мер</w:t>
            </w:r>
            <w:r w:rsidRPr="0082069A">
              <w:rPr>
                <w:rFonts w:eastAsia="Times New Roman"/>
                <w:sz w:val="16"/>
                <w:szCs w:val="16"/>
                <w:lang w:eastAsia="ru-RU"/>
              </w:rPr>
              <w:t>о</w:t>
            </w:r>
            <w:r w:rsidRPr="0082069A">
              <w:rPr>
                <w:rFonts w:eastAsia="Times New Roman"/>
                <w:sz w:val="16"/>
                <w:szCs w:val="16"/>
                <w:lang w:eastAsia="ru-RU"/>
              </w:rPr>
              <w:t>приятия программы</w:t>
            </w: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vMerge/>
            <w:vAlign w:val="center"/>
            <w:hideMark/>
          </w:tcPr>
          <w:p w:rsidR="0082069A" w:rsidRPr="0082069A" w:rsidRDefault="0082069A" w:rsidP="0082069A">
            <w:pPr>
              <w:rPr>
                <w:rFonts w:eastAsia="Times New Roman"/>
                <w:sz w:val="16"/>
                <w:szCs w:val="16"/>
                <w:lang w:eastAsia="ru-RU"/>
              </w:rPr>
            </w:pPr>
          </w:p>
        </w:tc>
        <w:tc>
          <w:tcPr>
            <w:tcW w:w="1080" w:type="dxa"/>
            <w:gridSpan w:val="2"/>
            <w:vMerge w:val="restart"/>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Финансовые средства, всего</w:t>
            </w:r>
          </w:p>
        </w:tc>
        <w:tc>
          <w:tcPr>
            <w:tcW w:w="3768" w:type="dxa"/>
            <w:gridSpan w:val="4"/>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В том числе</w:t>
            </w:r>
          </w:p>
        </w:tc>
        <w:tc>
          <w:tcPr>
            <w:tcW w:w="1701" w:type="dxa"/>
            <w:vMerge/>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vMerge/>
            <w:vAlign w:val="center"/>
            <w:hideMark/>
          </w:tcPr>
          <w:p w:rsidR="0082069A" w:rsidRPr="0082069A" w:rsidRDefault="0082069A" w:rsidP="0082069A">
            <w:pPr>
              <w:rPr>
                <w:rFonts w:eastAsia="Times New Roman"/>
                <w:sz w:val="16"/>
                <w:szCs w:val="16"/>
                <w:lang w:eastAsia="ru-RU"/>
              </w:rPr>
            </w:pPr>
          </w:p>
        </w:tc>
        <w:tc>
          <w:tcPr>
            <w:tcW w:w="1080" w:type="dxa"/>
            <w:gridSpan w:val="2"/>
            <w:vMerge/>
            <w:vAlign w:val="center"/>
            <w:hideMark/>
          </w:tcPr>
          <w:p w:rsidR="0082069A" w:rsidRPr="0082069A" w:rsidRDefault="0082069A" w:rsidP="0082069A">
            <w:pPr>
              <w:rPr>
                <w:rFonts w:eastAsia="Times New Roman"/>
                <w:sz w:val="16"/>
                <w:szCs w:val="16"/>
                <w:lang w:eastAsia="ru-RU"/>
              </w:rPr>
            </w:pPr>
          </w:p>
        </w:tc>
        <w:tc>
          <w:tcPr>
            <w:tcW w:w="700"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ФБ</w:t>
            </w:r>
          </w:p>
        </w:tc>
        <w:tc>
          <w:tcPr>
            <w:tcW w:w="992"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ОБ</w:t>
            </w:r>
          </w:p>
        </w:tc>
        <w:tc>
          <w:tcPr>
            <w:tcW w:w="1134"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МБ</w:t>
            </w:r>
          </w:p>
        </w:tc>
        <w:tc>
          <w:tcPr>
            <w:tcW w:w="942"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Внебю</w:t>
            </w:r>
            <w:r w:rsidRPr="0082069A">
              <w:rPr>
                <w:rFonts w:eastAsia="Times New Roman"/>
                <w:sz w:val="16"/>
                <w:szCs w:val="16"/>
                <w:lang w:eastAsia="ru-RU"/>
              </w:rPr>
              <w:t>д</w:t>
            </w:r>
            <w:r w:rsidRPr="0082069A">
              <w:rPr>
                <w:rFonts w:eastAsia="Times New Roman"/>
                <w:sz w:val="16"/>
                <w:szCs w:val="16"/>
                <w:lang w:eastAsia="ru-RU"/>
              </w:rPr>
              <w:t xml:space="preserve">жетные средства </w:t>
            </w:r>
          </w:p>
        </w:tc>
        <w:tc>
          <w:tcPr>
            <w:tcW w:w="1701" w:type="dxa"/>
            <w:vMerge/>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3"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w:t>
            </w:r>
          </w:p>
        </w:tc>
        <w:tc>
          <w:tcPr>
            <w:tcW w:w="1700"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2</w:t>
            </w:r>
          </w:p>
        </w:tc>
        <w:tc>
          <w:tcPr>
            <w:tcW w:w="993"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3</w:t>
            </w:r>
          </w:p>
        </w:tc>
        <w:tc>
          <w:tcPr>
            <w:tcW w:w="1080" w:type="dxa"/>
            <w:gridSpan w:val="2"/>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700"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5</w:t>
            </w:r>
          </w:p>
        </w:tc>
        <w:tc>
          <w:tcPr>
            <w:tcW w:w="992"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6</w:t>
            </w:r>
          </w:p>
        </w:tc>
        <w:tc>
          <w:tcPr>
            <w:tcW w:w="1134"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7</w:t>
            </w:r>
          </w:p>
        </w:tc>
        <w:tc>
          <w:tcPr>
            <w:tcW w:w="942"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8</w:t>
            </w:r>
          </w:p>
        </w:tc>
        <w:tc>
          <w:tcPr>
            <w:tcW w:w="1701" w:type="dxa"/>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9</w:t>
            </w:r>
          </w:p>
        </w:tc>
      </w:tr>
      <w:tr w:rsidR="0082069A" w:rsidRPr="0082069A" w:rsidTr="0082069A">
        <w:trPr>
          <w:trHeight w:val="255"/>
        </w:trPr>
        <w:tc>
          <w:tcPr>
            <w:tcW w:w="583" w:type="dxa"/>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w:t>
            </w:r>
          </w:p>
        </w:tc>
        <w:tc>
          <w:tcPr>
            <w:tcW w:w="9242" w:type="dxa"/>
            <w:gridSpan w:val="9"/>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Задача 1.</w:t>
            </w:r>
            <w:r w:rsidRPr="0082069A">
              <w:rPr>
                <w:sz w:val="16"/>
                <w:szCs w:val="16"/>
              </w:rPr>
              <w:t>Совершенствование и развитие успешно зарекомендовавших себя форм и методов работы по патриотическому воспит</w:t>
            </w:r>
            <w:r w:rsidRPr="0082069A">
              <w:rPr>
                <w:sz w:val="16"/>
                <w:szCs w:val="16"/>
              </w:rPr>
              <w:t>а</w:t>
            </w:r>
            <w:r w:rsidRPr="0082069A">
              <w:rPr>
                <w:sz w:val="16"/>
                <w:szCs w:val="16"/>
              </w:rPr>
              <w:t>нию</w:t>
            </w:r>
          </w:p>
        </w:tc>
      </w:tr>
      <w:tr w:rsidR="0082069A" w:rsidRPr="0082069A" w:rsidTr="0082069A">
        <w:trPr>
          <w:trHeight w:val="765"/>
        </w:trPr>
        <w:tc>
          <w:tcPr>
            <w:tcW w:w="583" w:type="dxa"/>
            <w:vMerge w:val="restart"/>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2</w:t>
            </w:r>
          </w:p>
        </w:tc>
        <w:tc>
          <w:tcPr>
            <w:tcW w:w="1700" w:type="dxa"/>
            <w:vMerge w:val="restart"/>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w:t>
            </w: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6231,0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6231,0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restart"/>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 </w:t>
            </w: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1431,0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1431,0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83" w:type="dxa"/>
            <w:vMerge w:val="restart"/>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3</w:t>
            </w:r>
          </w:p>
        </w:tc>
        <w:tc>
          <w:tcPr>
            <w:tcW w:w="1700" w:type="dxa"/>
            <w:vMerge w:val="restart"/>
            <w:hideMark/>
          </w:tcPr>
          <w:p w:rsidR="0082069A" w:rsidRPr="0082069A" w:rsidRDefault="0082069A" w:rsidP="0082069A">
            <w:pPr>
              <w:rPr>
                <w:rFonts w:eastAsia="Times New Roman"/>
                <w:sz w:val="16"/>
                <w:szCs w:val="16"/>
                <w:lang w:eastAsia="ru-RU"/>
              </w:rPr>
            </w:pPr>
            <w:r w:rsidRPr="0082069A">
              <w:rPr>
                <w:bCs/>
                <w:sz w:val="16"/>
                <w:szCs w:val="16"/>
                <w:shd w:val="clear" w:color="auto" w:fill="FFFFFF"/>
              </w:rPr>
              <w:t>Мероприятия па</w:t>
            </w:r>
            <w:r w:rsidRPr="0082069A">
              <w:rPr>
                <w:bCs/>
                <w:sz w:val="16"/>
                <w:szCs w:val="16"/>
                <w:shd w:val="clear" w:color="auto" w:fill="FFFFFF"/>
              </w:rPr>
              <w:t>т</w:t>
            </w:r>
            <w:r w:rsidRPr="0082069A">
              <w:rPr>
                <w:bCs/>
                <w:sz w:val="16"/>
                <w:szCs w:val="16"/>
                <w:shd w:val="clear" w:color="auto" w:fill="FFFFFF"/>
              </w:rPr>
              <w:t>риотической напра</w:t>
            </w:r>
            <w:r w:rsidRPr="0082069A">
              <w:rPr>
                <w:bCs/>
                <w:sz w:val="16"/>
                <w:szCs w:val="16"/>
                <w:shd w:val="clear" w:color="auto" w:fill="FFFFFF"/>
              </w:rPr>
              <w:t>в</w:t>
            </w:r>
            <w:r w:rsidRPr="0082069A">
              <w:rPr>
                <w:bCs/>
                <w:sz w:val="16"/>
                <w:szCs w:val="16"/>
                <w:shd w:val="clear" w:color="auto" w:fill="FFFFFF"/>
              </w:rPr>
              <w:t>ленности</w:t>
            </w: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6231,0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6231,0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restart"/>
            <w:hideMark/>
          </w:tcPr>
          <w:p w:rsidR="0082069A" w:rsidRPr="0082069A" w:rsidRDefault="0082069A" w:rsidP="0082069A">
            <w:pPr>
              <w:rPr>
                <w:sz w:val="16"/>
                <w:szCs w:val="16"/>
              </w:rPr>
            </w:pPr>
            <w:r w:rsidRPr="0082069A">
              <w:rPr>
                <w:sz w:val="16"/>
                <w:szCs w:val="16"/>
              </w:rPr>
              <w:t>Исполнители по</w:t>
            </w:r>
            <w:r w:rsidRPr="0082069A">
              <w:rPr>
                <w:sz w:val="16"/>
                <w:szCs w:val="16"/>
              </w:rPr>
              <w:t>д</w:t>
            </w:r>
            <w:r w:rsidRPr="0082069A">
              <w:rPr>
                <w:sz w:val="16"/>
                <w:szCs w:val="16"/>
              </w:rPr>
              <w:t>программы</w:t>
            </w: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1431,0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1431,0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Align w:val="center"/>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9242" w:type="dxa"/>
            <w:gridSpan w:val="9"/>
            <w:vAlign w:val="center"/>
          </w:tcPr>
          <w:p w:rsidR="0082069A" w:rsidRPr="0082069A" w:rsidRDefault="0082069A" w:rsidP="0082069A">
            <w:pPr>
              <w:jc w:val="both"/>
              <w:rPr>
                <w:sz w:val="16"/>
                <w:szCs w:val="16"/>
              </w:rPr>
            </w:pPr>
            <w:r w:rsidRPr="0082069A">
              <w:rPr>
                <w:rFonts w:eastAsia="Times New Roman"/>
                <w:sz w:val="16"/>
                <w:szCs w:val="16"/>
                <w:lang w:eastAsia="ru-RU"/>
              </w:rPr>
              <w:t xml:space="preserve">Задача 2.Оказание </w:t>
            </w:r>
            <w:r w:rsidRPr="0082069A">
              <w:rPr>
                <w:sz w:val="16"/>
                <w:szCs w:val="16"/>
              </w:rPr>
              <w:t>поддержки военнослужащим, принимающим участие в специальной военной операции, а также членам их с</w:t>
            </w:r>
            <w:r w:rsidRPr="0082069A">
              <w:rPr>
                <w:sz w:val="16"/>
                <w:szCs w:val="16"/>
              </w:rPr>
              <w:t>е</w:t>
            </w:r>
            <w:r w:rsidRPr="0082069A">
              <w:rPr>
                <w:sz w:val="16"/>
                <w:szCs w:val="16"/>
              </w:rPr>
              <w:t>мей</w:t>
            </w:r>
          </w:p>
        </w:tc>
      </w:tr>
      <w:tr w:rsidR="0082069A" w:rsidRPr="0082069A" w:rsidTr="0082069A">
        <w:trPr>
          <w:trHeight w:val="300"/>
        </w:trPr>
        <w:tc>
          <w:tcPr>
            <w:tcW w:w="583" w:type="dxa"/>
            <w:vMerge w:val="restart"/>
            <w:vAlign w:val="center"/>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5</w:t>
            </w:r>
          </w:p>
        </w:tc>
        <w:tc>
          <w:tcPr>
            <w:tcW w:w="1700" w:type="dxa"/>
            <w:vMerge w:val="restart"/>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w:t>
            </w: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restart"/>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restart"/>
            <w:vAlign w:val="center"/>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6</w:t>
            </w:r>
          </w:p>
        </w:tc>
        <w:tc>
          <w:tcPr>
            <w:tcW w:w="1700" w:type="dxa"/>
            <w:vMerge w:val="restart"/>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Оказание материал</w:t>
            </w:r>
            <w:r w:rsidRPr="0082069A">
              <w:rPr>
                <w:rFonts w:eastAsia="Times New Roman"/>
                <w:sz w:val="16"/>
                <w:szCs w:val="16"/>
                <w:lang w:eastAsia="ru-RU"/>
              </w:rPr>
              <w:t>ь</w:t>
            </w:r>
            <w:r w:rsidRPr="0082069A">
              <w:rPr>
                <w:rFonts w:eastAsia="Times New Roman"/>
                <w:sz w:val="16"/>
                <w:szCs w:val="16"/>
                <w:lang w:eastAsia="ru-RU"/>
              </w:rPr>
              <w:t>ной помощи семьям военнослужащих, погибших в ходе проведения спец</w:t>
            </w:r>
            <w:r w:rsidRPr="0082069A">
              <w:rPr>
                <w:rFonts w:eastAsia="Times New Roman"/>
                <w:sz w:val="16"/>
                <w:szCs w:val="16"/>
                <w:lang w:eastAsia="ru-RU"/>
              </w:rPr>
              <w:t>и</w:t>
            </w:r>
            <w:r w:rsidRPr="0082069A">
              <w:rPr>
                <w:rFonts w:eastAsia="Times New Roman"/>
                <w:sz w:val="16"/>
                <w:szCs w:val="16"/>
                <w:lang w:eastAsia="ru-RU"/>
              </w:rPr>
              <w:t>альной военной оп</w:t>
            </w:r>
            <w:r w:rsidRPr="0082069A">
              <w:rPr>
                <w:rFonts w:eastAsia="Times New Roman"/>
                <w:sz w:val="16"/>
                <w:szCs w:val="16"/>
                <w:lang w:eastAsia="ru-RU"/>
              </w:rPr>
              <w:t>е</w:t>
            </w:r>
            <w:r w:rsidRPr="0082069A">
              <w:rPr>
                <w:rFonts w:eastAsia="Times New Roman"/>
                <w:sz w:val="16"/>
                <w:szCs w:val="16"/>
                <w:lang w:eastAsia="ru-RU"/>
              </w:rPr>
              <w:t>рации</w:t>
            </w: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restart"/>
            <w:vAlign w:val="center"/>
          </w:tcPr>
          <w:p w:rsidR="0082069A" w:rsidRPr="0082069A" w:rsidRDefault="0082069A" w:rsidP="0082069A">
            <w:pPr>
              <w:rPr>
                <w:sz w:val="16"/>
                <w:szCs w:val="16"/>
              </w:rPr>
            </w:pPr>
            <w:r w:rsidRPr="0082069A">
              <w:rPr>
                <w:sz w:val="16"/>
                <w:szCs w:val="16"/>
              </w:rPr>
              <w:t>Управление по кул</w:t>
            </w:r>
            <w:r w:rsidRPr="0082069A">
              <w:rPr>
                <w:sz w:val="16"/>
                <w:szCs w:val="16"/>
              </w:rPr>
              <w:t>ь</w:t>
            </w:r>
            <w:r w:rsidRPr="0082069A">
              <w:rPr>
                <w:sz w:val="16"/>
                <w:szCs w:val="16"/>
              </w:rPr>
              <w:t>туре, спорту и мол</w:t>
            </w:r>
            <w:r w:rsidRPr="0082069A">
              <w:rPr>
                <w:sz w:val="16"/>
                <w:szCs w:val="16"/>
              </w:rPr>
              <w:t>о</w:t>
            </w:r>
            <w:r w:rsidRPr="0082069A">
              <w:rPr>
                <w:sz w:val="16"/>
                <w:szCs w:val="16"/>
              </w:rPr>
              <w:t>дежной политике</w:t>
            </w: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287,4</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765"/>
        </w:trPr>
        <w:tc>
          <w:tcPr>
            <w:tcW w:w="583" w:type="dxa"/>
            <w:vMerge w:val="restart"/>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1700" w:type="dxa"/>
            <w:vMerge w:val="restart"/>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подпр</w:t>
            </w:r>
            <w:r w:rsidRPr="0082069A">
              <w:rPr>
                <w:rFonts w:eastAsia="Times New Roman"/>
                <w:sz w:val="16"/>
                <w:szCs w:val="16"/>
                <w:lang w:eastAsia="ru-RU"/>
              </w:rPr>
              <w:t>о</w:t>
            </w:r>
            <w:r w:rsidRPr="0082069A">
              <w:rPr>
                <w:rFonts w:eastAsia="Times New Roman"/>
                <w:sz w:val="16"/>
                <w:szCs w:val="16"/>
                <w:lang w:eastAsia="ru-RU"/>
              </w:rPr>
              <w:t>грамме</w:t>
            </w: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2022- 2026г.г, в том числе</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6518,4</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6518,4</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restart"/>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1718,4</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1718,4</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2023</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hideMark/>
          </w:tcPr>
          <w:p w:rsidR="0082069A" w:rsidRPr="0082069A" w:rsidRDefault="0082069A" w:rsidP="0082069A">
            <w:pPr>
              <w:rPr>
                <w:rFonts w:eastAsia="Times New Roman"/>
                <w:sz w:val="16"/>
                <w:szCs w:val="16"/>
                <w:lang w:eastAsia="ru-RU"/>
              </w:rPr>
            </w:pPr>
          </w:p>
        </w:tc>
        <w:tc>
          <w:tcPr>
            <w:tcW w:w="1700" w:type="dxa"/>
            <w:vMerge/>
            <w:vAlign w:val="center"/>
            <w:hideMark/>
          </w:tcPr>
          <w:p w:rsidR="0082069A" w:rsidRPr="0082069A" w:rsidRDefault="0082069A" w:rsidP="0082069A">
            <w:pPr>
              <w:rPr>
                <w:rFonts w:eastAsia="Times New Roman"/>
                <w:sz w:val="16"/>
                <w:szCs w:val="16"/>
                <w:lang w:eastAsia="ru-RU"/>
              </w:rPr>
            </w:pPr>
          </w:p>
        </w:tc>
        <w:tc>
          <w:tcPr>
            <w:tcW w:w="993" w:type="dxa"/>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2024</w:t>
            </w:r>
          </w:p>
        </w:tc>
        <w:tc>
          <w:tcPr>
            <w:tcW w:w="1071"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hideMark/>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2025</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r w:rsidR="0082069A" w:rsidRPr="0082069A" w:rsidTr="0082069A">
        <w:trPr>
          <w:trHeight w:val="300"/>
        </w:trPr>
        <w:tc>
          <w:tcPr>
            <w:tcW w:w="583" w:type="dxa"/>
            <w:vMerge/>
            <w:vAlign w:val="center"/>
          </w:tcPr>
          <w:p w:rsidR="0082069A" w:rsidRPr="0082069A" w:rsidRDefault="0082069A" w:rsidP="0082069A">
            <w:pPr>
              <w:rPr>
                <w:rFonts w:eastAsia="Times New Roman"/>
                <w:sz w:val="16"/>
                <w:szCs w:val="16"/>
                <w:lang w:eastAsia="ru-RU"/>
              </w:rPr>
            </w:pPr>
          </w:p>
        </w:tc>
        <w:tc>
          <w:tcPr>
            <w:tcW w:w="1700" w:type="dxa"/>
            <w:vMerge/>
            <w:vAlign w:val="center"/>
          </w:tcPr>
          <w:p w:rsidR="0082069A" w:rsidRPr="0082069A" w:rsidRDefault="0082069A" w:rsidP="0082069A">
            <w:pPr>
              <w:rPr>
                <w:rFonts w:eastAsia="Times New Roman"/>
                <w:sz w:val="16"/>
                <w:szCs w:val="16"/>
                <w:lang w:eastAsia="ru-RU"/>
              </w:rPr>
            </w:pPr>
          </w:p>
        </w:tc>
        <w:tc>
          <w:tcPr>
            <w:tcW w:w="993" w:type="dxa"/>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2026</w:t>
            </w:r>
          </w:p>
        </w:tc>
        <w:tc>
          <w:tcPr>
            <w:tcW w:w="1071"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709" w:type="dxa"/>
            <w:gridSpan w:val="2"/>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99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134"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1200,0</w:t>
            </w:r>
          </w:p>
        </w:tc>
        <w:tc>
          <w:tcPr>
            <w:tcW w:w="942" w:type="dxa"/>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701" w:type="dxa"/>
            <w:vMerge/>
            <w:vAlign w:val="center"/>
          </w:tcPr>
          <w:p w:rsidR="0082069A" w:rsidRPr="0082069A" w:rsidRDefault="0082069A" w:rsidP="0082069A">
            <w:pPr>
              <w:rPr>
                <w:sz w:val="16"/>
                <w:szCs w:val="16"/>
              </w:rPr>
            </w:pPr>
          </w:p>
        </w:tc>
      </w:tr>
    </w:tbl>
    <w:p w:rsidR="0082069A" w:rsidRPr="0082069A" w:rsidRDefault="0082069A" w:rsidP="0082069A">
      <w:pPr>
        <w:ind w:firstLine="709"/>
        <w:jc w:val="both"/>
        <w:rPr>
          <w:sz w:val="16"/>
          <w:szCs w:val="16"/>
        </w:rPr>
      </w:pPr>
    </w:p>
    <w:p w:rsidR="0082069A" w:rsidRPr="0082069A" w:rsidRDefault="0082069A" w:rsidP="0082069A">
      <w:pPr>
        <w:ind w:firstLine="709"/>
        <w:jc w:val="both"/>
        <w:rPr>
          <w:sz w:val="16"/>
          <w:szCs w:val="16"/>
        </w:rPr>
      </w:pPr>
      <w:r w:rsidRPr="0082069A">
        <w:rPr>
          <w:sz w:val="16"/>
          <w:szCs w:val="16"/>
        </w:rPr>
        <w:t xml:space="preserve">8) в раздел </w:t>
      </w:r>
      <w:r w:rsidRPr="0082069A">
        <w:rPr>
          <w:sz w:val="16"/>
          <w:szCs w:val="16"/>
          <w:lang w:val="en-US"/>
        </w:rPr>
        <w:t>XVI</w:t>
      </w:r>
      <w:r w:rsidRPr="0082069A">
        <w:rPr>
          <w:sz w:val="16"/>
          <w:szCs w:val="16"/>
        </w:rPr>
        <w:t xml:space="preserve"> «Подпрограмма 8 «Обеспечение реализации программы» внести следующие изменения:</w:t>
      </w:r>
    </w:p>
    <w:p w:rsidR="0082069A" w:rsidRPr="0082069A" w:rsidRDefault="0082069A" w:rsidP="0082069A">
      <w:pPr>
        <w:pStyle w:val="ab"/>
        <w:ind w:left="0"/>
        <w:jc w:val="both"/>
        <w:rPr>
          <w:sz w:val="16"/>
          <w:szCs w:val="16"/>
        </w:rPr>
      </w:pPr>
    </w:p>
    <w:p w:rsidR="0082069A" w:rsidRPr="0082069A" w:rsidRDefault="0082069A" w:rsidP="0082069A">
      <w:pPr>
        <w:pStyle w:val="ab"/>
        <w:ind w:left="0" w:firstLine="709"/>
        <w:jc w:val="both"/>
        <w:rPr>
          <w:sz w:val="16"/>
          <w:szCs w:val="16"/>
        </w:rPr>
      </w:pPr>
      <w:r w:rsidRPr="0082069A">
        <w:rPr>
          <w:sz w:val="16"/>
          <w:szCs w:val="16"/>
        </w:rPr>
        <w:t>а) строку 6«Ресурсное обеспечение подпрограммы» главы 1 «Паспорт подпрограммы» изложить в следующей редакции:</w:t>
      </w:r>
    </w:p>
    <w:p w:rsidR="0082069A" w:rsidRPr="0082069A" w:rsidRDefault="0082069A" w:rsidP="0082069A">
      <w:pPr>
        <w:pStyle w:val="ab"/>
        <w:ind w:left="0" w:firstLine="709"/>
        <w:jc w:val="both"/>
        <w:rPr>
          <w:sz w:val="16"/>
          <w:szCs w:val="16"/>
        </w:rPr>
      </w:pPr>
    </w:p>
    <w:tbl>
      <w:tblPr>
        <w:tblW w:w="9923"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268"/>
        <w:gridCol w:w="7655"/>
      </w:tblGrid>
      <w:tr w:rsidR="0082069A" w:rsidRPr="0082069A" w:rsidTr="0082069A">
        <w:tc>
          <w:tcPr>
            <w:tcW w:w="2268"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rPr>
                <w:sz w:val="16"/>
                <w:szCs w:val="16"/>
              </w:rPr>
            </w:pPr>
            <w:r w:rsidRPr="0082069A">
              <w:rPr>
                <w:sz w:val="16"/>
                <w:szCs w:val="16"/>
              </w:rPr>
              <w:t>Ресурсное обеспечение по</w:t>
            </w:r>
            <w:r w:rsidRPr="0082069A">
              <w:rPr>
                <w:sz w:val="16"/>
                <w:szCs w:val="16"/>
              </w:rPr>
              <w:t>д</w:t>
            </w:r>
            <w:r w:rsidRPr="0082069A">
              <w:rPr>
                <w:sz w:val="16"/>
                <w:szCs w:val="16"/>
              </w:rPr>
              <w:t>программы</w:t>
            </w:r>
          </w:p>
        </w:tc>
        <w:tc>
          <w:tcPr>
            <w:tcW w:w="7655" w:type="dxa"/>
            <w:tcBorders>
              <w:top w:val="single" w:sz="4" w:space="0" w:color="auto"/>
              <w:left w:val="single" w:sz="4" w:space="0" w:color="auto"/>
              <w:bottom w:val="single" w:sz="4" w:space="0" w:color="auto"/>
              <w:right w:val="single" w:sz="4" w:space="0" w:color="auto"/>
            </w:tcBorders>
            <w:hideMark/>
          </w:tcPr>
          <w:tbl>
            <w:tblPr>
              <w:tblW w:w="7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89"/>
              <w:gridCol w:w="1419"/>
              <w:gridCol w:w="1276"/>
              <w:gridCol w:w="1275"/>
              <w:gridCol w:w="1276"/>
              <w:gridCol w:w="1040"/>
            </w:tblGrid>
            <w:tr w:rsidR="0082069A" w:rsidRPr="0082069A" w:rsidTr="0082069A">
              <w:tc>
                <w:tcPr>
                  <w:tcW w:w="1289"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Годы</w:t>
                  </w:r>
                </w:p>
              </w:tc>
              <w:tc>
                <w:tcPr>
                  <w:tcW w:w="6286" w:type="dxa"/>
                  <w:gridSpan w:val="5"/>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Объем финансирования, тыс. руб.</w:t>
                  </w:r>
                </w:p>
              </w:tc>
            </w:tr>
            <w:tr w:rsidR="0082069A" w:rsidRPr="0082069A" w:rsidTr="0082069A">
              <w:tc>
                <w:tcPr>
                  <w:tcW w:w="1289"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Финансирование, всего</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ФБ</w:t>
                  </w:r>
                </w:p>
              </w:tc>
              <w:tc>
                <w:tcPr>
                  <w:tcW w:w="1275"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ОБ</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МБ</w:t>
                  </w:r>
                </w:p>
              </w:tc>
              <w:tc>
                <w:tcPr>
                  <w:tcW w:w="1040"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jc w:val="center"/>
                    <w:rPr>
                      <w:sz w:val="16"/>
                      <w:szCs w:val="16"/>
                    </w:rPr>
                  </w:pPr>
                  <w:r w:rsidRPr="0082069A">
                    <w:rPr>
                      <w:sz w:val="16"/>
                      <w:szCs w:val="16"/>
                    </w:rPr>
                    <w:t>Внебю</w:t>
                  </w:r>
                  <w:r w:rsidRPr="0082069A">
                    <w:rPr>
                      <w:sz w:val="16"/>
                      <w:szCs w:val="16"/>
                    </w:rPr>
                    <w:t>д</w:t>
                  </w:r>
                  <w:r w:rsidRPr="0082069A">
                    <w:rPr>
                      <w:sz w:val="16"/>
                      <w:szCs w:val="16"/>
                    </w:rPr>
                    <w:t>жетные средства</w:t>
                  </w:r>
                </w:p>
              </w:tc>
            </w:tr>
            <w:tr w:rsidR="0082069A" w:rsidRPr="0082069A" w:rsidTr="0082069A">
              <w:tc>
                <w:tcPr>
                  <w:tcW w:w="7575" w:type="dxa"/>
                  <w:gridSpan w:val="6"/>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widowControl w:val="0"/>
                    <w:autoSpaceDE w:val="0"/>
                    <w:autoSpaceDN w:val="0"/>
                    <w:adjustRightInd w:val="0"/>
                    <w:rPr>
                      <w:sz w:val="16"/>
                      <w:szCs w:val="16"/>
                    </w:rPr>
                  </w:pPr>
                  <w:r w:rsidRPr="0082069A">
                    <w:rPr>
                      <w:sz w:val="16"/>
                      <w:szCs w:val="16"/>
                    </w:rPr>
                    <w:t>Всего по подпрограмме 8 «Обеспечение реализации Программы»</w:t>
                  </w:r>
                </w:p>
              </w:tc>
            </w:tr>
            <w:tr w:rsidR="0082069A" w:rsidRPr="0082069A" w:rsidTr="0082069A">
              <w:tc>
                <w:tcPr>
                  <w:tcW w:w="128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41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837679,2</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1000,0</w:t>
                  </w:r>
                </w:p>
              </w:tc>
              <w:tc>
                <w:tcPr>
                  <w:tcW w:w="1275"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11695,6</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822125,7</w:t>
                  </w:r>
                </w:p>
              </w:tc>
              <w:tc>
                <w:tcPr>
                  <w:tcW w:w="1040"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2857,9</w:t>
                  </w:r>
                </w:p>
              </w:tc>
            </w:tr>
            <w:tr w:rsidR="0082069A" w:rsidRPr="0082069A" w:rsidTr="0082069A">
              <w:tc>
                <w:tcPr>
                  <w:tcW w:w="128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 г.</w:t>
                  </w:r>
                </w:p>
              </w:tc>
              <w:tc>
                <w:tcPr>
                  <w:tcW w:w="141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191939,8</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1000,0</w:t>
                  </w:r>
                </w:p>
              </w:tc>
              <w:tc>
                <w:tcPr>
                  <w:tcW w:w="1275"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4807,4</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183994,5</w:t>
                  </w:r>
                </w:p>
              </w:tc>
              <w:tc>
                <w:tcPr>
                  <w:tcW w:w="1040"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2137,9</w:t>
                  </w:r>
                </w:p>
              </w:tc>
            </w:tr>
            <w:tr w:rsidR="0082069A" w:rsidRPr="0082069A" w:rsidTr="0082069A">
              <w:tc>
                <w:tcPr>
                  <w:tcW w:w="128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 г.</w:t>
                  </w:r>
                </w:p>
              </w:tc>
              <w:tc>
                <w:tcPr>
                  <w:tcW w:w="141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175494,4</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3444,1</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171870,3</w:t>
                  </w:r>
                </w:p>
              </w:tc>
              <w:tc>
                <w:tcPr>
                  <w:tcW w:w="1040"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c>
                <w:tcPr>
                  <w:tcW w:w="128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 г.</w:t>
                  </w:r>
                </w:p>
              </w:tc>
              <w:tc>
                <w:tcPr>
                  <w:tcW w:w="1419"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159044,4</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3444,1</w:t>
                  </w:r>
                </w:p>
              </w:tc>
              <w:tc>
                <w:tcPr>
                  <w:tcW w:w="1276"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040" w:type="dxa"/>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c>
                <w:tcPr>
                  <w:tcW w:w="128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 г.</w:t>
                  </w:r>
                </w:p>
              </w:tc>
              <w:tc>
                <w:tcPr>
                  <w:tcW w:w="141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155600,3</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040"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r w:rsidR="0082069A" w:rsidRPr="0082069A" w:rsidTr="0082069A">
              <w:tc>
                <w:tcPr>
                  <w:tcW w:w="128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 г.</w:t>
                  </w:r>
                </w:p>
              </w:tc>
              <w:tc>
                <w:tcPr>
                  <w:tcW w:w="1419"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155600,3</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5"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040" w:type="dxa"/>
                  <w:tcBorders>
                    <w:top w:val="single" w:sz="4" w:space="0" w:color="auto"/>
                    <w:left w:val="single" w:sz="4" w:space="0" w:color="auto"/>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r>
          </w:tbl>
          <w:p w:rsidR="0082069A" w:rsidRPr="0082069A" w:rsidRDefault="0082069A" w:rsidP="0082069A">
            <w:pPr>
              <w:rPr>
                <w:sz w:val="16"/>
                <w:szCs w:val="16"/>
              </w:rPr>
            </w:pPr>
          </w:p>
        </w:tc>
      </w:tr>
    </w:tbl>
    <w:p w:rsidR="0082069A" w:rsidRPr="0082069A" w:rsidRDefault="0082069A" w:rsidP="0082069A">
      <w:pPr>
        <w:ind w:firstLine="709"/>
        <w:jc w:val="both"/>
        <w:rPr>
          <w:sz w:val="16"/>
          <w:szCs w:val="16"/>
        </w:rPr>
      </w:pPr>
    </w:p>
    <w:p w:rsidR="0082069A" w:rsidRPr="0082069A" w:rsidRDefault="0082069A" w:rsidP="0082069A">
      <w:pPr>
        <w:pStyle w:val="ab"/>
        <w:ind w:left="0" w:firstLine="709"/>
        <w:jc w:val="both"/>
        <w:rPr>
          <w:sz w:val="16"/>
          <w:szCs w:val="16"/>
        </w:rPr>
      </w:pPr>
      <w:r w:rsidRPr="0082069A">
        <w:rPr>
          <w:sz w:val="16"/>
          <w:szCs w:val="16"/>
        </w:rPr>
        <w:t>б) главу 4 «Перечень мероприятий подпрограммы» изложить в следующей редакции:</w:t>
      </w:r>
    </w:p>
    <w:p w:rsidR="0082069A" w:rsidRPr="0082069A" w:rsidRDefault="0082069A" w:rsidP="0082069A">
      <w:pPr>
        <w:pStyle w:val="ab"/>
        <w:ind w:left="0" w:firstLine="709"/>
        <w:jc w:val="both"/>
        <w:rPr>
          <w:sz w:val="16"/>
          <w:szCs w:val="16"/>
        </w:rPr>
      </w:pPr>
    </w:p>
    <w:tbl>
      <w:tblPr>
        <w:tblW w:w="9923" w:type="dxa"/>
        <w:tblInd w:w="108" w:type="dxa"/>
        <w:tblLayout w:type="fixed"/>
        <w:tblLook w:val="04A0"/>
      </w:tblPr>
      <w:tblGrid>
        <w:gridCol w:w="567"/>
        <w:gridCol w:w="993"/>
        <w:gridCol w:w="1275"/>
        <w:gridCol w:w="1276"/>
        <w:gridCol w:w="1134"/>
        <w:gridCol w:w="1276"/>
        <w:gridCol w:w="1276"/>
        <w:gridCol w:w="1134"/>
        <w:gridCol w:w="992"/>
      </w:tblGrid>
      <w:tr w:rsidR="0082069A" w:rsidRPr="0082069A" w:rsidTr="0082069A">
        <w:trPr>
          <w:trHeight w:val="300"/>
        </w:trPr>
        <w:tc>
          <w:tcPr>
            <w:tcW w:w="567"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 строки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Задачи, меропри</w:t>
            </w:r>
            <w:r w:rsidRPr="0082069A">
              <w:rPr>
                <w:rFonts w:eastAsia="Times New Roman"/>
                <w:sz w:val="16"/>
                <w:szCs w:val="16"/>
                <w:lang w:eastAsia="ru-RU"/>
              </w:rPr>
              <w:t>я</w:t>
            </w:r>
            <w:r w:rsidRPr="0082069A">
              <w:rPr>
                <w:rFonts w:eastAsia="Times New Roman"/>
                <w:sz w:val="16"/>
                <w:szCs w:val="16"/>
                <w:lang w:eastAsia="ru-RU"/>
              </w:rPr>
              <w:t>тия по</w:t>
            </w:r>
            <w:r w:rsidRPr="0082069A">
              <w:rPr>
                <w:rFonts w:eastAsia="Times New Roman"/>
                <w:sz w:val="16"/>
                <w:szCs w:val="16"/>
                <w:lang w:eastAsia="ru-RU"/>
              </w:rPr>
              <w:t>д</w:t>
            </w:r>
            <w:r w:rsidRPr="0082069A">
              <w:rPr>
                <w:rFonts w:eastAsia="Times New Roman"/>
                <w:sz w:val="16"/>
                <w:szCs w:val="16"/>
                <w:lang w:eastAsia="ru-RU"/>
              </w:rPr>
              <w:t>программы</w:t>
            </w:r>
          </w:p>
        </w:tc>
        <w:tc>
          <w:tcPr>
            <w:tcW w:w="1275"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Срок реализ</w:t>
            </w:r>
            <w:r w:rsidRPr="0082069A">
              <w:rPr>
                <w:rFonts w:eastAsia="Times New Roman"/>
                <w:sz w:val="16"/>
                <w:szCs w:val="16"/>
                <w:lang w:eastAsia="ru-RU"/>
              </w:rPr>
              <w:t>а</w:t>
            </w:r>
            <w:r w:rsidRPr="0082069A">
              <w:rPr>
                <w:rFonts w:eastAsia="Times New Roman"/>
                <w:sz w:val="16"/>
                <w:szCs w:val="16"/>
                <w:lang w:eastAsia="ru-RU"/>
              </w:rPr>
              <w:t>ции меропри</w:t>
            </w:r>
            <w:r w:rsidRPr="0082069A">
              <w:rPr>
                <w:rFonts w:eastAsia="Times New Roman"/>
                <w:sz w:val="16"/>
                <w:szCs w:val="16"/>
                <w:lang w:eastAsia="ru-RU"/>
              </w:rPr>
              <w:t>я</w:t>
            </w:r>
            <w:r w:rsidRPr="0082069A">
              <w:rPr>
                <w:rFonts w:eastAsia="Times New Roman"/>
                <w:sz w:val="16"/>
                <w:szCs w:val="16"/>
                <w:lang w:eastAsia="ru-RU"/>
              </w:rPr>
              <w:t>тий программы</w:t>
            </w:r>
          </w:p>
        </w:tc>
        <w:tc>
          <w:tcPr>
            <w:tcW w:w="6096" w:type="dxa"/>
            <w:gridSpan w:val="5"/>
            <w:tcBorders>
              <w:top w:val="single" w:sz="4" w:space="0" w:color="auto"/>
              <w:left w:val="nil"/>
              <w:bottom w:val="single" w:sz="4" w:space="0" w:color="auto"/>
              <w:right w:val="single" w:sz="4" w:space="0" w:color="auto"/>
            </w:tcBorders>
            <w:noWrap/>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Объем финансирования, 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Исполн</w:t>
            </w:r>
            <w:r w:rsidRPr="0082069A">
              <w:rPr>
                <w:rFonts w:eastAsia="Times New Roman"/>
                <w:sz w:val="16"/>
                <w:szCs w:val="16"/>
                <w:lang w:eastAsia="ru-RU"/>
              </w:rPr>
              <w:t>и</w:t>
            </w:r>
            <w:r w:rsidRPr="0082069A">
              <w:rPr>
                <w:rFonts w:eastAsia="Times New Roman"/>
                <w:sz w:val="16"/>
                <w:szCs w:val="16"/>
                <w:lang w:eastAsia="ru-RU"/>
              </w:rPr>
              <w:t>тель мер</w:t>
            </w:r>
            <w:r w:rsidRPr="0082069A">
              <w:rPr>
                <w:rFonts w:eastAsia="Times New Roman"/>
                <w:sz w:val="16"/>
                <w:szCs w:val="16"/>
                <w:lang w:eastAsia="ru-RU"/>
              </w:rPr>
              <w:t>о</w:t>
            </w:r>
            <w:r w:rsidRPr="0082069A">
              <w:rPr>
                <w:rFonts w:eastAsia="Times New Roman"/>
                <w:sz w:val="16"/>
                <w:szCs w:val="16"/>
                <w:lang w:eastAsia="ru-RU"/>
              </w:rPr>
              <w:t>приятия программы</w:t>
            </w:r>
          </w:p>
        </w:tc>
      </w:tr>
      <w:tr w:rsidR="0082069A" w:rsidRPr="0082069A" w:rsidTr="0082069A">
        <w:trPr>
          <w:trHeight w:val="30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Финансовые средства, всего</w:t>
            </w:r>
          </w:p>
        </w:tc>
        <w:tc>
          <w:tcPr>
            <w:tcW w:w="4820" w:type="dxa"/>
            <w:gridSpan w:val="4"/>
            <w:tcBorders>
              <w:top w:val="single" w:sz="4" w:space="0" w:color="auto"/>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В том числе</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76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134"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ФБ*</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ОБ*</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МБ*</w:t>
            </w:r>
          </w:p>
        </w:tc>
        <w:tc>
          <w:tcPr>
            <w:tcW w:w="1134"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Внебюдже</w:t>
            </w:r>
            <w:r w:rsidRPr="0082069A">
              <w:rPr>
                <w:rFonts w:eastAsia="Times New Roman"/>
                <w:sz w:val="16"/>
                <w:szCs w:val="16"/>
                <w:lang w:eastAsia="ru-RU"/>
              </w:rPr>
              <w:t>т</w:t>
            </w:r>
            <w:r w:rsidRPr="0082069A">
              <w:rPr>
                <w:rFonts w:eastAsia="Times New Roman"/>
                <w:sz w:val="16"/>
                <w:szCs w:val="16"/>
                <w:lang w:eastAsia="ru-RU"/>
              </w:rPr>
              <w:t xml:space="preserve">ные средства </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val="300"/>
        </w:trPr>
        <w:tc>
          <w:tcPr>
            <w:tcW w:w="567" w:type="dxa"/>
            <w:tcBorders>
              <w:top w:val="nil"/>
              <w:left w:val="single" w:sz="4" w:space="0" w:color="auto"/>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w:t>
            </w:r>
          </w:p>
        </w:tc>
        <w:tc>
          <w:tcPr>
            <w:tcW w:w="993"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2</w:t>
            </w:r>
          </w:p>
        </w:tc>
        <w:tc>
          <w:tcPr>
            <w:tcW w:w="1275"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3</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1134"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5</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6</w:t>
            </w:r>
          </w:p>
        </w:tc>
        <w:tc>
          <w:tcPr>
            <w:tcW w:w="1276"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7</w:t>
            </w:r>
          </w:p>
        </w:tc>
        <w:tc>
          <w:tcPr>
            <w:tcW w:w="1134"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8</w:t>
            </w:r>
          </w:p>
        </w:tc>
        <w:tc>
          <w:tcPr>
            <w:tcW w:w="992" w:type="dxa"/>
            <w:tcBorders>
              <w:top w:val="nil"/>
              <w:left w:val="nil"/>
              <w:bottom w:val="single" w:sz="4" w:space="0" w:color="auto"/>
              <w:right w:val="single" w:sz="4" w:space="0" w:color="auto"/>
            </w:tcBorders>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9</w:t>
            </w:r>
          </w:p>
        </w:tc>
      </w:tr>
      <w:tr w:rsidR="0082069A" w:rsidRPr="0082069A" w:rsidTr="0082069A">
        <w:trPr>
          <w:trHeight w:val="615"/>
        </w:trPr>
        <w:tc>
          <w:tcPr>
            <w:tcW w:w="567" w:type="dxa"/>
            <w:tcBorders>
              <w:top w:val="single" w:sz="4" w:space="0" w:color="auto"/>
              <w:left w:val="single" w:sz="4" w:space="0" w:color="auto"/>
              <w:bottom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w:t>
            </w:r>
          </w:p>
        </w:tc>
        <w:tc>
          <w:tcPr>
            <w:tcW w:w="9356" w:type="dxa"/>
            <w:gridSpan w:val="8"/>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 xml:space="preserve">Задача 1. </w:t>
            </w:r>
            <w:r w:rsidRPr="0082069A">
              <w:rPr>
                <w:sz w:val="16"/>
                <w:szCs w:val="16"/>
              </w:rPr>
              <w:t>Обеспечение деятельности Управления по культуре, спорту и молодежной политике и подведомственных учреждений</w:t>
            </w:r>
          </w:p>
        </w:tc>
      </w:tr>
      <w:tr w:rsidR="0082069A" w:rsidRPr="0082069A" w:rsidTr="0082069A">
        <w:trPr>
          <w:trHeight w:hRule="exact" w:val="1312"/>
        </w:trPr>
        <w:tc>
          <w:tcPr>
            <w:tcW w:w="567" w:type="dxa"/>
            <w:vMerge w:val="restart"/>
            <w:tcBorders>
              <w:top w:val="nil"/>
              <w:left w:val="single" w:sz="4" w:space="0" w:color="auto"/>
              <w:bottom w:val="nil"/>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2</w:t>
            </w:r>
          </w:p>
        </w:tc>
        <w:tc>
          <w:tcPr>
            <w:tcW w:w="993"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 1</w:t>
            </w:r>
          </w:p>
        </w:tc>
        <w:tc>
          <w:tcPr>
            <w:tcW w:w="127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834871,8</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9888,2</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center"/>
              <w:rPr>
                <w:color w:val="000000"/>
                <w:sz w:val="16"/>
                <w:szCs w:val="16"/>
              </w:rPr>
            </w:pPr>
            <w:r w:rsidRPr="0082069A">
              <w:rPr>
                <w:color w:val="000000"/>
                <w:sz w:val="16"/>
                <w:szCs w:val="16"/>
              </w:rPr>
              <w:t>822125,7</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2857,9</w:t>
            </w:r>
          </w:p>
        </w:tc>
        <w:tc>
          <w:tcPr>
            <w:tcW w:w="992"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 </w:t>
            </w:r>
          </w:p>
        </w:tc>
      </w:tr>
      <w:tr w:rsidR="0082069A" w:rsidRPr="0082069A" w:rsidTr="0082069A">
        <w:trPr>
          <w:trHeight w:hRule="exact" w:val="284"/>
        </w:trPr>
        <w:tc>
          <w:tcPr>
            <w:tcW w:w="567"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189132,4</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3000,0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center"/>
              <w:rPr>
                <w:color w:val="000000"/>
                <w:sz w:val="16"/>
                <w:szCs w:val="16"/>
              </w:rPr>
            </w:pPr>
            <w:r w:rsidRPr="0082069A">
              <w:rPr>
                <w:color w:val="000000"/>
                <w:sz w:val="16"/>
                <w:szCs w:val="16"/>
              </w:rPr>
              <w:t>183994,5</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2137,9</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175494,4</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3444,1</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center"/>
              <w:rPr>
                <w:color w:val="000000"/>
                <w:sz w:val="16"/>
                <w:szCs w:val="16"/>
              </w:rPr>
            </w:pPr>
            <w:r w:rsidRPr="0082069A">
              <w:rPr>
                <w:color w:val="000000"/>
                <w:sz w:val="16"/>
                <w:szCs w:val="16"/>
              </w:rPr>
              <w:t>171870,3</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180,0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top w:val="nil"/>
              <w:left w:val="single" w:sz="4" w:space="0" w:color="auto"/>
              <w:bottom w:val="nil"/>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159044,4</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3444,1</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center"/>
              <w:rPr>
                <w:color w:val="000000"/>
                <w:sz w:val="16"/>
                <w:szCs w:val="16"/>
              </w:rPr>
            </w:pPr>
            <w:r w:rsidRPr="0082069A">
              <w:rPr>
                <w:color w:val="000000"/>
                <w:sz w:val="16"/>
                <w:szCs w:val="16"/>
              </w:rPr>
              <w:t>155420,3</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180,0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155600,3</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center"/>
              <w:rPr>
                <w:color w:val="000000"/>
                <w:sz w:val="16"/>
                <w:szCs w:val="16"/>
              </w:rPr>
            </w:pPr>
            <w:r w:rsidRPr="0082069A">
              <w:rPr>
                <w:color w:val="000000"/>
                <w:sz w:val="16"/>
                <w:szCs w:val="16"/>
              </w:rPr>
              <w:t>155420,3</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180,0</w:t>
            </w:r>
          </w:p>
        </w:tc>
        <w:tc>
          <w:tcPr>
            <w:tcW w:w="992"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tcBorders>
              <w:top w:val="nil"/>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155600,3</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center"/>
              <w:rPr>
                <w:color w:val="000000"/>
                <w:sz w:val="16"/>
                <w:szCs w:val="16"/>
              </w:rPr>
            </w:pPr>
            <w:r w:rsidRPr="0082069A">
              <w:rPr>
                <w:color w:val="000000"/>
                <w:sz w:val="16"/>
                <w:szCs w:val="16"/>
              </w:rPr>
              <w:t>155420,3</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hRule="exact" w:val="1252"/>
        </w:trPr>
        <w:tc>
          <w:tcPr>
            <w:tcW w:w="567" w:type="dxa"/>
            <w:vMerge w:val="restart"/>
            <w:tcBorders>
              <w:top w:val="single" w:sz="4" w:space="0" w:color="auto"/>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lastRenderedPageBreak/>
              <w:t>3</w:t>
            </w:r>
          </w:p>
        </w:tc>
        <w:tc>
          <w:tcPr>
            <w:tcW w:w="993"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Обеспеч</w:t>
            </w:r>
            <w:r w:rsidRPr="0082069A">
              <w:rPr>
                <w:rFonts w:eastAsia="Times New Roman"/>
                <w:sz w:val="16"/>
                <w:szCs w:val="16"/>
                <w:lang w:eastAsia="ru-RU"/>
              </w:rPr>
              <w:t>е</w:t>
            </w:r>
            <w:r w:rsidRPr="0082069A">
              <w:rPr>
                <w:rFonts w:eastAsia="Times New Roman"/>
                <w:sz w:val="16"/>
                <w:szCs w:val="16"/>
                <w:lang w:eastAsia="ru-RU"/>
              </w:rPr>
              <w:t>ние де</w:t>
            </w:r>
            <w:r w:rsidRPr="0082069A">
              <w:rPr>
                <w:rFonts w:eastAsia="Times New Roman"/>
                <w:sz w:val="16"/>
                <w:szCs w:val="16"/>
                <w:lang w:eastAsia="ru-RU"/>
              </w:rPr>
              <w:t>я</w:t>
            </w:r>
            <w:r w:rsidRPr="0082069A">
              <w:rPr>
                <w:rFonts w:eastAsia="Times New Roman"/>
                <w:sz w:val="16"/>
                <w:szCs w:val="16"/>
                <w:lang w:eastAsia="ru-RU"/>
              </w:rPr>
              <w:t>тельности подведо</w:t>
            </w:r>
            <w:r w:rsidRPr="0082069A">
              <w:rPr>
                <w:rFonts w:eastAsia="Times New Roman"/>
                <w:sz w:val="16"/>
                <w:szCs w:val="16"/>
                <w:lang w:eastAsia="ru-RU"/>
              </w:rPr>
              <w:t>м</w:t>
            </w:r>
            <w:r w:rsidRPr="0082069A">
              <w:rPr>
                <w:rFonts w:eastAsia="Times New Roman"/>
                <w:sz w:val="16"/>
                <w:szCs w:val="16"/>
                <w:lang w:eastAsia="ru-RU"/>
              </w:rPr>
              <w:t>ственных учреждд</w:t>
            </w:r>
            <w:r w:rsidRPr="0082069A">
              <w:rPr>
                <w:rFonts w:eastAsia="Times New Roman"/>
                <w:sz w:val="16"/>
                <w:szCs w:val="16"/>
                <w:lang w:eastAsia="ru-RU"/>
              </w:rPr>
              <w:t>е</w:t>
            </w:r>
            <w:r w:rsidRPr="0082069A">
              <w:rPr>
                <w:rFonts w:eastAsia="Times New Roman"/>
                <w:sz w:val="16"/>
                <w:szCs w:val="16"/>
                <w:lang w:eastAsia="ru-RU"/>
              </w:rPr>
              <w:t>ний д</w:t>
            </w:r>
            <w:r w:rsidRPr="0082069A">
              <w:rPr>
                <w:rFonts w:eastAsia="Times New Roman"/>
                <w:sz w:val="16"/>
                <w:szCs w:val="16"/>
                <w:lang w:eastAsia="ru-RU"/>
              </w:rPr>
              <w:t>о</w:t>
            </w:r>
            <w:r w:rsidRPr="0082069A">
              <w:rPr>
                <w:rFonts w:eastAsia="Times New Roman"/>
                <w:sz w:val="16"/>
                <w:szCs w:val="16"/>
                <w:lang w:eastAsia="ru-RU"/>
              </w:rPr>
              <w:t>полн</w:t>
            </w:r>
            <w:r w:rsidRPr="0082069A">
              <w:rPr>
                <w:rFonts w:eastAsia="Times New Roman"/>
                <w:sz w:val="16"/>
                <w:szCs w:val="16"/>
                <w:lang w:eastAsia="ru-RU"/>
              </w:rPr>
              <w:t>и</w:t>
            </w:r>
            <w:r w:rsidRPr="0082069A">
              <w:rPr>
                <w:rFonts w:eastAsia="Times New Roman"/>
                <w:sz w:val="16"/>
                <w:szCs w:val="16"/>
                <w:lang w:eastAsia="ru-RU"/>
              </w:rPr>
              <w:t>тельного образов</w:t>
            </w:r>
            <w:r w:rsidRPr="0082069A">
              <w:rPr>
                <w:rFonts w:eastAsia="Times New Roman"/>
                <w:sz w:val="16"/>
                <w:szCs w:val="16"/>
                <w:lang w:eastAsia="ru-RU"/>
              </w:rPr>
              <w:t>а</w:t>
            </w:r>
            <w:r w:rsidRPr="0082069A">
              <w:rPr>
                <w:rFonts w:eastAsia="Times New Roman"/>
                <w:sz w:val="16"/>
                <w:szCs w:val="16"/>
                <w:lang w:eastAsia="ru-RU"/>
              </w:rPr>
              <w:t>ния</w:t>
            </w:r>
          </w:p>
        </w:tc>
        <w:tc>
          <w:tcPr>
            <w:tcW w:w="127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499848,7</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499848,7</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 по</w:t>
            </w:r>
            <w:r w:rsidRPr="0082069A">
              <w:rPr>
                <w:rFonts w:eastAsia="Times New Roman"/>
                <w:sz w:val="16"/>
                <w:szCs w:val="16"/>
                <w:lang w:eastAsia="ru-RU"/>
              </w:rPr>
              <w:t>д</w:t>
            </w:r>
            <w:r w:rsidRPr="0082069A">
              <w:rPr>
                <w:rFonts w:eastAsia="Times New Roman"/>
                <w:sz w:val="16"/>
                <w:szCs w:val="16"/>
                <w:lang w:eastAsia="ru-RU"/>
              </w:rPr>
              <w:t>ведомс</w:t>
            </w:r>
            <w:r w:rsidRPr="0082069A">
              <w:rPr>
                <w:rFonts w:eastAsia="Times New Roman"/>
                <w:sz w:val="16"/>
                <w:szCs w:val="16"/>
                <w:lang w:eastAsia="ru-RU"/>
              </w:rPr>
              <w:t>т</w:t>
            </w:r>
            <w:r w:rsidRPr="0082069A">
              <w:rPr>
                <w:rFonts w:eastAsia="Times New Roman"/>
                <w:sz w:val="16"/>
                <w:szCs w:val="16"/>
                <w:lang w:eastAsia="ru-RU"/>
              </w:rPr>
              <w:t>венные учрежд</w:t>
            </w:r>
            <w:r w:rsidRPr="0082069A">
              <w:rPr>
                <w:rFonts w:eastAsia="Times New Roman"/>
                <w:sz w:val="16"/>
                <w:szCs w:val="16"/>
                <w:lang w:eastAsia="ru-RU"/>
              </w:rPr>
              <w:t>е</w:t>
            </w:r>
            <w:r w:rsidRPr="0082069A">
              <w:rPr>
                <w:rFonts w:eastAsia="Times New Roman"/>
                <w:sz w:val="16"/>
                <w:szCs w:val="16"/>
                <w:lang w:eastAsia="ru-RU"/>
              </w:rPr>
              <w:t>ния д</w:t>
            </w:r>
            <w:r w:rsidRPr="0082069A">
              <w:rPr>
                <w:rFonts w:eastAsia="Times New Roman"/>
                <w:sz w:val="16"/>
                <w:szCs w:val="16"/>
                <w:lang w:eastAsia="ru-RU"/>
              </w:rPr>
              <w:t>о</w:t>
            </w:r>
            <w:r w:rsidRPr="0082069A">
              <w:rPr>
                <w:rFonts w:eastAsia="Times New Roman"/>
                <w:sz w:val="16"/>
                <w:szCs w:val="16"/>
                <w:lang w:eastAsia="ru-RU"/>
              </w:rPr>
              <w:t>полн</w:t>
            </w:r>
            <w:r w:rsidRPr="0082069A">
              <w:rPr>
                <w:rFonts w:eastAsia="Times New Roman"/>
                <w:sz w:val="16"/>
                <w:szCs w:val="16"/>
                <w:lang w:eastAsia="ru-RU"/>
              </w:rPr>
              <w:t>и</w:t>
            </w:r>
            <w:r w:rsidRPr="0082069A">
              <w:rPr>
                <w:rFonts w:eastAsia="Times New Roman"/>
                <w:sz w:val="16"/>
                <w:szCs w:val="16"/>
                <w:lang w:eastAsia="ru-RU"/>
              </w:rPr>
              <w:t>тельного образов</w:t>
            </w:r>
            <w:r w:rsidRPr="0082069A">
              <w:rPr>
                <w:rFonts w:eastAsia="Times New Roman"/>
                <w:sz w:val="16"/>
                <w:szCs w:val="16"/>
                <w:lang w:eastAsia="ru-RU"/>
              </w:rPr>
              <w:t>а</w:t>
            </w:r>
            <w:r w:rsidRPr="0082069A">
              <w:rPr>
                <w:rFonts w:eastAsia="Times New Roman"/>
                <w:sz w:val="16"/>
                <w:szCs w:val="16"/>
                <w:lang w:eastAsia="ru-RU"/>
              </w:rPr>
              <w:t>ния, МКУ «УКС Нижн</w:t>
            </w:r>
            <w:r w:rsidRPr="0082069A">
              <w:rPr>
                <w:rFonts w:eastAsia="Times New Roman"/>
                <w:sz w:val="16"/>
                <w:szCs w:val="16"/>
                <w:lang w:eastAsia="ru-RU"/>
              </w:rPr>
              <w:t>е</w:t>
            </w:r>
            <w:r w:rsidRPr="0082069A">
              <w:rPr>
                <w:rFonts w:eastAsia="Times New Roman"/>
                <w:sz w:val="16"/>
                <w:szCs w:val="16"/>
                <w:lang w:eastAsia="ru-RU"/>
              </w:rPr>
              <w:t>удинского района»</w:t>
            </w: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85257,3</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85257,3</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113538,0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DD3C1D">
            <w:pPr>
              <w:jc w:val="right"/>
              <w:rPr>
                <w:color w:val="000000"/>
                <w:sz w:val="16"/>
                <w:szCs w:val="16"/>
              </w:rPr>
            </w:pPr>
            <w:r w:rsidRPr="0082069A">
              <w:rPr>
                <w:color w:val="000000"/>
                <w:sz w:val="16"/>
                <w:szCs w:val="16"/>
              </w:rPr>
              <w:t>113538,0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100038,0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DD3C1D">
            <w:pPr>
              <w:jc w:val="right"/>
              <w:rPr>
                <w:color w:val="000000"/>
                <w:sz w:val="16"/>
                <w:szCs w:val="16"/>
              </w:rPr>
            </w:pPr>
            <w:r w:rsidRPr="0082069A">
              <w:rPr>
                <w:color w:val="000000"/>
                <w:sz w:val="16"/>
                <w:szCs w:val="16"/>
              </w:rPr>
              <w:t>100038,0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100507,7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100507,7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hRule="exact" w:val="667"/>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100507,7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100507,7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hRule="exact" w:val="690"/>
        </w:trPr>
        <w:tc>
          <w:tcPr>
            <w:tcW w:w="567" w:type="dxa"/>
            <w:vMerge w:val="restart"/>
            <w:tcBorders>
              <w:top w:val="nil"/>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4</w:t>
            </w:r>
          </w:p>
        </w:tc>
        <w:tc>
          <w:tcPr>
            <w:tcW w:w="993"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Обеспеч</w:t>
            </w:r>
            <w:r w:rsidRPr="0082069A">
              <w:rPr>
                <w:rFonts w:eastAsia="Times New Roman"/>
                <w:sz w:val="16"/>
                <w:szCs w:val="16"/>
                <w:lang w:eastAsia="ru-RU"/>
              </w:rPr>
              <w:t>е</w:t>
            </w:r>
            <w:r w:rsidRPr="0082069A">
              <w:rPr>
                <w:rFonts w:eastAsia="Times New Roman"/>
                <w:sz w:val="16"/>
                <w:szCs w:val="16"/>
                <w:lang w:eastAsia="ru-RU"/>
              </w:rPr>
              <w:t>ние де</w:t>
            </w:r>
            <w:r w:rsidRPr="0082069A">
              <w:rPr>
                <w:rFonts w:eastAsia="Times New Roman"/>
                <w:sz w:val="16"/>
                <w:szCs w:val="16"/>
                <w:lang w:eastAsia="ru-RU"/>
              </w:rPr>
              <w:t>я</w:t>
            </w:r>
            <w:r w:rsidRPr="0082069A">
              <w:rPr>
                <w:rFonts w:eastAsia="Times New Roman"/>
                <w:sz w:val="16"/>
                <w:szCs w:val="16"/>
                <w:lang w:eastAsia="ru-RU"/>
              </w:rPr>
              <w:t>тельности подведо</w:t>
            </w:r>
            <w:r w:rsidRPr="0082069A">
              <w:rPr>
                <w:rFonts w:eastAsia="Times New Roman"/>
                <w:sz w:val="16"/>
                <w:szCs w:val="16"/>
                <w:lang w:eastAsia="ru-RU"/>
              </w:rPr>
              <w:t>м</w:t>
            </w:r>
            <w:r w:rsidRPr="0082069A">
              <w:rPr>
                <w:rFonts w:eastAsia="Times New Roman"/>
                <w:sz w:val="16"/>
                <w:szCs w:val="16"/>
                <w:lang w:eastAsia="ru-RU"/>
              </w:rPr>
              <w:t>ственных учрежд</w:t>
            </w:r>
            <w:r w:rsidRPr="0082069A">
              <w:rPr>
                <w:rFonts w:eastAsia="Times New Roman"/>
                <w:sz w:val="16"/>
                <w:szCs w:val="16"/>
                <w:lang w:eastAsia="ru-RU"/>
              </w:rPr>
              <w:t>е</w:t>
            </w:r>
            <w:r w:rsidRPr="0082069A">
              <w:rPr>
                <w:rFonts w:eastAsia="Times New Roman"/>
                <w:sz w:val="16"/>
                <w:szCs w:val="16"/>
                <w:lang w:eastAsia="ru-RU"/>
              </w:rPr>
              <w:t>ний кул</w:t>
            </w:r>
            <w:r w:rsidRPr="0082069A">
              <w:rPr>
                <w:rFonts w:eastAsia="Times New Roman"/>
                <w:sz w:val="16"/>
                <w:szCs w:val="16"/>
                <w:lang w:eastAsia="ru-RU"/>
              </w:rPr>
              <w:t>ь</w:t>
            </w:r>
            <w:r w:rsidRPr="0082069A">
              <w:rPr>
                <w:rFonts w:eastAsia="Times New Roman"/>
                <w:sz w:val="16"/>
                <w:szCs w:val="16"/>
                <w:lang w:eastAsia="ru-RU"/>
              </w:rPr>
              <w:t>туры</w:t>
            </w:r>
          </w:p>
        </w:tc>
        <w:tc>
          <w:tcPr>
            <w:tcW w:w="127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153245,4</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150858,0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2387,4</w:t>
            </w:r>
          </w:p>
        </w:tc>
        <w:tc>
          <w:tcPr>
            <w:tcW w:w="992" w:type="dxa"/>
            <w:vMerge w:val="restart"/>
            <w:tcBorders>
              <w:top w:val="nil"/>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 xml:space="preserve">тике, РЦНТиД, МЦБ </w:t>
            </w: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45549,4</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43522,0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2027,4</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28049,0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27959,0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26549,0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26459,0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26549,0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26459,0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hRule="exact" w:val="676"/>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nil"/>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26549,0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26459,0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r>
      <w:tr w:rsidR="0082069A" w:rsidRPr="0082069A" w:rsidTr="0082069A">
        <w:trPr>
          <w:trHeight w:hRule="exact" w:val="449"/>
        </w:trPr>
        <w:tc>
          <w:tcPr>
            <w:tcW w:w="567" w:type="dxa"/>
            <w:vMerge w:val="restart"/>
            <w:tcBorders>
              <w:top w:val="nil"/>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5</w:t>
            </w:r>
          </w:p>
        </w:tc>
        <w:tc>
          <w:tcPr>
            <w:tcW w:w="993" w:type="dxa"/>
            <w:vMerge w:val="restart"/>
            <w:tcBorders>
              <w:top w:val="single" w:sz="4" w:space="0" w:color="auto"/>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Обеспеч</w:t>
            </w:r>
            <w:r w:rsidRPr="0082069A">
              <w:rPr>
                <w:rFonts w:eastAsia="Times New Roman"/>
                <w:sz w:val="16"/>
                <w:szCs w:val="16"/>
                <w:lang w:eastAsia="ru-RU"/>
              </w:rPr>
              <w:t>е</w:t>
            </w:r>
            <w:r w:rsidRPr="0082069A">
              <w:rPr>
                <w:rFonts w:eastAsia="Times New Roman"/>
                <w:sz w:val="16"/>
                <w:szCs w:val="16"/>
                <w:lang w:eastAsia="ru-RU"/>
              </w:rPr>
              <w:t>ние де</w:t>
            </w:r>
            <w:r w:rsidRPr="0082069A">
              <w:rPr>
                <w:rFonts w:eastAsia="Times New Roman"/>
                <w:sz w:val="16"/>
                <w:szCs w:val="16"/>
                <w:lang w:eastAsia="ru-RU"/>
              </w:rPr>
              <w:t>я</w:t>
            </w:r>
            <w:r w:rsidRPr="0082069A">
              <w:rPr>
                <w:rFonts w:eastAsia="Times New Roman"/>
                <w:sz w:val="16"/>
                <w:szCs w:val="16"/>
                <w:lang w:eastAsia="ru-RU"/>
              </w:rPr>
              <w:t>тельности Управл</w:t>
            </w:r>
            <w:r w:rsidRPr="0082069A">
              <w:rPr>
                <w:rFonts w:eastAsia="Times New Roman"/>
                <w:sz w:val="16"/>
                <w:szCs w:val="16"/>
                <w:lang w:eastAsia="ru-RU"/>
              </w:rPr>
              <w:t>е</w:t>
            </w:r>
            <w:r w:rsidRPr="0082069A">
              <w:rPr>
                <w:rFonts w:eastAsia="Times New Roman"/>
                <w:sz w:val="16"/>
                <w:szCs w:val="16"/>
                <w:lang w:eastAsia="ru-RU"/>
              </w:rPr>
              <w:t>ния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 xml:space="preserve">тике </w:t>
            </w:r>
          </w:p>
        </w:tc>
        <w:tc>
          <w:tcPr>
            <w:tcW w:w="1275" w:type="dxa"/>
            <w:tcBorders>
              <w:top w:val="nil"/>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20345,0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20345,0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val="restart"/>
            <w:tcBorders>
              <w:top w:val="nil"/>
              <w:left w:val="single" w:sz="4" w:space="0" w:color="auto"/>
              <w:right w:val="single" w:sz="4" w:space="0" w:color="auto"/>
            </w:tcBorders>
            <w:hideMark/>
          </w:tcPr>
          <w:p w:rsidR="0082069A" w:rsidRPr="0082069A" w:rsidRDefault="0082069A" w:rsidP="0082069A">
            <w:pPr>
              <w:rPr>
                <w:sz w:val="16"/>
                <w:szCs w:val="16"/>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w:t>
            </w: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6677,0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6677,0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3792,0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3792,0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3292,0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3292,0</w:t>
            </w:r>
          </w:p>
        </w:tc>
        <w:tc>
          <w:tcPr>
            <w:tcW w:w="1134" w:type="dxa"/>
            <w:tcBorders>
              <w:top w:val="nil"/>
              <w:left w:val="nil"/>
              <w:bottom w:val="single" w:sz="4" w:space="0" w:color="auto"/>
              <w:right w:val="single" w:sz="4" w:space="0" w:color="auto"/>
            </w:tcBorders>
            <w:vAlign w:val="center"/>
            <w:hideMark/>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3292,0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3292,0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671"/>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3292,0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3292,0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567"/>
        </w:trPr>
        <w:tc>
          <w:tcPr>
            <w:tcW w:w="567" w:type="dxa"/>
            <w:vMerge w:val="restart"/>
            <w:tcBorders>
              <w:top w:val="nil"/>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6</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Обеспеч</w:t>
            </w:r>
            <w:r w:rsidRPr="0082069A">
              <w:rPr>
                <w:rFonts w:eastAsia="Times New Roman"/>
                <w:sz w:val="16"/>
                <w:szCs w:val="16"/>
                <w:lang w:eastAsia="ru-RU"/>
              </w:rPr>
              <w:t>е</w:t>
            </w:r>
            <w:r w:rsidRPr="0082069A">
              <w:rPr>
                <w:rFonts w:eastAsia="Times New Roman"/>
                <w:sz w:val="16"/>
                <w:szCs w:val="16"/>
                <w:lang w:eastAsia="ru-RU"/>
              </w:rPr>
              <w:t>ние де</w:t>
            </w:r>
            <w:r w:rsidRPr="0082069A">
              <w:rPr>
                <w:rFonts w:eastAsia="Times New Roman"/>
                <w:sz w:val="16"/>
                <w:szCs w:val="16"/>
                <w:lang w:eastAsia="ru-RU"/>
              </w:rPr>
              <w:t>я</w:t>
            </w:r>
            <w:r w:rsidRPr="0082069A">
              <w:rPr>
                <w:rFonts w:eastAsia="Times New Roman"/>
                <w:sz w:val="16"/>
                <w:szCs w:val="16"/>
                <w:lang w:eastAsia="ru-RU"/>
              </w:rPr>
              <w:t>тельности подведо</w:t>
            </w:r>
            <w:r w:rsidRPr="0082069A">
              <w:rPr>
                <w:rFonts w:eastAsia="Times New Roman"/>
                <w:sz w:val="16"/>
                <w:szCs w:val="16"/>
                <w:lang w:eastAsia="ru-RU"/>
              </w:rPr>
              <w:t>м</w:t>
            </w:r>
            <w:r w:rsidRPr="0082069A">
              <w:rPr>
                <w:rFonts w:eastAsia="Times New Roman"/>
                <w:sz w:val="16"/>
                <w:szCs w:val="16"/>
                <w:lang w:eastAsia="ru-RU"/>
              </w:rPr>
              <w:t>ственных учрежд</w:t>
            </w:r>
            <w:r w:rsidRPr="0082069A">
              <w:rPr>
                <w:rFonts w:eastAsia="Times New Roman"/>
                <w:sz w:val="16"/>
                <w:szCs w:val="16"/>
                <w:lang w:eastAsia="ru-RU"/>
              </w:rPr>
              <w:t>е</w:t>
            </w:r>
            <w:r w:rsidRPr="0082069A">
              <w:rPr>
                <w:rFonts w:eastAsia="Times New Roman"/>
                <w:sz w:val="16"/>
                <w:szCs w:val="16"/>
                <w:lang w:eastAsia="ru-RU"/>
              </w:rPr>
              <w:t>ний физ</w:t>
            </w:r>
            <w:r w:rsidRPr="0082069A">
              <w:rPr>
                <w:rFonts w:eastAsia="Times New Roman"/>
                <w:sz w:val="16"/>
                <w:szCs w:val="16"/>
                <w:lang w:eastAsia="ru-RU"/>
              </w:rPr>
              <w:t>и</w:t>
            </w:r>
            <w:r w:rsidRPr="0082069A">
              <w:rPr>
                <w:rFonts w:eastAsia="Times New Roman"/>
                <w:sz w:val="16"/>
                <w:szCs w:val="16"/>
                <w:lang w:eastAsia="ru-RU"/>
              </w:rPr>
              <w:t>ческой культуры и спорта</w:t>
            </w:r>
          </w:p>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109686,0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109215,5</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470,5</w:t>
            </w:r>
          </w:p>
        </w:tc>
        <w:tc>
          <w:tcPr>
            <w:tcW w:w="992" w:type="dxa"/>
            <w:vMerge w:val="restart"/>
            <w:tcBorders>
              <w:top w:val="nil"/>
              <w:left w:val="single" w:sz="4" w:space="0" w:color="auto"/>
              <w:right w:val="single" w:sz="4" w:space="0" w:color="auto"/>
            </w:tcBorders>
          </w:tcPr>
          <w:p w:rsidR="0082069A" w:rsidRPr="0082069A" w:rsidRDefault="0082069A" w:rsidP="0082069A">
            <w:pPr>
              <w:rPr>
                <w:sz w:val="16"/>
                <w:szCs w:val="16"/>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 Нижн</w:t>
            </w:r>
            <w:r w:rsidRPr="0082069A">
              <w:rPr>
                <w:rFonts w:eastAsia="Times New Roman"/>
                <w:sz w:val="16"/>
                <w:szCs w:val="16"/>
                <w:lang w:eastAsia="ru-RU"/>
              </w:rPr>
              <w:t>е</w:t>
            </w:r>
            <w:r w:rsidRPr="0082069A">
              <w:rPr>
                <w:rFonts w:eastAsia="Times New Roman"/>
                <w:sz w:val="16"/>
                <w:szCs w:val="16"/>
                <w:lang w:eastAsia="ru-RU"/>
              </w:rPr>
              <w:t>удинская СШ</w:t>
            </w: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35157,6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35047,1</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110,5</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18519,6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18429,6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18669,6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18579,6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18669,6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18579,6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707"/>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18669,6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18579,6</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931"/>
        </w:trPr>
        <w:tc>
          <w:tcPr>
            <w:tcW w:w="567" w:type="dxa"/>
            <w:vMerge w:val="restart"/>
            <w:tcBorders>
              <w:top w:val="single" w:sz="4" w:space="0" w:color="auto"/>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7</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Обеспеч</w:t>
            </w:r>
            <w:r w:rsidRPr="0082069A">
              <w:rPr>
                <w:rFonts w:eastAsia="Times New Roman"/>
                <w:sz w:val="16"/>
                <w:szCs w:val="16"/>
                <w:lang w:eastAsia="ru-RU"/>
              </w:rPr>
              <w:t>е</w:t>
            </w:r>
            <w:r w:rsidRPr="0082069A">
              <w:rPr>
                <w:rFonts w:eastAsia="Times New Roman"/>
                <w:sz w:val="16"/>
                <w:szCs w:val="16"/>
                <w:lang w:eastAsia="ru-RU"/>
              </w:rPr>
              <w:t>ние де</w:t>
            </w:r>
            <w:r w:rsidRPr="0082069A">
              <w:rPr>
                <w:rFonts w:eastAsia="Times New Roman"/>
                <w:sz w:val="16"/>
                <w:szCs w:val="16"/>
                <w:lang w:eastAsia="ru-RU"/>
              </w:rPr>
              <w:t>я</w:t>
            </w:r>
            <w:r w:rsidRPr="0082069A">
              <w:rPr>
                <w:rFonts w:eastAsia="Times New Roman"/>
                <w:sz w:val="16"/>
                <w:szCs w:val="16"/>
                <w:lang w:eastAsia="ru-RU"/>
              </w:rPr>
              <w:t>тельности Муниц</w:t>
            </w:r>
            <w:r w:rsidRPr="0082069A">
              <w:rPr>
                <w:rFonts w:eastAsia="Times New Roman"/>
                <w:sz w:val="16"/>
                <w:szCs w:val="16"/>
                <w:lang w:eastAsia="ru-RU"/>
              </w:rPr>
              <w:t>и</w:t>
            </w:r>
            <w:r w:rsidRPr="0082069A">
              <w:rPr>
                <w:rFonts w:eastAsia="Times New Roman"/>
                <w:sz w:val="16"/>
                <w:szCs w:val="16"/>
                <w:lang w:eastAsia="ru-RU"/>
              </w:rPr>
              <w:t>пального казенного учрежд</w:t>
            </w:r>
            <w:r w:rsidRPr="0082069A">
              <w:rPr>
                <w:rFonts w:eastAsia="Times New Roman"/>
                <w:sz w:val="16"/>
                <w:szCs w:val="16"/>
                <w:lang w:eastAsia="ru-RU"/>
              </w:rPr>
              <w:t>е</w:t>
            </w:r>
            <w:r w:rsidRPr="0082069A">
              <w:rPr>
                <w:rFonts w:eastAsia="Times New Roman"/>
                <w:sz w:val="16"/>
                <w:szCs w:val="16"/>
                <w:lang w:eastAsia="ru-RU"/>
              </w:rPr>
              <w:t>ния «Центр обслуж</w:t>
            </w:r>
            <w:r w:rsidRPr="0082069A">
              <w:rPr>
                <w:rFonts w:eastAsia="Times New Roman"/>
                <w:sz w:val="16"/>
                <w:szCs w:val="16"/>
                <w:lang w:eastAsia="ru-RU"/>
              </w:rPr>
              <w:t>и</w:t>
            </w:r>
            <w:r w:rsidRPr="0082069A">
              <w:rPr>
                <w:rFonts w:eastAsia="Times New Roman"/>
                <w:sz w:val="16"/>
                <w:szCs w:val="16"/>
                <w:lang w:eastAsia="ru-RU"/>
              </w:rPr>
              <w:t>вания учрежд</w:t>
            </w:r>
            <w:r w:rsidRPr="0082069A">
              <w:rPr>
                <w:rFonts w:eastAsia="Times New Roman"/>
                <w:sz w:val="16"/>
                <w:szCs w:val="16"/>
                <w:lang w:eastAsia="ru-RU"/>
              </w:rPr>
              <w:t>е</w:t>
            </w:r>
            <w:r w:rsidRPr="0082069A">
              <w:rPr>
                <w:rFonts w:eastAsia="Times New Roman"/>
                <w:sz w:val="16"/>
                <w:szCs w:val="16"/>
                <w:lang w:eastAsia="ru-RU"/>
              </w:rPr>
              <w:t>ний» (д</w:t>
            </w:r>
            <w:r w:rsidRPr="0082069A">
              <w:rPr>
                <w:rFonts w:eastAsia="Times New Roman"/>
                <w:sz w:val="16"/>
                <w:szCs w:val="16"/>
                <w:lang w:eastAsia="ru-RU"/>
              </w:rPr>
              <w:t>а</w:t>
            </w:r>
            <w:r w:rsidRPr="0082069A">
              <w:rPr>
                <w:rFonts w:eastAsia="Times New Roman"/>
                <w:sz w:val="16"/>
                <w:szCs w:val="16"/>
                <w:lang w:eastAsia="ru-RU"/>
              </w:rPr>
              <w:t>лее МКУ ЦОУ)</w:t>
            </w:r>
          </w:p>
        </w:tc>
        <w:tc>
          <w:tcPr>
            <w:tcW w:w="1275" w:type="dxa"/>
            <w:tcBorders>
              <w:top w:val="single" w:sz="4" w:space="0" w:color="auto"/>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40510,0</w:t>
            </w:r>
          </w:p>
        </w:tc>
        <w:tc>
          <w:tcPr>
            <w:tcW w:w="1134"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40510,0</w:t>
            </w:r>
          </w:p>
        </w:tc>
        <w:tc>
          <w:tcPr>
            <w:tcW w:w="1134"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val="restart"/>
            <w:tcBorders>
              <w:top w:val="single" w:sz="4" w:space="0" w:color="auto"/>
              <w:left w:val="single" w:sz="4" w:space="0" w:color="auto"/>
              <w:bottom w:val="single" w:sz="4" w:space="0" w:color="auto"/>
              <w:right w:val="single" w:sz="4" w:space="0" w:color="auto"/>
            </w:tcBorders>
          </w:tcPr>
          <w:p w:rsidR="0082069A" w:rsidRPr="0082069A" w:rsidRDefault="0082069A" w:rsidP="0082069A">
            <w:pPr>
              <w:rPr>
                <w:sz w:val="16"/>
                <w:szCs w:val="16"/>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 МКУ ЦОУ</w:t>
            </w:r>
          </w:p>
        </w:tc>
      </w:tr>
      <w:tr w:rsidR="0082069A" w:rsidRPr="0082069A" w:rsidTr="0082069A">
        <w:trPr>
          <w:trHeight w:hRule="exact" w:val="284"/>
        </w:trPr>
        <w:tc>
          <w:tcPr>
            <w:tcW w:w="567" w:type="dxa"/>
            <w:vMerge/>
            <w:tcBorders>
              <w:top w:val="single" w:sz="4" w:space="0" w:color="auto"/>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13082,0</w:t>
            </w:r>
          </w:p>
        </w:tc>
        <w:tc>
          <w:tcPr>
            <w:tcW w:w="1134"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13082,0</w:t>
            </w:r>
          </w:p>
        </w:tc>
        <w:tc>
          <w:tcPr>
            <w:tcW w:w="1134" w:type="dxa"/>
            <w:tcBorders>
              <w:top w:val="single" w:sz="4" w:space="0" w:color="auto"/>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top w:val="single" w:sz="4" w:space="0" w:color="auto"/>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7682,0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7682,0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6582,0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6582,0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6582,0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6582,0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884"/>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6582,0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6582,0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754"/>
        </w:trPr>
        <w:tc>
          <w:tcPr>
            <w:tcW w:w="567"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8</w:t>
            </w:r>
          </w:p>
        </w:tc>
        <w:tc>
          <w:tcPr>
            <w:tcW w:w="993" w:type="dxa"/>
            <w:vMerge w:val="restart"/>
            <w:tcBorders>
              <w:left w:val="single" w:sz="4" w:space="0" w:color="auto"/>
              <w:right w:val="single" w:sz="4" w:space="0" w:color="auto"/>
            </w:tcBorders>
            <w:vAlign w:val="center"/>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Меропри</w:t>
            </w:r>
            <w:r w:rsidRPr="0082069A">
              <w:rPr>
                <w:rFonts w:eastAsia="Times New Roman"/>
                <w:sz w:val="16"/>
                <w:szCs w:val="16"/>
                <w:lang w:eastAsia="ru-RU"/>
              </w:rPr>
              <w:t>я</w:t>
            </w:r>
            <w:r w:rsidRPr="0082069A">
              <w:rPr>
                <w:rFonts w:eastAsia="Times New Roman"/>
                <w:sz w:val="16"/>
                <w:szCs w:val="16"/>
                <w:lang w:eastAsia="ru-RU"/>
              </w:rPr>
              <w:t>тия пере</w:t>
            </w:r>
            <w:r w:rsidRPr="0082069A">
              <w:rPr>
                <w:rFonts w:eastAsia="Times New Roman"/>
                <w:sz w:val="16"/>
                <w:szCs w:val="16"/>
                <w:lang w:eastAsia="ru-RU"/>
              </w:rPr>
              <w:t>ч</w:t>
            </w:r>
            <w:r w:rsidRPr="0082069A">
              <w:rPr>
                <w:rFonts w:eastAsia="Times New Roman"/>
                <w:sz w:val="16"/>
                <w:szCs w:val="16"/>
                <w:lang w:eastAsia="ru-RU"/>
              </w:rPr>
              <w:t>ня прое</w:t>
            </w:r>
            <w:r w:rsidRPr="0082069A">
              <w:rPr>
                <w:rFonts w:eastAsia="Times New Roman"/>
                <w:sz w:val="16"/>
                <w:szCs w:val="16"/>
                <w:lang w:eastAsia="ru-RU"/>
              </w:rPr>
              <w:t>к</w:t>
            </w:r>
            <w:r w:rsidRPr="0082069A">
              <w:rPr>
                <w:rFonts w:eastAsia="Times New Roman"/>
                <w:sz w:val="16"/>
                <w:szCs w:val="16"/>
                <w:lang w:eastAsia="ru-RU"/>
              </w:rPr>
              <w:t>тов «н</w:t>
            </w:r>
            <w:r w:rsidRPr="0082069A">
              <w:rPr>
                <w:rFonts w:eastAsia="Times New Roman"/>
                <w:sz w:val="16"/>
                <w:szCs w:val="16"/>
                <w:lang w:eastAsia="ru-RU"/>
              </w:rPr>
              <w:t>а</w:t>
            </w:r>
            <w:r w:rsidRPr="0082069A">
              <w:rPr>
                <w:rFonts w:eastAsia="Times New Roman"/>
                <w:sz w:val="16"/>
                <w:szCs w:val="16"/>
                <w:lang w:eastAsia="ru-RU"/>
              </w:rPr>
              <w:t>родных иници</w:t>
            </w:r>
            <w:r w:rsidRPr="0082069A">
              <w:rPr>
                <w:rFonts w:eastAsia="Times New Roman"/>
                <w:sz w:val="16"/>
                <w:szCs w:val="16"/>
                <w:lang w:eastAsia="ru-RU"/>
              </w:rPr>
              <w:t>а</w:t>
            </w:r>
            <w:r w:rsidRPr="0082069A">
              <w:rPr>
                <w:rFonts w:eastAsia="Times New Roman"/>
                <w:sz w:val="16"/>
                <w:szCs w:val="16"/>
                <w:lang w:eastAsia="ru-RU"/>
              </w:rPr>
              <w:t>тив»</w:t>
            </w:r>
          </w:p>
        </w:tc>
        <w:tc>
          <w:tcPr>
            <w:tcW w:w="127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11236,7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9888,2</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1348,5</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val="restart"/>
            <w:tcBorders>
              <w:left w:val="single" w:sz="4" w:space="0" w:color="auto"/>
              <w:right w:val="single" w:sz="4" w:space="0" w:color="auto"/>
            </w:tcBorders>
            <w:vAlign w:val="center"/>
          </w:tcPr>
          <w:p w:rsidR="0082069A" w:rsidRPr="0082069A" w:rsidRDefault="0082069A" w:rsidP="0082069A">
            <w:pPr>
              <w:rPr>
                <w:sz w:val="16"/>
                <w:szCs w:val="16"/>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 по</w:t>
            </w:r>
            <w:r w:rsidRPr="0082069A">
              <w:rPr>
                <w:rFonts w:eastAsia="Times New Roman"/>
                <w:sz w:val="16"/>
                <w:szCs w:val="16"/>
                <w:lang w:eastAsia="ru-RU"/>
              </w:rPr>
              <w:t>д</w:t>
            </w:r>
            <w:r w:rsidRPr="0082069A">
              <w:rPr>
                <w:rFonts w:eastAsia="Times New Roman"/>
                <w:sz w:val="16"/>
                <w:szCs w:val="16"/>
                <w:lang w:eastAsia="ru-RU"/>
              </w:rPr>
              <w:t>ведомс</w:t>
            </w:r>
            <w:r w:rsidRPr="0082069A">
              <w:rPr>
                <w:rFonts w:eastAsia="Times New Roman"/>
                <w:sz w:val="16"/>
                <w:szCs w:val="16"/>
                <w:lang w:eastAsia="ru-RU"/>
              </w:rPr>
              <w:t>т</w:t>
            </w:r>
            <w:r w:rsidRPr="0082069A">
              <w:rPr>
                <w:rFonts w:eastAsia="Times New Roman"/>
                <w:sz w:val="16"/>
                <w:szCs w:val="16"/>
                <w:lang w:eastAsia="ru-RU"/>
              </w:rPr>
              <w:lastRenderedPageBreak/>
              <w:t>венные учрежд</w:t>
            </w:r>
            <w:r w:rsidRPr="0082069A">
              <w:rPr>
                <w:rFonts w:eastAsia="Times New Roman"/>
                <w:sz w:val="16"/>
                <w:szCs w:val="16"/>
                <w:lang w:eastAsia="ru-RU"/>
              </w:rPr>
              <w:t>е</w:t>
            </w:r>
            <w:r w:rsidRPr="0082069A">
              <w:rPr>
                <w:rFonts w:eastAsia="Times New Roman"/>
                <w:sz w:val="16"/>
                <w:szCs w:val="16"/>
                <w:lang w:eastAsia="ru-RU"/>
              </w:rPr>
              <w:t>ния</w:t>
            </w: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3409,1</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3000,0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409,1</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3913,8</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3444,1</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469,7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3913,8</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3444,1</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469,7</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632"/>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vAlign w:val="center"/>
          </w:tcPr>
          <w:p w:rsidR="0082069A" w:rsidRPr="0082069A" w:rsidRDefault="0082069A" w:rsidP="0082069A">
            <w:pPr>
              <w:jc w:val="right"/>
              <w:rPr>
                <w:color w:val="000000"/>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9</w:t>
            </w:r>
          </w:p>
        </w:tc>
        <w:tc>
          <w:tcPr>
            <w:tcW w:w="9356" w:type="dxa"/>
            <w:gridSpan w:val="8"/>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r w:rsidRPr="0082069A">
              <w:rPr>
                <w:sz w:val="16"/>
                <w:szCs w:val="16"/>
              </w:rPr>
              <w:t>Задача 2. Ликвидация последствий чрезвычайной ситуации</w:t>
            </w:r>
          </w:p>
        </w:tc>
      </w:tr>
      <w:tr w:rsidR="0082069A" w:rsidRPr="0082069A" w:rsidTr="0082069A">
        <w:trPr>
          <w:trHeight w:val="300"/>
        </w:trPr>
        <w:tc>
          <w:tcPr>
            <w:tcW w:w="567"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10</w:t>
            </w:r>
          </w:p>
        </w:tc>
        <w:tc>
          <w:tcPr>
            <w:tcW w:w="993"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задаче 2</w:t>
            </w:r>
          </w:p>
        </w:tc>
        <w:tc>
          <w:tcPr>
            <w:tcW w:w="127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val="restart"/>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487"/>
        </w:trPr>
        <w:tc>
          <w:tcPr>
            <w:tcW w:w="567"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11</w:t>
            </w:r>
          </w:p>
        </w:tc>
        <w:tc>
          <w:tcPr>
            <w:tcW w:w="993"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Стро</w:t>
            </w:r>
            <w:r w:rsidRPr="0082069A">
              <w:rPr>
                <w:rFonts w:eastAsia="Times New Roman"/>
                <w:sz w:val="16"/>
                <w:szCs w:val="16"/>
                <w:lang w:eastAsia="ru-RU"/>
              </w:rPr>
              <w:t>и</w:t>
            </w:r>
            <w:r w:rsidRPr="0082069A">
              <w:rPr>
                <w:rFonts w:eastAsia="Times New Roman"/>
                <w:sz w:val="16"/>
                <w:szCs w:val="16"/>
                <w:lang w:eastAsia="ru-RU"/>
              </w:rPr>
              <w:t>тельство Мног</w:t>
            </w:r>
            <w:r w:rsidRPr="0082069A">
              <w:rPr>
                <w:rFonts w:eastAsia="Times New Roman"/>
                <w:sz w:val="16"/>
                <w:szCs w:val="16"/>
                <w:lang w:eastAsia="ru-RU"/>
              </w:rPr>
              <w:t>о</w:t>
            </w:r>
            <w:r w:rsidRPr="0082069A">
              <w:rPr>
                <w:rFonts w:eastAsia="Times New Roman"/>
                <w:sz w:val="16"/>
                <w:szCs w:val="16"/>
                <w:lang w:eastAsia="ru-RU"/>
              </w:rPr>
              <w:t>функци</w:t>
            </w:r>
            <w:r w:rsidRPr="0082069A">
              <w:rPr>
                <w:rFonts w:eastAsia="Times New Roman"/>
                <w:sz w:val="16"/>
                <w:szCs w:val="16"/>
                <w:lang w:eastAsia="ru-RU"/>
              </w:rPr>
              <w:t>о</w:t>
            </w:r>
            <w:r w:rsidRPr="0082069A">
              <w:rPr>
                <w:rFonts w:eastAsia="Times New Roman"/>
                <w:sz w:val="16"/>
                <w:szCs w:val="16"/>
                <w:lang w:eastAsia="ru-RU"/>
              </w:rPr>
              <w:t>нального культурн</w:t>
            </w:r>
            <w:r w:rsidRPr="0082069A">
              <w:rPr>
                <w:rFonts w:eastAsia="Times New Roman"/>
                <w:sz w:val="16"/>
                <w:szCs w:val="16"/>
                <w:lang w:eastAsia="ru-RU"/>
              </w:rPr>
              <w:t>о</w:t>
            </w:r>
            <w:r w:rsidRPr="0082069A">
              <w:rPr>
                <w:rFonts w:eastAsia="Times New Roman"/>
                <w:sz w:val="16"/>
                <w:szCs w:val="16"/>
                <w:lang w:eastAsia="ru-RU"/>
              </w:rPr>
              <w:t>го центра Тофаларии</w:t>
            </w:r>
          </w:p>
        </w:tc>
        <w:tc>
          <w:tcPr>
            <w:tcW w:w="127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val="restart"/>
            <w:tcBorders>
              <w:left w:val="single" w:sz="4" w:space="0" w:color="auto"/>
              <w:right w:val="single" w:sz="4" w:space="0" w:color="auto"/>
            </w:tcBorders>
            <w:vAlign w:val="center"/>
          </w:tcPr>
          <w:p w:rsidR="0082069A" w:rsidRPr="0082069A" w:rsidRDefault="0082069A" w:rsidP="0082069A">
            <w:pPr>
              <w:rPr>
                <w:sz w:val="16"/>
                <w:szCs w:val="16"/>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 по</w:t>
            </w:r>
            <w:r w:rsidRPr="0082069A">
              <w:rPr>
                <w:rFonts w:eastAsia="Times New Roman"/>
                <w:sz w:val="16"/>
                <w:szCs w:val="16"/>
                <w:lang w:eastAsia="ru-RU"/>
              </w:rPr>
              <w:t>д</w:t>
            </w:r>
            <w:r w:rsidRPr="0082069A">
              <w:rPr>
                <w:rFonts w:eastAsia="Times New Roman"/>
                <w:sz w:val="16"/>
                <w:szCs w:val="16"/>
                <w:lang w:eastAsia="ru-RU"/>
              </w:rPr>
              <w:t>ведомс</w:t>
            </w:r>
            <w:r w:rsidRPr="0082069A">
              <w:rPr>
                <w:rFonts w:eastAsia="Times New Roman"/>
                <w:sz w:val="16"/>
                <w:szCs w:val="16"/>
                <w:lang w:eastAsia="ru-RU"/>
              </w:rPr>
              <w:t>т</w:t>
            </w:r>
            <w:r w:rsidRPr="0082069A">
              <w:rPr>
                <w:rFonts w:eastAsia="Times New Roman"/>
                <w:sz w:val="16"/>
                <w:szCs w:val="16"/>
                <w:lang w:eastAsia="ru-RU"/>
              </w:rPr>
              <w:t>венные учрежд</w:t>
            </w:r>
            <w:r w:rsidRPr="0082069A">
              <w:rPr>
                <w:rFonts w:eastAsia="Times New Roman"/>
                <w:sz w:val="16"/>
                <w:szCs w:val="16"/>
                <w:lang w:eastAsia="ru-RU"/>
              </w:rPr>
              <w:t>е</w:t>
            </w:r>
            <w:r w:rsidRPr="0082069A">
              <w:rPr>
                <w:rFonts w:eastAsia="Times New Roman"/>
                <w:sz w:val="16"/>
                <w:szCs w:val="16"/>
                <w:lang w:eastAsia="ru-RU"/>
              </w:rPr>
              <w:t>ния</w:t>
            </w: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1807,4</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554"/>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12</w:t>
            </w:r>
          </w:p>
        </w:tc>
        <w:tc>
          <w:tcPr>
            <w:tcW w:w="9356" w:type="dxa"/>
            <w:gridSpan w:val="8"/>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r w:rsidRPr="0082069A">
              <w:rPr>
                <w:sz w:val="16"/>
                <w:szCs w:val="16"/>
              </w:rPr>
              <w:t>Задача 3. Национальный проект «Культура»</w:t>
            </w:r>
          </w:p>
        </w:tc>
      </w:tr>
      <w:tr w:rsidR="0082069A" w:rsidRPr="0082069A" w:rsidTr="0082069A">
        <w:trPr>
          <w:trHeight w:val="300"/>
        </w:trPr>
        <w:tc>
          <w:tcPr>
            <w:tcW w:w="567"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13</w:t>
            </w:r>
          </w:p>
        </w:tc>
        <w:tc>
          <w:tcPr>
            <w:tcW w:w="993" w:type="dxa"/>
            <w:vMerge w:val="restart"/>
            <w:tcBorders>
              <w:left w:val="single" w:sz="4" w:space="0" w:color="auto"/>
              <w:right w:val="single" w:sz="4" w:space="0" w:color="auto"/>
            </w:tcBorders>
            <w:vAlign w:val="center"/>
          </w:tcPr>
          <w:p w:rsidR="0082069A" w:rsidRPr="0082069A" w:rsidRDefault="0082069A" w:rsidP="0082069A">
            <w:pPr>
              <w:ind w:left="-108" w:right="-108"/>
              <w:rPr>
                <w:rFonts w:eastAsia="Times New Roman"/>
                <w:sz w:val="16"/>
                <w:szCs w:val="16"/>
                <w:lang w:eastAsia="ru-RU"/>
              </w:rPr>
            </w:pPr>
            <w:r w:rsidRPr="0082069A">
              <w:rPr>
                <w:rFonts w:eastAsia="Times New Roman"/>
                <w:sz w:val="16"/>
                <w:szCs w:val="16"/>
                <w:lang w:eastAsia="ru-RU"/>
              </w:rPr>
              <w:t>Всего по задаче 3</w:t>
            </w:r>
          </w:p>
        </w:tc>
        <w:tc>
          <w:tcPr>
            <w:tcW w:w="127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val="restart"/>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14</w:t>
            </w:r>
          </w:p>
        </w:tc>
        <w:tc>
          <w:tcPr>
            <w:tcW w:w="993" w:type="dxa"/>
            <w:vMerge w:val="restart"/>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Реги</w:t>
            </w:r>
            <w:r w:rsidRPr="0082069A">
              <w:rPr>
                <w:rFonts w:eastAsia="Times New Roman"/>
                <w:sz w:val="16"/>
                <w:szCs w:val="16"/>
                <w:lang w:eastAsia="ru-RU"/>
              </w:rPr>
              <w:t>о</w:t>
            </w:r>
            <w:r w:rsidRPr="0082069A">
              <w:rPr>
                <w:rFonts w:eastAsia="Times New Roman"/>
                <w:sz w:val="16"/>
                <w:szCs w:val="16"/>
                <w:lang w:eastAsia="ru-RU"/>
              </w:rPr>
              <w:t>нальный проект «Цифровая культура»</w:t>
            </w:r>
          </w:p>
        </w:tc>
        <w:tc>
          <w:tcPr>
            <w:tcW w:w="1275" w:type="dxa"/>
            <w:tcBorders>
              <w:top w:val="nil"/>
              <w:left w:val="nil"/>
              <w:bottom w:val="single" w:sz="4" w:space="0" w:color="auto"/>
              <w:right w:val="single" w:sz="4" w:space="0" w:color="auto"/>
            </w:tcBorders>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val="restart"/>
            <w:tcBorders>
              <w:left w:val="single" w:sz="4" w:space="0" w:color="auto"/>
              <w:right w:val="single" w:sz="4" w:space="0" w:color="auto"/>
            </w:tcBorders>
            <w:vAlign w:val="center"/>
          </w:tcPr>
          <w:p w:rsidR="0082069A" w:rsidRPr="0082069A" w:rsidRDefault="0082069A" w:rsidP="0082069A">
            <w:pPr>
              <w:rPr>
                <w:sz w:val="16"/>
                <w:szCs w:val="16"/>
              </w:rPr>
            </w:pPr>
            <w:r w:rsidRPr="0082069A">
              <w:rPr>
                <w:rFonts w:eastAsia="Times New Roman"/>
                <w:sz w:val="16"/>
                <w:szCs w:val="16"/>
                <w:lang w:eastAsia="ru-RU"/>
              </w:rPr>
              <w:t>Управл</w:t>
            </w:r>
            <w:r w:rsidRPr="0082069A">
              <w:rPr>
                <w:rFonts w:eastAsia="Times New Roman"/>
                <w:sz w:val="16"/>
                <w:szCs w:val="16"/>
                <w:lang w:eastAsia="ru-RU"/>
              </w:rPr>
              <w:t>е</w:t>
            </w:r>
            <w:r w:rsidRPr="0082069A">
              <w:rPr>
                <w:rFonts w:eastAsia="Times New Roman"/>
                <w:sz w:val="16"/>
                <w:szCs w:val="16"/>
                <w:lang w:eastAsia="ru-RU"/>
              </w:rPr>
              <w:t>ние по культуре, спорту и молоде</w:t>
            </w:r>
            <w:r w:rsidRPr="0082069A">
              <w:rPr>
                <w:rFonts w:eastAsia="Times New Roman"/>
                <w:sz w:val="16"/>
                <w:szCs w:val="16"/>
                <w:lang w:eastAsia="ru-RU"/>
              </w:rPr>
              <w:t>ж</w:t>
            </w:r>
            <w:r w:rsidRPr="0082069A">
              <w:rPr>
                <w:rFonts w:eastAsia="Times New Roman"/>
                <w:sz w:val="16"/>
                <w:szCs w:val="16"/>
                <w:lang w:eastAsia="ru-RU"/>
              </w:rPr>
              <w:t>ной пол</w:t>
            </w:r>
            <w:r w:rsidRPr="0082069A">
              <w:rPr>
                <w:rFonts w:eastAsia="Times New Roman"/>
                <w:sz w:val="16"/>
                <w:szCs w:val="16"/>
                <w:lang w:eastAsia="ru-RU"/>
              </w:rPr>
              <w:t>и</w:t>
            </w:r>
            <w:r w:rsidRPr="0082069A">
              <w:rPr>
                <w:rFonts w:eastAsia="Times New Roman"/>
                <w:sz w:val="16"/>
                <w:szCs w:val="16"/>
                <w:lang w:eastAsia="ru-RU"/>
              </w:rPr>
              <w:t>тике, по</w:t>
            </w:r>
            <w:r w:rsidRPr="0082069A">
              <w:rPr>
                <w:rFonts w:eastAsia="Times New Roman"/>
                <w:sz w:val="16"/>
                <w:szCs w:val="16"/>
                <w:lang w:eastAsia="ru-RU"/>
              </w:rPr>
              <w:t>д</w:t>
            </w:r>
            <w:r w:rsidRPr="0082069A">
              <w:rPr>
                <w:rFonts w:eastAsia="Times New Roman"/>
                <w:sz w:val="16"/>
                <w:szCs w:val="16"/>
                <w:lang w:eastAsia="ru-RU"/>
              </w:rPr>
              <w:t>ведомс</w:t>
            </w:r>
            <w:r w:rsidRPr="0082069A">
              <w:rPr>
                <w:rFonts w:eastAsia="Times New Roman"/>
                <w:sz w:val="16"/>
                <w:szCs w:val="16"/>
                <w:lang w:eastAsia="ru-RU"/>
              </w:rPr>
              <w:t>т</w:t>
            </w:r>
            <w:r w:rsidRPr="0082069A">
              <w:rPr>
                <w:rFonts w:eastAsia="Times New Roman"/>
                <w:sz w:val="16"/>
                <w:szCs w:val="16"/>
                <w:lang w:eastAsia="ru-RU"/>
              </w:rPr>
              <w:t>венные учрежд</w:t>
            </w:r>
            <w:r w:rsidRPr="0082069A">
              <w:rPr>
                <w:rFonts w:eastAsia="Times New Roman"/>
                <w:sz w:val="16"/>
                <w:szCs w:val="16"/>
                <w:lang w:eastAsia="ru-RU"/>
              </w:rPr>
              <w:t>е</w:t>
            </w:r>
            <w:r w:rsidRPr="0082069A">
              <w:rPr>
                <w:rFonts w:eastAsia="Times New Roman"/>
                <w:sz w:val="16"/>
                <w:szCs w:val="16"/>
                <w:lang w:eastAsia="ru-RU"/>
              </w:rPr>
              <w:t>ния</w:t>
            </w: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1000,0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1134" w:type="dxa"/>
            <w:tcBorders>
              <w:top w:val="nil"/>
              <w:left w:val="nil"/>
              <w:bottom w:val="single" w:sz="4" w:space="0" w:color="auto"/>
              <w:right w:val="single" w:sz="4" w:space="0" w:color="auto"/>
            </w:tcBorders>
          </w:tcPr>
          <w:p w:rsidR="0082069A" w:rsidRPr="0082069A" w:rsidRDefault="0082069A" w:rsidP="0082069A">
            <w:pPr>
              <w:jc w:val="right"/>
              <w:rPr>
                <w:sz w:val="16"/>
                <w:szCs w:val="16"/>
              </w:rPr>
            </w:pPr>
            <w:r w:rsidRPr="0082069A">
              <w:rPr>
                <w:color w:val="000000"/>
                <w:sz w:val="16"/>
                <w:szCs w:val="16"/>
              </w:rPr>
              <w:t>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val="300"/>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nil"/>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nil"/>
              <w:left w:val="nil"/>
              <w:bottom w:val="single" w:sz="4" w:space="0" w:color="auto"/>
              <w:right w:val="single" w:sz="4" w:space="0" w:color="auto"/>
            </w:tcBorders>
          </w:tcPr>
          <w:p w:rsidR="0082069A" w:rsidRPr="0082069A" w:rsidRDefault="0082069A" w:rsidP="0082069A">
            <w:pPr>
              <w:jc w:val="right"/>
              <w:rPr>
                <w:color w:val="000000"/>
                <w:sz w:val="16"/>
                <w:szCs w:val="16"/>
              </w:rPr>
            </w:pPr>
          </w:p>
        </w:tc>
        <w:tc>
          <w:tcPr>
            <w:tcW w:w="1134" w:type="dxa"/>
            <w:tcBorders>
              <w:top w:val="nil"/>
              <w:left w:val="nil"/>
              <w:bottom w:val="single" w:sz="4" w:space="0" w:color="auto"/>
              <w:right w:val="single" w:sz="4" w:space="0" w:color="auto"/>
            </w:tcBorders>
          </w:tcPr>
          <w:p w:rsidR="0082069A" w:rsidRPr="0082069A" w:rsidRDefault="0082069A" w:rsidP="0082069A">
            <w:pPr>
              <w:jc w:val="right"/>
              <w:rPr>
                <w:color w:val="000000"/>
                <w:sz w:val="16"/>
                <w:szCs w:val="16"/>
              </w:rPr>
            </w:pPr>
          </w:p>
        </w:tc>
        <w:tc>
          <w:tcPr>
            <w:tcW w:w="1276" w:type="dxa"/>
            <w:tcBorders>
              <w:top w:val="nil"/>
              <w:left w:val="nil"/>
              <w:bottom w:val="single" w:sz="4" w:space="0" w:color="auto"/>
              <w:right w:val="single" w:sz="4" w:space="0" w:color="auto"/>
            </w:tcBorders>
          </w:tcPr>
          <w:p w:rsidR="0082069A" w:rsidRPr="0082069A" w:rsidRDefault="0082069A" w:rsidP="0082069A">
            <w:pPr>
              <w:jc w:val="right"/>
              <w:rPr>
                <w:color w:val="000000"/>
                <w:sz w:val="16"/>
                <w:szCs w:val="16"/>
              </w:rPr>
            </w:pPr>
          </w:p>
        </w:tc>
        <w:tc>
          <w:tcPr>
            <w:tcW w:w="1276" w:type="dxa"/>
            <w:tcBorders>
              <w:top w:val="nil"/>
              <w:left w:val="nil"/>
              <w:bottom w:val="single" w:sz="4" w:space="0" w:color="auto"/>
              <w:right w:val="single" w:sz="4" w:space="0" w:color="auto"/>
            </w:tcBorders>
          </w:tcPr>
          <w:p w:rsidR="0082069A" w:rsidRPr="0082069A" w:rsidRDefault="0082069A" w:rsidP="0082069A">
            <w:pPr>
              <w:jc w:val="right"/>
              <w:rPr>
                <w:color w:val="000000"/>
                <w:sz w:val="16"/>
                <w:szCs w:val="16"/>
              </w:rPr>
            </w:pPr>
          </w:p>
        </w:tc>
        <w:tc>
          <w:tcPr>
            <w:tcW w:w="1134" w:type="dxa"/>
            <w:tcBorders>
              <w:top w:val="nil"/>
              <w:left w:val="nil"/>
              <w:bottom w:val="single" w:sz="4" w:space="0" w:color="auto"/>
              <w:right w:val="single" w:sz="4" w:space="0" w:color="auto"/>
            </w:tcBorders>
          </w:tcPr>
          <w:p w:rsidR="0082069A" w:rsidRPr="0082069A" w:rsidRDefault="0082069A" w:rsidP="0082069A">
            <w:pPr>
              <w:jc w:val="right"/>
              <w:rPr>
                <w:color w:val="000000"/>
                <w:sz w:val="16"/>
                <w:szCs w:val="16"/>
              </w:rPr>
            </w:pP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931"/>
        </w:trPr>
        <w:tc>
          <w:tcPr>
            <w:tcW w:w="567" w:type="dxa"/>
            <w:vMerge w:val="restart"/>
            <w:tcBorders>
              <w:top w:val="single" w:sz="4" w:space="0" w:color="auto"/>
              <w:left w:val="single" w:sz="4" w:space="0" w:color="auto"/>
              <w:right w:val="single" w:sz="4" w:space="0" w:color="auto"/>
            </w:tcBorders>
            <w:vAlign w:val="center"/>
            <w:hideMark/>
          </w:tcPr>
          <w:p w:rsidR="0082069A" w:rsidRPr="0082069A" w:rsidRDefault="0082069A" w:rsidP="0082069A">
            <w:pPr>
              <w:jc w:val="center"/>
              <w:rPr>
                <w:rFonts w:eastAsia="Times New Roman"/>
                <w:sz w:val="16"/>
                <w:szCs w:val="16"/>
                <w:lang w:eastAsia="ru-RU"/>
              </w:rPr>
            </w:pPr>
            <w:r w:rsidRPr="0082069A">
              <w:rPr>
                <w:rFonts w:eastAsia="Times New Roman"/>
                <w:sz w:val="16"/>
                <w:szCs w:val="16"/>
                <w:lang w:eastAsia="ru-RU"/>
              </w:rPr>
              <w:t>15</w:t>
            </w:r>
          </w:p>
        </w:tc>
        <w:tc>
          <w:tcPr>
            <w:tcW w:w="993" w:type="dxa"/>
            <w:vMerge w:val="restart"/>
            <w:tcBorders>
              <w:top w:val="single" w:sz="4" w:space="0" w:color="auto"/>
              <w:left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Всего по подпр</w:t>
            </w:r>
            <w:r w:rsidRPr="0082069A">
              <w:rPr>
                <w:rFonts w:eastAsia="Times New Roman"/>
                <w:sz w:val="16"/>
                <w:szCs w:val="16"/>
                <w:lang w:eastAsia="ru-RU"/>
              </w:rPr>
              <w:t>о</w:t>
            </w:r>
            <w:r w:rsidRPr="0082069A">
              <w:rPr>
                <w:rFonts w:eastAsia="Times New Roman"/>
                <w:sz w:val="16"/>
                <w:szCs w:val="16"/>
                <w:lang w:eastAsia="ru-RU"/>
              </w:rPr>
              <w:t>грамме</w:t>
            </w:r>
          </w:p>
        </w:tc>
        <w:tc>
          <w:tcPr>
            <w:tcW w:w="1275" w:type="dxa"/>
            <w:tcBorders>
              <w:top w:val="single" w:sz="4" w:space="0" w:color="auto"/>
              <w:left w:val="nil"/>
              <w:bottom w:val="single" w:sz="4" w:space="0" w:color="auto"/>
              <w:right w:val="single" w:sz="4" w:space="0" w:color="auto"/>
            </w:tcBorders>
            <w:hideMark/>
          </w:tcPr>
          <w:p w:rsidR="0082069A" w:rsidRPr="0082069A" w:rsidRDefault="0082069A" w:rsidP="0082069A">
            <w:pPr>
              <w:rPr>
                <w:rFonts w:eastAsia="Times New Roman"/>
                <w:sz w:val="16"/>
                <w:szCs w:val="16"/>
                <w:lang w:eastAsia="ru-RU"/>
              </w:rPr>
            </w:pPr>
            <w:r w:rsidRPr="0082069A">
              <w:rPr>
                <w:rFonts w:eastAsia="Times New Roman"/>
                <w:sz w:val="16"/>
                <w:szCs w:val="16"/>
                <w:lang w:eastAsia="ru-RU"/>
              </w:rPr>
              <w:t>2022 - 2026 г.г, в том числе</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837679,2</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1000,0</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11695,6</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822125,7</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2857,9</w:t>
            </w:r>
          </w:p>
        </w:tc>
        <w:tc>
          <w:tcPr>
            <w:tcW w:w="992" w:type="dxa"/>
            <w:vMerge w:val="restart"/>
            <w:tcBorders>
              <w:top w:val="single" w:sz="4" w:space="0" w:color="auto"/>
              <w:left w:val="single" w:sz="4" w:space="0" w:color="auto"/>
              <w:right w:val="single" w:sz="4" w:space="0" w:color="auto"/>
            </w:tcBorders>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2022г.</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191939,8</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1000,0</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4807,4</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183994,5</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2137,9</w:t>
            </w:r>
          </w:p>
        </w:tc>
        <w:tc>
          <w:tcPr>
            <w:tcW w:w="992" w:type="dxa"/>
            <w:vMerge/>
            <w:tcBorders>
              <w:left w:val="single" w:sz="4" w:space="0" w:color="auto"/>
              <w:right w:val="single" w:sz="4" w:space="0" w:color="auto"/>
            </w:tcBorders>
            <w:vAlign w:val="center"/>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2023г.</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175494,4</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3444,1</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171870,3</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c>
          <w:tcPr>
            <w:tcW w:w="992" w:type="dxa"/>
            <w:vMerge/>
            <w:tcBorders>
              <w:left w:val="single" w:sz="4" w:space="0" w:color="auto"/>
              <w:right w:val="single" w:sz="4" w:space="0" w:color="auto"/>
            </w:tcBorders>
            <w:vAlign w:val="center"/>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hideMark/>
          </w:tcPr>
          <w:p w:rsidR="0082069A" w:rsidRPr="0082069A" w:rsidRDefault="0082069A" w:rsidP="0082069A">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hideMark/>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2024г.</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159044,4</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3444,1</w:t>
            </w:r>
          </w:p>
        </w:tc>
        <w:tc>
          <w:tcPr>
            <w:tcW w:w="1276"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134" w:type="dxa"/>
            <w:tcBorders>
              <w:top w:val="single" w:sz="4" w:space="0" w:color="auto"/>
              <w:left w:val="nil"/>
              <w:bottom w:val="single" w:sz="4" w:space="0" w:color="auto"/>
              <w:right w:val="single" w:sz="4" w:space="0" w:color="auto"/>
            </w:tcBorders>
            <w:hideMark/>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c>
          <w:tcPr>
            <w:tcW w:w="992" w:type="dxa"/>
            <w:vMerge/>
            <w:tcBorders>
              <w:left w:val="single" w:sz="4" w:space="0" w:color="auto"/>
              <w:right w:val="single" w:sz="4" w:space="0" w:color="auto"/>
            </w:tcBorders>
            <w:vAlign w:val="center"/>
            <w:hideMark/>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2025г.</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155600,3</w:t>
            </w:r>
          </w:p>
        </w:tc>
        <w:tc>
          <w:tcPr>
            <w:tcW w:w="1134"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134"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c>
          <w:tcPr>
            <w:tcW w:w="992" w:type="dxa"/>
            <w:vMerge/>
            <w:tcBorders>
              <w:left w:val="single" w:sz="4" w:space="0" w:color="auto"/>
              <w:right w:val="single" w:sz="4" w:space="0" w:color="auto"/>
            </w:tcBorders>
            <w:vAlign w:val="center"/>
          </w:tcPr>
          <w:p w:rsidR="0082069A" w:rsidRPr="0082069A" w:rsidRDefault="0082069A" w:rsidP="0082069A">
            <w:pPr>
              <w:rPr>
                <w:sz w:val="16"/>
                <w:szCs w:val="16"/>
              </w:rPr>
            </w:pPr>
          </w:p>
        </w:tc>
      </w:tr>
      <w:tr w:rsidR="0082069A" w:rsidRPr="0082069A" w:rsidTr="0082069A">
        <w:trPr>
          <w:trHeight w:hRule="exact" w:val="284"/>
        </w:trPr>
        <w:tc>
          <w:tcPr>
            <w:tcW w:w="567"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993" w:type="dxa"/>
            <w:vMerge/>
            <w:tcBorders>
              <w:left w:val="single" w:sz="4" w:space="0" w:color="auto"/>
              <w:bottom w:val="single" w:sz="4" w:space="0" w:color="auto"/>
              <w:right w:val="single" w:sz="4" w:space="0" w:color="auto"/>
            </w:tcBorders>
            <w:vAlign w:val="center"/>
          </w:tcPr>
          <w:p w:rsidR="0082069A" w:rsidRPr="0082069A" w:rsidRDefault="0082069A" w:rsidP="0082069A">
            <w:pPr>
              <w:rPr>
                <w:rFonts w:eastAsia="Times New Roman"/>
                <w:sz w:val="16"/>
                <w:szCs w:val="16"/>
                <w:lang w:eastAsia="ru-RU"/>
              </w:rPr>
            </w:pPr>
          </w:p>
        </w:tc>
        <w:tc>
          <w:tcPr>
            <w:tcW w:w="1275" w:type="dxa"/>
            <w:tcBorders>
              <w:top w:val="single" w:sz="4" w:space="0" w:color="auto"/>
              <w:left w:val="nil"/>
              <w:bottom w:val="single" w:sz="4" w:space="0" w:color="auto"/>
              <w:right w:val="single" w:sz="4" w:space="0" w:color="auto"/>
            </w:tcBorders>
          </w:tcPr>
          <w:p w:rsidR="0082069A" w:rsidRPr="0082069A" w:rsidRDefault="0082069A" w:rsidP="0082069A">
            <w:pPr>
              <w:jc w:val="both"/>
              <w:rPr>
                <w:rFonts w:eastAsia="Times New Roman"/>
                <w:sz w:val="16"/>
                <w:szCs w:val="16"/>
                <w:lang w:eastAsia="ru-RU"/>
              </w:rPr>
            </w:pPr>
            <w:r w:rsidRPr="0082069A">
              <w:rPr>
                <w:rFonts w:eastAsia="Times New Roman"/>
                <w:sz w:val="16"/>
                <w:szCs w:val="16"/>
                <w:lang w:eastAsia="ru-RU"/>
              </w:rPr>
              <w:t>2026г.</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155600,3</w:t>
            </w:r>
          </w:p>
        </w:tc>
        <w:tc>
          <w:tcPr>
            <w:tcW w:w="1134"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0,0</w:t>
            </w:r>
          </w:p>
        </w:tc>
        <w:tc>
          <w:tcPr>
            <w:tcW w:w="1276"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155420,3</w:t>
            </w:r>
          </w:p>
        </w:tc>
        <w:tc>
          <w:tcPr>
            <w:tcW w:w="1134" w:type="dxa"/>
            <w:tcBorders>
              <w:top w:val="single" w:sz="4" w:space="0" w:color="auto"/>
              <w:left w:val="nil"/>
              <w:bottom w:val="single" w:sz="4" w:space="0" w:color="auto"/>
              <w:right w:val="single" w:sz="4" w:space="0" w:color="auto"/>
            </w:tcBorders>
          </w:tcPr>
          <w:p w:rsidR="0082069A" w:rsidRPr="0082069A" w:rsidRDefault="0082069A" w:rsidP="0082069A">
            <w:pPr>
              <w:jc w:val="right"/>
              <w:rPr>
                <w:rFonts w:eastAsia="Times New Roman"/>
                <w:color w:val="000000"/>
                <w:sz w:val="16"/>
                <w:szCs w:val="16"/>
                <w:lang w:eastAsia="ru-RU"/>
              </w:rPr>
            </w:pPr>
            <w:r w:rsidRPr="0082069A">
              <w:rPr>
                <w:rFonts w:eastAsia="Times New Roman"/>
                <w:color w:val="000000"/>
                <w:sz w:val="16"/>
                <w:szCs w:val="16"/>
                <w:lang w:eastAsia="ru-RU"/>
              </w:rPr>
              <w:t>180,0</w:t>
            </w:r>
          </w:p>
        </w:tc>
        <w:tc>
          <w:tcPr>
            <w:tcW w:w="992" w:type="dxa"/>
            <w:vMerge/>
            <w:tcBorders>
              <w:left w:val="single" w:sz="4" w:space="0" w:color="auto"/>
              <w:bottom w:val="single" w:sz="4" w:space="0" w:color="auto"/>
              <w:right w:val="single" w:sz="4" w:space="0" w:color="auto"/>
            </w:tcBorders>
            <w:vAlign w:val="center"/>
          </w:tcPr>
          <w:p w:rsidR="0082069A" w:rsidRPr="0082069A" w:rsidRDefault="0082069A" w:rsidP="0082069A">
            <w:pPr>
              <w:rPr>
                <w:sz w:val="16"/>
                <w:szCs w:val="16"/>
              </w:rPr>
            </w:pPr>
          </w:p>
        </w:tc>
      </w:tr>
    </w:tbl>
    <w:p w:rsidR="0082069A" w:rsidRPr="0082069A" w:rsidRDefault="0082069A" w:rsidP="0082069A">
      <w:pPr>
        <w:ind w:firstLine="709"/>
        <w:jc w:val="both"/>
        <w:rPr>
          <w:color w:val="000000"/>
          <w:sz w:val="16"/>
          <w:szCs w:val="16"/>
        </w:rPr>
      </w:pPr>
    </w:p>
    <w:p w:rsidR="0082069A" w:rsidRPr="0082069A" w:rsidRDefault="0082069A" w:rsidP="0082069A">
      <w:pPr>
        <w:ind w:firstLine="709"/>
        <w:jc w:val="both"/>
        <w:rPr>
          <w:color w:val="000000"/>
          <w:sz w:val="16"/>
          <w:szCs w:val="16"/>
        </w:rPr>
      </w:pPr>
      <w:r w:rsidRPr="0082069A">
        <w:rPr>
          <w:color w:val="000000"/>
          <w:sz w:val="16"/>
          <w:szCs w:val="16"/>
        </w:rPr>
        <w:t>2. Опубликовать настоящее постановление в печатном средстве массовой информации «Вестник Нижнеудинского района».</w:t>
      </w:r>
    </w:p>
    <w:p w:rsidR="0082069A" w:rsidRPr="0082069A" w:rsidRDefault="0082069A" w:rsidP="0082069A">
      <w:pPr>
        <w:ind w:firstLine="709"/>
        <w:jc w:val="both"/>
        <w:rPr>
          <w:color w:val="000000"/>
          <w:sz w:val="16"/>
          <w:szCs w:val="16"/>
        </w:rPr>
      </w:pPr>
    </w:p>
    <w:p w:rsidR="0082069A" w:rsidRPr="0082069A" w:rsidRDefault="0082069A" w:rsidP="0082069A">
      <w:pPr>
        <w:shd w:val="clear" w:color="auto" w:fill="FFFFFF"/>
        <w:tabs>
          <w:tab w:val="left" w:pos="210"/>
        </w:tabs>
        <w:autoSpaceDE w:val="0"/>
        <w:autoSpaceDN w:val="0"/>
        <w:adjustRightInd w:val="0"/>
        <w:rPr>
          <w:sz w:val="16"/>
          <w:szCs w:val="16"/>
        </w:rPr>
      </w:pPr>
      <w:r w:rsidRPr="0082069A">
        <w:rPr>
          <w:sz w:val="16"/>
          <w:szCs w:val="16"/>
        </w:rPr>
        <w:t>Исполняющий обязанности мэра</w:t>
      </w:r>
    </w:p>
    <w:p w:rsidR="0082069A" w:rsidRPr="0082069A" w:rsidRDefault="0082069A" w:rsidP="0082069A">
      <w:pPr>
        <w:shd w:val="clear" w:color="auto" w:fill="FFFFFF"/>
        <w:tabs>
          <w:tab w:val="left" w:pos="210"/>
        </w:tabs>
        <w:autoSpaceDE w:val="0"/>
        <w:autoSpaceDN w:val="0"/>
        <w:adjustRightInd w:val="0"/>
        <w:rPr>
          <w:sz w:val="16"/>
          <w:szCs w:val="16"/>
        </w:rPr>
      </w:pPr>
      <w:r w:rsidRPr="0082069A">
        <w:rPr>
          <w:sz w:val="16"/>
          <w:szCs w:val="16"/>
        </w:rPr>
        <w:t xml:space="preserve">муниципального </w:t>
      </w:r>
    </w:p>
    <w:p w:rsidR="0082069A" w:rsidRPr="0082069A" w:rsidRDefault="0082069A" w:rsidP="0082069A">
      <w:pPr>
        <w:shd w:val="clear" w:color="auto" w:fill="FFFFFF"/>
        <w:tabs>
          <w:tab w:val="left" w:pos="210"/>
        </w:tabs>
        <w:autoSpaceDE w:val="0"/>
        <w:autoSpaceDN w:val="0"/>
        <w:adjustRightInd w:val="0"/>
        <w:rPr>
          <w:sz w:val="16"/>
          <w:szCs w:val="16"/>
        </w:rPr>
      </w:pPr>
      <w:r w:rsidRPr="0082069A">
        <w:rPr>
          <w:sz w:val="16"/>
          <w:szCs w:val="16"/>
        </w:rPr>
        <w:t>образования«Нижнеудинский район»</w:t>
      </w:r>
    </w:p>
    <w:p w:rsidR="0082069A" w:rsidRPr="0082069A" w:rsidRDefault="0082069A" w:rsidP="0082069A">
      <w:pPr>
        <w:shd w:val="clear" w:color="auto" w:fill="FFFFFF"/>
        <w:tabs>
          <w:tab w:val="left" w:pos="210"/>
        </w:tabs>
        <w:autoSpaceDE w:val="0"/>
        <w:autoSpaceDN w:val="0"/>
        <w:adjustRightInd w:val="0"/>
        <w:rPr>
          <w:sz w:val="16"/>
          <w:szCs w:val="16"/>
        </w:rPr>
      </w:pPr>
      <w:r w:rsidRPr="0082069A">
        <w:rPr>
          <w:sz w:val="16"/>
          <w:szCs w:val="16"/>
        </w:rPr>
        <w:t xml:space="preserve">- первый заместитель мэра                             </w:t>
      </w:r>
    </w:p>
    <w:p w:rsidR="0082069A" w:rsidRPr="0082069A" w:rsidRDefault="0082069A" w:rsidP="0082069A">
      <w:pPr>
        <w:shd w:val="clear" w:color="auto" w:fill="FFFFFF"/>
        <w:tabs>
          <w:tab w:val="left" w:pos="210"/>
        </w:tabs>
        <w:autoSpaceDE w:val="0"/>
        <w:autoSpaceDN w:val="0"/>
        <w:adjustRightInd w:val="0"/>
        <w:rPr>
          <w:sz w:val="16"/>
          <w:szCs w:val="16"/>
        </w:rPr>
      </w:pPr>
      <w:r w:rsidRPr="0082069A">
        <w:rPr>
          <w:sz w:val="16"/>
          <w:szCs w:val="16"/>
        </w:rPr>
        <w:t xml:space="preserve"> Е.В. Бровко</w:t>
      </w:r>
    </w:p>
    <w:p w:rsidR="0082069A" w:rsidRPr="00EE4544" w:rsidRDefault="0082069A" w:rsidP="0082069A">
      <w:pPr>
        <w:rPr>
          <w:rFonts w:ascii="Arial" w:hAnsi="Arial" w:cs="Arial"/>
          <w:sz w:val="20"/>
          <w:szCs w:val="24"/>
        </w:rPr>
      </w:pPr>
    </w:p>
    <w:p w:rsidR="0082069A" w:rsidRPr="00EE4544" w:rsidRDefault="0082069A" w:rsidP="0082069A">
      <w:pPr>
        <w:rPr>
          <w:rFonts w:ascii="Arial" w:hAnsi="Arial" w:cs="Arial"/>
          <w:sz w:val="20"/>
          <w:szCs w:val="24"/>
        </w:rPr>
      </w:pPr>
    </w:p>
    <w:p w:rsidR="00A31672" w:rsidRDefault="00A31672" w:rsidP="00543F13">
      <w:pPr>
        <w:jc w:val="center"/>
        <w:rPr>
          <w:b/>
          <w:sz w:val="16"/>
          <w:szCs w:val="16"/>
        </w:rPr>
      </w:pPr>
    </w:p>
    <w:p w:rsidR="00A31672" w:rsidRDefault="00A31672" w:rsidP="00543F13">
      <w:pPr>
        <w:jc w:val="center"/>
        <w:rPr>
          <w:b/>
          <w:sz w:val="16"/>
          <w:szCs w:val="16"/>
        </w:rPr>
      </w:pPr>
    </w:p>
    <w:p w:rsidR="00DD3C1D" w:rsidRDefault="00DD3C1D" w:rsidP="00543F13">
      <w:pPr>
        <w:jc w:val="center"/>
        <w:rPr>
          <w:b/>
          <w:sz w:val="16"/>
          <w:szCs w:val="16"/>
        </w:rPr>
      </w:pPr>
    </w:p>
    <w:p w:rsidR="00DD3C1D" w:rsidRDefault="00DD3C1D" w:rsidP="00543F13">
      <w:pPr>
        <w:jc w:val="center"/>
        <w:rPr>
          <w:b/>
          <w:sz w:val="16"/>
          <w:szCs w:val="16"/>
        </w:rPr>
      </w:pPr>
    </w:p>
    <w:p w:rsidR="00543F13" w:rsidRDefault="00543F13" w:rsidP="00543F13">
      <w:pPr>
        <w:jc w:val="center"/>
        <w:rPr>
          <w:b/>
          <w:sz w:val="16"/>
          <w:szCs w:val="16"/>
        </w:rPr>
      </w:pPr>
      <w:r>
        <w:rPr>
          <w:b/>
          <w:sz w:val="16"/>
          <w:szCs w:val="16"/>
        </w:rPr>
        <w:lastRenderedPageBreak/>
        <w:t>от «2» ноября  2022 года № 237</w:t>
      </w:r>
    </w:p>
    <w:p w:rsidR="00543F13" w:rsidRPr="00A2245D" w:rsidRDefault="00543F13" w:rsidP="00543F13">
      <w:pPr>
        <w:jc w:val="center"/>
        <w:rPr>
          <w:b/>
          <w:sz w:val="16"/>
          <w:szCs w:val="16"/>
        </w:rPr>
      </w:pPr>
      <w:r w:rsidRPr="00A2245D">
        <w:rPr>
          <w:b/>
          <w:sz w:val="16"/>
          <w:szCs w:val="16"/>
        </w:rPr>
        <w:t>РОССИЙСКАЯ ФЕДЕРАЦИЯ</w:t>
      </w:r>
    </w:p>
    <w:p w:rsidR="00543F13" w:rsidRPr="00A2245D" w:rsidRDefault="00543F13" w:rsidP="00543F13">
      <w:pPr>
        <w:jc w:val="center"/>
        <w:rPr>
          <w:b/>
          <w:sz w:val="16"/>
          <w:szCs w:val="16"/>
        </w:rPr>
      </w:pPr>
      <w:r w:rsidRPr="00A2245D">
        <w:rPr>
          <w:b/>
          <w:sz w:val="16"/>
          <w:szCs w:val="16"/>
        </w:rPr>
        <w:t>ИРКУТСКАЯ ОБЛАСТЬ</w:t>
      </w:r>
    </w:p>
    <w:p w:rsidR="00543F13" w:rsidRPr="00A2245D" w:rsidRDefault="00543F13" w:rsidP="00543F13">
      <w:pPr>
        <w:jc w:val="center"/>
        <w:rPr>
          <w:b/>
          <w:sz w:val="16"/>
          <w:szCs w:val="16"/>
        </w:rPr>
      </w:pPr>
      <w:r w:rsidRPr="00A2245D">
        <w:rPr>
          <w:b/>
          <w:sz w:val="16"/>
          <w:szCs w:val="16"/>
        </w:rPr>
        <w:t xml:space="preserve">АДМИНИСТРАЦИЯ </w:t>
      </w:r>
    </w:p>
    <w:p w:rsidR="00543F13" w:rsidRPr="00A2245D" w:rsidRDefault="00543F13" w:rsidP="00543F13">
      <w:pPr>
        <w:jc w:val="center"/>
        <w:rPr>
          <w:b/>
          <w:sz w:val="16"/>
          <w:szCs w:val="16"/>
        </w:rPr>
      </w:pPr>
      <w:r w:rsidRPr="00A2245D">
        <w:rPr>
          <w:b/>
          <w:sz w:val="16"/>
          <w:szCs w:val="16"/>
        </w:rPr>
        <w:t>МУНИЦИПАЛЬНОГО РАЙОНА</w:t>
      </w:r>
    </w:p>
    <w:p w:rsidR="00543F13" w:rsidRPr="00A2245D" w:rsidRDefault="00543F13" w:rsidP="00543F13">
      <w:pPr>
        <w:jc w:val="center"/>
        <w:rPr>
          <w:b/>
          <w:sz w:val="16"/>
          <w:szCs w:val="16"/>
        </w:rPr>
      </w:pPr>
      <w:r w:rsidRPr="00A2245D">
        <w:rPr>
          <w:b/>
          <w:sz w:val="16"/>
          <w:szCs w:val="16"/>
        </w:rPr>
        <w:t>МУНИЦИПАЛЬНОГО ОБРАЗОВАНИЯ</w:t>
      </w:r>
    </w:p>
    <w:p w:rsidR="00543F13" w:rsidRDefault="00543F13" w:rsidP="00543F13">
      <w:pPr>
        <w:jc w:val="center"/>
        <w:rPr>
          <w:b/>
          <w:sz w:val="16"/>
          <w:szCs w:val="16"/>
        </w:rPr>
      </w:pPr>
      <w:r>
        <w:rPr>
          <w:b/>
          <w:sz w:val="16"/>
          <w:szCs w:val="16"/>
        </w:rPr>
        <w:t xml:space="preserve"> </w:t>
      </w:r>
      <w:r w:rsidRPr="00A2245D">
        <w:rPr>
          <w:b/>
          <w:sz w:val="16"/>
          <w:szCs w:val="16"/>
        </w:rPr>
        <w:t>«НИЖНЕУДИНСКИЙ РАЙОН»</w:t>
      </w:r>
    </w:p>
    <w:p w:rsidR="0082069A" w:rsidRPr="00EE4544" w:rsidRDefault="00543F13" w:rsidP="00543F13">
      <w:pPr>
        <w:rPr>
          <w:rFonts w:ascii="Arial" w:hAnsi="Arial" w:cs="Arial"/>
          <w:sz w:val="20"/>
          <w:szCs w:val="24"/>
        </w:rPr>
      </w:pPr>
      <w:r>
        <w:rPr>
          <w:b/>
          <w:sz w:val="16"/>
          <w:szCs w:val="16"/>
        </w:rPr>
        <w:t xml:space="preserve">                                                                                                            </w:t>
      </w:r>
      <w:r w:rsidRPr="00A2245D">
        <w:rPr>
          <w:b/>
          <w:sz w:val="16"/>
          <w:szCs w:val="16"/>
        </w:rPr>
        <w:t>ПОСТАНОВЛЕНИЕ</w:t>
      </w:r>
    </w:p>
    <w:p w:rsidR="0082069A" w:rsidRPr="00EE4544" w:rsidRDefault="00543F13" w:rsidP="0082069A">
      <w:pPr>
        <w:rPr>
          <w:rFonts w:ascii="Arial" w:hAnsi="Arial" w:cs="Arial"/>
          <w:sz w:val="20"/>
          <w:szCs w:val="24"/>
        </w:rPr>
      </w:pPr>
      <w:r>
        <w:rPr>
          <w:rFonts w:ascii="Arial" w:hAnsi="Arial" w:cs="Arial"/>
          <w:sz w:val="20"/>
          <w:szCs w:val="24"/>
        </w:rPr>
        <w:t xml:space="preserve"> </w:t>
      </w:r>
    </w:p>
    <w:p w:rsidR="0082069A" w:rsidRPr="0052074E" w:rsidRDefault="00543F13" w:rsidP="0052074E">
      <w:pPr>
        <w:pStyle w:val="afd"/>
        <w:spacing w:after="0"/>
        <w:ind w:left="0"/>
        <w:jc w:val="center"/>
        <w:rPr>
          <w:b/>
          <w:bCs/>
          <w:sz w:val="16"/>
          <w:szCs w:val="16"/>
        </w:rPr>
      </w:pPr>
      <w:r w:rsidRPr="00543F13">
        <w:rPr>
          <w:b/>
          <w:sz w:val="16"/>
          <w:szCs w:val="16"/>
        </w:rPr>
        <w:t>О внесении изменений в муниципальную программу «</w:t>
      </w:r>
      <w:r w:rsidRPr="00543F13">
        <w:rPr>
          <w:b/>
          <w:bCs/>
          <w:sz w:val="16"/>
          <w:szCs w:val="16"/>
        </w:rPr>
        <w:t>Строительство, реконструкция, капитальный ремонт объектов муниципальной со</w:t>
      </w:r>
      <w:r w:rsidRPr="00543F13">
        <w:rPr>
          <w:b/>
          <w:bCs/>
          <w:sz w:val="16"/>
          <w:szCs w:val="16"/>
        </w:rPr>
        <w:t>б</w:t>
      </w:r>
      <w:r w:rsidRPr="00543F13">
        <w:rPr>
          <w:b/>
          <w:bCs/>
          <w:sz w:val="16"/>
          <w:szCs w:val="16"/>
        </w:rPr>
        <w:t>ственности муниципального образования «Нижнеудинский район» на 2022 - 2024 годы»</w:t>
      </w:r>
    </w:p>
    <w:p w:rsidR="0082069A" w:rsidRPr="00543F13" w:rsidRDefault="0082069A" w:rsidP="0082069A">
      <w:pPr>
        <w:rPr>
          <w:sz w:val="16"/>
          <w:szCs w:val="16"/>
        </w:rPr>
      </w:pPr>
    </w:p>
    <w:p w:rsidR="00543F13" w:rsidRPr="00543F13" w:rsidRDefault="00543F13" w:rsidP="00543F13">
      <w:pPr>
        <w:pStyle w:val="afd"/>
        <w:spacing w:after="0"/>
        <w:ind w:left="0" w:firstLine="709"/>
        <w:jc w:val="both"/>
        <w:rPr>
          <w:sz w:val="16"/>
          <w:szCs w:val="16"/>
        </w:rPr>
      </w:pPr>
      <w:r w:rsidRPr="00543F13">
        <w:rPr>
          <w:sz w:val="16"/>
          <w:szCs w:val="16"/>
        </w:rPr>
        <w:t>В целях повышения эффективности управления муниципальной собственностью муниципального образования «Нижнеудинский район» и земельными участками на территории муниципального образования «Нижнеудинский район», в соответствии со статьей 179 Бюджетного кодекса Российской Федерации, Федеральным законом от 06.10.2003г. №131-ФЗ «Об общих принципах организации местного самоуправления в Росси</w:t>
      </w:r>
      <w:r w:rsidRPr="00543F13">
        <w:rPr>
          <w:sz w:val="16"/>
          <w:szCs w:val="16"/>
        </w:rPr>
        <w:t>й</w:t>
      </w:r>
      <w:r w:rsidRPr="00543F13">
        <w:rPr>
          <w:sz w:val="16"/>
          <w:szCs w:val="16"/>
        </w:rPr>
        <w:t>ской Федерации», руководствуясь статьями 21, 45 Устава муниципального образования «Нижнеудинский район», Порядком разработки, реализ</w:t>
      </w:r>
      <w:r w:rsidRPr="00543F13">
        <w:rPr>
          <w:sz w:val="16"/>
          <w:szCs w:val="16"/>
        </w:rPr>
        <w:t>а</w:t>
      </w:r>
      <w:r w:rsidRPr="00543F13">
        <w:rPr>
          <w:sz w:val="16"/>
          <w:szCs w:val="16"/>
        </w:rPr>
        <w:t>ции и оценки эффективности муниципальных и ведомственных целевых программ муниципального образования «Нижнеудинский район», утве</w:t>
      </w:r>
      <w:r w:rsidRPr="00543F13">
        <w:rPr>
          <w:sz w:val="16"/>
          <w:szCs w:val="16"/>
        </w:rPr>
        <w:t>р</w:t>
      </w:r>
      <w:r w:rsidRPr="00543F13">
        <w:rPr>
          <w:sz w:val="16"/>
          <w:szCs w:val="16"/>
        </w:rPr>
        <w:t>жденным постановлением администрации муниципального района муниципального образования «Нижнеудинский район» от 26.10.2020г. №214, администрация муниципального района муниципального образования «Нижнеудинский район»</w:t>
      </w:r>
    </w:p>
    <w:p w:rsidR="00543F13" w:rsidRPr="00543F13" w:rsidRDefault="00543F13" w:rsidP="00543F13">
      <w:pPr>
        <w:pStyle w:val="afd"/>
        <w:spacing w:after="0"/>
        <w:ind w:left="0" w:firstLine="709"/>
        <w:jc w:val="both"/>
        <w:rPr>
          <w:sz w:val="16"/>
          <w:szCs w:val="16"/>
        </w:rPr>
      </w:pPr>
    </w:p>
    <w:p w:rsidR="00543F13" w:rsidRPr="00543F13" w:rsidRDefault="00543F13" w:rsidP="00543F13">
      <w:pPr>
        <w:jc w:val="center"/>
        <w:rPr>
          <w:b/>
          <w:bCs/>
          <w:spacing w:val="26"/>
          <w:sz w:val="16"/>
          <w:szCs w:val="16"/>
        </w:rPr>
      </w:pPr>
      <w:r w:rsidRPr="00543F13">
        <w:rPr>
          <w:b/>
          <w:bCs/>
          <w:spacing w:val="26"/>
          <w:sz w:val="16"/>
          <w:szCs w:val="16"/>
        </w:rPr>
        <w:t>ПОСТАНОВЛЯЕТ:</w:t>
      </w:r>
    </w:p>
    <w:p w:rsidR="00543F13" w:rsidRPr="00543F13" w:rsidRDefault="00543F13" w:rsidP="00543F13">
      <w:pPr>
        <w:pStyle w:val="afd"/>
        <w:spacing w:after="0"/>
        <w:ind w:left="0" w:firstLine="709"/>
        <w:jc w:val="both"/>
        <w:rPr>
          <w:sz w:val="16"/>
          <w:szCs w:val="16"/>
        </w:rPr>
      </w:pPr>
    </w:p>
    <w:p w:rsidR="00543F13" w:rsidRPr="00543F13" w:rsidRDefault="00543F13" w:rsidP="00543F13">
      <w:pPr>
        <w:pStyle w:val="afd"/>
        <w:spacing w:after="0"/>
        <w:ind w:left="0" w:firstLine="720"/>
        <w:jc w:val="both"/>
        <w:rPr>
          <w:bCs/>
          <w:sz w:val="16"/>
          <w:szCs w:val="16"/>
        </w:rPr>
      </w:pPr>
      <w:r w:rsidRPr="00543F13">
        <w:rPr>
          <w:sz w:val="16"/>
          <w:szCs w:val="16"/>
        </w:rPr>
        <w:t>1. В муниципальную программу «</w:t>
      </w:r>
      <w:r w:rsidRPr="00543F13">
        <w:rPr>
          <w:bCs/>
          <w:sz w:val="16"/>
          <w:szCs w:val="16"/>
        </w:rPr>
        <w:t>Строительство, реконструкция, капитальный ремонт объектов муниципальной собственности муниц</w:t>
      </w:r>
      <w:r w:rsidRPr="00543F13">
        <w:rPr>
          <w:bCs/>
          <w:sz w:val="16"/>
          <w:szCs w:val="16"/>
        </w:rPr>
        <w:t>и</w:t>
      </w:r>
      <w:r w:rsidRPr="00543F13">
        <w:rPr>
          <w:bCs/>
          <w:sz w:val="16"/>
          <w:szCs w:val="16"/>
        </w:rPr>
        <w:t>пального образования «Нижнеудинский район» на 2022 - 2024 годы», утвержденную постановлением администрации муниципального района м</w:t>
      </w:r>
      <w:r w:rsidRPr="00543F13">
        <w:rPr>
          <w:bCs/>
          <w:sz w:val="16"/>
          <w:szCs w:val="16"/>
        </w:rPr>
        <w:t>у</w:t>
      </w:r>
      <w:r w:rsidRPr="00543F13">
        <w:rPr>
          <w:bCs/>
          <w:sz w:val="16"/>
          <w:szCs w:val="16"/>
        </w:rPr>
        <w:t>ниципального образования «Нижнеудинский район» от 17.12.2021г. №233, внести следующие изменения:</w:t>
      </w:r>
    </w:p>
    <w:p w:rsidR="00543F13" w:rsidRPr="00543F13" w:rsidRDefault="00543F13" w:rsidP="00543F13">
      <w:pPr>
        <w:widowControl w:val="0"/>
        <w:autoSpaceDE w:val="0"/>
        <w:autoSpaceDN w:val="0"/>
        <w:adjustRightInd w:val="0"/>
        <w:ind w:firstLine="709"/>
        <w:jc w:val="both"/>
        <w:outlineLvl w:val="1"/>
        <w:rPr>
          <w:sz w:val="16"/>
          <w:szCs w:val="16"/>
        </w:rPr>
      </w:pPr>
    </w:p>
    <w:p w:rsidR="00543F13" w:rsidRPr="00543F13" w:rsidRDefault="00543F13" w:rsidP="00543F13">
      <w:pPr>
        <w:widowControl w:val="0"/>
        <w:autoSpaceDE w:val="0"/>
        <w:autoSpaceDN w:val="0"/>
        <w:adjustRightInd w:val="0"/>
        <w:ind w:firstLine="709"/>
        <w:jc w:val="both"/>
        <w:outlineLvl w:val="1"/>
        <w:rPr>
          <w:bCs/>
          <w:sz w:val="16"/>
          <w:szCs w:val="16"/>
        </w:rPr>
      </w:pPr>
      <w:r w:rsidRPr="00543F13">
        <w:rPr>
          <w:sz w:val="16"/>
          <w:szCs w:val="16"/>
        </w:rPr>
        <w:t>1) раздел I</w:t>
      </w:r>
      <w:r w:rsidRPr="00543F13">
        <w:rPr>
          <w:sz w:val="16"/>
          <w:szCs w:val="16"/>
          <w:lang w:val="en-US"/>
        </w:rPr>
        <w:t>V</w:t>
      </w:r>
      <w:r w:rsidRPr="00543F13">
        <w:rPr>
          <w:sz w:val="16"/>
          <w:szCs w:val="16"/>
        </w:rPr>
        <w:t xml:space="preserve"> «Ресурсное обеспечение программы» </w:t>
      </w:r>
      <w:r w:rsidRPr="00543F13">
        <w:rPr>
          <w:bCs/>
          <w:sz w:val="16"/>
          <w:szCs w:val="16"/>
        </w:rPr>
        <w:t>изложить в следующей редакции:</w:t>
      </w:r>
    </w:p>
    <w:p w:rsidR="00543F13" w:rsidRPr="00543F13" w:rsidRDefault="00543F13" w:rsidP="00543F13">
      <w:pPr>
        <w:widowControl w:val="0"/>
        <w:ind w:firstLine="709"/>
        <w:jc w:val="both"/>
        <w:outlineLvl w:val="2"/>
        <w:rPr>
          <w:sz w:val="16"/>
          <w:szCs w:val="16"/>
        </w:rPr>
      </w:pPr>
    </w:p>
    <w:p w:rsidR="00543F13" w:rsidRPr="00543F13" w:rsidRDefault="00543F13" w:rsidP="00543F13">
      <w:pPr>
        <w:widowControl w:val="0"/>
        <w:jc w:val="center"/>
        <w:outlineLvl w:val="2"/>
        <w:rPr>
          <w:sz w:val="16"/>
          <w:szCs w:val="16"/>
        </w:rPr>
      </w:pPr>
      <w:r w:rsidRPr="00543F13">
        <w:rPr>
          <w:sz w:val="16"/>
          <w:szCs w:val="16"/>
        </w:rPr>
        <w:t>«</w:t>
      </w:r>
      <w:r w:rsidRPr="00543F13">
        <w:rPr>
          <w:sz w:val="16"/>
          <w:szCs w:val="16"/>
          <w:lang w:val="en-US"/>
        </w:rPr>
        <w:t>IV</w:t>
      </w:r>
      <w:r w:rsidRPr="00543F13">
        <w:rPr>
          <w:sz w:val="16"/>
          <w:szCs w:val="16"/>
        </w:rPr>
        <w:t>. РЕСУРСНОЕ ОБЕСПЕЧЕНИЕ ПРОГРАММЫ</w:t>
      </w:r>
    </w:p>
    <w:p w:rsidR="00543F13" w:rsidRPr="00543F13" w:rsidRDefault="00543F13" w:rsidP="00543F13">
      <w:pPr>
        <w:widowControl w:val="0"/>
        <w:ind w:firstLine="709"/>
        <w:jc w:val="both"/>
        <w:outlineLvl w:val="2"/>
        <w:rPr>
          <w:sz w:val="16"/>
          <w:szCs w:val="16"/>
        </w:rPr>
      </w:pPr>
    </w:p>
    <w:p w:rsidR="00543F13" w:rsidRPr="00543F13" w:rsidRDefault="00543F13" w:rsidP="00543F13">
      <w:pPr>
        <w:ind w:firstLine="709"/>
        <w:jc w:val="both"/>
        <w:rPr>
          <w:sz w:val="16"/>
          <w:szCs w:val="16"/>
        </w:rPr>
      </w:pPr>
      <w:r w:rsidRPr="00543F13">
        <w:rPr>
          <w:sz w:val="16"/>
          <w:szCs w:val="16"/>
        </w:rPr>
        <w:t>Источниками финансирования реализации мероприятий муниципальной программы являются средства областного бюджета и средства бюджета муниципального образования «Нижнеудинский район».</w:t>
      </w:r>
    </w:p>
    <w:p w:rsidR="00543F13" w:rsidRPr="00543F13" w:rsidRDefault="00543F13" w:rsidP="00543F13">
      <w:pPr>
        <w:pStyle w:val="ConsPlusCell2"/>
        <w:widowControl/>
        <w:ind w:firstLine="709"/>
        <w:jc w:val="both"/>
        <w:rPr>
          <w:rFonts w:ascii="Times New Roman" w:hAnsi="Times New Roman" w:cs="Times New Roman"/>
          <w:sz w:val="16"/>
          <w:szCs w:val="16"/>
        </w:rPr>
      </w:pPr>
      <w:r w:rsidRPr="00543F13">
        <w:rPr>
          <w:rFonts w:ascii="Times New Roman" w:hAnsi="Times New Roman" w:cs="Times New Roman"/>
          <w:sz w:val="16"/>
          <w:szCs w:val="16"/>
        </w:rPr>
        <w:t xml:space="preserve">Общий объем расходов на реализацию муниципальной программы за счет средств областного и местного бюджетов составляет 906 287,1 тыс. руб. </w:t>
      </w:r>
    </w:p>
    <w:p w:rsidR="00543F13" w:rsidRPr="00543F13" w:rsidRDefault="00543F13" w:rsidP="00543F13">
      <w:pPr>
        <w:pStyle w:val="ConsPlusCell2"/>
        <w:widowControl/>
        <w:ind w:firstLine="709"/>
        <w:jc w:val="both"/>
        <w:rPr>
          <w:rFonts w:ascii="Times New Roman" w:hAnsi="Times New Roman" w:cs="Times New Roman"/>
          <w:sz w:val="16"/>
          <w:szCs w:val="16"/>
        </w:rPr>
      </w:pPr>
    </w:p>
    <w:tbl>
      <w:tblPr>
        <w:tblW w:w="949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127"/>
        <w:gridCol w:w="1841"/>
        <w:gridCol w:w="1559"/>
        <w:gridCol w:w="1558"/>
        <w:gridCol w:w="1417"/>
        <w:gridCol w:w="993"/>
      </w:tblGrid>
      <w:tr w:rsidR="00543F13" w:rsidRPr="00543F13" w:rsidTr="00543F13">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Период реализации Программы</w:t>
            </w:r>
          </w:p>
        </w:tc>
        <w:tc>
          <w:tcPr>
            <w:tcW w:w="7372" w:type="dxa"/>
            <w:gridSpan w:val="5"/>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Объем финансирования, тыс. руб.</w:t>
            </w:r>
          </w:p>
        </w:tc>
      </w:tr>
      <w:tr w:rsidR="00543F13" w:rsidRPr="00543F13" w:rsidTr="00543F13">
        <w:tc>
          <w:tcPr>
            <w:tcW w:w="2127"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842" w:type="dxa"/>
            <w:vMerge w:val="restart"/>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Финансовые средства, всего</w:t>
            </w:r>
          </w:p>
        </w:tc>
        <w:tc>
          <w:tcPr>
            <w:tcW w:w="5530" w:type="dxa"/>
            <w:gridSpan w:val="4"/>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ind w:firstLine="600"/>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в том числе</w:t>
            </w:r>
          </w:p>
        </w:tc>
      </w:tr>
      <w:tr w:rsidR="00543F13" w:rsidRPr="00543F13" w:rsidTr="00543F13">
        <w:tc>
          <w:tcPr>
            <w:tcW w:w="2127"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737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0"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ФБ</w:t>
            </w:r>
            <w:r w:rsidRPr="00543F13">
              <w:rPr>
                <w:rFonts w:ascii="Times New Roman" w:hAnsi="Times New Roman" w:cs="Times New Roman"/>
                <w:sz w:val="16"/>
                <w:szCs w:val="16"/>
                <w:lang w:eastAsia="en-US"/>
              </w:rPr>
              <w:sym w:font="Symbol" w:char="002A"/>
            </w:r>
          </w:p>
        </w:tc>
        <w:tc>
          <w:tcPr>
            <w:tcW w:w="1559"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ОБ</w:t>
            </w:r>
            <w:r w:rsidRPr="00543F13">
              <w:rPr>
                <w:rFonts w:ascii="Times New Roman" w:hAnsi="Times New Roman" w:cs="Times New Roman"/>
                <w:sz w:val="16"/>
                <w:szCs w:val="16"/>
                <w:lang w:eastAsia="en-US"/>
              </w:rPr>
              <w:sym w:font="Symbol" w:char="002A"/>
            </w:r>
          </w:p>
        </w:tc>
        <w:tc>
          <w:tcPr>
            <w:tcW w:w="1418"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МБ</w:t>
            </w:r>
            <w:r w:rsidRPr="00543F13">
              <w:rPr>
                <w:rFonts w:ascii="Times New Roman" w:hAnsi="Times New Roman" w:cs="Times New Roman"/>
                <w:sz w:val="16"/>
                <w:szCs w:val="16"/>
                <w:lang w:eastAsia="en-US"/>
              </w:rPr>
              <w:sym w:font="Symbol" w:char="002A"/>
            </w:r>
          </w:p>
        </w:tc>
        <w:tc>
          <w:tcPr>
            <w:tcW w:w="993"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Внебюджетные средства</w:t>
            </w:r>
          </w:p>
        </w:tc>
      </w:tr>
      <w:tr w:rsidR="00543F13" w:rsidRPr="00543F13" w:rsidTr="00543F13">
        <w:tc>
          <w:tcPr>
            <w:tcW w:w="212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2022-2024 г.г.</w:t>
            </w:r>
          </w:p>
        </w:tc>
        <w:tc>
          <w:tcPr>
            <w:tcW w:w="184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906 287,1</w:t>
            </w:r>
          </w:p>
        </w:tc>
        <w:tc>
          <w:tcPr>
            <w:tcW w:w="156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180 485,1</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646 440,6</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79 361,4</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r>
      <w:tr w:rsidR="00543F13" w:rsidRPr="00543F13" w:rsidTr="00543F13">
        <w:tc>
          <w:tcPr>
            <w:tcW w:w="212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2022 г.</w:t>
            </w:r>
          </w:p>
        </w:tc>
        <w:tc>
          <w:tcPr>
            <w:tcW w:w="184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680 322,8</w:t>
            </w:r>
          </w:p>
        </w:tc>
        <w:tc>
          <w:tcPr>
            <w:tcW w:w="156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627 576,3</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52 746,5</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r>
      <w:tr w:rsidR="00543F13" w:rsidRPr="00543F13" w:rsidTr="00543F13">
        <w:tc>
          <w:tcPr>
            <w:tcW w:w="212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2023 г.</w:t>
            </w:r>
          </w:p>
        </w:tc>
        <w:tc>
          <w:tcPr>
            <w:tcW w:w="184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216 514,3</w:t>
            </w:r>
          </w:p>
        </w:tc>
        <w:tc>
          <w:tcPr>
            <w:tcW w:w="156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180 485,1</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18 864,3</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17 164,9</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r>
      <w:tr w:rsidR="00543F13" w:rsidRPr="00543F13" w:rsidTr="00543F13">
        <w:tc>
          <w:tcPr>
            <w:tcW w:w="212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pStyle w:val="ConsPlusCell2"/>
              <w:jc w:val="center"/>
              <w:rPr>
                <w:rFonts w:ascii="Times New Roman" w:hAnsi="Times New Roman" w:cs="Times New Roman"/>
                <w:sz w:val="16"/>
                <w:szCs w:val="16"/>
                <w:lang w:eastAsia="en-US"/>
              </w:rPr>
            </w:pPr>
            <w:r w:rsidRPr="00543F13">
              <w:rPr>
                <w:rFonts w:ascii="Times New Roman" w:hAnsi="Times New Roman" w:cs="Times New Roman"/>
                <w:sz w:val="16"/>
                <w:szCs w:val="16"/>
                <w:lang w:eastAsia="en-US"/>
              </w:rPr>
              <w:t>2024 г.</w:t>
            </w:r>
          </w:p>
        </w:tc>
        <w:tc>
          <w:tcPr>
            <w:tcW w:w="184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9 450,0</w:t>
            </w:r>
          </w:p>
        </w:tc>
        <w:tc>
          <w:tcPr>
            <w:tcW w:w="156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9 450,0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jc w:val="center"/>
              <w:rPr>
                <w:sz w:val="16"/>
                <w:szCs w:val="16"/>
              </w:rPr>
            </w:pPr>
            <w:r w:rsidRPr="00543F13">
              <w:rPr>
                <w:sz w:val="16"/>
                <w:szCs w:val="16"/>
              </w:rPr>
              <w:t>0</w:t>
            </w:r>
          </w:p>
        </w:tc>
      </w:tr>
    </w:tbl>
    <w:p w:rsidR="00543F13" w:rsidRPr="00543F13" w:rsidRDefault="00543F13" w:rsidP="00543F13">
      <w:pPr>
        <w:pStyle w:val="ConsPlusNormal0"/>
        <w:ind w:firstLine="709"/>
        <w:jc w:val="both"/>
        <w:rPr>
          <w:rFonts w:ascii="Times New Roman" w:hAnsi="Times New Roman" w:cs="Times New Roman"/>
          <w:sz w:val="16"/>
          <w:szCs w:val="16"/>
        </w:rPr>
      </w:pPr>
    </w:p>
    <w:p w:rsidR="00543F13" w:rsidRPr="00543F13" w:rsidRDefault="00543F13" w:rsidP="00543F13">
      <w:pPr>
        <w:pStyle w:val="ConsPlusNormal0"/>
        <w:ind w:firstLine="709"/>
        <w:jc w:val="both"/>
        <w:rPr>
          <w:rFonts w:ascii="Times New Roman" w:hAnsi="Times New Roman" w:cs="Times New Roman"/>
          <w:sz w:val="16"/>
          <w:szCs w:val="16"/>
        </w:rPr>
      </w:pPr>
      <w:r w:rsidRPr="00543F13">
        <w:rPr>
          <w:rFonts w:ascii="Times New Roman" w:hAnsi="Times New Roman" w:cs="Times New Roman"/>
          <w:sz w:val="16"/>
          <w:szCs w:val="16"/>
        </w:rPr>
        <w:sym w:font="Symbol" w:char="002A"/>
      </w:r>
      <w:r w:rsidRPr="00543F13">
        <w:rPr>
          <w:rFonts w:ascii="Times New Roman" w:hAnsi="Times New Roman" w:cs="Times New Roman"/>
          <w:sz w:val="16"/>
          <w:szCs w:val="16"/>
        </w:rPr>
        <w:t xml:space="preserve"> Принятые сокращения: ФБ – средства федерального бюджета, ОБ – средства областного бюджета, МБ – средства местного бюджета».</w:t>
      </w:r>
    </w:p>
    <w:p w:rsidR="00543F13" w:rsidRPr="00543F13" w:rsidRDefault="00543F13" w:rsidP="00543F13">
      <w:pPr>
        <w:widowControl w:val="0"/>
        <w:ind w:firstLine="709"/>
        <w:jc w:val="both"/>
        <w:outlineLvl w:val="2"/>
        <w:rPr>
          <w:sz w:val="16"/>
          <w:szCs w:val="16"/>
        </w:rPr>
      </w:pPr>
    </w:p>
    <w:p w:rsidR="00543F13" w:rsidRPr="00543F13" w:rsidRDefault="00543F13" w:rsidP="00543F13">
      <w:pPr>
        <w:widowControl w:val="0"/>
        <w:autoSpaceDE w:val="0"/>
        <w:autoSpaceDN w:val="0"/>
        <w:adjustRightInd w:val="0"/>
        <w:ind w:firstLine="709"/>
        <w:jc w:val="both"/>
        <w:rPr>
          <w:sz w:val="16"/>
          <w:szCs w:val="16"/>
        </w:rPr>
      </w:pPr>
      <w:r w:rsidRPr="00543F13">
        <w:rPr>
          <w:sz w:val="16"/>
          <w:szCs w:val="16"/>
        </w:rPr>
        <w:t>2) раздел VII «Перечень мероприятий программы» изложить в следующей редакции:</w:t>
      </w:r>
    </w:p>
    <w:p w:rsidR="00543F13" w:rsidRPr="00543F13" w:rsidRDefault="00543F13" w:rsidP="00543F13">
      <w:pPr>
        <w:widowControl w:val="0"/>
        <w:autoSpaceDE w:val="0"/>
        <w:autoSpaceDN w:val="0"/>
        <w:adjustRightInd w:val="0"/>
        <w:ind w:firstLine="709"/>
        <w:jc w:val="both"/>
        <w:rPr>
          <w:sz w:val="16"/>
          <w:szCs w:val="16"/>
        </w:rPr>
      </w:pPr>
    </w:p>
    <w:p w:rsidR="00543F13" w:rsidRPr="00543F13" w:rsidRDefault="00543F13" w:rsidP="00543F13">
      <w:pPr>
        <w:widowControl w:val="0"/>
        <w:autoSpaceDE w:val="0"/>
        <w:autoSpaceDN w:val="0"/>
        <w:adjustRightInd w:val="0"/>
        <w:jc w:val="center"/>
        <w:rPr>
          <w:sz w:val="16"/>
          <w:szCs w:val="16"/>
        </w:rPr>
      </w:pPr>
      <w:r w:rsidRPr="00543F13">
        <w:rPr>
          <w:sz w:val="16"/>
          <w:szCs w:val="16"/>
        </w:rPr>
        <w:t>«</w:t>
      </w:r>
      <w:r w:rsidRPr="00543F13">
        <w:rPr>
          <w:sz w:val="16"/>
          <w:szCs w:val="16"/>
          <w:lang w:val="en-US"/>
        </w:rPr>
        <w:t>VII</w:t>
      </w:r>
      <w:r w:rsidRPr="00543F13">
        <w:rPr>
          <w:sz w:val="16"/>
          <w:szCs w:val="16"/>
        </w:rPr>
        <w:t>. ПЕРЕЧЕНЬ МЕРОПРИЯТИЙ ПРОГРАММЫ</w:t>
      </w:r>
    </w:p>
    <w:p w:rsidR="00543F13" w:rsidRPr="00543F13" w:rsidRDefault="00543F13" w:rsidP="00543F13">
      <w:pPr>
        <w:widowControl w:val="0"/>
        <w:tabs>
          <w:tab w:val="left" w:pos="2280"/>
        </w:tabs>
        <w:ind w:firstLine="709"/>
        <w:jc w:val="both"/>
        <w:rPr>
          <w:sz w:val="16"/>
          <w:szCs w:val="16"/>
        </w:rPr>
      </w:pPr>
    </w:p>
    <w:tbl>
      <w:tblPr>
        <w:tblW w:w="9645"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566"/>
        <w:gridCol w:w="1562"/>
        <w:gridCol w:w="851"/>
        <w:gridCol w:w="1418"/>
        <w:gridCol w:w="1419"/>
        <w:gridCol w:w="1419"/>
        <w:gridCol w:w="1279"/>
        <w:gridCol w:w="425"/>
        <w:gridCol w:w="706"/>
      </w:tblGrid>
      <w:tr w:rsidR="00543F13" w:rsidRPr="00543F13" w:rsidTr="00543F13">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N п/п</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Задачи, меропри</w:t>
            </w:r>
            <w:r w:rsidRPr="00543F13">
              <w:rPr>
                <w:sz w:val="16"/>
                <w:szCs w:val="16"/>
              </w:rPr>
              <w:t>я</w:t>
            </w:r>
            <w:r w:rsidRPr="00543F13">
              <w:rPr>
                <w:sz w:val="16"/>
                <w:szCs w:val="16"/>
              </w:rPr>
              <w:t>тия 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Срок реализ</w:t>
            </w:r>
            <w:r w:rsidRPr="00543F13">
              <w:rPr>
                <w:sz w:val="16"/>
                <w:szCs w:val="16"/>
              </w:rPr>
              <w:t>а</w:t>
            </w:r>
            <w:r w:rsidRPr="00543F13">
              <w:rPr>
                <w:sz w:val="16"/>
                <w:szCs w:val="16"/>
              </w:rPr>
              <w:t>ции м</w:t>
            </w:r>
            <w:r w:rsidRPr="00543F13">
              <w:rPr>
                <w:sz w:val="16"/>
                <w:szCs w:val="16"/>
              </w:rPr>
              <w:t>е</w:t>
            </w:r>
            <w:r w:rsidRPr="00543F13">
              <w:rPr>
                <w:sz w:val="16"/>
                <w:szCs w:val="16"/>
              </w:rPr>
              <w:t>ропри</w:t>
            </w:r>
            <w:r w:rsidRPr="00543F13">
              <w:rPr>
                <w:sz w:val="16"/>
                <w:szCs w:val="16"/>
              </w:rPr>
              <w:t>я</w:t>
            </w:r>
            <w:r w:rsidRPr="00543F13">
              <w:rPr>
                <w:sz w:val="16"/>
                <w:szCs w:val="16"/>
              </w:rPr>
              <w:t>тий пр</w:t>
            </w:r>
            <w:r w:rsidRPr="00543F13">
              <w:rPr>
                <w:sz w:val="16"/>
                <w:szCs w:val="16"/>
              </w:rPr>
              <w:t>о</w:t>
            </w:r>
            <w:r w:rsidRPr="00543F13">
              <w:rPr>
                <w:sz w:val="16"/>
                <w:szCs w:val="16"/>
              </w:rPr>
              <w:t>граммы</w:t>
            </w:r>
          </w:p>
        </w:tc>
        <w:tc>
          <w:tcPr>
            <w:tcW w:w="5960" w:type="dxa"/>
            <w:gridSpan w:val="5"/>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 xml:space="preserve">Объем финансирования, тыс. руб. </w:t>
            </w:r>
            <w:hyperlink r:id="rId30" w:anchor="Par368" w:history="1">
              <w:r w:rsidRPr="00543F13">
                <w:rPr>
                  <w:rStyle w:val="af4"/>
                  <w:sz w:val="16"/>
                  <w:szCs w:val="16"/>
                </w:rPr>
                <w:t>**</w:t>
              </w:r>
            </w:hyperlink>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Испо</w:t>
            </w:r>
            <w:r w:rsidRPr="00543F13">
              <w:rPr>
                <w:sz w:val="16"/>
                <w:szCs w:val="16"/>
              </w:rPr>
              <w:t>л</w:t>
            </w:r>
            <w:r w:rsidRPr="00543F13">
              <w:rPr>
                <w:sz w:val="16"/>
                <w:szCs w:val="16"/>
              </w:rPr>
              <w:t>нитель мер</w:t>
            </w:r>
            <w:r w:rsidRPr="00543F13">
              <w:rPr>
                <w:sz w:val="16"/>
                <w:szCs w:val="16"/>
              </w:rPr>
              <w:t>о</w:t>
            </w:r>
            <w:r w:rsidRPr="00543F13">
              <w:rPr>
                <w:sz w:val="16"/>
                <w:szCs w:val="16"/>
              </w:rPr>
              <w:t>приятия пр</w:t>
            </w:r>
            <w:r w:rsidRPr="00543F13">
              <w:rPr>
                <w:sz w:val="16"/>
                <w:szCs w:val="16"/>
              </w:rPr>
              <w:t>о</w:t>
            </w:r>
            <w:r w:rsidRPr="00543F13">
              <w:rPr>
                <w:sz w:val="16"/>
                <w:szCs w:val="16"/>
              </w:rPr>
              <w:t>граммы</w:t>
            </w: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Финансовые средства всего</w:t>
            </w:r>
          </w:p>
        </w:tc>
        <w:tc>
          <w:tcPr>
            <w:tcW w:w="4542" w:type="dxa"/>
            <w:gridSpan w:val="4"/>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ind w:firstLine="600"/>
              <w:jc w:val="center"/>
              <w:rPr>
                <w:sz w:val="16"/>
                <w:szCs w:val="16"/>
              </w:rPr>
            </w:pPr>
            <w:r w:rsidRPr="00543F13">
              <w:rPr>
                <w:sz w:val="16"/>
                <w:szCs w:val="16"/>
              </w:rPr>
              <w:t>В том числе</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2074E">
        <w:trPr>
          <w:trHeight w:val="143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ind w:right="-75"/>
              <w:jc w:val="center"/>
              <w:rPr>
                <w:sz w:val="16"/>
                <w:szCs w:val="16"/>
              </w:rPr>
            </w:pPr>
            <w:r w:rsidRPr="00543F13">
              <w:rPr>
                <w:sz w:val="16"/>
                <w:szCs w:val="16"/>
              </w:rPr>
              <w:t>ФБ</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ind w:firstLine="45"/>
              <w:jc w:val="center"/>
              <w:rPr>
                <w:sz w:val="16"/>
                <w:szCs w:val="16"/>
              </w:rPr>
            </w:pPr>
            <w:r w:rsidRPr="00543F13">
              <w:rPr>
                <w:sz w:val="16"/>
                <w:szCs w:val="16"/>
              </w:rPr>
              <w:t>ОБ</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МБ</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Внебюджетные средства</w:t>
            </w:r>
            <w:hyperlink r:id="rId31" w:anchor="Par369" w:history="1">
              <w:r w:rsidRPr="00543F13">
                <w:rPr>
                  <w:rStyle w:val="af4"/>
                  <w:sz w:val="16"/>
                  <w:szCs w:val="16"/>
                </w:rPr>
                <w:t>***</w:t>
              </w:r>
            </w:hyperlink>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w:t>
            </w:r>
          </w:p>
        </w:tc>
        <w:tc>
          <w:tcPr>
            <w:tcW w:w="156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6</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8</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w:t>
            </w:r>
          </w:p>
        </w:tc>
        <w:tc>
          <w:tcPr>
            <w:tcW w:w="70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w:t>
            </w:r>
          </w:p>
        </w:tc>
      </w:tr>
      <w:tr w:rsidR="00543F13" w:rsidRPr="00543F13" w:rsidTr="00543F13">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1</w:t>
            </w:r>
          </w:p>
        </w:tc>
        <w:tc>
          <w:tcPr>
            <w:tcW w:w="9079" w:type="dxa"/>
            <w:gridSpan w:val="8"/>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Задача 1. Капитальный ремонт объектов муниципальной собственности муниципального образования «Нижнеудинский район»</w:t>
            </w:r>
          </w:p>
        </w:tc>
      </w:tr>
      <w:tr w:rsidR="00543F13" w:rsidRPr="00543F13" w:rsidTr="00543F13">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Всего по задаче 1</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98 340,7</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85 368,3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12 972,4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spacing w:line="276" w:lineRule="auto"/>
              <w:jc w:val="both"/>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85 449,8</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74 024,3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11 425,5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12 890,9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11 344,0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1 546,9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Капитальный р</w:t>
            </w:r>
            <w:r w:rsidRPr="00543F13">
              <w:rPr>
                <w:sz w:val="16"/>
                <w:szCs w:val="16"/>
              </w:rPr>
              <w:t>е</w:t>
            </w:r>
            <w:r w:rsidRPr="00543F13">
              <w:rPr>
                <w:sz w:val="16"/>
                <w:szCs w:val="16"/>
              </w:rPr>
              <w:t>монт МКОУ «Сре</w:t>
            </w:r>
            <w:r w:rsidRPr="00543F13">
              <w:rPr>
                <w:sz w:val="16"/>
                <w:szCs w:val="16"/>
              </w:rPr>
              <w:t>д</w:t>
            </w:r>
            <w:r w:rsidRPr="00543F13">
              <w:rPr>
                <w:sz w:val="16"/>
                <w:szCs w:val="16"/>
              </w:rPr>
              <w:t>няя общеобразов</w:t>
            </w:r>
            <w:r w:rsidRPr="00543F13">
              <w:rPr>
                <w:sz w:val="16"/>
                <w:szCs w:val="16"/>
              </w:rPr>
              <w:t>а</w:t>
            </w:r>
            <w:r w:rsidRPr="00543F13">
              <w:rPr>
                <w:sz w:val="16"/>
                <w:szCs w:val="16"/>
              </w:rPr>
              <w:t>тельная школа № 11 г. Нижнеудинск»</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29 544,2</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25 043,2</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4 501,0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29 544,2</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25 043,2</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4 501,0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Капитальный р</w:t>
            </w:r>
            <w:r w:rsidRPr="00543F13">
              <w:rPr>
                <w:sz w:val="16"/>
                <w:szCs w:val="16"/>
              </w:rPr>
              <w:t>е</w:t>
            </w:r>
            <w:r w:rsidRPr="00543F13">
              <w:rPr>
                <w:sz w:val="16"/>
                <w:szCs w:val="16"/>
              </w:rPr>
              <w:t>монт МКДОУ «Шумский детский сад»</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46 981,8</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41 344,0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5 637,8</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34 090,9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30 000,0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4 090,9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12 890,9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11 344,0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1 546,9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Капитальный р</w:t>
            </w:r>
            <w:r w:rsidRPr="00543F13">
              <w:rPr>
                <w:sz w:val="16"/>
                <w:szCs w:val="16"/>
              </w:rPr>
              <w:t>е</w:t>
            </w:r>
            <w:r w:rsidRPr="00543F13">
              <w:rPr>
                <w:sz w:val="16"/>
                <w:szCs w:val="16"/>
              </w:rPr>
              <w:t>монт МКОУ «К</w:t>
            </w:r>
            <w:r w:rsidRPr="00543F13">
              <w:rPr>
                <w:sz w:val="16"/>
                <w:szCs w:val="16"/>
              </w:rPr>
              <w:t>а</w:t>
            </w:r>
            <w:r w:rsidRPr="00543F13">
              <w:rPr>
                <w:sz w:val="16"/>
                <w:szCs w:val="16"/>
              </w:rPr>
              <w:t>тарбейская СОШ»</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867,3</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867,3</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867,3</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867,3</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Капитальный р</w:t>
            </w:r>
            <w:r w:rsidRPr="00543F13">
              <w:rPr>
                <w:sz w:val="16"/>
                <w:szCs w:val="16"/>
              </w:rPr>
              <w:t>е</w:t>
            </w:r>
            <w:r w:rsidRPr="00543F13">
              <w:rPr>
                <w:sz w:val="16"/>
                <w:szCs w:val="16"/>
              </w:rPr>
              <w:t>монт ДОЛ «Заря»</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11 017,6</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10 407,2</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610,4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УК</w:t>
            </w: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11 017,6</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10 407,2</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610,4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spacing w:line="276" w:lineRule="auto"/>
              <w:rPr>
                <w:sz w:val="16"/>
                <w:szCs w:val="16"/>
              </w:rPr>
            </w:pPr>
            <w:r w:rsidRPr="00543F13">
              <w:rPr>
                <w:sz w:val="16"/>
                <w:szCs w:val="16"/>
              </w:rPr>
              <w:t>7</w:t>
            </w:r>
          </w:p>
        </w:tc>
        <w:tc>
          <w:tcPr>
            <w:tcW w:w="1562" w:type="dxa"/>
            <w:vMerge w:val="restart"/>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tabs>
                <w:tab w:val="left" w:pos="540"/>
              </w:tabs>
              <w:spacing w:line="276" w:lineRule="auto"/>
              <w:rPr>
                <w:sz w:val="16"/>
                <w:szCs w:val="16"/>
              </w:rPr>
            </w:pPr>
            <w:r w:rsidRPr="00543F13">
              <w:rPr>
                <w:sz w:val="16"/>
                <w:szCs w:val="16"/>
                <w:shd w:val="clear" w:color="auto" w:fill="FFFFFF"/>
              </w:rPr>
              <w:t>Капитальный р</w:t>
            </w:r>
            <w:r w:rsidRPr="00543F13">
              <w:rPr>
                <w:sz w:val="16"/>
                <w:szCs w:val="16"/>
                <w:shd w:val="clear" w:color="auto" w:fill="FFFFFF"/>
              </w:rPr>
              <w:t>е</w:t>
            </w:r>
            <w:r w:rsidRPr="00543F13">
              <w:rPr>
                <w:sz w:val="16"/>
                <w:szCs w:val="16"/>
                <w:shd w:val="clear" w:color="auto" w:fill="FFFFFF"/>
              </w:rPr>
              <w:t>монт МКОУ "Сре</w:t>
            </w:r>
            <w:r w:rsidRPr="00543F13">
              <w:rPr>
                <w:sz w:val="16"/>
                <w:szCs w:val="16"/>
                <w:shd w:val="clear" w:color="auto" w:fill="FFFFFF"/>
              </w:rPr>
              <w:t>д</w:t>
            </w:r>
            <w:r w:rsidRPr="00543F13">
              <w:rPr>
                <w:sz w:val="16"/>
                <w:szCs w:val="16"/>
                <w:shd w:val="clear" w:color="auto" w:fill="FFFFFF"/>
              </w:rPr>
              <w:t>няя общеобразов</w:t>
            </w:r>
            <w:r w:rsidRPr="00543F13">
              <w:rPr>
                <w:sz w:val="16"/>
                <w:szCs w:val="16"/>
                <w:shd w:val="clear" w:color="auto" w:fill="FFFFFF"/>
              </w:rPr>
              <w:t>а</w:t>
            </w:r>
            <w:r w:rsidRPr="00543F13">
              <w:rPr>
                <w:sz w:val="16"/>
                <w:szCs w:val="16"/>
                <w:shd w:val="clear" w:color="auto" w:fill="FFFFFF"/>
              </w:rPr>
              <w:t>тельная школа-интернат №5 г. Нижн</w:t>
            </w:r>
            <w:r w:rsidRPr="00543F13">
              <w:rPr>
                <w:sz w:val="16"/>
                <w:szCs w:val="16"/>
                <w:shd w:val="clear" w:color="auto" w:fill="FFFFFF"/>
              </w:rPr>
              <w:t>е</w:t>
            </w:r>
            <w:r w:rsidRPr="00543F13">
              <w:rPr>
                <w:sz w:val="16"/>
                <w:szCs w:val="16"/>
                <w:shd w:val="clear" w:color="auto" w:fill="FFFFFF"/>
              </w:rPr>
              <w:t>удинск",(спортивная площадка)</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9 929,8</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8 573,9</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1 355,9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9 929,8</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8 573,9</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1 355,9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spacing w:line="276" w:lineRule="auto"/>
              <w:rPr>
                <w:rFonts w:eastAsiaTheme="minorHAnsi"/>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spacing w:line="276" w:lineRule="auto"/>
              <w:rPr>
                <w:rFonts w:eastAsiaTheme="minorHAnsi"/>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706"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spacing w:line="276" w:lineRule="auto"/>
              <w:rPr>
                <w:rFonts w:eastAsiaTheme="minorHAnsi"/>
                <w:sz w:val="16"/>
                <w:szCs w:val="16"/>
              </w:rPr>
            </w:pPr>
          </w:p>
        </w:tc>
      </w:tr>
      <w:tr w:rsidR="00543F13" w:rsidRPr="00543F13" w:rsidTr="00543F13">
        <w:trPr>
          <w:trHeight w:val="539"/>
        </w:trPr>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8</w:t>
            </w:r>
          </w:p>
        </w:tc>
        <w:tc>
          <w:tcPr>
            <w:tcW w:w="9079" w:type="dxa"/>
            <w:gridSpan w:val="8"/>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Задача 2. Разработка проектно-сметной документации для проведения строительства, реконструкции и капитального ремонта зданий и сооружений муниципальной собственности муниципального образования «Нижнеудинский район»</w:t>
            </w: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9</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Всего по задаче 2</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29 551,1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29 551,1</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spacing w:line="276" w:lineRule="auto"/>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25 451,1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25 451,1</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4 100,0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4 100,0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10</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Разработка технич</w:t>
            </w:r>
            <w:r w:rsidRPr="00543F13">
              <w:rPr>
                <w:sz w:val="16"/>
                <w:szCs w:val="16"/>
              </w:rPr>
              <w:t>е</w:t>
            </w:r>
            <w:r w:rsidRPr="00543F13">
              <w:rPr>
                <w:sz w:val="16"/>
                <w:szCs w:val="16"/>
              </w:rPr>
              <w:t>ской документации по капитальному ремонту МКОУ «Школа-интернат № 5 г. Нижн</w:t>
            </w:r>
            <w:r w:rsidRPr="00543F13">
              <w:rPr>
                <w:sz w:val="16"/>
                <w:szCs w:val="16"/>
              </w:rPr>
              <w:t>е</w:t>
            </w:r>
            <w:r w:rsidRPr="00543F13">
              <w:rPr>
                <w:sz w:val="16"/>
                <w:szCs w:val="16"/>
              </w:rPr>
              <w:t>удинск» (спорти</w:t>
            </w:r>
            <w:r w:rsidRPr="00543F13">
              <w:rPr>
                <w:sz w:val="16"/>
                <w:szCs w:val="16"/>
              </w:rPr>
              <w:t>в</w:t>
            </w:r>
            <w:r w:rsidRPr="00543F13">
              <w:rPr>
                <w:sz w:val="16"/>
                <w:szCs w:val="16"/>
              </w:rPr>
              <w:t>ная площадка)</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255,3</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255,3</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255,3</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255,3</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11</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Корректировка проектно-</w:t>
            </w:r>
            <w:r w:rsidRPr="00543F13">
              <w:rPr>
                <w:sz w:val="16"/>
                <w:szCs w:val="16"/>
              </w:rPr>
              <w:lastRenderedPageBreak/>
              <w:t>изыскательской документации для строительства об</w:t>
            </w:r>
            <w:r w:rsidRPr="00543F13">
              <w:rPr>
                <w:sz w:val="16"/>
                <w:szCs w:val="16"/>
              </w:rPr>
              <w:t>ъ</w:t>
            </w:r>
            <w:r w:rsidRPr="00543F13">
              <w:rPr>
                <w:sz w:val="16"/>
                <w:szCs w:val="16"/>
              </w:rPr>
              <w:t>екта: «Школа на 227 мест в п.Ук, Ни</w:t>
            </w:r>
            <w:r w:rsidRPr="00543F13">
              <w:rPr>
                <w:sz w:val="16"/>
                <w:szCs w:val="16"/>
              </w:rPr>
              <w:t>ж</w:t>
            </w:r>
            <w:r w:rsidRPr="00543F13">
              <w:rPr>
                <w:sz w:val="16"/>
                <w:szCs w:val="16"/>
              </w:rPr>
              <w:t>неудинского ра</w:t>
            </w:r>
            <w:r w:rsidRPr="00543F13">
              <w:rPr>
                <w:sz w:val="16"/>
                <w:szCs w:val="16"/>
              </w:rPr>
              <w:t>й</w:t>
            </w:r>
            <w:r w:rsidRPr="00543F13">
              <w:rPr>
                <w:sz w:val="16"/>
                <w:szCs w:val="16"/>
              </w:rPr>
              <w:t>она»</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lastRenderedPageBreak/>
              <w:t xml:space="preserve">2022-2024 годы, в </w:t>
            </w:r>
            <w:r w:rsidRPr="00543F13">
              <w:rPr>
                <w:sz w:val="16"/>
                <w:szCs w:val="16"/>
              </w:rPr>
              <w:lastRenderedPageBreak/>
              <w:t>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lastRenderedPageBreak/>
              <w:t>3 500,0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3 500,0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3 500,0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3 500,0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12</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Разработка проек</w:t>
            </w:r>
            <w:r w:rsidRPr="00543F13">
              <w:rPr>
                <w:sz w:val="16"/>
                <w:szCs w:val="16"/>
              </w:rPr>
              <w:t>т</w:t>
            </w:r>
            <w:r w:rsidRPr="00543F13">
              <w:rPr>
                <w:sz w:val="16"/>
                <w:szCs w:val="16"/>
              </w:rPr>
              <w:t>но-сметной док</w:t>
            </w:r>
            <w:r w:rsidRPr="00543F13">
              <w:rPr>
                <w:sz w:val="16"/>
                <w:szCs w:val="16"/>
              </w:rPr>
              <w:t>у</w:t>
            </w:r>
            <w:r w:rsidRPr="00543F13">
              <w:rPr>
                <w:sz w:val="16"/>
                <w:szCs w:val="16"/>
              </w:rPr>
              <w:t>ментации для  строительства об</w:t>
            </w:r>
            <w:r w:rsidRPr="00543F13">
              <w:rPr>
                <w:sz w:val="16"/>
                <w:szCs w:val="16"/>
              </w:rPr>
              <w:t>ъ</w:t>
            </w:r>
            <w:r w:rsidRPr="00543F13">
              <w:rPr>
                <w:sz w:val="16"/>
                <w:szCs w:val="16"/>
              </w:rPr>
              <w:t>екта: МКОУ «Ч</w:t>
            </w:r>
            <w:r w:rsidRPr="00543F13">
              <w:rPr>
                <w:sz w:val="16"/>
                <w:szCs w:val="16"/>
              </w:rPr>
              <w:t>е</w:t>
            </w:r>
            <w:r w:rsidRPr="00543F13">
              <w:rPr>
                <w:sz w:val="16"/>
                <w:szCs w:val="16"/>
              </w:rPr>
              <w:t>ховская ООШ»</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5 904,4</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5 904,4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1 804,4</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1 804,4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4 100,0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4 100,0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Корректировка проектно-сметных работ по объекту: «Детский сад на 190 мест Иркутская область, Нижн</w:t>
            </w:r>
            <w:r w:rsidRPr="00543F13">
              <w:rPr>
                <w:sz w:val="16"/>
                <w:szCs w:val="16"/>
              </w:rPr>
              <w:t>е</w:t>
            </w:r>
            <w:r w:rsidRPr="00543F13">
              <w:rPr>
                <w:sz w:val="16"/>
                <w:szCs w:val="16"/>
              </w:rPr>
              <w:t>удинский район, с. Мельница ул. Лен</w:t>
            </w:r>
            <w:r w:rsidRPr="00543F13">
              <w:rPr>
                <w:sz w:val="16"/>
                <w:szCs w:val="16"/>
              </w:rPr>
              <w:t>и</w:t>
            </w:r>
            <w:r w:rsidRPr="00543F13">
              <w:rPr>
                <w:sz w:val="16"/>
                <w:szCs w:val="16"/>
              </w:rPr>
              <w:t>на, 22Б»</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6 400,0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6 400,0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6 400,0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6 400,0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9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3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Разработка проек</w:t>
            </w:r>
            <w:r w:rsidRPr="00543F13">
              <w:rPr>
                <w:sz w:val="16"/>
                <w:szCs w:val="16"/>
              </w:rPr>
              <w:t>т</w:t>
            </w:r>
            <w:r w:rsidRPr="00543F13">
              <w:rPr>
                <w:sz w:val="16"/>
                <w:szCs w:val="16"/>
              </w:rPr>
              <w:t>но-сметной док</w:t>
            </w:r>
            <w:r w:rsidRPr="00543F13">
              <w:rPr>
                <w:sz w:val="16"/>
                <w:szCs w:val="16"/>
              </w:rPr>
              <w:t>у</w:t>
            </w:r>
            <w:r w:rsidRPr="00543F13">
              <w:rPr>
                <w:sz w:val="16"/>
                <w:szCs w:val="16"/>
              </w:rPr>
              <w:t>ментации для строительства об</w:t>
            </w:r>
            <w:r w:rsidRPr="00543F13">
              <w:rPr>
                <w:sz w:val="16"/>
                <w:szCs w:val="16"/>
              </w:rPr>
              <w:t>ъ</w:t>
            </w:r>
            <w:r w:rsidRPr="00543F13">
              <w:rPr>
                <w:sz w:val="16"/>
                <w:szCs w:val="16"/>
              </w:rPr>
              <w:t>екта: «Многофун</w:t>
            </w:r>
            <w:r w:rsidRPr="00543F13">
              <w:rPr>
                <w:sz w:val="16"/>
                <w:szCs w:val="16"/>
              </w:rPr>
              <w:t>к</w:t>
            </w:r>
            <w:r w:rsidRPr="00543F13">
              <w:rPr>
                <w:sz w:val="16"/>
                <w:szCs w:val="16"/>
              </w:rPr>
              <w:t>циональный кул</w:t>
            </w:r>
            <w:r w:rsidRPr="00543F13">
              <w:rPr>
                <w:sz w:val="16"/>
                <w:szCs w:val="16"/>
              </w:rPr>
              <w:t>ь</w:t>
            </w:r>
            <w:r w:rsidRPr="00543F13">
              <w:rPr>
                <w:sz w:val="16"/>
                <w:szCs w:val="16"/>
              </w:rPr>
              <w:t>турный центр Т</w:t>
            </w:r>
            <w:r w:rsidRPr="00543F13">
              <w:rPr>
                <w:sz w:val="16"/>
                <w:szCs w:val="16"/>
              </w:rPr>
              <w:t>о</w:t>
            </w:r>
            <w:r w:rsidRPr="00543F13">
              <w:rPr>
                <w:sz w:val="16"/>
                <w:szCs w:val="16"/>
              </w:rPr>
              <w:t>фаларии»</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2 536,0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2 536,0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УК</w:t>
            </w: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2 536,0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2 536,0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15</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shd w:val="clear" w:color="auto" w:fill="FFFFFF"/>
              </w:rPr>
              <w:t>Разработка проек</w:t>
            </w:r>
            <w:r w:rsidRPr="00543F13">
              <w:rPr>
                <w:sz w:val="16"/>
                <w:szCs w:val="16"/>
                <w:shd w:val="clear" w:color="auto" w:fill="FFFFFF"/>
              </w:rPr>
              <w:t>т</w:t>
            </w:r>
            <w:r w:rsidRPr="00543F13">
              <w:rPr>
                <w:sz w:val="16"/>
                <w:szCs w:val="16"/>
                <w:shd w:val="clear" w:color="auto" w:fill="FFFFFF"/>
              </w:rPr>
              <w:t>но-сметной док</w:t>
            </w:r>
            <w:r w:rsidRPr="00543F13">
              <w:rPr>
                <w:sz w:val="16"/>
                <w:szCs w:val="16"/>
                <w:shd w:val="clear" w:color="auto" w:fill="FFFFFF"/>
              </w:rPr>
              <w:t>у</w:t>
            </w:r>
            <w:r w:rsidRPr="00543F13">
              <w:rPr>
                <w:sz w:val="16"/>
                <w:szCs w:val="16"/>
                <w:shd w:val="clear" w:color="auto" w:fill="FFFFFF"/>
              </w:rPr>
              <w:t>ментации для строительства об</w:t>
            </w:r>
            <w:r w:rsidRPr="00543F13">
              <w:rPr>
                <w:sz w:val="16"/>
                <w:szCs w:val="16"/>
                <w:shd w:val="clear" w:color="auto" w:fill="FFFFFF"/>
              </w:rPr>
              <w:t>ъ</w:t>
            </w:r>
            <w:r w:rsidRPr="00543F13">
              <w:rPr>
                <w:sz w:val="16"/>
                <w:szCs w:val="16"/>
                <w:shd w:val="clear" w:color="auto" w:fill="FFFFFF"/>
              </w:rPr>
              <w:t>екта: «Детский сад в г. Алзамай Нижн</w:t>
            </w:r>
            <w:r w:rsidRPr="00543F13">
              <w:rPr>
                <w:sz w:val="16"/>
                <w:szCs w:val="16"/>
                <w:shd w:val="clear" w:color="auto" w:fill="FFFFFF"/>
              </w:rPr>
              <w:t>е</w:t>
            </w:r>
            <w:r w:rsidRPr="00543F13">
              <w:rPr>
                <w:sz w:val="16"/>
                <w:szCs w:val="16"/>
                <w:shd w:val="clear" w:color="auto" w:fill="FFFFFF"/>
              </w:rPr>
              <w:t>удинского района Иркутской области»</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7 240,0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7 240,0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7 240,0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7 240,0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982"/>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Прохождение гос</w:t>
            </w:r>
            <w:r w:rsidRPr="00543F13">
              <w:rPr>
                <w:sz w:val="16"/>
                <w:szCs w:val="16"/>
              </w:rPr>
              <w:t>у</w:t>
            </w:r>
            <w:r w:rsidRPr="00543F13">
              <w:rPr>
                <w:sz w:val="16"/>
                <w:szCs w:val="16"/>
              </w:rPr>
              <w:t>дарственной эк</w:t>
            </w:r>
            <w:r w:rsidRPr="00543F13">
              <w:rPr>
                <w:sz w:val="16"/>
                <w:szCs w:val="16"/>
              </w:rPr>
              <w:t>с</w:t>
            </w:r>
            <w:r w:rsidRPr="00543F13">
              <w:rPr>
                <w:sz w:val="16"/>
                <w:szCs w:val="16"/>
              </w:rPr>
              <w:t>пертизы, получение технических усл</w:t>
            </w:r>
            <w:r w:rsidRPr="00543F13">
              <w:rPr>
                <w:sz w:val="16"/>
                <w:szCs w:val="16"/>
              </w:rPr>
              <w:t>о</w:t>
            </w:r>
            <w:r w:rsidRPr="00543F13">
              <w:rPr>
                <w:sz w:val="16"/>
                <w:szCs w:val="16"/>
              </w:rPr>
              <w:t>вий и иные расх</w:t>
            </w:r>
            <w:r w:rsidRPr="00543F13">
              <w:rPr>
                <w:sz w:val="16"/>
                <w:szCs w:val="16"/>
              </w:rPr>
              <w:t>о</w:t>
            </w:r>
            <w:r w:rsidRPr="00543F13">
              <w:rPr>
                <w:sz w:val="16"/>
                <w:szCs w:val="16"/>
              </w:rPr>
              <w:t>ды, связанные с разработкой пр</w:t>
            </w:r>
            <w:r w:rsidRPr="00543F13">
              <w:rPr>
                <w:sz w:val="16"/>
                <w:szCs w:val="16"/>
              </w:rPr>
              <w:t>о</w:t>
            </w:r>
            <w:r w:rsidRPr="00543F13">
              <w:rPr>
                <w:sz w:val="16"/>
                <w:szCs w:val="16"/>
              </w:rPr>
              <w:t>ектно-сметной д</w:t>
            </w:r>
            <w:r w:rsidRPr="00543F13">
              <w:rPr>
                <w:sz w:val="16"/>
                <w:szCs w:val="16"/>
              </w:rPr>
              <w:t>о</w:t>
            </w:r>
            <w:r w:rsidRPr="00543F13">
              <w:rPr>
                <w:sz w:val="16"/>
                <w:szCs w:val="16"/>
              </w:rPr>
              <w:lastRenderedPageBreak/>
              <w:t>кументации</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lastRenderedPageBreak/>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3 715,4</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3 715,4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 УК</w:t>
            </w:r>
          </w:p>
        </w:tc>
      </w:tr>
      <w:tr w:rsidR="00543F13" w:rsidRPr="00543F13" w:rsidTr="00543F13">
        <w:trPr>
          <w:trHeight w:val="826"/>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3 715,4</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3 715,4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83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68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11"/>
        </w:trPr>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17</w:t>
            </w:r>
          </w:p>
        </w:tc>
        <w:tc>
          <w:tcPr>
            <w:tcW w:w="9079" w:type="dxa"/>
            <w:gridSpan w:val="8"/>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Задача 3. Обеспечение деятельности муниципального казенного учреждения «Управление капитального строительства Нижн</w:t>
            </w:r>
            <w:r w:rsidRPr="00543F13">
              <w:rPr>
                <w:sz w:val="16"/>
                <w:szCs w:val="16"/>
              </w:rPr>
              <w:t>е</w:t>
            </w:r>
            <w:r w:rsidRPr="00543F13">
              <w:rPr>
                <w:sz w:val="16"/>
                <w:szCs w:val="16"/>
              </w:rPr>
              <w:t>удинского района»</w:t>
            </w:r>
          </w:p>
        </w:tc>
      </w:tr>
      <w:tr w:rsidR="00543F13" w:rsidRPr="00543F13" w:rsidTr="00543F13">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Всего по задаче 3</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31 741,9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31 741,9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spacing w:line="276" w:lineRule="auto"/>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11 799,4</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11 799,4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10 492,5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10 492,5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color w:val="3366FF"/>
                <w:sz w:val="16"/>
                <w:szCs w:val="16"/>
              </w:rPr>
            </w:pPr>
            <w:r w:rsidRPr="00543F13">
              <w:rPr>
                <w:sz w:val="16"/>
                <w:szCs w:val="16"/>
              </w:rPr>
              <w:t>Финансовое, мат</w:t>
            </w:r>
            <w:r w:rsidRPr="00543F13">
              <w:rPr>
                <w:sz w:val="16"/>
                <w:szCs w:val="16"/>
              </w:rPr>
              <w:t>е</w:t>
            </w:r>
            <w:r w:rsidRPr="00543F13">
              <w:rPr>
                <w:sz w:val="16"/>
                <w:szCs w:val="16"/>
              </w:rPr>
              <w:t>риально-техническое, соц</w:t>
            </w:r>
            <w:r w:rsidRPr="00543F13">
              <w:rPr>
                <w:sz w:val="16"/>
                <w:szCs w:val="16"/>
              </w:rPr>
              <w:t>и</w:t>
            </w:r>
            <w:r w:rsidRPr="00543F13">
              <w:rPr>
                <w:sz w:val="16"/>
                <w:szCs w:val="16"/>
              </w:rPr>
              <w:t>ально-бытовое обеспечение де</w:t>
            </w:r>
            <w:r w:rsidRPr="00543F13">
              <w:rPr>
                <w:sz w:val="16"/>
                <w:szCs w:val="16"/>
              </w:rPr>
              <w:t>я</w:t>
            </w:r>
            <w:r w:rsidRPr="00543F13">
              <w:rPr>
                <w:sz w:val="16"/>
                <w:szCs w:val="16"/>
              </w:rPr>
              <w:t>тельности муниц</w:t>
            </w:r>
            <w:r w:rsidRPr="00543F13">
              <w:rPr>
                <w:sz w:val="16"/>
                <w:szCs w:val="16"/>
              </w:rPr>
              <w:t>и</w:t>
            </w:r>
            <w:r w:rsidRPr="00543F13">
              <w:rPr>
                <w:sz w:val="16"/>
                <w:szCs w:val="16"/>
              </w:rPr>
              <w:t>пального казенного учреждения «Управление кап</w:t>
            </w:r>
            <w:r w:rsidRPr="00543F13">
              <w:rPr>
                <w:sz w:val="16"/>
                <w:szCs w:val="16"/>
              </w:rPr>
              <w:t>и</w:t>
            </w:r>
            <w:r w:rsidRPr="00543F13">
              <w:rPr>
                <w:sz w:val="16"/>
                <w:szCs w:val="16"/>
              </w:rPr>
              <w:t>тального строител</w:t>
            </w:r>
            <w:r w:rsidRPr="00543F13">
              <w:rPr>
                <w:sz w:val="16"/>
                <w:szCs w:val="16"/>
              </w:rPr>
              <w:t>ь</w:t>
            </w:r>
            <w:r w:rsidRPr="00543F13">
              <w:rPr>
                <w:sz w:val="16"/>
                <w:szCs w:val="16"/>
              </w:rPr>
              <w:t>ства Нижнеуди</w:t>
            </w:r>
            <w:r w:rsidRPr="00543F13">
              <w:rPr>
                <w:sz w:val="16"/>
                <w:szCs w:val="16"/>
              </w:rPr>
              <w:t>н</w:t>
            </w:r>
            <w:r w:rsidRPr="00543F13">
              <w:rPr>
                <w:sz w:val="16"/>
                <w:szCs w:val="16"/>
              </w:rPr>
              <w:t>ского района»</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31 741,9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31 741,9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w:t>
            </w:r>
          </w:p>
        </w:tc>
      </w:tr>
      <w:tr w:rsidR="00543F13" w:rsidRPr="00543F13" w:rsidTr="00543F13">
        <w:trPr>
          <w:trHeight w:val="70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11 799,4</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11 799,4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69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10 492,5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10 492,5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color w:val="3366FF"/>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72"/>
        </w:trPr>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19</w:t>
            </w:r>
          </w:p>
        </w:tc>
        <w:tc>
          <w:tcPr>
            <w:tcW w:w="9079" w:type="dxa"/>
            <w:gridSpan w:val="8"/>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Задача 4. Приобретение модульных конструкций для размещения муниципальных объектов</w:t>
            </w:r>
          </w:p>
        </w:tc>
      </w:tr>
      <w:tr w:rsidR="00543F13" w:rsidRPr="00543F13" w:rsidTr="00543F13">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20</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Всего по задаче 4</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spacing w:line="276" w:lineRule="auto"/>
              <w:jc w:val="cente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21</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shd w:val="clear" w:color="auto" w:fill="FFFFFF"/>
              </w:rPr>
              <w:t>Приобретение м</w:t>
            </w:r>
            <w:r w:rsidRPr="00543F13">
              <w:rPr>
                <w:sz w:val="16"/>
                <w:szCs w:val="16"/>
                <w:shd w:val="clear" w:color="auto" w:fill="FFFFFF"/>
              </w:rPr>
              <w:t>о</w:t>
            </w:r>
            <w:r w:rsidRPr="00543F13">
              <w:rPr>
                <w:sz w:val="16"/>
                <w:szCs w:val="16"/>
                <w:shd w:val="clear" w:color="auto" w:fill="FFFFFF"/>
              </w:rPr>
              <w:t>дульной констру</w:t>
            </w:r>
            <w:r w:rsidRPr="00543F13">
              <w:rPr>
                <w:sz w:val="16"/>
                <w:szCs w:val="16"/>
                <w:shd w:val="clear" w:color="auto" w:fill="FFFFFF"/>
              </w:rPr>
              <w:t>к</w:t>
            </w:r>
            <w:r w:rsidRPr="00543F13">
              <w:rPr>
                <w:sz w:val="16"/>
                <w:szCs w:val="16"/>
                <w:shd w:val="clear" w:color="auto" w:fill="FFFFFF"/>
              </w:rPr>
              <w:t>ции сборно-разборного быстр</w:t>
            </w:r>
            <w:r w:rsidRPr="00543F13">
              <w:rPr>
                <w:sz w:val="16"/>
                <w:szCs w:val="16"/>
                <w:shd w:val="clear" w:color="auto" w:fill="FFFFFF"/>
              </w:rPr>
              <w:t>о</w:t>
            </w:r>
            <w:r w:rsidRPr="00543F13">
              <w:rPr>
                <w:sz w:val="16"/>
                <w:szCs w:val="16"/>
                <w:shd w:val="clear" w:color="auto" w:fill="FFFFFF"/>
              </w:rPr>
              <w:t xml:space="preserve">возводимого здания (модульного типа) «Школа-сад-интернат на 60-40-25 мест» по адресу: Иркутская область, </w:t>
            </w:r>
            <w:r w:rsidRPr="00543F13">
              <w:rPr>
                <w:sz w:val="16"/>
                <w:szCs w:val="16"/>
                <w:shd w:val="clear" w:color="auto" w:fill="FFFFFF"/>
              </w:rPr>
              <w:lastRenderedPageBreak/>
              <w:t>Нижнеудинский район, с. Алыгджер, ул. Луговая, уч.11 с поставкой до места монтажа, монтаж с техническим пр</w:t>
            </w:r>
            <w:r w:rsidRPr="00543F13">
              <w:rPr>
                <w:sz w:val="16"/>
                <w:szCs w:val="16"/>
                <w:shd w:val="clear" w:color="auto" w:fill="FFFFFF"/>
              </w:rPr>
              <w:t>и</w:t>
            </w:r>
            <w:r w:rsidRPr="00543F13">
              <w:rPr>
                <w:sz w:val="16"/>
                <w:szCs w:val="16"/>
                <w:shd w:val="clear" w:color="auto" w:fill="FFFFFF"/>
              </w:rPr>
              <w:t>соединением к и</w:t>
            </w:r>
            <w:r w:rsidRPr="00543F13">
              <w:rPr>
                <w:sz w:val="16"/>
                <w:szCs w:val="16"/>
                <w:shd w:val="clear" w:color="auto" w:fill="FFFFFF"/>
              </w:rPr>
              <w:t>н</w:t>
            </w:r>
            <w:r w:rsidRPr="00543F13">
              <w:rPr>
                <w:sz w:val="16"/>
                <w:szCs w:val="16"/>
                <w:shd w:val="clear" w:color="auto" w:fill="FFFFFF"/>
              </w:rPr>
              <w:t>женерным сетям и оснащением средс</w:t>
            </w:r>
            <w:r w:rsidRPr="00543F13">
              <w:rPr>
                <w:sz w:val="16"/>
                <w:szCs w:val="16"/>
                <w:shd w:val="clear" w:color="auto" w:fill="FFFFFF"/>
              </w:rPr>
              <w:t>т</w:t>
            </w:r>
            <w:r w:rsidRPr="00543F13">
              <w:rPr>
                <w:sz w:val="16"/>
                <w:szCs w:val="16"/>
                <w:shd w:val="clear" w:color="auto" w:fill="FFFFFF"/>
              </w:rPr>
              <w:t>вами обучения, воспитания, пр</w:t>
            </w:r>
            <w:r w:rsidRPr="00543F13">
              <w:rPr>
                <w:sz w:val="16"/>
                <w:szCs w:val="16"/>
                <w:shd w:val="clear" w:color="auto" w:fill="FFFFFF"/>
              </w:rPr>
              <w:t>и</w:t>
            </w:r>
            <w:r w:rsidRPr="00543F13">
              <w:rPr>
                <w:sz w:val="16"/>
                <w:szCs w:val="16"/>
                <w:shd w:val="clear" w:color="auto" w:fill="FFFFFF"/>
              </w:rPr>
              <w:t>смотра, ухода и содержания детей</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lastRenderedPageBreak/>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УКС, ОО</w:t>
            </w: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553 552,0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76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399"/>
        </w:trPr>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lastRenderedPageBreak/>
              <w:t>22</w:t>
            </w:r>
          </w:p>
        </w:tc>
        <w:tc>
          <w:tcPr>
            <w:tcW w:w="9079" w:type="dxa"/>
            <w:gridSpan w:val="8"/>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Задача 5. Национальный проект «Образование»</w:t>
            </w:r>
          </w:p>
        </w:tc>
      </w:tr>
      <w:tr w:rsidR="00543F13" w:rsidRPr="00543F13" w:rsidTr="00543F13">
        <w:trPr>
          <w:trHeight w:val="881"/>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23</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Всего по задаче 5</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УКС ОО</w:t>
            </w:r>
          </w:p>
        </w:tc>
      </w:tr>
      <w:tr w:rsidR="00543F13" w:rsidRPr="00543F13" w:rsidTr="00543F13">
        <w:trPr>
          <w:trHeight w:val="88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61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58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CB3994">
        <w:trPr>
          <w:trHeight w:val="642"/>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24</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Итого по меропри</w:t>
            </w:r>
            <w:r w:rsidRPr="00543F13">
              <w:rPr>
                <w:sz w:val="16"/>
                <w:szCs w:val="16"/>
              </w:rPr>
              <w:t>я</w:t>
            </w:r>
            <w:r w:rsidRPr="00543F13">
              <w:rPr>
                <w:sz w:val="16"/>
                <w:szCs w:val="16"/>
              </w:rPr>
              <w:t>тию «Региональный проект «Совреме</w:t>
            </w:r>
            <w:r w:rsidRPr="00543F13">
              <w:rPr>
                <w:sz w:val="16"/>
                <w:szCs w:val="16"/>
              </w:rPr>
              <w:t>н</w:t>
            </w:r>
            <w:r w:rsidRPr="00543F13">
              <w:rPr>
                <w:sz w:val="16"/>
                <w:szCs w:val="16"/>
              </w:rPr>
              <w:t xml:space="preserve">ная школа», в том числе </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УКС ОО</w:t>
            </w:r>
          </w:p>
        </w:tc>
      </w:tr>
      <w:tr w:rsidR="00543F13" w:rsidRPr="00543F13" w:rsidTr="00CB3994">
        <w:trPr>
          <w:trHeight w:val="41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CB3994">
        <w:trPr>
          <w:trHeight w:val="41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CB3994">
        <w:trPr>
          <w:trHeight w:val="42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CB3994">
        <w:trPr>
          <w:trHeight w:val="62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Модернизация и</w:t>
            </w:r>
            <w:r w:rsidRPr="00543F13">
              <w:rPr>
                <w:sz w:val="16"/>
                <w:szCs w:val="16"/>
              </w:rPr>
              <w:t>н</w:t>
            </w:r>
            <w:r w:rsidRPr="00543F13">
              <w:rPr>
                <w:sz w:val="16"/>
                <w:szCs w:val="16"/>
              </w:rPr>
              <w:t>фраструктуры о</w:t>
            </w:r>
            <w:r w:rsidRPr="00543F13">
              <w:rPr>
                <w:sz w:val="16"/>
                <w:szCs w:val="16"/>
              </w:rPr>
              <w:t>б</w:t>
            </w:r>
            <w:r w:rsidRPr="00543F13">
              <w:rPr>
                <w:sz w:val="16"/>
                <w:szCs w:val="16"/>
              </w:rPr>
              <w:t>щего пользования в отдельных субъе</w:t>
            </w:r>
            <w:r w:rsidRPr="00543F13">
              <w:rPr>
                <w:sz w:val="16"/>
                <w:szCs w:val="16"/>
              </w:rPr>
              <w:t>к</w:t>
            </w:r>
            <w:r w:rsidRPr="00543F13">
              <w:rPr>
                <w:sz w:val="16"/>
                <w:szCs w:val="16"/>
              </w:rPr>
              <w:t>тах Российской Федерации</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УКС ОО</w:t>
            </w:r>
          </w:p>
        </w:tc>
      </w:tr>
      <w:tr w:rsidR="00543F13" w:rsidRPr="00543F13" w:rsidTr="0010682B">
        <w:trPr>
          <w:trHeight w:val="48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573"/>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189 030,9</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7 520,3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1 025,5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401"/>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881"/>
        </w:trPr>
        <w:tc>
          <w:tcPr>
            <w:tcW w:w="56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25</w:t>
            </w:r>
          </w:p>
        </w:tc>
        <w:tc>
          <w:tcPr>
            <w:tcW w:w="9079" w:type="dxa"/>
            <w:gridSpan w:val="8"/>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Задача 6. Улучшение технического состояния объектов муниципальной собственности муниципального образования «Нижн</w:t>
            </w:r>
            <w:r w:rsidRPr="00543F13">
              <w:rPr>
                <w:sz w:val="16"/>
                <w:szCs w:val="16"/>
              </w:rPr>
              <w:t>е</w:t>
            </w:r>
            <w:r w:rsidRPr="00543F13">
              <w:rPr>
                <w:sz w:val="16"/>
                <w:szCs w:val="16"/>
              </w:rPr>
              <w:t>удинский район»</w:t>
            </w:r>
          </w:p>
        </w:tc>
      </w:tr>
      <w:tr w:rsidR="00543F13" w:rsidRPr="00543F13" w:rsidTr="00CB3994">
        <w:trPr>
          <w:trHeight w:val="615"/>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26</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Всего по задаче 6</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УКС ОО</w:t>
            </w:r>
          </w:p>
        </w:tc>
      </w:tr>
      <w:tr w:rsidR="00543F13" w:rsidRPr="00543F13" w:rsidTr="0010682B">
        <w:trPr>
          <w:trHeight w:val="582"/>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397"/>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494"/>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CB3994">
        <w:trPr>
          <w:trHeight w:val="575"/>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27</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Выполнение иных видов работ для объектов муниц</w:t>
            </w:r>
            <w:r w:rsidRPr="00543F13">
              <w:rPr>
                <w:sz w:val="16"/>
                <w:szCs w:val="16"/>
              </w:rPr>
              <w:t>и</w:t>
            </w:r>
            <w:r w:rsidRPr="00543F13">
              <w:rPr>
                <w:sz w:val="16"/>
                <w:szCs w:val="16"/>
              </w:rPr>
              <w:t>пальной собстве</w:t>
            </w:r>
            <w:r w:rsidRPr="00543F13">
              <w:rPr>
                <w:sz w:val="16"/>
                <w:szCs w:val="16"/>
              </w:rPr>
              <w:t>н</w:t>
            </w:r>
            <w:r w:rsidRPr="00543F13">
              <w:rPr>
                <w:sz w:val="16"/>
                <w:szCs w:val="16"/>
              </w:rPr>
              <w:t>ности муниципал</w:t>
            </w:r>
            <w:r w:rsidRPr="00543F13">
              <w:rPr>
                <w:sz w:val="16"/>
                <w:szCs w:val="16"/>
              </w:rPr>
              <w:t>ь</w:t>
            </w:r>
            <w:r w:rsidRPr="00543F13">
              <w:rPr>
                <w:sz w:val="16"/>
                <w:szCs w:val="16"/>
              </w:rPr>
              <w:lastRenderedPageBreak/>
              <w:t>ного образования «Нижнеудинский район»</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lastRenderedPageBreak/>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УКС ОО</w:t>
            </w:r>
          </w:p>
        </w:tc>
      </w:tr>
      <w:tr w:rsidR="00543F13" w:rsidRPr="00543F13" w:rsidTr="0010682B">
        <w:trPr>
          <w:trHeight w:val="45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4 070,5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518"/>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10682B">
        <w:trPr>
          <w:trHeight w:val="475"/>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CB3994">
        <w:trPr>
          <w:trHeight w:val="479"/>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both"/>
              <w:rPr>
                <w:sz w:val="16"/>
                <w:szCs w:val="16"/>
              </w:rPr>
            </w:pPr>
            <w:r w:rsidRPr="00543F13">
              <w:rPr>
                <w:sz w:val="16"/>
                <w:szCs w:val="16"/>
              </w:rPr>
              <w:t>28</w:t>
            </w:r>
          </w:p>
        </w:tc>
        <w:tc>
          <w:tcPr>
            <w:tcW w:w="156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Всего по программе</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2022-2024 годы, в т.ч.</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906 287,1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646 440,6</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79 361,4</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val="restart"/>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spacing w:line="276" w:lineRule="auto"/>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2022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680 322,8</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627 576,3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52 746,5</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2023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216 514,3</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180 485,1</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18 864,3</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17 164,9</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259"/>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56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2024 год</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9 450,0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41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0</w:t>
            </w:r>
          </w:p>
        </w:tc>
        <w:tc>
          <w:tcPr>
            <w:tcW w:w="12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jc w:val="center"/>
              <w:rPr>
                <w:sz w:val="16"/>
                <w:szCs w:val="16"/>
              </w:rPr>
            </w:pPr>
            <w:r w:rsidRPr="00543F13">
              <w:rPr>
                <w:sz w:val="16"/>
                <w:szCs w:val="16"/>
              </w:rPr>
              <w:t>9 450,0</w:t>
            </w:r>
          </w:p>
        </w:tc>
        <w:tc>
          <w:tcPr>
            <w:tcW w:w="42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spacing w:line="276" w:lineRule="auto"/>
              <w:rPr>
                <w:sz w:val="16"/>
                <w:szCs w:val="16"/>
              </w:rPr>
            </w:pPr>
            <w:r w:rsidRPr="00543F13">
              <w:rPr>
                <w:sz w:val="16"/>
                <w:szCs w:val="16"/>
              </w:rPr>
              <w:t>0</w:t>
            </w:r>
          </w:p>
        </w:tc>
        <w:tc>
          <w:tcPr>
            <w:tcW w:w="7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bl>
    <w:p w:rsidR="00543F13" w:rsidRPr="00543F13" w:rsidRDefault="00543F13" w:rsidP="00543F13">
      <w:pPr>
        <w:widowControl w:val="0"/>
        <w:autoSpaceDE w:val="0"/>
        <w:autoSpaceDN w:val="0"/>
        <w:adjustRightInd w:val="0"/>
        <w:ind w:firstLine="600"/>
        <w:jc w:val="both"/>
        <w:rPr>
          <w:sz w:val="16"/>
          <w:szCs w:val="16"/>
        </w:rPr>
      </w:pPr>
    </w:p>
    <w:p w:rsidR="00543F13" w:rsidRPr="00543F13" w:rsidRDefault="00543F13" w:rsidP="00543F13">
      <w:pPr>
        <w:widowControl w:val="0"/>
        <w:ind w:firstLine="600"/>
        <w:jc w:val="both"/>
        <w:outlineLvl w:val="2"/>
        <w:rPr>
          <w:sz w:val="16"/>
          <w:szCs w:val="16"/>
        </w:rPr>
      </w:pPr>
      <w:r w:rsidRPr="00543F13">
        <w:rPr>
          <w:sz w:val="16"/>
          <w:szCs w:val="16"/>
        </w:rPr>
        <w:t>2. Настоящее постановление опубликовать в печатном средстве массовой информации «Вестник Нижнеудинского района».</w:t>
      </w:r>
    </w:p>
    <w:p w:rsidR="00543F13" w:rsidRPr="00543F13" w:rsidRDefault="00543F13" w:rsidP="00543F13">
      <w:pPr>
        <w:pStyle w:val="afd"/>
        <w:spacing w:after="0"/>
        <w:ind w:left="0" w:firstLine="709"/>
        <w:jc w:val="both"/>
        <w:rPr>
          <w:sz w:val="16"/>
          <w:szCs w:val="16"/>
        </w:rPr>
      </w:pPr>
    </w:p>
    <w:p w:rsidR="00543F13" w:rsidRPr="00543F13" w:rsidRDefault="00543F13" w:rsidP="00543F13">
      <w:pPr>
        <w:pStyle w:val="afd"/>
        <w:spacing w:after="0"/>
        <w:ind w:left="0" w:firstLine="709"/>
        <w:jc w:val="both"/>
        <w:rPr>
          <w:sz w:val="16"/>
          <w:szCs w:val="16"/>
        </w:rPr>
      </w:pPr>
    </w:p>
    <w:p w:rsidR="00543F13" w:rsidRPr="00543F13" w:rsidRDefault="00543F13" w:rsidP="00543F13">
      <w:pPr>
        <w:jc w:val="both"/>
        <w:rPr>
          <w:sz w:val="16"/>
          <w:szCs w:val="16"/>
        </w:rPr>
      </w:pPr>
      <w:r w:rsidRPr="00543F13">
        <w:rPr>
          <w:sz w:val="16"/>
          <w:szCs w:val="16"/>
        </w:rPr>
        <w:t>И.о. мэра муниципального образования</w:t>
      </w:r>
    </w:p>
    <w:p w:rsidR="00543F13" w:rsidRPr="00543F13" w:rsidRDefault="00543F13" w:rsidP="00543F13">
      <w:pPr>
        <w:jc w:val="both"/>
        <w:rPr>
          <w:sz w:val="16"/>
          <w:szCs w:val="16"/>
        </w:rPr>
      </w:pPr>
      <w:r w:rsidRPr="00543F13">
        <w:rPr>
          <w:sz w:val="16"/>
          <w:szCs w:val="16"/>
        </w:rPr>
        <w:t>«Нижнеудинский район»</w:t>
      </w:r>
      <w:r w:rsidRPr="00543F13">
        <w:rPr>
          <w:sz w:val="16"/>
          <w:szCs w:val="16"/>
        </w:rPr>
        <w:tab/>
        <w:t xml:space="preserve">- </w:t>
      </w:r>
    </w:p>
    <w:p w:rsidR="00543F13" w:rsidRPr="00543F13" w:rsidRDefault="00543F13" w:rsidP="00543F13">
      <w:pPr>
        <w:jc w:val="both"/>
        <w:rPr>
          <w:sz w:val="16"/>
          <w:szCs w:val="16"/>
        </w:rPr>
      </w:pPr>
      <w:r w:rsidRPr="00543F13">
        <w:rPr>
          <w:sz w:val="16"/>
          <w:szCs w:val="16"/>
        </w:rPr>
        <w:t>первый заместитель мэра</w:t>
      </w:r>
      <w:r w:rsidRPr="00543F13">
        <w:rPr>
          <w:sz w:val="16"/>
          <w:szCs w:val="16"/>
        </w:rPr>
        <w:tab/>
      </w:r>
      <w:r w:rsidRPr="00543F13">
        <w:rPr>
          <w:sz w:val="16"/>
          <w:szCs w:val="16"/>
        </w:rPr>
        <w:tab/>
      </w:r>
      <w:r w:rsidRPr="00543F13">
        <w:rPr>
          <w:sz w:val="16"/>
          <w:szCs w:val="16"/>
        </w:rPr>
        <w:tab/>
      </w:r>
      <w:r w:rsidRPr="00543F13">
        <w:rPr>
          <w:sz w:val="16"/>
          <w:szCs w:val="16"/>
        </w:rPr>
        <w:tab/>
      </w:r>
      <w:r w:rsidRPr="00543F13">
        <w:rPr>
          <w:sz w:val="16"/>
          <w:szCs w:val="16"/>
        </w:rPr>
        <w:tab/>
      </w:r>
      <w:r w:rsidRPr="00543F13">
        <w:rPr>
          <w:sz w:val="16"/>
          <w:szCs w:val="16"/>
        </w:rPr>
        <w:tab/>
      </w:r>
    </w:p>
    <w:p w:rsidR="00543F13" w:rsidRPr="003944BB" w:rsidRDefault="00543F13" w:rsidP="003A2F62">
      <w:pPr>
        <w:jc w:val="both"/>
        <w:rPr>
          <w:sz w:val="16"/>
          <w:szCs w:val="16"/>
        </w:rPr>
      </w:pPr>
      <w:r w:rsidRPr="00543F13">
        <w:rPr>
          <w:sz w:val="16"/>
          <w:szCs w:val="16"/>
        </w:rPr>
        <w:t>Е.В. Бровк</w:t>
      </w:r>
      <w:r w:rsidR="003A2F62">
        <w:rPr>
          <w:sz w:val="16"/>
          <w:szCs w:val="16"/>
        </w:rPr>
        <w:t>о</w:t>
      </w:r>
    </w:p>
    <w:p w:rsidR="00CB3994" w:rsidRDefault="00CB3994" w:rsidP="00543F13">
      <w:pPr>
        <w:jc w:val="center"/>
        <w:rPr>
          <w:b/>
          <w:sz w:val="16"/>
          <w:szCs w:val="16"/>
        </w:rPr>
      </w:pPr>
    </w:p>
    <w:p w:rsidR="00CB3994" w:rsidRDefault="00CB3994" w:rsidP="00543F13">
      <w:pPr>
        <w:jc w:val="center"/>
        <w:rPr>
          <w:b/>
          <w:sz w:val="16"/>
          <w:szCs w:val="16"/>
        </w:rPr>
      </w:pPr>
    </w:p>
    <w:p w:rsidR="00CB3994" w:rsidRDefault="00CB3994" w:rsidP="00543F13">
      <w:pPr>
        <w:jc w:val="center"/>
        <w:rPr>
          <w:b/>
          <w:sz w:val="16"/>
          <w:szCs w:val="16"/>
        </w:rPr>
      </w:pPr>
    </w:p>
    <w:p w:rsidR="00543F13" w:rsidRDefault="00543F13" w:rsidP="00543F13">
      <w:pPr>
        <w:jc w:val="center"/>
        <w:rPr>
          <w:b/>
          <w:sz w:val="16"/>
          <w:szCs w:val="16"/>
        </w:rPr>
      </w:pPr>
      <w:r>
        <w:rPr>
          <w:b/>
          <w:sz w:val="16"/>
          <w:szCs w:val="16"/>
        </w:rPr>
        <w:t>от «3» ноября  2022 года № 238</w:t>
      </w:r>
    </w:p>
    <w:p w:rsidR="00543F13" w:rsidRPr="00A2245D" w:rsidRDefault="00543F13" w:rsidP="00543F13">
      <w:pPr>
        <w:jc w:val="center"/>
        <w:rPr>
          <w:b/>
          <w:sz w:val="16"/>
          <w:szCs w:val="16"/>
        </w:rPr>
      </w:pPr>
      <w:r w:rsidRPr="00A2245D">
        <w:rPr>
          <w:b/>
          <w:sz w:val="16"/>
          <w:szCs w:val="16"/>
        </w:rPr>
        <w:t>РОССИЙСКАЯ ФЕДЕРАЦИЯ</w:t>
      </w:r>
    </w:p>
    <w:p w:rsidR="00543F13" w:rsidRPr="00A2245D" w:rsidRDefault="00543F13" w:rsidP="00543F13">
      <w:pPr>
        <w:jc w:val="center"/>
        <w:rPr>
          <w:b/>
          <w:sz w:val="16"/>
          <w:szCs w:val="16"/>
        </w:rPr>
      </w:pPr>
      <w:r w:rsidRPr="00A2245D">
        <w:rPr>
          <w:b/>
          <w:sz w:val="16"/>
          <w:szCs w:val="16"/>
        </w:rPr>
        <w:t>ИРКУТСКАЯ ОБЛАСТЬ</w:t>
      </w:r>
    </w:p>
    <w:p w:rsidR="00543F13" w:rsidRPr="00A2245D" w:rsidRDefault="00543F13" w:rsidP="00543F13">
      <w:pPr>
        <w:jc w:val="center"/>
        <w:rPr>
          <w:b/>
          <w:sz w:val="16"/>
          <w:szCs w:val="16"/>
        </w:rPr>
      </w:pPr>
      <w:r w:rsidRPr="00A2245D">
        <w:rPr>
          <w:b/>
          <w:sz w:val="16"/>
          <w:szCs w:val="16"/>
        </w:rPr>
        <w:t xml:space="preserve">АДМИНИСТРАЦИЯ </w:t>
      </w:r>
    </w:p>
    <w:p w:rsidR="00543F13" w:rsidRPr="00A2245D" w:rsidRDefault="00543F13" w:rsidP="00543F13">
      <w:pPr>
        <w:jc w:val="center"/>
        <w:rPr>
          <w:b/>
          <w:sz w:val="16"/>
          <w:szCs w:val="16"/>
        </w:rPr>
      </w:pPr>
      <w:r w:rsidRPr="00A2245D">
        <w:rPr>
          <w:b/>
          <w:sz w:val="16"/>
          <w:szCs w:val="16"/>
        </w:rPr>
        <w:t>МУНИЦИПАЛЬНОГО РАЙОНА</w:t>
      </w:r>
    </w:p>
    <w:p w:rsidR="00543F13" w:rsidRPr="00A2245D" w:rsidRDefault="00543F13" w:rsidP="00543F13">
      <w:pPr>
        <w:jc w:val="center"/>
        <w:rPr>
          <w:b/>
          <w:sz w:val="16"/>
          <w:szCs w:val="16"/>
        </w:rPr>
      </w:pPr>
      <w:r w:rsidRPr="00A2245D">
        <w:rPr>
          <w:b/>
          <w:sz w:val="16"/>
          <w:szCs w:val="16"/>
        </w:rPr>
        <w:t>МУНИЦИПАЛЬНОГО ОБРАЗОВАНИЯ</w:t>
      </w:r>
    </w:p>
    <w:p w:rsidR="00543F13" w:rsidRDefault="00543F13" w:rsidP="00543F13">
      <w:pPr>
        <w:jc w:val="center"/>
        <w:rPr>
          <w:b/>
          <w:sz w:val="16"/>
          <w:szCs w:val="16"/>
        </w:rPr>
      </w:pPr>
      <w:r>
        <w:rPr>
          <w:b/>
          <w:sz w:val="16"/>
          <w:szCs w:val="16"/>
        </w:rPr>
        <w:t xml:space="preserve"> </w:t>
      </w:r>
      <w:r w:rsidRPr="00A2245D">
        <w:rPr>
          <w:b/>
          <w:sz w:val="16"/>
          <w:szCs w:val="16"/>
        </w:rPr>
        <w:t>«НИЖНЕУДИНСКИЙ РАЙОН»</w:t>
      </w:r>
    </w:p>
    <w:p w:rsidR="00543F13" w:rsidRPr="00EE4544" w:rsidRDefault="00543F13" w:rsidP="00543F13">
      <w:pPr>
        <w:rPr>
          <w:rFonts w:ascii="Arial" w:hAnsi="Arial" w:cs="Arial"/>
          <w:sz w:val="20"/>
          <w:szCs w:val="24"/>
        </w:rPr>
      </w:pPr>
      <w:r>
        <w:rPr>
          <w:b/>
          <w:sz w:val="16"/>
          <w:szCs w:val="16"/>
        </w:rPr>
        <w:t xml:space="preserve">                                                                                                            </w:t>
      </w:r>
      <w:r w:rsidRPr="00A2245D">
        <w:rPr>
          <w:b/>
          <w:sz w:val="16"/>
          <w:szCs w:val="16"/>
        </w:rPr>
        <w:t>ПОСТАНОВЛЕНИЕ</w:t>
      </w:r>
    </w:p>
    <w:p w:rsidR="00543F13" w:rsidRPr="00865F54" w:rsidRDefault="00543F13" w:rsidP="00543F13">
      <w:pPr>
        <w:tabs>
          <w:tab w:val="left" w:pos="0"/>
        </w:tabs>
        <w:jc w:val="right"/>
        <w:rPr>
          <w:rStyle w:val="af4"/>
          <w:rFonts w:eastAsia="Times New Roman"/>
          <w:color w:val="000000" w:themeColor="text1"/>
          <w:szCs w:val="24"/>
          <w:lang w:eastAsia="ru-RU"/>
        </w:rPr>
      </w:pPr>
    </w:p>
    <w:p w:rsidR="00CB3994" w:rsidRDefault="00543F13" w:rsidP="00CB3994">
      <w:pPr>
        <w:tabs>
          <w:tab w:val="left" w:pos="0"/>
        </w:tabs>
        <w:jc w:val="center"/>
        <w:rPr>
          <w:b/>
          <w:sz w:val="16"/>
          <w:szCs w:val="16"/>
        </w:rPr>
      </w:pPr>
      <w:r w:rsidRPr="00543F13">
        <w:rPr>
          <w:b/>
          <w:sz w:val="16"/>
          <w:szCs w:val="16"/>
          <w:lang w:eastAsia="ru-RU"/>
        </w:rPr>
        <w:t xml:space="preserve">О внесении изменений в </w:t>
      </w:r>
      <w:r w:rsidRPr="00543F13">
        <w:rPr>
          <w:b/>
          <w:sz w:val="16"/>
          <w:szCs w:val="16"/>
        </w:rPr>
        <w:t>муниципальную программу «</w:t>
      </w:r>
      <w:r w:rsidRPr="00543F13">
        <w:rPr>
          <w:rFonts w:eastAsia="Times New Roman"/>
          <w:b/>
          <w:sz w:val="16"/>
          <w:szCs w:val="16"/>
          <w:lang w:eastAsia="ru-RU"/>
        </w:rPr>
        <w:t>Профилактика социально-негативных явлений в Нижнеудинском районе</w:t>
      </w:r>
      <w:r w:rsidRPr="00543F13">
        <w:rPr>
          <w:b/>
          <w:sz w:val="16"/>
          <w:szCs w:val="16"/>
        </w:rPr>
        <w:t>»</w:t>
      </w:r>
    </w:p>
    <w:p w:rsidR="00543F13" w:rsidRPr="003A2F62" w:rsidRDefault="00543F13" w:rsidP="00CB3994">
      <w:pPr>
        <w:tabs>
          <w:tab w:val="left" w:pos="0"/>
        </w:tabs>
        <w:jc w:val="center"/>
        <w:rPr>
          <w:b/>
          <w:sz w:val="16"/>
          <w:szCs w:val="16"/>
        </w:rPr>
      </w:pPr>
      <w:r w:rsidRPr="00543F13">
        <w:rPr>
          <w:b/>
          <w:sz w:val="16"/>
          <w:szCs w:val="16"/>
        </w:rPr>
        <w:t>на 2022 - 2026 годы</w:t>
      </w:r>
      <w:r>
        <w:rPr>
          <w:b/>
          <w:sz w:val="16"/>
          <w:szCs w:val="16"/>
        </w:rPr>
        <w:t>»</w:t>
      </w:r>
    </w:p>
    <w:p w:rsidR="00543F13" w:rsidRPr="003944BB" w:rsidRDefault="00543F13" w:rsidP="00543F13">
      <w:pPr>
        <w:pStyle w:val="afd"/>
        <w:spacing w:after="0"/>
        <w:ind w:left="0"/>
        <w:rPr>
          <w:sz w:val="16"/>
          <w:szCs w:val="16"/>
        </w:rPr>
      </w:pPr>
    </w:p>
    <w:p w:rsidR="00543F13" w:rsidRPr="00543F13" w:rsidRDefault="00543F13" w:rsidP="00543F13">
      <w:pPr>
        <w:ind w:firstLine="709"/>
        <w:jc w:val="both"/>
        <w:rPr>
          <w:sz w:val="16"/>
          <w:szCs w:val="16"/>
        </w:rPr>
      </w:pPr>
      <w:r w:rsidRPr="00543F13">
        <w:rPr>
          <w:sz w:val="16"/>
          <w:szCs w:val="16"/>
        </w:rPr>
        <w:t>В соответствии со статьей 179 Бюджетного кодекса Российской Федерации, статьей 15 Федерального закона от 06.10.2003г. №131-ФЗ «Об общих принципах организации местного самоуправления в Российской Федерации», руководствуясь статьями 21, 45 Устава муниципального образования «Нижнеудинский район», Порядком разработки, реализации и оценки эффективности муниципальных и ведомственных целевых пр</w:t>
      </w:r>
      <w:r w:rsidRPr="00543F13">
        <w:rPr>
          <w:sz w:val="16"/>
          <w:szCs w:val="16"/>
        </w:rPr>
        <w:t>о</w:t>
      </w:r>
      <w:r w:rsidRPr="00543F13">
        <w:rPr>
          <w:sz w:val="16"/>
          <w:szCs w:val="16"/>
        </w:rPr>
        <w:t>грамм муниципального образования «Нижнеудинский район», утвержденным постановлением администрации муниципального района муниц</w:t>
      </w:r>
      <w:r w:rsidRPr="00543F13">
        <w:rPr>
          <w:sz w:val="16"/>
          <w:szCs w:val="16"/>
        </w:rPr>
        <w:t>и</w:t>
      </w:r>
      <w:r w:rsidRPr="00543F13">
        <w:rPr>
          <w:sz w:val="16"/>
          <w:szCs w:val="16"/>
        </w:rPr>
        <w:t>пального образования «Нижнеудинский район» от 26.10.2020г. №214, администрация муниципального района муниципального образования «Ни</w:t>
      </w:r>
      <w:r w:rsidRPr="00543F13">
        <w:rPr>
          <w:sz w:val="16"/>
          <w:szCs w:val="16"/>
        </w:rPr>
        <w:t>ж</w:t>
      </w:r>
      <w:r w:rsidRPr="00543F13">
        <w:rPr>
          <w:sz w:val="16"/>
          <w:szCs w:val="16"/>
        </w:rPr>
        <w:t>неудинский район»</w:t>
      </w:r>
    </w:p>
    <w:p w:rsidR="00543F13" w:rsidRPr="00543F13" w:rsidRDefault="00543F13" w:rsidP="00543F13">
      <w:pPr>
        <w:jc w:val="center"/>
        <w:rPr>
          <w:sz w:val="16"/>
          <w:szCs w:val="16"/>
        </w:rPr>
      </w:pPr>
    </w:p>
    <w:p w:rsidR="00543F13" w:rsidRPr="00543F13" w:rsidRDefault="00543F13" w:rsidP="00543F13">
      <w:pPr>
        <w:jc w:val="center"/>
        <w:rPr>
          <w:b/>
          <w:sz w:val="16"/>
          <w:szCs w:val="16"/>
        </w:rPr>
      </w:pPr>
      <w:r w:rsidRPr="00543F13">
        <w:rPr>
          <w:b/>
          <w:sz w:val="16"/>
          <w:szCs w:val="16"/>
        </w:rPr>
        <w:t>ПОСТАНОВЛЯЕТ:</w:t>
      </w:r>
    </w:p>
    <w:p w:rsidR="00543F13" w:rsidRPr="00543F13" w:rsidRDefault="00543F13" w:rsidP="00543F13">
      <w:pPr>
        <w:jc w:val="center"/>
        <w:rPr>
          <w:b/>
          <w:sz w:val="16"/>
          <w:szCs w:val="16"/>
        </w:rPr>
      </w:pPr>
    </w:p>
    <w:p w:rsidR="00543F13" w:rsidRPr="00543F13" w:rsidRDefault="00543F13" w:rsidP="00543F13">
      <w:pPr>
        <w:tabs>
          <w:tab w:val="left" w:pos="0"/>
        </w:tabs>
        <w:ind w:firstLine="709"/>
        <w:jc w:val="both"/>
        <w:rPr>
          <w:sz w:val="16"/>
          <w:szCs w:val="16"/>
        </w:rPr>
      </w:pPr>
      <w:r w:rsidRPr="00543F13">
        <w:rPr>
          <w:sz w:val="16"/>
          <w:szCs w:val="16"/>
        </w:rPr>
        <w:t>1. В муниципальную программу «</w:t>
      </w:r>
      <w:r w:rsidRPr="00543F13">
        <w:rPr>
          <w:rFonts w:eastAsia="Times New Roman"/>
          <w:sz w:val="16"/>
          <w:szCs w:val="16"/>
          <w:lang w:eastAsia="ru-RU"/>
        </w:rPr>
        <w:t>Профилактика социально-негативных явлений в Нижнеудинском районе</w:t>
      </w:r>
      <w:r w:rsidRPr="00543F13">
        <w:rPr>
          <w:sz w:val="16"/>
          <w:szCs w:val="16"/>
        </w:rPr>
        <w:t>» на 2022 - 2026 годы, утве</w:t>
      </w:r>
      <w:r w:rsidRPr="00543F13">
        <w:rPr>
          <w:sz w:val="16"/>
          <w:szCs w:val="16"/>
        </w:rPr>
        <w:t>р</w:t>
      </w:r>
      <w:r w:rsidRPr="00543F13">
        <w:rPr>
          <w:sz w:val="16"/>
          <w:szCs w:val="16"/>
        </w:rPr>
        <w:t>жденную постановлением администрации муниципального района муниципального образования Нижнеудинский район» от 23.12.2020г. №269, внести следующие изменения:</w:t>
      </w:r>
    </w:p>
    <w:p w:rsidR="00543F13" w:rsidRPr="00543F13" w:rsidRDefault="00543F13" w:rsidP="00543F13">
      <w:pPr>
        <w:tabs>
          <w:tab w:val="left" w:pos="0"/>
        </w:tabs>
        <w:ind w:firstLine="709"/>
        <w:jc w:val="both"/>
        <w:rPr>
          <w:sz w:val="16"/>
          <w:szCs w:val="16"/>
        </w:rPr>
      </w:pPr>
    </w:p>
    <w:p w:rsidR="00543F13" w:rsidRPr="00543F13" w:rsidRDefault="00543F13" w:rsidP="00543F13">
      <w:pPr>
        <w:ind w:firstLine="709"/>
        <w:contextualSpacing/>
        <w:jc w:val="both"/>
        <w:rPr>
          <w:sz w:val="16"/>
          <w:szCs w:val="16"/>
        </w:rPr>
      </w:pPr>
      <w:r w:rsidRPr="00543F13">
        <w:rPr>
          <w:sz w:val="16"/>
          <w:szCs w:val="16"/>
        </w:rPr>
        <w:t>1) строку 6 «Цели и задачи Программы» раздела I «Паспорт программы» изложить в следующей редакции:</w:t>
      </w:r>
    </w:p>
    <w:p w:rsidR="00543F13" w:rsidRPr="00543F13" w:rsidRDefault="00543F13" w:rsidP="00543F13">
      <w:pPr>
        <w:ind w:firstLine="709"/>
        <w:contextualSpacing/>
        <w:jc w:val="both"/>
        <w:rPr>
          <w:sz w:val="16"/>
          <w:szCs w:val="16"/>
        </w:rPr>
      </w:pPr>
    </w:p>
    <w:tbl>
      <w:tblPr>
        <w:tblW w:w="9418"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269"/>
        <w:gridCol w:w="7149"/>
      </w:tblGrid>
      <w:tr w:rsidR="00543F13" w:rsidRPr="00543F13" w:rsidTr="00543F13">
        <w:trPr>
          <w:tblCellSpacing w:w="5" w:type="nil"/>
        </w:trPr>
        <w:tc>
          <w:tcPr>
            <w:tcW w:w="2269" w:type="dxa"/>
          </w:tcPr>
          <w:p w:rsidR="00543F13" w:rsidRPr="00543F13" w:rsidRDefault="00543F13" w:rsidP="00543F13">
            <w:pPr>
              <w:widowControl w:val="0"/>
              <w:rPr>
                <w:sz w:val="16"/>
                <w:szCs w:val="16"/>
              </w:rPr>
            </w:pPr>
            <w:r w:rsidRPr="00543F13">
              <w:rPr>
                <w:sz w:val="16"/>
                <w:szCs w:val="16"/>
              </w:rPr>
              <w:t>Цель и задачи Программы</w:t>
            </w:r>
          </w:p>
        </w:tc>
        <w:tc>
          <w:tcPr>
            <w:tcW w:w="7149" w:type="dxa"/>
          </w:tcPr>
          <w:p w:rsidR="00543F13" w:rsidRPr="00543F13" w:rsidRDefault="00543F13" w:rsidP="00543F13">
            <w:pPr>
              <w:jc w:val="both"/>
              <w:rPr>
                <w:sz w:val="16"/>
                <w:szCs w:val="16"/>
              </w:rPr>
            </w:pPr>
            <w:r w:rsidRPr="00543F13">
              <w:rPr>
                <w:sz w:val="16"/>
                <w:szCs w:val="16"/>
              </w:rPr>
              <w:t>Цель Программы - профилактика социально-негативных явлений в Нижнеудинском районе.</w:t>
            </w:r>
          </w:p>
          <w:p w:rsidR="00543F13" w:rsidRPr="00543F13" w:rsidRDefault="00543F13" w:rsidP="00543F13">
            <w:pPr>
              <w:jc w:val="both"/>
              <w:rPr>
                <w:sz w:val="16"/>
                <w:szCs w:val="16"/>
              </w:rPr>
            </w:pPr>
            <w:r w:rsidRPr="00543F13">
              <w:rPr>
                <w:sz w:val="16"/>
                <w:szCs w:val="16"/>
              </w:rPr>
              <w:t>Задачи Программы:</w:t>
            </w:r>
          </w:p>
          <w:p w:rsidR="00543F13" w:rsidRPr="00543F13" w:rsidRDefault="00543F13" w:rsidP="00962B8B">
            <w:pPr>
              <w:pStyle w:val="ab"/>
              <w:numPr>
                <w:ilvl w:val="0"/>
                <w:numId w:val="11"/>
              </w:numPr>
              <w:ind w:left="0" w:firstLine="0"/>
              <w:jc w:val="both"/>
              <w:rPr>
                <w:sz w:val="16"/>
                <w:szCs w:val="16"/>
              </w:rPr>
            </w:pPr>
            <w:r w:rsidRPr="00543F13">
              <w:rPr>
                <w:sz w:val="16"/>
                <w:szCs w:val="16"/>
              </w:rPr>
              <w:t xml:space="preserve"> сокращение масштабов немедицинского потребления наркотических средств и психотропных веществ, формирование негативного отношения к незаконному обороту и потреблению наркотиков и существенное снижение спроса на них;</w:t>
            </w:r>
          </w:p>
          <w:p w:rsidR="00543F13" w:rsidRPr="00543F13" w:rsidRDefault="00543F13" w:rsidP="00962B8B">
            <w:pPr>
              <w:pStyle w:val="ab"/>
              <w:numPr>
                <w:ilvl w:val="0"/>
                <w:numId w:val="11"/>
              </w:numPr>
              <w:ind w:left="0" w:firstLine="0"/>
              <w:jc w:val="both"/>
              <w:rPr>
                <w:sz w:val="16"/>
                <w:szCs w:val="16"/>
              </w:rPr>
            </w:pPr>
            <w:r w:rsidRPr="00543F13">
              <w:rPr>
                <w:sz w:val="16"/>
                <w:szCs w:val="16"/>
              </w:rPr>
              <w:t xml:space="preserve"> укрепление общественной безопасности и снижение уровня преступности на территории Нижн</w:t>
            </w:r>
            <w:r w:rsidRPr="00543F13">
              <w:rPr>
                <w:sz w:val="16"/>
                <w:szCs w:val="16"/>
              </w:rPr>
              <w:t>е</w:t>
            </w:r>
            <w:r w:rsidRPr="00543F13">
              <w:rPr>
                <w:sz w:val="16"/>
                <w:szCs w:val="16"/>
              </w:rPr>
              <w:t>удинского района;</w:t>
            </w:r>
          </w:p>
          <w:p w:rsidR="00543F13" w:rsidRPr="00543F13" w:rsidRDefault="00543F13" w:rsidP="00543F13">
            <w:pPr>
              <w:jc w:val="both"/>
              <w:rPr>
                <w:sz w:val="16"/>
                <w:szCs w:val="16"/>
              </w:rPr>
            </w:pPr>
            <w:r w:rsidRPr="00543F13">
              <w:rPr>
                <w:rFonts w:eastAsia="Times New Roman"/>
                <w:sz w:val="16"/>
                <w:szCs w:val="16"/>
              </w:rPr>
              <w:t>3)</w:t>
            </w:r>
            <w:r w:rsidRPr="00543F13">
              <w:rPr>
                <w:sz w:val="16"/>
                <w:szCs w:val="16"/>
              </w:rPr>
              <w:t xml:space="preserve"> увеличение числа населения (14-59 лет), ежегодно вовлекаемого в мероприятия, направленные на профилактику ВИЧ-инфекции; </w:t>
            </w:r>
          </w:p>
          <w:p w:rsidR="00543F13" w:rsidRPr="00543F13" w:rsidRDefault="00543F13" w:rsidP="00543F13">
            <w:pPr>
              <w:jc w:val="both"/>
              <w:rPr>
                <w:sz w:val="16"/>
                <w:szCs w:val="16"/>
              </w:rPr>
            </w:pPr>
            <w:r w:rsidRPr="00543F13">
              <w:rPr>
                <w:sz w:val="16"/>
                <w:szCs w:val="16"/>
              </w:rPr>
              <w:t>4) профилактика социального сиротства, безнадзорности, беспризорности и правонарушений нес</w:t>
            </w:r>
            <w:r w:rsidRPr="00543F13">
              <w:rPr>
                <w:sz w:val="16"/>
                <w:szCs w:val="16"/>
              </w:rPr>
              <w:t>о</w:t>
            </w:r>
            <w:r w:rsidRPr="00543F13">
              <w:rPr>
                <w:sz w:val="16"/>
                <w:szCs w:val="16"/>
              </w:rPr>
              <w:t>вершеннолетних;</w:t>
            </w:r>
          </w:p>
          <w:p w:rsidR="00543F13" w:rsidRPr="00543F13" w:rsidRDefault="00543F13" w:rsidP="00543F13">
            <w:pPr>
              <w:jc w:val="both"/>
              <w:rPr>
                <w:sz w:val="16"/>
                <w:szCs w:val="16"/>
              </w:rPr>
            </w:pPr>
            <w:r w:rsidRPr="00543F13">
              <w:rPr>
                <w:sz w:val="16"/>
                <w:szCs w:val="16"/>
              </w:rPr>
              <w:t xml:space="preserve">5) </w:t>
            </w:r>
            <w:r w:rsidRPr="00543F13">
              <w:rPr>
                <w:color w:val="000000"/>
                <w:sz w:val="16"/>
                <w:szCs w:val="16"/>
              </w:rPr>
              <w:t>обеспечение эпидемиологического благополучия детского населения, охваченного летним отд</w:t>
            </w:r>
            <w:r w:rsidRPr="00543F13">
              <w:rPr>
                <w:color w:val="000000"/>
                <w:sz w:val="16"/>
                <w:szCs w:val="16"/>
              </w:rPr>
              <w:t>ы</w:t>
            </w:r>
            <w:r w:rsidRPr="00543F13">
              <w:rPr>
                <w:color w:val="000000"/>
                <w:sz w:val="16"/>
                <w:szCs w:val="16"/>
              </w:rPr>
              <w:t>хом, и работников учреждений, участвующих в организации летнего отдыха на территории Нижн</w:t>
            </w:r>
            <w:r w:rsidRPr="00543F13">
              <w:rPr>
                <w:color w:val="000000"/>
                <w:sz w:val="16"/>
                <w:szCs w:val="16"/>
              </w:rPr>
              <w:t>е</w:t>
            </w:r>
            <w:r w:rsidRPr="00543F13">
              <w:rPr>
                <w:color w:val="000000"/>
                <w:sz w:val="16"/>
                <w:szCs w:val="16"/>
              </w:rPr>
              <w:t>удинского района</w:t>
            </w:r>
            <w:r w:rsidRPr="00543F13">
              <w:rPr>
                <w:sz w:val="16"/>
                <w:szCs w:val="16"/>
              </w:rPr>
              <w:t>;</w:t>
            </w:r>
          </w:p>
          <w:p w:rsidR="00543F13" w:rsidRPr="00543F13" w:rsidRDefault="00543F13" w:rsidP="00543F13">
            <w:pPr>
              <w:jc w:val="both"/>
              <w:rPr>
                <w:sz w:val="16"/>
                <w:szCs w:val="16"/>
              </w:rPr>
            </w:pPr>
            <w:r w:rsidRPr="00543F13">
              <w:rPr>
                <w:sz w:val="16"/>
                <w:szCs w:val="16"/>
              </w:rPr>
              <w:t>6) стабилизация эпидемиологической ситуации с туберкулёзом в Нижнеудинском районе;</w:t>
            </w:r>
          </w:p>
          <w:p w:rsidR="00543F13" w:rsidRPr="00543F13" w:rsidRDefault="00543F13" w:rsidP="00543F13">
            <w:pPr>
              <w:pStyle w:val="ab"/>
              <w:ind w:left="0"/>
              <w:jc w:val="both"/>
              <w:rPr>
                <w:sz w:val="16"/>
                <w:szCs w:val="16"/>
              </w:rPr>
            </w:pPr>
            <w:r w:rsidRPr="00543F13">
              <w:rPr>
                <w:sz w:val="16"/>
                <w:szCs w:val="16"/>
              </w:rPr>
              <w:t>7) профилактика алкоголизма и табакокурения</w:t>
            </w:r>
          </w:p>
        </w:tc>
      </w:tr>
    </w:tbl>
    <w:p w:rsidR="00543F13" w:rsidRPr="00543F13" w:rsidRDefault="00543F13" w:rsidP="00543F13">
      <w:pPr>
        <w:tabs>
          <w:tab w:val="left" w:pos="0"/>
        </w:tabs>
        <w:ind w:firstLine="709"/>
        <w:jc w:val="both"/>
        <w:rPr>
          <w:sz w:val="16"/>
          <w:szCs w:val="16"/>
        </w:rPr>
      </w:pPr>
    </w:p>
    <w:p w:rsidR="00543F13" w:rsidRPr="00543F13" w:rsidRDefault="00543F13" w:rsidP="00543F13">
      <w:pPr>
        <w:ind w:firstLine="709"/>
        <w:contextualSpacing/>
        <w:jc w:val="both"/>
        <w:rPr>
          <w:sz w:val="16"/>
          <w:szCs w:val="16"/>
        </w:rPr>
      </w:pPr>
      <w:r w:rsidRPr="00543F13">
        <w:rPr>
          <w:sz w:val="16"/>
          <w:szCs w:val="16"/>
        </w:rPr>
        <w:t>2) пункт 7 раздела II «Содержание проблемы и обоснование необходимости ее решения программно-целевым методом» изложить в сл</w:t>
      </w:r>
      <w:r w:rsidRPr="00543F13">
        <w:rPr>
          <w:sz w:val="16"/>
          <w:szCs w:val="16"/>
        </w:rPr>
        <w:t>е</w:t>
      </w:r>
      <w:r w:rsidRPr="00543F13">
        <w:rPr>
          <w:sz w:val="16"/>
          <w:szCs w:val="16"/>
        </w:rPr>
        <w:t>дующей редакции:</w:t>
      </w:r>
    </w:p>
    <w:p w:rsidR="00543F13" w:rsidRPr="00543F13" w:rsidRDefault="00543F13" w:rsidP="00543F13">
      <w:pPr>
        <w:ind w:firstLine="709"/>
        <w:contextualSpacing/>
        <w:jc w:val="both"/>
        <w:rPr>
          <w:sz w:val="16"/>
          <w:szCs w:val="16"/>
        </w:rPr>
      </w:pPr>
      <w:r w:rsidRPr="00543F13">
        <w:rPr>
          <w:sz w:val="16"/>
          <w:szCs w:val="16"/>
        </w:rPr>
        <w:t>«7. Для организации летней занятости детей и подростков на территории Нижнеудинского района ежегодно работают лагеря дневного пребывания на базе образовательных организаций, выездные палаточные лагеря, стационарный детский оздоровительный лагерь «Заря». И здесь наиболее актуальным является вопрос обеспечения профилактики клещевого энцефалита.</w:t>
      </w:r>
    </w:p>
    <w:p w:rsidR="00543F13" w:rsidRPr="00543F13" w:rsidRDefault="00543F13" w:rsidP="00543F13">
      <w:pPr>
        <w:ind w:firstLine="709"/>
        <w:contextualSpacing/>
        <w:jc w:val="both"/>
        <w:rPr>
          <w:sz w:val="16"/>
          <w:szCs w:val="16"/>
        </w:rPr>
      </w:pPr>
      <w:r w:rsidRPr="00543F13">
        <w:rPr>
          <w:sz w:val="16"/>
          <w:szCs w:val="16"/>
        </w:rPr>
        <w:t>Выполнение подпрограммы «Профилактика клещевого энцефалита» позволит приобрести необходимое количество вакцин против кл</w:t>
      </w:r>
      <w:r w:rsidRPr="00543F13">
        <w:rPr>
          <w:sz w:val="16"/>
          <w:szCs w:val="16"/>
        </w:rPr>
        <w:t>е</w:t>
      </w:r>
      <w:r w:rsidRPr="00543F13">
        <w:rPr>
          <w:sz w:val="16"/>
          <w:szCs w:val="16"/>
        </w:rPr>
        <w:t xml:space="preserve">щевого энцефалита для вакцинации и ревакцинации детского населения, </w:t>
      </w:r>
      <w:r w:rsidRPr="00543F13">
        <w:rPr>
          <w:color w:val="000000"/>
          <w:sz w:val="16"/>
          <w:szCs w:val="16"/>
        </w:rPr>
        <w:t>охваченного летним отдыхом, и работников учреждений, участвующих в организации летнего отдыха на территории Нижнеудинского района,</w:t>
      </w:r>
      <w:r w:rsidRPr="00543F13">
        <w:rPr>
          <w:sz w:val="16"/>
          <w:szCs w:val="16"/>
        </w:rPr>
        <w:t xml:space="preserve"> что, в свою очередь, позволит предотвратить заболевание энцефалитом и исключить тяжёлые, в том числе летальные случаи.»;</w:t>
      </w:r>
    </w:p>
    <w:p w:rsidR="00543F13" w:rsidRPr="00543F13" w:rsidRDefault="00543F13" w:rsidP="00543F13">
      <w:pPr>
        <w:ind w:firstLine="709"/>
        <w:contextualSpacing/>
        <w:jc w:val="both"/>
        <w:rPr>
          <w:sz w:val="16"/>
          <w:szCs w:val="16"/>
        </w:rPr>
      </w:pPr>
    </w:p>
    <w:p w:rsidR="00543F13" w:rsidRPr="00543F13" w:rsidRDefault="00543F13" w:rsidP="00962B8B">
      <w:pPr>
        <w:pStyle w:val="ab"/>
        <w:numPr>
          <w:ilvl w:val="0"/>
          <w:numId w:val="11"/>
        </w:numPr>
        <w:ind w:left="0" w:firstLine="709"/>
        <w:jc w:val="both"/>
        <w:rPr>
          <w:sz w:val="16"/>
          <w:szCs w:val="16"/>
        </w:rPr>
      </w:pPr>
      <w:r w:rsidRPr="00543F13">
        <w:rPr>
          <w:sz w:val="16"/>
          <w:szCs w:val="16"/>
        </w:rPr>
        <w:t>раздел III «Основная цель и задачи программы» изложить в следующей редакции:</w:t>
      </w:r>
    </w:p>
    <w:p w:rsidR="00543F13" w:rsidRPr="00543F13" w:rsidRDefault="00543F13" w:rsidP="00543F13">
      <w:pPr>
        <w:pStyle w:val="ab"/>
        <w:ind w:left="0" w:firstLine="709"/>
        <w:jc w:val="both"/>
        <w:rPr>
          <w:sz w:val="16"/>
          <w:szCs w:val="16"/>
        </w:rPr>
      </w:pPr>
      <w:r w:rsidRPr="00543F13">
        <w:rPr>
          <w:sz w:val="16"/>
          <w:szCs w:val="16"/>
        </w:rPr>
        <w:t>«Цель Программы - профилактика социально-негативных явлений в Нижнеудинском районе.</w:t>
      </w:r>
    </w:p>
    <w:p w:rsidR="00543F13" w:rsidRPr="00543F13" w:rsidRDefault="00543F13" w:rsidP="00543F13">
      <w:pPr>
        <w:ind w:firstLine="709"/>
        <w:contextualSpacing/>
        <w:jc w:val="both"/>
        <w:rPr>
          <w:sz w:val="16"/>
          <w:szCs w:val="16"/>
        </w:rPr>
      </w:pPr>
      <w:r w:rsidRPr="00543F13">
        <w:rPr>
          <w:sz w:val="16"/>
          <w:szCs w:val="16"/>
        </w:rPr>
        <w:lastRenderedPageBreak/>
        <w:t>Задачи Программы:</w:t>
      </w:r>
    </w:p>
    <w:p w:rsidR="00543F13" w:rsidRPr="00543F13" w:rsidRDefault="00543F13" w:rsidP="00962B8B">
      <w:pPr>
        <w:numPr>
          <w:ilvl w:val="0"/>
          <w:numId w:val="12"/>
        </w:numPr>
        <w:ind w:left="0" w:firstLine="709"/>
        <w:contextualSpacing/>
        <w:jc w:val="both"/>
        <w:rPr>
          <w:sz w:val="16"/>
          <w:szCs w:val="16"/>
        </w:rPr>
      </w:pPr>
      <w:r w:rsidRPr="00543F13">
        <w:rPr>
          <w:sz w:val="16"/>
          <w:szCs w:val="16"/>
        </w:rPr>
        <w:t>сокращение масштабов немедицинского потребления наркотических средств и психотропных веществ, формирование негативного о</w:t>
      </w:r>
      <w:r w:rsidRPr="00543F13">
        <w:rPr>
          <w:sz w:val="16"/>
          <w:szCs w:val="16"/>
        </w:rPr>
        <w:t>т</w:t>
      </w:r>
      <w:r w:rsidRPr="00543F13">
        <w:rPr>
          <w:sz w:val="16"/>
          <w:szCs w:val="16"/>
        </w:rPr>
        <w:t>ношения к незаконному обороту и потреблению наркотиков и существенное снижение спроса на них;</w:t>
      </w:r>
    </w:p>
    <w:p w:rsidR="00543F13" w:rsidRPr="00543F13" w:rsidRDefault="00543F13" w:rsidP="00962B8B">
      <w:pPr>
        <w:numPr>
          <w:ilvl w:val="0"/>
          <w:numId w:val="12"/>
        </w:numPr>
        <w:ind w:left="0" w:firstLine="709"/>
        <w:contextualSpacing/>
        <w:jc w:val="both"/>
        <w:rPr>
          <w:sz w:val="16"/>
          <w:szCs w:val="16"/>
        </w:rPr>
      </w:pPr>
      <w:r w:rsidRPr="00543F13">
        <w:rPr>
          <w:sz w:val="16"/>
          <w:szCs w:val="16"/>
        </w:rPr>
        <w:t>укрепление общественной безопасности и снижение уровня преступности на территории Нижнеудинского района;</w:t>
      </w:r>
    </w:p>
    <w:p w:rsidR="00543F13" w:rsidRPr="00543F13" w:rsidRDefault="00543F13" w:rsidP="00962B8B">
      <w:pPr>
        <w:numPr>
          <w:ilvl w:val="0"/>
          <w:numId w:val="12"/>
        </w:numPr>
        <w:ind w:left="0" w:firstLine="709"/>
        <w:contextualSpacing/>
        <w:jc w:val="both"/>
        <w:rPr>
          <w:sz w:val="16"/>
          <w:szCs w:val="16"/>
        </w:rPr>
      </w:pPr>
      <w:r w:rsidRPr="00543F13">
        <w:rPr>
          <w:sz w:val="16"/>
          <w:szCs w:val="16"/>
        </w:rPr>
        <w:t>увеличение числа населения (14-59 лет), ежегодно вовлекаемого в мероприятия, направленные на профилактику ВИЧ-инфекции;</w:t>
      </w:r>
    </w:p>
    <w:p w:rsidR="00543F13" w:rsidRPr="00543F13" w:rsidRDefault="00543F13" w:rsidP="00962B8B">
      <w:pPr>
        <w:numPr>
          <w:ilvl w:val="0"/>
          <w:numId w:val="12"/>
        </w:numPr>
        <w:ind w:left="0" w:firstLine="709"/>
        <w:contextualSpacing/>
        <w:jc w:val="both"/>
        <w:rPr>
          <w:sz w:val="16"/>
          <w:szCs w:val="16"/>
        </w:rPr>
      </w:pPr>
      <w:r w:rsidRPr="00543F13">
        <w:rPr>
          <w:sz w:val="16"/>
          <w:szCs w:val="16"/>
        </w:rPr>
        <w:t>профилактика социального сиротства, безнадзорности, беспризорности и правонарушений несовершеннолетних;</w:t>
      </w:r>
    </w:p>
    <w:p w:rsidR="00543F13" w:rsidRPr="00543F13" w:rsidRDefault="00543F13" w:rsidP="00962B8B">
      <w:pPr>
        <w:numPr>
          <w:ilvl w:val="0"/>
          <w:numId w:val="12"/>
        </w:numPr>
        <w:ind w:left="0" w:firstLine="709"/>
        <w:contextualSpacing/>
        <w:jc w:val="both"/>
        <w:rPr>
          <w:sz w:val="16"/>
          <w:szCs w:val="16"/>
        </w:rPr>
      </w:pPr>
      <w:r w:rsidRPr="00543F13">
        <w:rPr>
          <w:color w:val="000000"/>
          <w:sz w:val="16"/>
          <w:szCs w:val="16"/>
        </w:rPr>
        <w:t>обеспечение эпидемиологического благополучия детского населения, охваченного летним отдыхом, и работников учреждений, учас</w:t>
      </w:r>
      <w:r w:rsidRPr="00543F13">
        <w:rPr>
          <w:color w:val="000000"/>
          <w:sz w:val="16"/>
          <w:szCs w:val="16"/>
        </w:rPr>
        <w:t>т</w:t>
      </w:r>
      <w:r w:rsidRPr="00543F13">
        <w:rPr>
          <w:color w:val="000000"/>
          <w:sz w:val="16"/>
          <w:szCs w:val="16"/>
        </w:rPr>
        <w:t>вующих в организации летнего отдыха на территории Нижнеудинского района;</w:t>
      </w:r>
    </w:p>
    <w:p w:rsidR="00543F13" w:rsidRPr="00543F13" w:rsidRDefault="00543F13" w:rsidP="00962B8B">
      <w:pPr>
        <w:numPr>
          <w:ilvl w:val="0"/>
          <w:numId w:val="12"/>
        </w:numPr>
        <w:ind w:left="0" w:firstLine="709"/>
        <w:contextualSpacing/>
        <w:jc w:val="both"/>
        <w:rPr>
          <w:sz w:val="16"/>
          <w:szCs w:val="16"/>
        </w:rPr>
      </w:pPr>
      <w:r w:rsidRPr="00543F13">
        <w:rPr>
          <w:sz w:val="16"/>
          <w:szCs w:val="16"/>
        </w:rPr>
        <w:t>стабилизация эпидемиологической ситуации с туберкулёзом в Нижнеудинском районе</w:t>
      </w:r>
      <w:r w:rsidRPr="00543F13">
        <w:rPr>
          <w:color w:val="000000"/>
          <w:sz w:val="16"/>
          <w:szCs w:val="16"/>
        </w:rPr>
        <w:t>;</w:t>
      </w:r>
    </w:p>
    <w:p w:rsidR="00543F13" w:rsidRPr="00543F13" w:rsidRDefault="00543F13" w:rsidP="00962B8B">
      <w:pPr>
        <w:numPr>
          <w:ilvl w:val="0"/>
          <w:numId w:val="12"/>
        </w:numPr>
        <w:ind w:left="0" w:firstLine="709"/>
        <w:contextualSpacing/>
        <w:jc w:val="both"/>
        <w:rPr>
          <w:sz w:val="16"/>
          <w:szCs w:val="16"/>
        </w:rPr>
      </w:pPr>
      <w:r w:rsidRPr="00543F13">
        <w:rPr>
          <w:color w:val="000000"/>
          <w:sz w:val="16"/>
          <w:szCs w:val="16"/>
        </w:rPr>
        <w:t>профилактика алкоголизма и табакокурения.»;</w:t>
      </w:r>
    </w:p>
    <w:p w:rsidR="00543F13" w:rsidRPr="00543F13" w:rsidRDefault="00543F13" w:rsidP="00543F13">
      <w:pPr>
        <w:ind w:firstLine="709"/>
        <w:jc w:val="both"/>
        <w:rPr>
          <w:sz w:val="16"/>
          <w:szCs w:val="16"/>
        </w:rPr>
      </w:pPr>
    </w:p>
    <w:p w:rsidR="00543F13" w:rsidRPr="00543F13" w:rsidRDefault="00543F13" w:rsidP="00962B8B">
      <w:pPr>
        <w:pStyle w:val="ab"/>
        <w:numPr>
          <w:ilvl w:val="0"/>
          <w:numId w:val="11"/>
        </w:numPr>
        <w:ind w:left="0" w:firstLine="709"/>
        <w:contextualSpacing w:val="0"/>
        <w:jc w:val="both"/>
        <w:rPr>
          <w:sz w:val="16"/>
          <w:szCs w:val="16"/>
        </w:rPr>
      </w:pPr>
      <w:r w:rsidRPr="00543F13">
        <w:rPr>
          <w:sz w:val="16"/>
          <w:szCs w:val="16"/>
        </w:rPr>
        <w:t>раздел V «Ресурсное обеспечение программы» изложить в следующей редакции:</w:t>
      </w:r>
    </w:p>
    <w:p w:rsidR="00543F13" w:rsidRPr="00543F13" w:rsidRDefault="00543F13" w:rsidP="00543F13">
      <w:pPr>
        <w:ind w:firstLine="709"/>
        <w:jc w:val="both"/>
        <w:rPr>
          <w:sz w:val="16"/>
          <w:szCs w:val="16"/>
        </w:rPr>
      </w:pPr>
    </w:p>
    <w:p w:rsidR="00543F13" w:rsidRPr="00543F13" w:rsidRDefault="00543F13" w:rsidP="00543F13">
      <w:pPr>
        <w:pStyle w:val="ab"/>
        <w:ind w:left="0" w:firstLine="709"/>
        <w:jc w:val="both"/>
        <w:rPr>
          <w:color w:val="000000"/>
          <w:kern w:val="28"/>
          <w:sz w:val="16"/>
          <w:szCs w:val="16"/>
        </w:rPr>
      </w:pPr>
      <w:r w:rsidRPr="00543F13">
        <w:rPr>
          <w:sz w:val="16"/>
          <w:szCs w:val="16"/>
        </w:rPr>
        <w:t>«</w:t>
      </w:r>
      <w:r w:rsidRPr="00543F13">
        <w:rPr>
          <w:color w:val="000000"/>
          <w:kern w:val="28"/>
          <w:sz w:val="16"/>
          <w:szCs w:val="16"/>
        </w:rPr>
        <w:t>Общий объем расходов на реализацию Программы за счет всех источников составляет 8590,0 тыс. руб., в том числе по годам и источн</w:t>
      </w:r>
      <w:r w:rsidRPr="00543F13">
        <w:rPr>
          <w:color w:val="000000"/>
          <w:kern w:val="28"/>
          <w:sz w:val="16"/>
          <w:szCs w:val="16"/>
        </w:rPr>
        <w:t>и</w:t>
      </w:r>
      <w:r w:rsidRPr="00543F13">
        <w:rPr>
          <w:color w:val="000000"/>
          <w:kern w:val="28"/>
          <w:sz w:val="16"/>
          <w:szCs w:val="16"/>
        </w:rPr>
        <w:t>кам финансирования:</w:t>
      </w:r>
    </w:p>
    <w:p w:rsidR="00543F13" w:rsidRPr="00543F13" w:rsidRDefault="00543F13" w:rsidP="00543F13">
      <w:pPr>
        <w:pStyle w:val="ab"/>
        <w:ind w:left="0" w:firstLine="709"/>
        <w:jc w:val="both"/>
        <w:rPr>
          <w:color w:val="000000"/>
          <w:kern w:val="28"/>
          <w:sz w:val="16"/>
          <w:szCs w:val="16"/>
        </w:rPr>
      </w:pPr>
    </w:p>
    <w:tbl>
      <w:tblPr>
        <w:tblW w:w="9276" w:type="dxa"/>
        <w:tblCellSpacing w:w="5" w:type="nil"/>
        <w:tblInd w:w="75" w:type="dxa"/>
        <w:tblLayout w:type="fixed"/>
        <w:tblCellMar>
          <w:left w:w="75" w:type="dxa"/>
          <w:right w:w="75" w:type="dxa"/>
        </w:tblCellMar>
        <w:tblLook w:val="0000"/>
      </w:tblPr>
      <w:tblGrid>
        <w:gridCol w:w="2120"/>
        <w:gridCol w:w="1985"/>
        <w:gridCol w:w="1134"/>
        <w:gridCol w:w="992"/>
        <w:gridCol w:w="1849"/>
        <w:gridCol w:w="1196"/>
      </w:tblGrid>
      <w:tr w:rsidR="00543F13" w:rsidRPr="00543F13" w:rsidTr="00543F13">
        <w:trPr>
          <w:tblCellSpacing w:w="5" w:type="nil"/>
        </w:trPr>
        <w:tc>
          <w:tcPr>
            <w:tcW w:w="2120" w:type="dxa"/>
            <w:vMerge w:val="restart"/>
            <w:tcBorders>
              <w:top w:val="single" w:sz="4" w:space="0" w:color="auto"/>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Период реализации пр</w:t>
            </w:r>
            <w:r w:rsidRPr="00543F13">
              <w:rPr>
                <w:rFonts w:eastAsia="Times New Roman"/>
                <w:sz w:val="16"/>
                <w:szCs w:val="16"/>
                <w:lang w:eastAsia="ru-RU"/>
              </w:rPr>
              <w:t>о</w:t>
            </w:r>
            <w:r w:rsidRPr="00543F13">
              <w:rPr>
                <w:rFonts w:eastAsia="Times New Roman"/>
                <w:sz w:val="16"/>
                <w:szCs w:val="16"/>
                <w:lang w:eastAsia="ru-RU"/>
              </w:rPr>
              <w:t>граммы</w:t>
            </w:r>
          </w:p>
        </w:tc>
        <w:tc>
          <w:tcPr>
            <w:tcW w:w="7156" w:type="dxa"/>
            <w:gridSpan w:val="5"/>
            <w:tcBorders>
              <w:top w:val="single" w:sz="4" w:space="0" w:color="auto"/>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Объем финансирования, тыс. руб.</w:t>
            </w:r>
          </w:p>
        </w:tc>
      </w:tr>
      <w:tr w:rsidR="00543F13" w:rsidRPr="00543F13" w:rsidTr="00543F13">
        <w:trPr>
          <w:tblCellSpacing w:w="5" w:type="nil"/>
        </w:trPr>
        <w:tc>
          <w:tcPr>
            <w:tcW w:w="2120" w:type="dxa"/>
            <w:vMerge/>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p>
        </w:tc>
        <w:tc>
          <w:tcPr>
            <w:tcW w:w="1985" w:type="dxa"/>
            <w:vMerge w:val="restart"/>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Финансовые средства, всего</w:t>
            </w:r>
          </w:p>
        </w:tc>
        <w:tc>
          <w:tcPr>
            <w:tcW w:w="5171" w:type="dxa"/>
            <w:gridSpan w:val="4"/>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в том числе</w:t>
            </w:r>
          </w:p>
        </w:tc>
      </w:tr>
      <w:tr w:rsidR="00543F13" w:rsidRPr="00543F13" w:rsidTr="00543F13">
        <w:trPr>
          <w:tblCellSpacing w:w="5" w:type="nil"/>
        </w:trPr>
        <w:tc>
          <w:tcPr>
            <w:tcW w:w="2120" w:type="dxa"/>
            <w:vMerge/>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p>
        </w:tc>
        <w:tc>
          <w:tcPr>
            <w:tcW w:w="1985" w:type="dxa"/>
            <w:vMerge/>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p>
        </w:tc>
        <w:tc>
          <w:tcPr>
            <w:tcW w:w="1134" w:type="dxa"/>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ФБ</w:t>
            </w:r>
          </w:p>
        </w:tc>
        <w:tc>
          <w:tcPr>
            <w:tcW w:w="992" w:type="dxa"/>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ОБ</w:t>
            </w:r>
          </w:p>
        </w:tc>
        <w:tc>
          <w:tcPr>
            <w:tcW w:w="1849" w:type="dxa"/>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МБ</w:t>
            </w:r>
          </w:p>
        </w:tc>
        <w:tc>
          <w:tcPr>
            <w:tcW w:w="1196" w:type="dxa"/>
            <w:tcBorders>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Внебюдже</w:t>
            </w:r>
            <w:r w:rsidRPr="00543F13">
              <w:rPr>
                <w:rFonts w:eastAsia="Times New Roman"/>
                <w:sz w:val="16"/>
                <w:szCs w:val="16"/>
                <w:lang w:eastAsia="ru-RU"/>
              </w:rPr>
              <w:t>т</w:t>
            </w:r>
            <w:r w:rsidRPr="00543F13">
              <w:rPr>
                <w:rFonts w:eastAsia="Times New Roman"/>
                <w:sz w:val="16"/>
                <w:szCs w:val="16"/>
                <w:lang w:eastAsia="ru-RU"/>
              </w:rPr>
              <w:t>ные средства</w:t>
            </w:r>
          </w:p>
        </w:tc>
      </w:tr>
      <w:tr w:rsidR="00543F13" w:rsidRPr="00543F13" w:rsidTr="00543F13">
        <w:trPr>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ind w:firstLine="567"/>
              <w:jc w:val="center"/>
              <w:rPr>
                <w:sz w:val="16"/>
                <w:szCs w:val="16"/>
              </w:rPr>
            </w:pPr>
            <w:r w:rsidRPr="00543F13">
              <w:rPr>
                <w:sz w:val="16"/>
                <w:szCs w:val="16"/>
              </w:rPr>
              <w:t>Подпрограмма 1. «Профилактика наркомании»</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2750,0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2750,0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550,0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Подпрограмма 2. «Профилактика правонарушений»</w:t>
            </w:r>
          </w:p>
        </w:tc>
      </w:tr>
      <w:tr w:rsidR="00543F13" w:rsidRPr="00543F13" w:rsidTr="00543F13">
        <w:trPr>
          <w:trHeight w:val="236"/>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1183,0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1183,0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503,0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503,0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rHeight w:val="100"/>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jc w:val="center"/>
              <w:rPr>
                <w:sz w:val="16"/>
                <w:szCs w:val="16"/>
              </w:rPr>
            </w:pPr>
            <w:r w:rsidRPr="00543F13">
              <w:rPr>
                <w:sz w:val="16"/>
                <w:szCs w:val="16"/>
              </w:rPr>
              <w:t>Подпрограмма 3. «Профилактика ВИЧ-инфекции»</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rHeight w:val="350"/>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Подпрограмма 4. «Профилактика социального сиротства, беспризорности, безнадзорности и правонарушений несовершеннолетних»</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10</w:t>
            </w:r>
            <w:r w:rsidRPr="00543F13">
              <w:rPr>
                <w:sz w:val="16"/>
                <w:szCs w:val="16"/>
                <w:lang w:val="en-US"/>
              </w:rPr>
              <w:t>0</w:t>
            </w:r>
            <w:r w:rsidRPr="00543F13">
              <w:rPr>
                <w:sz w:val="16"/>
                <w:szCs w:val="16"/>
              </w:rPr>
              <w:t>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10</w:t>
            </w:r>
            <w:r w:rsidRPr="00543F13">
              <w:rPr>
                <w:sz w:val="16"/>
                <w:szCs w:val="16"/>
                <w:lang w:val="en-US"/>
              </w:rPr>
              <w:t>0</w:t>
            </w:r>
            <w:r w:rsidRPr="00543F13">
              <w:rPr>
                <w:sz w:val="16"/>
                <w:szCs w:val="16"/>
              </w:rPr>
              <w:t>0,0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2</w:t>
            </w:r>
            <w:r w:rsidRPr="00543F13">
              <w:rPr>
                <w:sz w:val="16"/>
                <w:szCs w:val="16"/>
                <w:lang w:val="en-US"/>
              </w:rPr>
              <w:t>0</w:t>
            </w:r>
            <w:r w:rsidRPr="00543F13">
              <w:rPr>
                <w:sz w:val="16"/>
                <w:szCs w:val="16"/>
              </w:rPr>
              <w:t>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Подпрограмма 5. «</w:t>
            </w:r>
            <w:r w:rsidRPr="00543F13">
              <w:rPr>
                <w:rFonts w:eastAsia="Times New Roman"/>
                <w:color w:val="000000"/>
                <w:sz w:val="16"/>
                <w:szCs w:val="16"/>
                <w:lang w:eastAsia="ru-RU"/>
              </w:rPr>
              <w:t>Профилактика клещевого энцефалита</w:t>
            </w:r>
            <w:r w:rsidRPr="00543F13">
              <w:rPr>
                <w:rFonts w:eastAsia="Times New Roman"/>
                <w:sz w:val="16"/>
                <w:szCs w:val="16"/>
                <w:lang w:eastAsia="ru-RU"/>
              </w:rPr>
              <w:t>»</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2349,0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2349,0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9276" w:type="dxa"/>
            <w:gridSpan w:val="6"/>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sz w:val="16"/>
                <w:szCs w:val="16"/>
              </w:rPr>
            </w:pPr>
            <w:r w:rsidRPr="00543F13">
              <w:rPr>
                <w:sz w:val="16"/>
                <w:szCs w:val="16"/>
              </w:rPr>
              <w:t>Подпрограмма 6. «</w:t>
            </w:r>
            <w:r w:rsidRPr="00543F13">
              <w:rPr>
                <w:color w:val="000000"/>
                <w:sz w:val="16"/>
                <w:szCs w:val="16"/>
              </w:rPr>
              <w:t>Профилактика туберкулеза</w:t>
            </w:r>
            <w:r w:rsidRPr="00543F13">
              <w:rPr>
                <w:sz w:val="16"/>
                <w:szCs w:val="16"/>
              </w:rPr>
              <w:t>»</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770,0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770,0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90,0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90,0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1196"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rPr>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jc w:val="center"/>
              <w:rPr>
                <w:sz w:val="16"/>
                <w:szCs w:val="16"/>
              </w:rPr>
            </w:pPr>
            <w:r w:rsidRPr="00543F13">
              <w:rPr>
                <w:sz w:val="16"/>
                <w:szCs w:val="16"/>
              </w:rPr>
              <w:t>Подпрограмма 7. «</w:t>
            </w:r>
            <w:r w:rsidRPr="00543F13">
              <w:rPr>
                <w:color w:val="000000"/>
                <w:sz w:val="16"/>
                <w:szCs w:val="16"/>
              </w:rPr>
              <w:t>Профилактика алкоголизма и табакокурения</w:t>
            </w:r>
            <w:r w:rsidRPr="00543F13">
              <w:rPr>
                <w:sz w:val="16"/>
                <w:szCs w:val="16"/>
              </w:rPr>
              <w:t>»</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9276" w:type="dxa"/>
            <w:gridSpan w:val="6"/>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rFonts w:eastAsia="Times New Roman"/>
                <w:sz w:val="16"/>
                <w:szCs w:val="16"/>
                <w:lang w:eastAsia="ru-RU"/>
              </w:rPr>
            </w:pPr>
            <w:r w:rsidRPr="00543F13">
              <w:rPr>
                <w:rFonts w:eastAsia="Times New Roman"/>
                <w:sz w:val="16"/>
                <w:szCs w:val="16"/>
                <w:lang w:eastAsia="ru-RU"/>
              </w:rPr>
              <w:t xml:space="preserve">ИТОГО по Программе </w:t>
            </w:r>
          </w:p>
        </w:tc>
      </w:tr>
      <w:tr w:rsidR="00543F13" w:rsidRPr="00543F13" w:rsidTr="00543F13">
        <w:trPr>
          <w:tblCellSpacing w:w="5" w:type="nil"/>
        </w:trPr>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2022-2026 гг.</w:t>
            </w:r>
          </w:p>
        </w:tc>
        <w:tc>
          <w:tcPr>
            <w:tcW w:w="198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8590,0</w:t>
            </w:r>
          </w:p>
        </w:tc>
        <w:tc>
          <w:tcPr>
            <w:tcW w:w="11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8590,0</w:t>
            </w:r>
          </w:p>
        </w:tc>
        <w:tc>
          <w:tcPr>
            <w:tcW w:w="119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2022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1878,0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1878,0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2023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2024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2025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rPr>
          <w:tblCellSpacing w:w="5" w:type="nil"/>
        </w:trPr>
        <w:tc>
          <w:tcPr>
            <w:tcW w:w="2120" w:type="dxa"/>
            <w:tcBorders>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2026 г.</w:t>
            </w:r>
          </w:p>
        </w:tc>
        <w:tc>
          <w:tcPr>
            <w:tcW w:w="1985"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34" w:type="dxa"/>
            <w:tcBorders>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2"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849"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1678,0</w:t>
            </w:r>
          </w:p>
        </w:tc>
        <w:tc>
          <w:tcPr>
            <w:tcW w:w="1196" w:type="dxa"/>
            <w:tcBorders>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bl>
    <w:p w:rsidR="00543F13" w:rsidRPr="00543F13" w:rsidRDefault="00543F13" w:rsidP="00543F13">
      <w:pPr>
        <w:jc w:val="both"/>
        <w:rPr>
          <w:sz w:val="16"/>
          <w:szCs w:val="16"/>
        </w:rPr>
      </w:pPr>
    </w:p>
    <w:p w:rsidR="00543F13" w:rsidRPr="00543F13" w:rsidRDefault="00543F13" w:rsidP="00543F13">
      <w:pPr>
        <w:ind w:firstLine="709"/>
        <w:jc w:val="both"/>
        <w:rPr>
          <w:sz w:val="16"/>
          <w:szCs w:val="16"/>
        </w:rPr>
      </w:pPr>
      <w:r w:rsidRPr="00543F13">
        <w:rPr>
          <w:sz w:val="16"/>
          <w:szCs w:val="16"/>
        </w:rPr>
        <w:t>Объемы финансирования уточняются при формировании бюджета на соответствующий финансовый год, исходя из возможностей бю</w:t>
      </w:r>
      <w:r w:rsidRPr="00543F13">
        <w:rPr>
          <w:sz w:val="16"/>
          <w:szCs w:val="16"/>
        </w:rPr>
        <w:t>д</w:t>
      </w:r>
      <w:r w:rsidRPr="00543F13">
        <w:rPr>
          <w:sz w:val="16"/>
          <w:szCs w:val="16"/>
        </w:rPr>
        <w:t>жета и затрат, необходимых на реализацию Программы.»;</w:t>
      </w:r>
    </w:p>
    <w:p w:rsidR="00543F13" w:rsidRPr="00543F13" w:rsidRDefault="00543F13" w:rsidP="00543F13">
      <w:pPr>
        <w:ind w:firstLine="709"/>
        <w:jc w:val="both"/>
        <w:rPr>
          <w:sz w:val="16"/>
          <w:szCs w:val="16"/>
        </w:rPr>
      </w:pPr>
    </w:p>
    <w:p w:rsidR="00543F13" w:rsidRPr="00543F13" w:rsidRDefault="00543F13" w:rsidP="00543F13">
      <w:pPr>
        <w:ind w:firstLine="709"/>
        <w:jc w:val="both"/>
        <w:rPr>
          <w:sz w:val="16"/>
          <w:szCs w:val="16"/>
        </w:rPr>
      </w:pPr>
      <w:r w:rsidRPr="00543F13">
        <w:rPr>
          <w:sz w:val="16"/>
          <w:szCs w:val="16"/>
        </w:rPr>
        <w:t>5) в раздел IX «Подпрограмма 2 «Профилактика правонарушений» внести следующие изменения:</w:t>
      </w:r>
    </w:p>
    <w:p w:rsidR="00543F13" w:rsidRPr="00543F13" w:rsidRDefault="00543F13" w:rsidP="00543F13">
      <w:pPr>
        <w:pStyle w:val="ab"/>
        <w:ind w:left="0"/>
        <w:jc w:val="both"/>
        <w:rPr>
          <w:sz w:val="16"/>
          <w:szCs w:val="16"/>
        </w:rPr>
      </w:pPr>
    </w:p>
    <w:p w:rsidR="00543F13" w:rsidRPr="00543F13" w:rsidRDefault="00543F13" w:rsidP="00543F13">
      <w:pPr>
        <w:ind w:firstLine="709"/>
        <w:jc w:val="both"/>
        <w:rPr>
          <w:sz w:val="16"/>
          <w:szCs w:val="16"/>
        </w:rPr>
      </w:pPr>
      <w:r w:rsidRPr="00543F13">
        <w:rPr>
          <w:sz w:val="16"/>
          <w:szCs w:val="16"/>
        </w:rPr>
        <w:t>а) строку 6 главы 1 «Паспорт подпрограммы» изложить в следующей редакции:</w:t>
      </w:r>
    </w:p>
    <w:p w:rsidR="00543F13" w:rsidRPr="00543F13" w:rsidRDefault="00543F13" w:rsidP="00543F13">
      <w:pPr>
        <w:ind w:firstLine="709"/>
        <w:rPr>
          <w:sz w:val="16"/>
          <w:szCs w:val="16"/>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7"/>
        <w:gridCol w:w="7229"/>
      </w:tblGrid>
      <w:tr w:rsidR="00543F13" w:rsidRPr="00543F13" w:rsidTr="00543F13">
        <w:trPr>
          <w:trHeight w:val="275"/>
          <w:tblCellSpacing w:w="5" w:type="nil"/>
        </w:trPr>
        <w:tc>
          <w:tcPr>
            <w:tcW w:w="2047" w:type="dxa"/>
          </w:tcPr>
          <w:p w:rsidR="00543F13" w:rsidRPr="00543F13" w:rsidRDefault="00543F13" w:rsidP="00543F13">
            <w:pPr>
              <w:rPr>
                <w:sz w:val="16"/>
                <w:szCs w:val="16"/>
              </w:rPr>
            </w:pPr>
            <w:r w:rsidRPr="00543F13">
              <w:rPr>
                <w:sz w:val="16"/>
                <w:szCs w:val="16"/>
              </w:rPr>
              <w:t>Ресурсное обеспечение подпрограммы</w:t>
            </w:r>
          </w:p>
        </w:tc>
        <w:tc>
          <w:tcPr>
            <w:tcW w:w="7229" w:type="dxa"/>
          </w:tcPr>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337"/>
              <w:gridCol w:w="709"/>
              <w:gridCol w:w="708"/>
              <w:gridCol w:w="1276"/>
              <w:gridCol w:w="1843"/>
            </w:tblGrid>
            <w:tr w:rsidR="00543F13" w:rsidRPr="00543F13" w:rsidTr="00543F13">
              <w:tc>
                <w:tcPr>
                  <w:tcW w:w="1276" w:type="dxa"/>
                  <w:vMerge w:val="restart"/>
                  <w:tcBorders>
                    <w:top w:val="single" w:sz="4" w:space="0" w:color="auto"/>
                    <w:left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Годы</w:t>
                  </w:r>
                </w:p>
              </w:tc>
              <w:tc>
                <w:tcPr>
                  <w:tcW w:w="5873" w:type="dxa"/>
                  <w:gridSpan w:val="5"/>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Объем финансирования, тыс. руб.</w:t>
                  </w:r>
                </w:p>
              </w:tc>
            </w:tr>
            <w:tr w:rsidR="00543F13" w:rsidRPr="00543F13" w:rsidTr="00543F13">
              <w:tc>
                <w:tcPr>
                  <w:tcW w:w="1276" w:type="dxa"/>
                  <w:vMerge/>
                  <w:tcBorders>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Финансиров</w:t>
                  </w:r>
                  <w:r w:rsidRPr="00543F13">
                    <w:rPr>
                      <w:sz w:val="16"/>
                      <w:szCs w:val="16"/>
                    </w:rPr>
                    <w:t>а</w:t>
                  </w:r>
                  <w:r w:rsidRPr="00543F13">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ФБ</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ОБ</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МБ</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center"/>
                    <w:rPr>
                      <w:sz w:val="16"/>
                      <w:szCs w:val="16"/>
                    </w:rPr>
                  </w:pPr>
                  <w:r w:rsidRPr="00543F13">
                    <w:rPr>
                      <w:sz w:val="16"/>
                      <w:szCs w:val="16"/>
                    </w:rPr>
                    <w:t>Внебюджетные средс</w:t>
                  </w:r>
                  <w:r w:rsidRPr="00543F13">
                    <w:rPr>
                      <w:sz w:val="16"/>
                      <w:szCs w:val="16"/>
                    </w:rPr>
                    <w:t>т</w:t>
                  </w:r>
                  <w:r w:rsidRPr="00543F13">
                    <w:rPr>
                      <w:sz w:val="16"/>
                      <w:szCs w:val="16"/>
                    </w:rPr>
                    <w:t>ва</w:t>
                  </w:r>
                </w:p>
              </w:tc>
            </w:tr>
            <w:tr w:rsidR="00543F13" w:rsidRPr="00543F13" w:rsidTr="00543F13">
              <w:tc>
                <w:tcPr>
                  <w:tcW w:w="7149" w:type="dxa"/>
                  <w:gridSpan w:val="6"/>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Всего по подпрограмме 2 «Профилактика правонарушений»</w:t>
                  </w:r>
                </w:p>
              </w:tc>
            </w:tr>
            <w:tr w:rsidR="00543F13" w:rsidRPr="00543F13" w:rsidTr="00543F13">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1183,0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1183,0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503,0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503,0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337"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r>
          </w:tbl>
          <w:p w:rsidR="00543F13" w:rsidRPr="00543F13" w:rsidRDefault="00543F13" w:rsidP="00543F13">
            <w:pPr>
              <w:widowControl w:val="0"/>
              <w:autoSpaceDE w:val="0"/>
              <w:autoSpaceDN w:val="0"/>
              <w:adjustRightInd w:val="0"/>
              <w:jc w:val="both"/>
              <w:rPr>
                <w:rFonts w:eastAsia="Times New Roman"/>
                <w:sz w:val="16"/>
                <w:szCs w:val="16"/>
                <w:lang w:eastAsia="ru-RU"/>
              </w:rPr>
            </w:pPr>
          </w:p>
        </w:tc>
      </w:tr>
    </w:tbl>
    <w:p w:rsidR="00543F13" w:rsidRPr="00543F13" w:rsidRDefault="00543F13" w:rsidP="00543F13">
      <w:pPr>
        <w:rPr>
          <w:sz w:val="16"/>
          <w:szCs w:val="16"/>
        </w:rPr>
      </w:pPr>
    </w:p>
    <w:p w:rsidR="00543F13" w:rsidRPr="00543F13" w:rsidRDefault="00543F13" w:rsidP="00543F13">
      <w:pPr>
        <w:ind w:firstLine="709"/>
        <w:contextualSpacing/>
        <w:jc w:val="both"/>
        <w:rPr>
          <w:sz w:val="16"/>
          <w:szCs w:val="16"/>
        </w:rPr>
      </w:pPr>
      <w:r w:rsidRPr="00543F13">
        <w:rPr>
          <w:sz w:val="16"/>
          <w:szCs w:val="16"/>
        </w:rPr>
        <w:t>б) главу 4 «Перечень мероприятий подпрограммы» изложить в следующей редакции:</w:t>
      </w:r>
    </w:p>
    <w:p w:rsidR="00543F13" w:rsidRPr="00543F13" w:rsidRDefault="00543F13" w:rsidP="00543F13">
      <w:pPr>
        <w:contextualSpacing/>
        <w:jc w:val="both"/>
        <w:rPr>
          <w:sz w:val="16"/>
          <w:szCs w:val="16"/>
        </w:rPr>
      </w:pPr>
    </w:p>
    <w:tbl>
      <w:tblPr>
        <w:tblW w:w="9243" w:type="dxa"/>
        <w:tblInd w:w="108" w:type="dxa"/>
        <w:tblLayout w:type="fixed"/>
        <w:tblLook w:val="04A0"/>
      </w:tblPr>
      <w:tblGrid>
        <w:gridCol w:w="582"/>
        <w:gridCol w:w="1006"/>
        <w:gridCol w:w="1559"/>
        <w:gridCol w:w="1080"/>
        <w:gridCol w:w="64"/>
        <w:gridCol w:w="746"/>
        <w:gridCol w:w="699"/>
        <w:gridCol w:w="1033"/>
        <w:gridCol w:w="851"/>
        <w:gridCol w:w="1623"/>
      </w:tblGrid>
      <w:tr w:rsidR="00543F13" w:rsidRPr="00543F13" w:rsidTr="00543F13">
        <w:trPr>
          <w:trHeight w:val="30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строки</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Задачи, меропри</w:t>
            </w:r>
            <w:r w:rsidRPr="00543F13">
              <w:rPr>
                <w:rFonts w:eastAsia="Times New Roman"/>
                <w:sz w:val="16"/>
                <w:szCs w:val="16"/>
                <w:lang w:eastAsia="ru-RU"/>
              </w:rPr>
              <w:t>я</w:t>
            </w:r>
            <w:r w:rsidRPr="00543F13">
              <w:rPr>
                <w:rFonts w:eastAsia="Times New Roman"/>
                <w:sz w:val="16"/>
                <w:szCs w:val="16"/>
                <w:lang w:eastAsia="ru-RU"/>
              </w:rPr>
              <w:t>тия по</w:t>
            </w:r>
            <w:r w:rsidRPr="00543F13">
              <w:rPr>
                <w:rFonts w:eastAsia="Times New Roman"/>
                <w:sz w:val="16"/>
                <w:szCs w:val="16"/>
                <w:lang w:eastAsia="ru-RU"/>
              </w:rPr>
              <w:t>д</w:t>
            </w:r>
            <w:r w:rsidRPr="00543F13">
              <w:rPr>
                <w:rFonts w:eastAsia="Times New Roman"/>
                <w:sz w:val="16"/>
                <w:szCs w:val="16"/>
                <w:lang w:eastAsia="ru-RU"/>
              </w:rPr>
              <w:t>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Срок реалии-зации мероприятий по</w:t>
            </w:r>
            <w:r w:rsidRPr="00543F13">
              <w:rPr>
                <w:rFonts w:eastAsia="Times New Roman"/>
                <w:sz w:val="16"/>
                <w:szCs w:val="16"/>
                <w:lang w:eastAsia="ru-RU"/>
              </w:rPr>
              <w:t>д</w:t>
            </w:r>
            <w:r w:rsidRPr="00543F13">
              <w:rPr>
                <w:rFonts w:eastAsia="Times New Roman"/>
                <w:sz w:val="16"/>
                <w:szCs w:val="16"/>
                <w:lang w:eastAsia="ru-RU"/>
              </w:rPr>
              <w:t>программы</w:t>
            </w:r>
          </w:p>
        </w:tc>
        <w:tc>
          <w:tcPr>
            <w:tcW w:w="4473" w:type="dxa"/>
            <w:gridSpan w:val="6"/>
            <w:tcBorders>
              <w:top w:val="single" w:sz="4" w:space="0" w:color="auto"/>
              <w:left w:val="nil"/>
              <w:bottom w:val="single" w:sz="4" w:space="0" w:color="auto"/>
              <w:right w:val="single" w:sz="4" w:space="0" w:color="auto"/>
            </w:tcBorders>
            <w:shd w:val="clear" w:color="auto" w:fill="auto"/>
            <w:noWrap/>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Объем финансирования, тыс. руб.</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Исполнитель мер</w:t>
            </w:r>
            <w:r w:rsidRPr="00543F13">
              <w:rPr>
                <w:rFonts w:eastAsia="Times New Roman"/>
                <w:sz w:val="16"/>
                <w:szCs w:val="16"/>
                <w:lang w:eastAsia="ru-RU"/>
              </w:rPr>
              <w:t>о</w:t>
            </w:r>
            <w:r w:rsidRPr="00543F13">
              <w:rPr>
                <w:rFonts w:eastAsia="Times New Roman"/>
                <w:sz w:val="16"/>
                <w:szCs w:val="16"/>
                <w:lang w:eastAsia="ru-RU"/>
              </w:rPr>
              <w:t>приятия подпр</w:t>
            </w:r>
            <w:r w:rsidRPr="00543F13">
              <w:rPr>
                <w:rFonts w:eastAsia="Times New Roman"/>
                <w:sz w:val="16"/>
                <w:szCs w:val="16"/>
                <w:lang w:eastAsia="ru-RU"/>
              </w:rPr>
              <w:t>о</w:t>
            </w:r>
            <w:r w:rsidRPr="00543F13">
              <w:rPr>
                <w:rFonts w:eastAsia="Times New Roman"/>
                <w:sz w:val="16"/>
                <w:szCs w:val="16"/>
                <w:lang w:eastAsia="ru-RU"/>
              </w:rPr>
              <w:t>граммы</w:t>
            </w:r>
          </w:p>
        </w:tc>
      </w:tr>
      <w:tr w:rsidR="00543F13" w:rsidRPr="00543F13" w:rsidTr="00543F1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Финансовые средства, всего</w:t>
            </w:r>
          </w:p>
        </w:tc>
        <w:tc>
          <w:tcPr>
            <w:tcW w:w="3393" w:type="dxa"/>
            <w:gridSpan w:val="5"/>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 том числе</w:t>
            </w: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ФБ</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МБ</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Вн</w:t>
            </w:r>
            <w:r w:rsidRPr="00543F13">
              <w:rPr>
                <w:rFonts w:eastAsia="Times New Roman"/>
                <w:sz w:val="16"/>
                <w:szCs w:val="16"/>
                <w:lang w:eastAsia="ru-RU"/>
              </w:rPr>
              <w:t>е</w:t>
            </w:r>
            <w:r w:rsidRPr="00543F13">
              <w:rPr>
                <w:rFonts w:eastAsia="Times New Roman"/>
                <w:sz w:val="16"/>
                <w:szCs w:val="16"/>
                <w:lang w:eastAsia="ru-RU"/>
              </w:rPr>
              <w:t>бюдже</w:t>
            </w:r>
            <w:r w:rsidRPr="00543F13">
              <w:rPr>
                <w:rFonts w:eastAsia="Times New Roman"/>
                <w:sz w:val="16"/>
                <w:szCs w:val="16"/>
                <w:lang w:eastAsia="ru-RU"/>
              </w:rPr>
              <w:t>т</w:t>
            </w:r>
            <w:r w:rsidRPr="00543F13">
              <w:rPr>
                <w:rFonts w:eastAsia="Times New Roman"/>
                <w:sz w:val="16"/>
                <w:szCs w:val="16"/>
                <w:lang w:eastAsia="ru-RU"/>
              </w:rPr>
              <w:t xml:space="preserve">ные средства </w:t>
            </w: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1006"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559"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080"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810" w:type="dxa"/>
            <w:gridSpan w:val="2"/>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5</w:t>
            </w:r>
          </w:p>
        </w:tc>
        <w:tc>
          <w:tcPr>
            <w:tcW w:w="699"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6</w:t>
            </w:r>
          </w:p>
        </w:tc>
        <w:tc>
          <w:tcPr>
            <w:tcW w:w="1033"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8</w:t>
            </w:r>
          </w:p>
        </w:tc>
        <w:tc>
          <w:tcPr>
            <w:tcW w:w="1623" w:type="dxa"/>
            <w:tcBorders>
              <w:top w:val="nil"/>
              <w:left w:val="nil"/>
              <w:bottom w:val="single" w:sz="4" w:space="0" w:color="auto"/>
              <w:right w:val="single" w:sz="4" w:space="0" w:color="auto"/>
            </w:tcBorders>
            <w:shd w:val="clear" w:color="auto" w:fill="auto"/>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9</w:t>
            </w:r>
          </w:p>
        </w:tc>
      </w:tr>
      <w:tr w:rsidR="00543F13" w:rsidRPr="00543F13" w:rsidTr="00543F13">
        <w:trPr>
          <w:trHeight w:val="269"/>
        </w:trPr>
        <w:tc>
          <w:tcPr>
            <w:tcW w:w="582" w:type="dxa"/>
            <w:tcBorders>
              <w:top w:val="nil"/>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8661" w:type="dxa"/>
            <w:gridSpan w:val="9"/>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both"/>
              <w:rPr>
                <w:rFonts w:eastAsia="Times New Roman"/>
                <w:sz w:val="16"/>
                <w:szCs w:val="16"/>
                <w:lang w:eastAsia="ru-RU"/>
              </w:rPr>
            </w:pPr>
            <w:r w:rsidRPr="00543F13">
              <w:rPr>
                <w:rFonts w:eastAsia="Times New Roman"/>
                <w:sz w:val="16"/>
                <w:szCs w:val="16"/>
                <w:lang w:eastAsia="ru-RU"/>
              </w:rPr>
              <w:t xml:space="preserve">Задача 1. </w:t>
            </w:r>
            <w:r w:rsidRPr="00543F13">
              <w:rPr>
                <w:color w:val="000000"/>
                <w:sz w:val="16"/>
                <w:szCs w:val="16"/>
              </w:rPr>
              <w:t>Создание предпосылок для обеспечения безопасной среды проживания жителей муниципального образования "Нижнеудинский район"</w:t>
            </w:r>
          </w:p>
        </w:tc>
      </w:tr>
      <w:tr w:rsidR="00543F13" w:rsidRPr="00543F13" w:rsidTr="0010682B">
        <w:trPr>
          <w:trHeight w:val="532"/>
        </w:trPr>
        <w:tc>
          <w:tcPr>
            <w:tcW w:w="582" w:type="dxa"/>
            <w:vMerge w:val="restart"/>
            <w:tcBorders>
              <w:top w:val="nil"/>
              <w:left w:val="single" w:sz="4" w:space="0" w:color="auto"/>
              <w:bottom w:val="nil"/>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006" w:type="dxa"/>
            <w:vMerge w:val="restart"/>
            <w:tcBorders>
              <w:top w:val="nil"/>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задаче 1</w:t>
            </w: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833,0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833,0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val="restart"/>
            <w:tcBorders>
              <w:top w:val="nil"/>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p>
        </w:tc>
      </w:tr>
      <w:tr w:rsidR="00543F13" w:rsidRPr="00543F13" w:rsidTr="00543F13">
        <w:trPr>
          <w:trHeight w:val="219"/>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433,0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433,0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94"/>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127"/>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127"/>
        </w:trPr>
        <w:tc>
          <w:tcPr>
            <w:tcW w:w="582" w:type="dxa"/>
            <w:tcBorders>
              <w:top w:val="nil"/>
              <w:left w:val="single" w:sz="4" w:space="0" w:color="auto"/>
              <w:bottom w:val="nil"/>
              <w:right w:val="single" w:sz="4" w:space="0" w:color="auto"/>
            </w:tcBorders>
            <w:vAlign w:val="center"/>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80"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10" w:type="dxa"/>
            <w:gridSpan w:val="2"/>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543F13">
        <w:trPr>
          <w:trHeight w:val="127"/>
        </w:trPr>
        <w:tc>
          <w:tcPr>
            <w:tcW w:w="582" w:type="dxa"/>
            <w:tcBorders>
              <w:top w:val="nil"/>
              <w:left w:val="single" w:sz="4" w:space="0" w:color="auto"/>
              <w:bottom w:val="nil"/>
              <w:right w:val="single" w:sz="4" w:space="0" w:color="auto"/>
            </w:tcBorders>
            <w:vAlign w:val="center"/>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80"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10" w:type="dxa"/>
            <w:gridSpan w:val="2"/>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10682B">
        <w:trPr>
          <w:trHeight w:val="471"/>
        </w:trPr>
        <w:tc>
          <w:tcPr>
            <w:tcW w:w="582" w:type="dxa"/>
            <w:vMerge w:val="restart"/>
            <w:tcBorders>
              <w:top w:val="single" w:sz="4" w:space="0" w:color="auto"/>
              <w:left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006" w:type="dxa"/>
            <w:vMerge w:val="restart"/>
            <w:tcBorders>
              <w:top w:val="nil"/>
              <w:left w:val="single" w:sz="4" w:space="0" w:color="auto"/>
              <w:right w:val="single" w:sz="4" w:space="0" w:color="auto"/>
            </w:tcBorders>
            <w:shd w:val="clear" w:color="auto" w:fill="auto"/>
            <w:hideMark/>
          </w:tcPr>
          <w:p w:rsidR="00543F13" w:rsidRPr="00543F13" w:rsidRDefault="00543F13" w:rsidP="00543F13">
            <w:pPr>
              <w:widowControl w:val="0"/>
              <w:rPr>
                <w:sz w:val="16"/>
                <w:szCs w:val="16"/>
                <w:highlight w:val="yellow"/>
              </w:rPr>
            </w:pPr>
            <w:r w:rsidRPr="00543F13">
              <w:rPr>
                <w:color w:val="000000"/>
                <w:sz w:val="16"/>
                <w:szCs w:val="16"/>
              </w:rPr>
              <w:t>Приобр</w:t>
            </w:r>
            <w:r w:rsidRPr="00543F13">
              <w:rPr>
                <w:color w:val="000000"/>
                <w:sz w:val="16"/>
                <w:szCs w:val="16"/>
              </w:rPr>
              <w:t>е</w:t>
            </w:r>
            <w:r w:rsidRPr="00543F13">
              <w:rPr>
                <w:color w:val="000000"/>
                <w:sz w:val="16"/>
                <w:szCs w:val="16"/>
              </w:rPr>
              <w:t>тение, установка и обслуж</w:t>
            </w:r>
            <w:r w:rsidRPr="00543F13">
              <w:rPr>
                <w:color w:val="000000"/>
                <w:sz w:val="16"/>
                <w:szCs w:val="16"/>
              </w:rPr>
              <w:t>и</w:t>
            </w:r>
            <w:r w:rsidRPr="00543F13">
              <w:rPr>
                <w:color w:val="000000"/>
                <w:sz w:val="16"/>
                <w:szCs w:val="16"/>
              </w:rPr>
              <w:t>вание об</w:t>
            </w:r>
            <w:r w:rsidRPr="00543F13">
              <w:rPr>
                <w:color w:val="000000"/>
                <w:sz w:val="16"/>
                <w:szCs w:val="16"/>
              </w:rPr>
              <w:t>о</w:t>
            </w:r>
            <w:r w:rsidRPr="00543F13">
              <w:rPr>
                <w:color w:val="000000"/>
                <w:sz w:val="16"/>
                <w:szCs w:val="16"/>
              </w:rPr>
              <w:t>рудования систем видеона</w:t>
            </w:r>
            <w:r w:rsidRPr="00543F13">
              <w:rPr>
                <w:color w:val="000000"/>
                <w:sz w:val="16"/>
                <w:szCs w:val="16"/>
              </w:rPr>
              <w:t>б</w:t>
            </w:r>
            <w:r w:rsidRPr="00543F13">
              <w:rPr>
                <w:color w:val="000000"/>
                <w:sz w:val="16"/>
                <w:szCs w:val="16"/>
              </w:rPr>
              <w:t>людения</w:t>
            </w: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300,0</w:t>
            </w:r>
          </w:p>
          <w:p w:rsidR="00543F13" w:rsidRPr="00543F13" w:rsidRDefault="00543F13" w:rsidP="00543F13">
            <w:pPr>
              <w:jc w:val="center"/>
              <w:rPr>
                <w:rFonts w:eastAsia="Times New Roman"/>
                <w:sz w:val="16"/>
                <w:szCs w:val="16"/>
                <w:lang w:eastAsia="ru-RU"/>
              </w:rPr>
            </w:pP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300,0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val="restart"/>
            <w:tcBorders>
              <w:top w:val="nil"/>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sz w:val="16"/>
                <w:szCs w:val="16"/>
              </w:rPr>
              <w:t>Исполнители по</w:t>
            </w:r>
            <w:r w:rsidRPr="00543F13">
              <w:rPr>
                <w:sz w:val="16"/>
                <w:szCs w:val="16"/>
              </w:rPr>
              <w:t>д</w:t>
            </w:r>
            <w:r w:rsidRPr="00543F13">
              <w:rPr>
                <w:sz w:val="16"/>
                <w:szCs w:val="16"/>
              </w:rPr>
              <w:t>программы</w:t>
            </w:r>
          </w:p>
        </w:tc>
      </w:tr>
      <w:tr w:rsidR="00543F13" w:rsidRPr="00543F13" w:rsidTr="00543F13">
        <w:trPr>
          <w:trHeight w:val="227"/>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103"/>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10682B">
        <w:trPr>
          <w:trHeight w:val="403"/>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80"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54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80"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540"/>
        </w:trPr>
        <w:tc>
          <w:tcPr>
            <w:tcW w:w="582" w:type="dxa"/>
            <w:vMerge/>
            <w:tcBorders>
              <w:left w:val="single" w:sz="4" w:space="0" w:color="auto"/>
              <w:bottom w:val="single" w:sz="4" w:space="0" w:color="auto"/>
              <w:right w:val="single" w:sz="4" w:space="0" w:color="auto"/>
            </w:tcBorders>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80"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66"/>
        </w:trPr>
        <w:tc>
          <w:tcPr>
            <w:tcW w:w="582" w:type="dxa"/>
            <w:vMerge w:val="restart"/>
            <w:tcBorders>
              <w:top w:val="single" w:sz="4" w:space="0" w:color="auto"/>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1006" w:type="dxa"/>
            <w:vMerge w:val="restart"/>
            <w:tcBorders>
              <w:top w:val="single" w:sz="4" w:space="0" w:color="auto"/>
              <w:left w:val="single" w:sz="4" w:space="0" w:color="auto"/>
              <w:right w:val="single" w:sz="4" w:space="0" w:color="auto"/>
            </w:tcBorders>
            <w:vAlign w:val="center"/>
          </w:tcPr>
          <w:p w:rsidR="00543F13" w:rsidRPr="00543F13" w:rsidRDefault="001E485F" w:rsidP="00543F13">
            <w:pPr>
              <w:widowControl w:val="0"/>
              <w:rPr>
                <w:rFonts w:eastAsia="Times New Roman"/>
                <w:sz w:val="16"/>
                <w:szCs w:val="16"/>
                <w:lang w:eastAsia="ru-RU"/>
              </w:rPr>
            </w:pPr>
            <w:r w:rsidRPr="001E485F">
              <w:rPr>
                <w:noProof/>
                <w:color w:val="000000"/>
                <w:sz w:val="16"/>
                <w:szCs w:val="16"/>
                <w:lang w:eastAsia="ru-RU"/>
              </w:rPr>
              <w:pict>
                <v:shape id="Надпись 4" o:spid="_x0000_s1307" type="#_x0000_t202" style="position:absolute;margin-left:58pt;margin-top:51.05pt;width:18.75pt;height:16.5pt;z-index:-2516551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" strokecolor="white" strokeweight=".5pt">
                  <v:textbox>
                    <w:txbxContent>
                      <w:p w:rsidR="00744A4B" w:rsidRDefault="00744A4B" w:rsidP="00543F13"/>
                    </w:txbxContent>
                  </v:textbox>
                </v:shape>
              </w:pict>
            </w:r>
            <w:r w:rsidR="00543F13" w:rsidRPr="00543F13">
              <w:rPr>
                <w:color w:val="000000"/>
                <w:sz w:val="16"/>
                <w:szCs w:val="16"/>
              </w:rPr>
              <w:t>Меропри</w:t>
            </w:r>
            <w:r w:rsidR="00543F13" w:rsidRPr="00543F13">
              <w:rPr>
                <w:color w:val="000000"/>
                <w:sz w:val="16"/>
                <w:szCs w:val="16"/>
              </w:rPr>
              <w:t>я</w:t>
            </w:r>
            <w:r w:rsidR="00543F13" w:rsidRPr="00543F13">
              <w:rPr>
                <w:color w:val="000000"/>
                <w:sz w:val="16"/>
                <w:szCs w:val="16"/>
              </w:rPr>
              <w:t>тия по обеспеч</w:t>
            </w:r>
            <w:r w:rsidR="00543F13" w:rsidRPr="00543F13">
              <w:rPr>
                <w:color w:val="000000"/>
                <w:sz w:val="16"/>
                <w:szCs w:val="16"/>
              </w:rPr>
              <w:t>е</w:t>
            </w:r>
            <w:r w:rsidR="00543F13" w:rsidRPr="00543F13">
              <w:rPr>
                <w:color w:val="000000"/>
                <w:sz w:val="16"/>
                <w:szCs w:val="16"/>
              </w:rPr>
              <w:t>нию пр</w:t>
            </w:r>
            <w:r w:rsidR="00543F13" w:rsidRPr="00543F13">
              <w:rPr>
                <w:color w:val="000000"/>
                <w:sz w:val="16"/>
                <w:szCs w:val="16"/>
              </w:rPr>
              <w:t>о</w:t>
            </w:r>
            <w:r w:rsidR="00543F13" w:rsidRPr="00543F13">
              <w:rPr>
                <w:color w:val="000000"/>
                <w:sz w:val="16"/>
                <w:szCs w:val="16"/>
              </w:rPr>
              <w:t>тиводейс</w:t>
            </w:r>
            <w:r w:rsidR="00543F13" w:rsidRPr="00543F13">
              <w:rPr>
                <w:color w:val="000000"/>
                <w:sz w:val="16"/>
                <w:szCs w:val="16"/>
              </w:rPr>
              <w:t>т</w:t>
            </w:r>
            <w:r w:rsidR="00543F13" w:rsidRPr="00543F13">
              <w:rPr>
                <w:color w:val="000000"/>
                <w:sz w:val="16"/>
                <w:szCs w:val="16"/>
              </w:rPr>
              <w:t>вия терр</w:t>
            </w:r>
            <w:r w:rsidR="00543F13" w:rsidRPr="00543F13">
              <w:rPr>
                <w:color w:val="000000"/>
                <w:sz w:val="16"/>
                <w:szCs w:val="16"/>
              </w:rPr>
              <w:t>о</w:t>
            </w:r>
            <w:r w:rsidR="00543F13" w:rsidRPr="00543F13">
              <w:rPr>
                <w:color w:val="000000"/>
                <w:sz w:val="16"/>
                <w:szCs w:val="16"/>
              </w:rPr>
              <w:t>ризму</w:t>
            </w: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433,0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433,0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val="restart"/>
            <w:tcBorders>
              <w:top w:val="single" w:sz="4" w:space="0" w:color="auto"/>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r w:rsidRPr="00543F13">
              <w:rPr>
                <w:sz w:val="16"/>
                <w:szCs w:val="16"/>
              </w:rPr>
              <w:t>Исполнители по</w:t>
            </w:r>
            <w:r w:rsidRPr="00543F13">
              <w:rPr>
                <w:sz w:val="16"/>
                <w:szCs w:val="16"/>
              </w:rPr>
              <w:t>д</w:t>
            </w:r>
            <w:r w:rsidRPr="00543F13">
              <w:rPr>
                <w:sz w:val="16"/>
                <w:szCs w:val="16"/>
              </w:rPr>
              <w:t>программы</w:t>
            </w:r>
          </w:p>
        </w:tc>
      </w:tr>
      <w:tr w:rsidR="00543F13" w:rsidRPr="00543F13" w:rsidTr="00543F13">
        <w:trPr>
          <w:trHeight w:val="315"/>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233,0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233,0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15"/>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3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both"/>
              <w:rPr>
                <w:sz w:val="16"/>
                <w:szCs w:val="16"/>
              </w:rPr>
            </w:pPr>
            <w:r w:rsidRPr="00543F13">
              <w:rPr>
                <w:sz w:val="16"/>
                <w:szCs w:val="16"/>
              </w:rPr>
              <w:t>2024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3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30"/>
        </w:trPr>
        <w:tc>
          <w:tcPr>
            <w:tcW w:w="582" w:type="dxa"/>
            <w:vMerge/>
            <w:tcBorders>
              <w:left w:val="single" w:sz="4" w:space="0" w:color="auto"/>
              <w:bottom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bottom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50,0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70"/>
        </w:trPr>
        <w:tc>
          <w:tcPr>
            <w:tcW w:w="582" w:type="dxa"/>
            <w:vMerge w:val="restart"/>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5</w:t>
            </w:r>
          </w:p>
        </w:tc>
        <w:tc>
          <w:tcPr>
            <w:tcW w:w="1006" w:type="dxa"/>
            <w:vMerge w:val="restart"/>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r w:rsidRPr="00543F13">
              <w:rPr>
                <w:rFonts w:eastAsia="Times New Roman"/>
                <w:sz w:val="16"/>
                <w:szCs w:val="16"/>
                <w:lang w:eastAsia="ru-RU"/>
              </w:rPr>
              <w:t>Поддержка народных дружин</w:t>
            </w: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p w:rsidR="00543F13" w:rsidRPr="00543F13" w:rsidRDefault="00543F13" w:rsidP="00543F13">
            <w:pPr>
              <w:jc w:val="center"/>
              <w:rPr>
                <w:rFonts w:eastAsia="Times New Roman"/>
                <w:sz w:val="16"/>
                <w:szCs w:val="16"/>
                <w:lang w:eastAsia="ru-RU"/>
              </w:rPr>
            </w:pP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val="restart"/>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black"/>
                <w:lang w:eastAsia="ru-RU"/>
              </w:rPr>
            </w:pPr>
            <w:r w:rsidRPr="00543F13">
              <w:rPr>
                <w:sz w:val="16"/>
                <w:szCs w:val="16"/>
              </w:rPr>
              <w:t>Исполнители по</w:t>
            </w:r>
            <w:r w:rsidRPr="00543F13">
              <w:rPr>
                <w:sz w:val="16"/>
                <w:szCs w:val="16"/>
              </w:rPr>
              <w:t>д</w:t>
            </w:r>
            <w:r w:rsidRPr="00543F13">
              <w:rPr>
                <w:sz w:val="16"/>
                <w:szCs w:val="16"/>
              </w:rPr>
              <w:t>программы</w:t>
            </w:r>
          </w:p>
        </w:tc>
      </w:tr>
      <w:tr w:rsidR="00543F13" w:rsidRPr="00543F13" w:rsidTr="00543F13">
        <w:trPr>
          <w:trHeight w:val="13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100,0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7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3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79"/>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70"/>
        </w:trPr>
        <w:tc>
          <w:tcPr>
            <w:tcW w:w="582" w:type="dxa"/>
            <w:vMerge/>
            <w:tcBorders>
              <w:left w:val="single" w:sz="4" w:space="0" w:color="auto"/>
              <w:bottom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bottom w:val="single" w:sz="4" w:space="0" w:color="auto"/>
              <w:right w:val="single" w:sz="4" w:space="0" w:color="auto"/>
            </w:tcBorders>
            <w:vAlign w:val="center"/>
          </w:tcPr>
          <w:p w:rsidR="00543F13" w:rsidRPr="00543F13" w:rsidRDefault="00543F13" w:rsidP="00543F13">
            <w:pPr>
              <w:widowControl w:val="0"/>
              <w:rPr>
                <w:rFonts w:eastAsia="Times New Roman"/>
                <w:sz w:val="16"/>
                <w:szCs w:val="16"/>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80"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10"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308"/>
        </w:trPr>
        <w:tc>
          <w:tcPr>
            <w:tcW w:w="582" w:type="dxa"/>
            <w:tcBorders>
              <w:top w:val="single" w:sz="4" w:space="0" w:color="auto"/>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6</w:t>
            </w:r>
          </w:p>
        </w:tc>
        <w:tc>
          <w:tcPr>
            <w:tcW w:w="8661" w:type="dxa"/>
            <w:gridSpan w:val="9"/>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both"/>
              <w:rPr>
                <w:rFonts w:eastAsia="Times New Roman"/>
                <w:sz w:val="16"/>
                <w:szCs w:val="16"/>
                <w:lang w:eastAsia="ru-RU"/>
              </w:rPr>
            </w:pPr>
            <w:r w:rsidRPr="00543F13">
              <w:rPr>
                <w:rFonts w:eastAsia="Times New Roman"/>
                <w:sz w:val="16"/>
                <w:szCs w:val="16"/>
                <w:lang w:eastAsia="ru-RU"/>
              </w:rPr>
              <w:t xml:space="preserve">Задача 2. </w:t>
            </w:r>
            <w:r w:rsidRPr="00543F13">
              <w:rPr>
                <w:color w:val="000000"/>
                <w:sz w:val="16"/>
                <w:szCs w:val="16"/>
              </w:rPr>
              <w:t>Повышение правовой культуры граждан, воспитание у населения активной гражданской позиции по вопросам предупреждения и пресечения преступлений и правонарушений, стимулирование практических действий по оказанию содействия органам внутренних дел</w:t>
            </w:r>
          </w:p>
        </w:tc>
      </w:tr>
      <w:tr w:rsidR="00543F13" w:rsidRPr="00543F13" w:rsidTr="0010682B">
        <w:trPr>
          <w:trHeight w:val="457"/>
        </w:trPr>
        <w:tc>
          <w:tcPr>
            <w:tcW w:w="582" w:type="dxa"/>
            <w:vMerge w:val="restart"/>
            <w:tcBorders>
              <w:top w:val="nil"/>
              <w:left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7</w:t>
            </w:r>
          </w:p>
        </w:tc>
        <w:tc>
          <w:tcPr>
            <w:tcW w:w="1006" w:type="dxa"/>
            <w:vMerge w:val="restart"/>
            <w:tcBorders>
              <w:top w:val="nil"/>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задаче 2</w:t>
            </w: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350,0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350,0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val="restart"/>
            <w:tcBorders>
              <w:top w:val="nil"/>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 </w:t>
            </w:r>
          </w:p>
        </w:tc>
      </w:tr>
      <w:tr w:rsidR="00543F13" w:rsidRPr="00543F13" w:rsidTr="00543F13">
        <w:trPr>
          <w:trHeight w:val="207"/>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97"/>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129"/>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129"/>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59" w:type="dxa"/>
            <w:tcBorders>
              <w:top w:val="nil"/>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144" w:type="dxa"/>
            <w:gridSpan w:val="2"/>
            <w:tcBorders>
              <w:top w:val="nil"/>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746"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851"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543F13">
        <w:trPr>
          <w:trHeight w:val="129"/>
        </w:trPr>
        <w:tc>
          <w:tcPr>
            <w:tcW w:w="582" w:type="dxa"/>
            <w:vMerge/>
            <w:tcBorders>
              <w:left w:val="single" w:sz="4" w:space="0" w:color="auto"/>
              <w:bottom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006"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59" w:type="dxa"/>
            <w:tcBorders>
              <w:top w:val="nil"/>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144" w:type="dxa"/>
            <w:gridSpan w:val="2"/>
            <w:tcBorders>
              <w:top w:val="nil"/>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746"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851" w:type="dxa"/>
            <w:tcBorders>
              <w:top w:val="nil"/>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10682B">
        <w:trPr>
          <w:trHeight w:val="397"/>
        </w:trPr>
        <w:tc>
          <w:tcPr>
            <w:tcW w:w="582" w:type="dxa"/>
            <w:vMerge w:val="restart"/>
            <w:tcBorders>
              <w:top w:val="single" w:sz="2" w:space="0" w:color="auto"/>
              <w:left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8</w:t>
            </w:r>
          </w:p>
        </w:tc>
        <w:tc>
          <w:tcPr>
            <w:tcW w:w="1006" w:type="dxa"/>
            <w:vMerge w:val="restart"/>
            <w:tcBorders>
              <w:top w:val="single" w:sz="2" w:space="0" w:color="auto"/>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Информ</w:t>
            </w:r>
            <w:r w:rsidRPr="00543F13">
              <w:rPr>
                <w:rFonts w:eastAsia="Times New Roman"/>
                <w:sz w:val="16"/>
                <w:szCs w:val="16"/>
                <w:lang w:eastAsia="ru-RU"/>
              </w:rPr>
              <w:t>а</w:t>
            </w:r>
            <w:r w:rsidRPr="00543F13">
              <w:rPr>
                <w:rFonts w:eastAsia="Times New Roman"/>
                <w:sz w:val="16"/>
                <w:szCs w:val="16"/>
                <w:lang w:eastAsia="ru-RU"/>
              </w:rPr>
              <w:t>ционно-профила</w:t>
            </w:r>
            <w:r w:rsidRPr="00543F13">
              <w:rPr>
                <w:rFonts w:eastAsia="Times New Roman"/>
                <w:sz w:val="16"/>
                <w:szCs w:val="16"/>
                <w:lang w:eastAsia="ru-RU"/>
              </w:rPr>
              <w:t>к</w:t>
            </w:r>
            <w:r w:rsidRPr="00543F13">
              <w:rPr>
                <w:rFonts w:eastAsia="Times New Roman"/>
                <w:sz w:val="16"/>
                <w:szCs w:val="16"/>
                <w:lang w:eastAsia="ru-RU"/>
              </w:rPr>
              <w:t>тические меропри</w:t>
            </w:r>
            <w:r w:rsidRPr="00543F13">
              <w:rPr>
                <w:rFonts w:eastAsia="Times New Roman"/>
                <w:sz w:val="16"/>
                <w:szCs w:val="16"/>
                <w:lang w:eastAsia="ru-RU"/>
              </w:rPr>
              <w:t>я</w:t>
            </w:r>
            <w:r w:rsidRPr="00543F13">
              <w:rPr>
                <w:rFonts w:eastAsia="Times New Roman"/>
                <w:sz w:val="16"/>
                <w:szCs w:val="16"/>
                <w:lang w:eastAsia="ru-RU"/>
              </w:rPr>
              <w:t>тия</w:t>
            </w:r>
          </w:p>
        </w:tc>
        <w:tc>
          <w:tcPr>
            <w:tcW w:w="1559" w:type="dxa"/>
            <w:tcBorders>
              <w:top w:val="single" w:sz="4" w:space="0" w:color="auto"/>
              <w:left w:val="nil"/>
              <w:bottom w:val="single" w:sz="2"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144" w:type="dxa"/>
            <w:gridSpan w:val="2"/>
            <w:tcBorders>
              <w:top w:val="single" w:sz="4" w:space="0" w:color="auto"/>
              <w:left w:val="nil"/>
              <w:bottom w:val="single" w:sz="2"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350,0</w:t>
            </w:r>
          </w:p>
        </w:tc>
        <w:tc>
          <w:tcPr>
            <w:tcW w:w="746" w:type="dxa"/>
            <w:tcBorders>
              <w:top w:val="single" w:sz="4" w:space="0" w:color="auto"/>
              <w:left w:val="nil"/>
              <w:bottom w:val="single" w:sz="2"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2"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2"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350,0</w:t>
            </w:r>
          </w:p>
        </w:tc>
        <w:tc>
          <w:tcPr>
            <w:tcW w:w="851" w:type="dxa"/>
            <w:tcBorders>
              <w:top w:val="single" w:sz="4" w:space="0" w:color="auto"/>
              <w:left w:val="nil"/>
              <w:bottom w:val="single" w:sz="2"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val="restart"/>
            <w:tcBorders>
              <w:top w:val="single" w:sz="2" w:space="0" w:color="auto"/>
              <w:left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sz w:val="16"/>
                <w:szCs w:val="16"/>
              </w:rPr>
              <w:t>Исполнители по</w:t>
            </w:r>
            <w:r w:rsidRPr="00543F13">
              <w:rPr>
                <w:sz w:val="16"/>
                <w:szCs w:val="16"/>
              </w:rPr>
              <w:t>д</w:t>
            </w:r>
            <w:r w:rsidRPr="00543F13">
              <w:rPr>
                <w:sz w:val="16"/>
                <w:szCs w:val="16"/>
              </w:rPr>
              <w:t>программы</w:t>
            </w:r>
          </w:p>
        </w:tc>
      </w:tr>
      <w:tr w:rsidR="00543F13" w:rsidRPr="00543F13" w:rsidTr="00543F13">
        <w:trPr>
          <w:trHeight w:val="229"/>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746"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851"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246"/>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746"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851"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249"/>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746"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70,0</w:t>
            </w:r>
          </w:p>
        </w:tc>
        <w:tc>
          <w:tcPr>
            <w:tcW w:w="851"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249"/>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144"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746"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249"/>
        </w:trPr>
        <w:tc>
          <w:tcPr>
            <w:tcW w:w="582" w:type="dxa"/>
            <w:vMerge/>
            <w:tcBorders>
              <w:left w:val="single" w:sz="4" w:space="0" w:color="auto"/>
              <w:bottom w:val="single" w:sz="4" w:space="0" w:color="auto"/>
              <w:right w:val="single" w:sz="4" w:space="0" w:color="auto"/>
            </w:tcBorders>
          </w:tcPr>
          <w:p w:rsidR="00543F13" w:rsidRPr="00543F13" w:rsidRDefault="00543F13" w:rsidP="00543F13">
            <w:pPr>
              <w:jc w:val="center"/>
              <w:rPr>
                <w:rFonts w:eastAsia="Times New Roman"/>
                <w:sz w:val="16"/>
                <w:szCs w:val="16"/>
                <w:highlight w:val="yellow"/>
                <w:lang w:eastAsia="ru-RU"/>
              </w:rPr>
            </w:pPr>
          </w:p>
        </w:tc>
        <w:tc>
          <w:tcPr>
            <w:tcW w:w="1006" w:type="dxa"/>
            <w:vMerge/>
            <w:tcBorders>
              <w:left w:val="single" w:sz="4" w:space="0" w:color="auto"/>
              <w:bottom w:val="single" w:sz="2"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144"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746"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70,0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rFonts w:eastAsia="Times New Roman"/>
                <w:sz w:val="16"/>
                <w:szCs w:val="16"/>
                <w:lang w:eastAsia="ru-RU"/>
              </w:rPr>
            </w:pPr>
            <w:r w:rsidRPr="00543F13">
              <w:rPr>
                <w:rFonts w:eastAsia="Times New Roman"/>
                <w:sz w:val="16"/>
                <w:szCs w:val="16"/>
                <w:lang w:eastAsia="ru-RU"/>
              </w:rPr>
              <w:t>0,0</w:t>
            </w:r>
          </w:p>
        </w:tc>
        <w:tc>
          <w:tcPr>
            <w:tcW w:w="1623" w:type="dxa"/>
            <w:vMerge/>
            <w:tcBorders>
              <w:left w:val="single" w:sz="4" w:space="0" w:color="auto"/>
              <w:bottom w:val="single" w:sz="2"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r>
      <w:tr w:rsidR="00543F13" w:rsidRPr="00543F13" w:rsidTr="0010682B">
        <w:trPr>
          <w:trHeight w:val="445"/>
        </w:trPr>
        <w:tc>
          <w:tcPr>
            <w:tcW w:w="582" w:type="dxa"/>
            <w:vMerge w:val="restart"/>
            <w:tcBorders>
              <w:top w:val="nil"/>
              <w:left w:val="single" w:sz="4" w:space="0" w:color="auto"/>
              <w:bottom w:val="single" w:sz="4" w:space="0" w:color="auto"/>
              <w:right w:val="single" w:sz="4" w:space="0" w:color="auto"/>
            </w:tcBorders>
            <w:shd w:val="clear" w:color="auto" w:fill="auto"/>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9</w:t>
            </w:r>
          </w:p>
        </w:tc>
        <w:tc>
          <w:tcPr>
            <w:tcW w:w="1006" w:type="dxa"/>
            <w:vMerge w:val="restart"/>
            <w:tcBorders>
              <w:top w:val="nil"/>
              <w:left w:val="single" w:sz="4" w:space="0" w:color="auto"/>
              <w:bottom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подпр</w:t>
            </w:r>
            <w:r w:rsidRPr="00543F13">
              <w:rPr>
                <w:rFonts w:eastAsia="Times New Roman"/>
                <w:sz w:val="16"/>
                <w:szCs w:val="16"/>
                <w:lang w:eastAsia="ru-RU"/>
              </w:rPr>
              <w:t>о</w:t>
            </w:r>
            <w:r w:rsidRPr="00543F13">
              <w:rPr>
                <w:rFonts w:eastAsia="Times New Roman"/>
                <w:sz w:val="16"/>
                <w:szCs w:val="16"/>
                <w:lang w:eastAsia="ru-RU"/>
              </w:rPr>
              <w:t>грамме</w:t>
            </w: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1183,0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1183,0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623" w:type="dxa"/>
            <w:vMerge w:val="restart"/>
            <w:tcBorders>
              <w:top w:val="nil"/>
              <w:left w:val="single" w:sz="4" w:space="0" w:color="auto"/>
              <w:bottom w:val="single" w:sz="4" w:space="0" w:color="auto"/>
              <w:right w:val="single" w:sz="4" w:space="0" w:color="auto"/>
            </w:tcBorders>
            <w:shd w:val="clear" w:color="auto" w:fill="auto"/>
            <w:hideMark/>
          </w:tcPr>
          <w:p w:rsidR="00543F13" w:rsidRPr="00543F13" w:rsidRDefault="00543F13" w:rsidP="00543F13">
            <w:pPr>
              <w:rPr>
                <w:rFonts w:eastAsia="Times New Roman"/>
                <w:sz w:val="16"/>
                <w:szCs w:val="16"/>
                <w:lang w:eastAsia="ru-RU"/>
              </w:rPr>
            </w:pPr>
          </w:p>
        </w:tc>
      </w:tr>
      <w:tr w:rsidR="00543F13" w:rsidRPr="00543F13" w:rsidTr="00543F13">
        <w:trPr>
          <w:trHeight w:val="113"/>
        </w:trPr>
        <w:tc>
          <w:tcPr>
            <w:tcW w:w="582"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006"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503,0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503,0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1623"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130"/>
        </w:trPr>
        <w:tc>
          <w:tcPr>
            <w:tcW w:w="582"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006"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144" w:type="dxa"/>
            <w:gridSpan w:val="2"/>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46"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tcBorders>
              <w:top w:val="nil"/>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1623"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r>
      <w:tr w:rsidR="00543F13" w:rsidRPr="00543F13" w:rsidTr="00543F13">
        <w:trPr>
          <w:trHeight w:val="163"/>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006"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144" w:type="dxa"/>
            <w:gridSpan w:val="2"/>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46"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851" w:type="dxa"/>
            <w:tcBorders>
              <w:top w:val="single" w:sz="4" w:space="0" w:color="auto"/>
              <w:left w:val="nil"/>
              <w:bottom w:val="single" w:sz="4" w:space="0" w:color="auto"/>
              <w:right w:val="single" w:sz="4" w:space="0" w:color="auto"/>
            </w:tcBorders>
            <w:shd w:val="clear" w:color="auto" w:fill="auto"/>
            <w:hideMark/>
          </w:tcPr>
          <w:p w:rsidR="00543F13" w:rsidRPr="00543F13" w:rsidRDefault="00543F13" w:rsidP="00543F13">
            <w:pPr>
              <w:jc w:val="right"/>
              <w:rPr>
                <w:sz w:val="16"/>
                <w:szCs w:val="16"/>
              </w:rPr>
            </w:pPr>
            <w:r w:rsidRPr="00543F13">
              <w:rPr>
                <w:sz w:val="16"/>
                <w:szCs w:val="16"/>
              </w:rPr>
              <w:t>0,0</w:t>
            </w:r>
          </w:p>
        </w:tc>
        <w:tc>
          <w:tcPr>
            <w:tcW w:w="162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163"/>
        </w:trPr>
        <w:tc>
          <w:tcPr>
            <w:tcW w:w="582"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006"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144"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46"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162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543F13">
        <w:trPr>
          <w:trHeight w:val="163"/>
        </w:trPr>
        <w:tc>
          <w:tcPr>
            <w:tcW w:w="582"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006"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highlight w:val="yellow"/>
                <w:lang w:eastAsia="ru-RU"/>
              </w:rPr>
            </w:pPr>
          </w:p>
        </w:tc>
        <w:tc>
          <w:tcPr>
            <w:tcW w:w="155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144" w:type="dxa"/>
            <w:gridSpan w:val="2"/>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746"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widowControl w:val="0"/>
              <w:autoSpaceDE w:val="0"/>
              <w:autoSpaceDN w:val="0"/>
              <w:adjustRightInd w:val="0"/>
              <w:jc w:val="right"/>
              <w:rPr>
                <w:sz w:val="16"/>
                <w:szCs w:val="16"/>
              </w:rPr>
            </w:pPr>
            <w:r w:rsidRPr="00543F13">
              <w:rPr>
                <w:sz w:val="16"/>
                <w:szCs w:val="16"/>
              </w:rPr>
              <w:t>170,0</w:t>
            </w:r>
          </w:p>
        </w:tc>
        <w:tc>
          <w:tcPr>
            <w:tcW w:w="851" w:type="dxa"/>
            <w:tcBorders>
              <w:top w:val="single" w:sz="4" w:space="0" w:color="auto"/>
              <w:left w:val="nil"/>
              <w:bottom w:val="single" w:sz="4" w:space="0" w:color="auto"/>
              <w:right w:val="single" w:sz="4" w:space="0" w:color="auto"/>
            </w:tcBorders>
            <w:shd w:val="clear" w:color="auto" w:fill="auto"/>
          </w:tcPr>
          <w:p w:rsidR="00543F13" w:rsidRPr="00543F13" w:rsidRDefault="00543F13" w:rsidP="00543F13">
            <w:pPr>
              <w:jc w:val="right"/>
              <w:rPr>
                <w:sz w:val="16"/>
                <w:szCs w:val="16"/>
              </w:rPr>
            </w:pPr>
            <w:r w:rsidRPr="00543F13">
              <w:rPr>
                <w:sz w:val="16"/>
                <w:szCs w:val="16"/>
              </w:rPr>
              <w:t>0,0</w:t>
            </w:r>
          </w:p>
        </w:tc>
        <w:tc>
          <w:tcPr>
            <w:tcW w:w="1623"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bl>
    <w:p w:rsidR="00543F13" w:rsidRPr="00543F13" w:rsidRDefault="00543F13" w:rsidP="00543F13">
      <w:pPr>
        <w:ind w:firstLine="709"/>
        <w:contextualSpacing/>
        <w:jc w:val="both"/>
        <w:rPr>
          <w:sz w:val="16"/>
          <w:szCs w:val="16"/>
        </w:rPr>
      </w:pPr>
    </w:p>
    <w:p w:rsidR="00543F13" w:rsidRPr="00543F13" w:rsidRDefault="00543F13" w:rsidP="00543F13">
      <w:pPr>
        <w:ind w:firstLine="709"/>
        <w:jc w:val="both"/>
        <w:rPr>
          <w:sz w:val="16"/>
          <w:szCs w:val="16"/>
        </w:rPr>
      </w:pPr>
      <w:r w:rsidRPr="00543F13">
        <w:rPr>
          <w:sz w:val="16"/>
          <w:szCs w:val="16"/>
          <w:vertAlign w:val="superscript"/>
        </w:rPr>
        <w:t>1</w:t>
      </w:r>
      <w:r w:rsidRPr="00543F13">
        <w:rPr>
          <w:sz w:val="16"/>
          <w:szCs w:val="16"/>
        </w:rPr>
        <w:t>Оснащение муниципальных учреждений средствами наглядной агитации и специализированным оборудованием. Обучение должнос</w:t>
      </w:r>
      <w:r w:rsidRPr="00543F13">
        <w:rPr>
          <w:sz w:val="16"/>
          <w:szCs w:val="16"/>
        </w:rPr>
        <w:t>т</w:t>
      </w:r>
      <w:r w:rsidRPr="00543F13">
        <w:rPr>
          <w:sz w:val="16"/>
          <w:szCs w:val="16"/>
        </w:rPr>
        <w:t>ных лиц, специалистов гражданской обороны и единой государственной системы предупреждения и ликвидации чрезвычайных ситуаций.</w:t>
      </w:r>
    </w:p>
    <w:p w:rsidR="00543F13" w:rsidRPr="00543F13" w:rsidRDefault="00543F13" w:rsidP="00543F13">
      <w:pPr>
        <w:ind w:firstLine="709"/>
        <w:contextualSpacing/>
        <w:jc w:val="both"/>
        <w:rPr>
          <w:sz w:val="16"/>
          <w:szCs w:val="16"/>
        </w:rPr>
      </w:pPr>
      <w:r w:rsidRPr="00543F13">
        <w:rPr>
          <w:sz w:val="16"/>
          <w:szCs w:val="16"/>
          <w:vertAlign w:val="superscript"/>
        </w:rPr>
        <w:t>2</w:t>
      </w:r>
      <w:r w:rsidRPr="00543F13">
        <w:rPr>
          <w:sz w:val="16"/>
          <w:szCs w:val="16"/>
        </w:rPr>
        <w:t>Мероприятия, организуемые исполнителями подпрограммы для различных групп населения, в том числе с привлечением студенческих общественных объединений, действующих на территории муниципального образования «Нижнеудинский район».»;</w:t>
      </w:r>
    </w:p>
    <w:p w:rsidR="00543F13" w:rsidRPr="00543F13" w:rsidRDefault="00543F13" w:rsidP="00543F13">
      <w:pPr>
        <w:ind w:firstLine="709"/>
        <w:contextualSpacing/>
        <w:jc w:val="both"/>
        <w:rPr>
          <w:sz w:val="16"/>
          <w:szCs w:val="16"/>
        </w:rPr>
      </w:pPr>
    </w:p>
    <w:p w:rsidR="00543F13" w:rsidRPr="00543F13" w:rsidRDefault="00543F13" w:rsidP="00543F13">
      <w:pPr>
        <w:ind w:firstLine="709"/>
        <w:jc w:val="both"/>
        <w:rPr>
          <w:sz w:val="16"/>
          <w:szCs w:val="16"/>
        </w:rPr>
      </w:pPr>
      <w:r w:rsidRPr="00543F13">
        <w:rPr>
          <w:sz w:val="16"/>
          <w:szCs w:val="16"/>
        </w:rPr>
        <w:t>6) в раздел X «Подпрограмма 3 «Профилактика ВИЧ-инфекции» внести следующие изменения:</w:t>
      </w:r>
    </w:p>
    <w:p w:rsidR="00543F13" w:rsidRPr="00543F13" w:rsidRDefault="00543F13" w:rsidP="00543F13">
      <w:pPr>
        <w:ind w:firstLine="709"/>
        <w:jc w:val="both"/>
        <w:rPr>
          <w:sz w:val="16"/>
          <w:szCs w:val="16"/>
        </w:rPr>
      </w:pPr>
    </w:p>
    <w:p w:rsidR="00543F13" w:rsidRPr="00543F13" w:rsidRDefault="00543F13" w:rsidP="00543F13">
      <w:pPr>
        <w:ind w:firstLine="709"/>
        <w:jc w:val="both"/>
        <w:rPr>
          <w:sz w:val="16"/>
          <w:szCs w:val="16"/>
        </w:rPr>
      </w:pPr>
      <w:r w:rsidRPr="00543F13">
        <w:rPr>
          <w:sz w:val="16"/>
          <w:szCs w:val="16"/>
        </w:rPr>
        <w:t>а) строку 6 главы 1 «Паспорт подпрограммы» изложить в следующей редакции:</w:t>
      </w:r>
    </w:p>
    <w:p w:rsidR="00543F13" w:rsidRPr="00543F13" w:rsidRDefault="00543F13" w:rsidP="00543F13">
      <w:pPr>
        <w:jc w:val="both"/>
        <w:rPr>
          <w:sz w:val="16"/>
          <w:szCs w:val="16"/>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755"/>
        <w:gridCol w:w="6521"/>
      </w:tblGrid>
      <w:tr w:rsidR="00543F13" w:rsidRPr="00543F13" w:rsidTr="00543F13">
        <w:trPr>
          <w:tblCellSpacing w:w="5" w:type="nil"/>
        </w:trPr>
        <w:tc>
          <w:tcPr>
            <w:tcW w:w="275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Ресурсное обеспечение подпрогра</w:t>
            </w:r>
            <w:r w:rsidRPr="00543F13">
              <w:rPr>
                <w:sz w:val="16"/>
                <w:szCs w:val="16"/>
              </w:rPr>
              <w:t>м</w:t>
            </w:r>
            <w:r w:rsidRPr="00543F13">
              <w:rPr>
                <w:sz w:val="16"/>
                <w:szCs w:val="16"/>
              </w:rPr>
              <w:t>мы</w:t>
            </w:r>
          </w:p>
        </w:tc>
        <w:tc>
          <w:tcPr>
            <w:tcW w:w="6521" w:type="dxa"/>
            <w:tcBorders>
              <w:top w:val="single" w:sz="4" w:space="0" w:color="auto"/>
              <w:left w:val="single" w:sz="4" w:space="0" w:color="auto"/>
              <w:bottom w:val="single" w:sz="4" w:space="0" w:color="auto"/>
              <w:right w:val="single" w:sz="4" w:space="0" w:color="auto"/>
            </w:tcBorders>
          </w:tcPr>
          <w:tbl>
            <w:tblPr>
              <w:tblW w:w="6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1"/>
              <w:gridCol w:w="992"/>
              <w:gridCol w:w="709"/>
              <w:gridCol w:w="708"/>
              <w:gridCol w:w="993"/>
              <w:gridCol w:w="1418"/>
            </w:tblGrid>
            <w:tr w:rsidR="00543F13" w:rsidRPr="00543F13" w:rsidTr="00543F13">
              <w:tc>
                <w:tcPr>
                  <w:tcW w:w="1621"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Годы</w:t>
                  </w:r>
                </w:p>
              </w:tc>
              <w:tc>
                <w:tcPr>
                  <w:tcW w:w="4820" w:type="dxa"/>
                  <w:gridSpan w:val="5"/>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Объем финансирования, тыс. руб.</w:t>
                  </w:r>
                </w:p>
              </w:tc>
            </w:tr>
            <w:tr w:rsidR="00543F13" w:rsidRPr="00543F13" w:rsidTr="00543F13">
              <w:tc>
                <w:tcPr>
                  <w:tcW w:w="1621"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tabs>
                      <w:tab w:val="left" w:pos="884"/>
                    </w:tabs>
                    <w:autoSpaceDE w:val="0"/>
                    <w:autoSpaceDN w:val="0"/>
                    <w:adjustRightInd w:val="0"/>
                    <w:jc w:val="center"/>
                    <w:rPr>
                      <w:sz w:val="16"/>
                      <w:szCs w:val="16"/>
                    </w:rPr>
                  </w:pPr>
                  <w:r w:rsidRPr="00543F13">
                    <w:rPr>
                      <w:sz w:val="16"/>
                      <w:szCs w:val="16"/>
                    </w:rPr>
                    <w:t>Финанс</w:t>
                  </w:r>
                  <w:r w:rsidRPr="00543F13">
                    <w:rPr>
                      <w:sz w:val="16"/>
                      <w:szCs w:val="16"/>
                    </w:rPr>
                    <w:t>и</w:t>
                  </w:r>
                  <w:r w:rsidRPr="00543F13">
                    <w:rPr>
                      <w:sz w:val="16"/>
                      <w:szCs w:val="16"/>
                    </w:rPr>
                    <w:t>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ФБ</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МБ</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Внебюджетные средства</w:t>
                  </w:r>
                </w:p>
              </w:tc>
            </w:tr>
            <w:tr w:rsidR="00543F13" w:rsidRPr="00543F13" w:rsidTr="00543F13">
              <w:tc>
                <w:tcPr>
                  <w:tcW w:w="6441" w:type="dxa"/>
                  <w:gridSpan w:val="6"/>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both"/>
                    <w:rPr>
                      <w:sz w:val="16"/>
                      <w:szCs w:val="16"/>
                    </w:rPr>
                  </w:pPr>
                  <w:r w:rsidRPr="00543F13">
                    <w:rPr>
                      <w:sz w:val="16"/>
                      <w:szCs w:val="16"/>
                    </w:rPr>
                    <w:t>Всего по подпрограмме 3 «Профилактика ВИЧ-инфекции»</w:t>
                  </w:r>
                </w:p>
              </w:tc>
            </w:tr>
            <w:tr w:rsidR="00543F13" w:rsidRPr="00543F13" w:rsidTr="00543F13">
              <w:tc>
                <w:tcPr>
                  <w:tcW w:w="162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99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62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99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62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99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62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99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621"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41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621"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99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141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bl>
          <w:p w:rsidR="00543F13" w:rsidRPr="00543F13" w:rsidRDefault="00543F13" w:rsidP="00543F13">
            <w:pPr>
              <w:widowControl w:val="0"/>
              <w:autoSpaceDE w:val="0"/>
              <w:autoSpaceDN w:val="0"/>
              <w:adjustRightInd w:val="0"/>
              <w:jc w:val="both"/>
              <w:rPr>
                <w:rFonts w:eastAsia="Times New Roman"/>
                <w:sz w:val="16"/>
                <w:szCs w:val="16"/>
              </w:rPr>
            </w:pPr>
          </w:p>
        </w:tc>
      </w:tr>
    </w:tbl>
    <w:p w:rsidR="00543F13" w:rsidRPr="00543F13" w:rsidRDefault="00543F13" w:rsidP="00543F13">
      <w:pPr>
        <w:ind w:firstLine="709"/>
        <w:jc w:val="both"/>
        <w:rPr>
          <w:sz w:val="16"/>
          <w:szCs w:val="16"/>
        </w:rPr>
      </w:pPr>
    </w:p>
    <w:p w:rsidR="00543F13" w:rsidRPr="00543F13" w:rsidRDefault="00543F13" w:rsidP="00543F13">
      <w:pPr>
        <w:pStyle w:val="ab"/>
        <w:ind w:left="0" w:firstLine="709"/>
        <w:jc w:val="both"/>
        <w:rPr>
          <w:sz w:val="16"/>
          <w:szCs w:val="16"/>
        </w:rPr>
      </w:pPr>
      <w:r w:rsidRPr="00543F13">
        <w:rPr>
          <w:sz w:val="16"/>
          <w:szCs w:val="16"/>
        </w:rPr>
        <w:t>б) главу 4 «Перечень мероприятий подпрограммы» изложить в следующей редакции:</w:t>
      </w:r>
    </w:p>
    <w:p w:rsidR="00543F13" w:rsidRPr="00543F13" w:rsidRDefault="00543F13" w:rsidP="00543F13">
      <w:pPr>
        <w:pStyle w:val="ab"/>
        <w:ind w:left="0" w:firstLine="709"/>
        <w:jc w:val="both"/>
        <w:rPr>
          <w:sz w:val="16"/>
          <w:szCs w:val="16"/>
        </w:rPr>
      </w:pPr>
    </w:p>
    <w:tbl>
      <w:tblPr>
        <w:tblW w:w="8975" w:type="dxa"/>
        <w:tblInd w:w="93" w:type="dxa"/>
        <w:tblLayout w:type="fixed"/>
        <w:tblLook w:val="04A0"/>
      </w:tblPr>
      <w:tblGrid>
        <w:gridCol w:w="582"/>
        <w:gridCol w:w="1305"/>
        <w:gridCol w:w="1561"/>
        <w:gridCol w:w="1070"/>
        <w:gridCol w:w="9"/>
        <w:gridCol w:w="737"/>
        <w:gridCol w:w="699"/>
        <w:gridCol w:w="1032"/>
        <w:gridCol w:w="851"/>
        <w:gridCol w:w="1129"/>
      </w:tblGrid>
      <w:tr w:rsidR="00543F13" w:rsidRPr="00543F13" w:rsidTr="00543F13">
        <w:trPr>
          <w:trHeight w:val="300"/>
        </w:trPr>
        <w:tc>
          <w:tcPr>
            <w:tcW w:w="58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строки</w:t>
            </w:r>
          </w:p>
        </w:tc>
        <w:tc>
          <w:tcPr>
            <w:tcW w:w="1305"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Задачи, мер</w:t>
            </w:r>
            <w:r w:rsidRPr="00543F13">
              <w:rPr>
                <w:rFonts w:eastAsia="Times New Roman"/>
                <w:sz w:val="16"/>
                <w:szCs w:val="16"/>
                <w:lang w:eastAsia="ru-RU"/>
              </w:rPr>
              <w:t>о</w:t>
            </w:r>
            <w:r w:rsidRPr="00543F13">
              <w:rPr>
                <w:rFonts w:eastAsia="Times New Roman"/>
                <w:sz w:val="16"/>
                <w:szCs w:val="16"/>
                <w:lang w:eastAsia="ru-RU"/>
              </w:rPr>
              <w:t>приятия по</w:t>
            </w:r>
            <w:r w:rsidRPr="00543F13">
              <w:rPr>
                <w:rFonts w:eastAsia="Times New Roman"/>
                <w:sz w:val="16"/>
                <w:szCs w:val="16"/>
                <w:lang w:eastAsia="ru-RU"/>
              </w:rPr>
              <w:t>д</w:t>
            </w:r>
            <w:r w:rsidRPr="00543F13">
              <w:rPr>
                <w:rFonts w:eastAsia="Times New Roman"/>
                <w:sz w:val="16"/>
                <w:szCs w:val="16"/>
                <w:lang w:eastAsia="ru-RU"/>
              </w:rPr>
              <w:t>программы</w:t>
            </w:r>
          </w:p>
        </w:tc>
        <w:tc>
          <w:tcPr>
            <w:tcW w:w="1561"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Срок реализации мероприятий пр</w:t>
            </w:r>
            <w:r w:rsidRPr="00543F13">
              <w:rPr>
                <w:rFonts w:eastAsia="Times New Roman"/>
                <w:sz w:val="16"/>
                <w:szCs w:val="16"/>
                <w:lang w:eastAsia="ru-RU"/>
              </w:rPr>
              <w:t>о</w:t>
            </w:r>
            <w:r w:rsidRPr="00543F13">
              <w:rPr>
                <w:rFonts w:eastAsia="Times New Roman"/>
                <w:sz w:val="16"/>
                <w:szCs w:val="16"/>
                <w:lang w:eastAsia="ru-RU"/>
              </w:rPr>
              <w:t>граммы</w:t>
            </w:r>
          </w:p>
        </w:tc>
        <w:tc>
          <w:tcPr>
            <w:tcW w:w="4398" w:type="dxa"/>
            <w:gridSpan w:val="6"/>
            <w:tcBorders>
              <w:top w:val="single" w:sz="4" w:space="0" w:color="auto"/>
              <w:left w:val="nil"/>
              <w:bottom w:val="single" w:sz="4" w:space="0" w:color="auto"/>
              <w:right w:val="single" w:sz="4" w:space="0" w:color="auto"/>
            </w:tcBorders>
            <w:noWrap/>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Объем финансирования, тыс. руб.</w:t>
            </w:r>
          </w:p>
        </w:tc>
        <w:tc>
          <w:tcPr>
            <w:tcW w:w="1129"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Исполнитель мероприятия программы</w:t>
            </w:r>
          </w:p>
        </w:tc>
      </w:tr>
      <w:tr w:rsidR="00543F13" w:rsidRPr="00543F13" w:rsidTr="00543F1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79" w:type="dxa"/>
            <w:gridSpan w:val="2"/>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Финансовые средства, всего</w:t>
            </w:r>
          </w:p>
        </w:tc>
        <w:tc>
          <w:tcPr>
            <w:tcW w:w="3319" w:type="dxa"/>
            <w:gridSpan w:val="4"/>
            <w:tcBorders>
              <w:top w:val="single" w:sz="4" w:space="0" w:color="auto"/>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 том числе</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79" w:type="dxa"/>
            <w:gridSpan w:val="2"/>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737"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ФБ</w:t>
            </w:r>
          </w:p>
        </w:tc>
        <w:tc>
          <w:tcPr>
            <w:tcW w:w="69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w:t>
            </w:r>
          </w:p>
        </w:tc>
        <w:tc>
          <w:tcPr>
            <w:tcW w:w="1032"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МБ</w:t>
            </w:r>
          </w:p>
        </w:tc>
        <w:tc>
          <w:tcPr>
            <w:tcW w:w="851"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Вн</w:t>
            </w:r>
            <w:r w:rsidRPr="00543F13">
              <w:rPr>
                <w:rFonts w:eastAsia="Times New Roman"/>
                <w:sz w:val="16"/>
                <w:szCs w:val="16"/>
                <w:lang w:eastAsia="ru-RU"/>
              </w:rPr>
              <w:t>е</w:t>
            </w:r>
            <w:r w:rsidRPr="00543F13">
              <w:rPr>
                <w:rFonts w:eastAsia="Times New Roman"/>
                <w:sz w:val="16"/>
                <w:szCs w:val="16"/>
                <w:lang w:eastAsia="ru-RU"/>
              </w:rPr>
              <w:t>бюдже</w:t>
            </w:r>
            <w:r w:rsidRPr="00543F13">
              <w:rPr>
                <w:rFonts w:eastAsia="Times New Roman"/>
                <w:sz w:val="16"/>
                <w:szCs w:val="16"/>
                <w:lang w:eastAsia="ru-RU"/>
              </w:rPr>
              <w:t>т</w:t>
            </w:r>
            <w:r w:rsidRPr="00543F13">
              <w:rPr>
                <w:rFonts w:eastAsia="Times New Roman"/>
                <w:sz w:val="16"/>
                <w:szCs w:val="16"/>
                <w:lang w:eastAsia="ru-RU"/>
              </w:rPr>
              <w:t xml:space="preserve">ные средства </w:t>
            </w:r>
          </w:p>
        </w:tc>
        <w:tc>
          <w:tcPr>
            <w:tcW w:w="1129"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00"/>
        </w:trPr>
        <w:tc>
          <w:tcPr>
            <w:tcW w:w="582" w:type="dxa"/>
            <w:tcBorders>
              <w:top w:val="nil"/>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1305"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561"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079"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737"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5</w:t>
            </w:r>
          </w:p>
        </w:tc>
        <w:tc>
          <w:tcPr>
            <w:tcW w:w="69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6</w:t>
            </w:r>
          </w:p>
        </w:tc>
        <w:tc>
          <w:tcPr>
            <w:tcW w:w="1032"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7</w:t>
            </w:r>
          </w:p>
        </w:tc>
        <w:tc>
          <w:tcPr>
            <w:tcW w:w="851"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8</w:t>
            </w:r>
          </w:p>
        </w:tc>
        <w:tc>
          <w:tcPr>
            <w:tcW w:w="112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9</w:t>
            </w:r>
          </w:p>
        </w:tc>
      </w:tr>
      <w:tr w:rsidR="00543F13" w:rsidRPr="00543F13" w:rsidTr="00543F13">
        <w:trPr>
          <w:trHeight w:val="451"/>
        </w:trPr>
        <w:tc>
          <w:tcPr>
            <w:tcW w:w="582" w:type="dxa"/>
            <w:tcBorders>
              <w:top w:val="nil"/>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8393" w:type="dxa"/>
            <w:gridSpan w:val="9"/>
            <w:tcBorders>
              <w:top w:val="single" w:sz="4" w:space="0" w:color="auto"/>
              <w:left w:val="nil"/>
              <w:bottom w:val="single" w:sz="4" w:space="0" w:color="auto"/>
              <w:right w:val="single" w:sz="4" w:space="0" w:color="auto"/>
            </w:tcBorders>
            <w:hideMark/>
          </w:tcPr>
          <w:p w:rsidR="00543F13" w:rsidRPr="00543F13" w:rsidRDefault="00543F13" w:rsidP="00543F13">
            <w:pPr>
              <w:jc w:val="both"/>
              <w:rPr>
                <w:rFonts w:eastAsia="Times New Roman"/>
                <w:sz w:val="16"/>
                <w:szCs w:val="16"/>
                <w:lang w:eastAsia="ru-RU"/>
              </w:rPr>
            </w:pPr>
            <w:r w:rsidRPr="00543F13">
              <w:rPr>
                <w:rFonts w:eastAsia="Times New Roman"/>
                <w:sz w:val="16"/>
                <w:szCs w:val="16"/>
                <w:lang w:eastAsia="ru-RU"/>
              </w:rPr>
              <w:t xml:space="preserve">Задача. </w:t>
            </w:r>
            <w:r w:rsidRPr="00543F13">
              <w:rPr>
                <w:sz w:val="16"/>
                <w:szCs w:val="16"/>
              </w:rPr>
              <w:t>Увеличение числа населения (14-59 лет), охваченного мероприятиями, направленными на профилактику ВИЧ-инфекции</w:t>
            </w:r>
          </w:p>
        </w:tc>
      </w:tr>
      <w:tr w:rsidR="00543F13" w:rsidRPr="00543F13" w:rsidTr="0010682B">
        <w:trPr>
          <w:trHeight w:val="379"/>
        </w:trPr>
        <w:tc>
          <w:tcPr>
            <w:tcW w:w="582" w:type="dxa"/>
            <w:vMerge w:val="restart"/>
            <w:tcBorders>
              <w:top w:val="nil"/>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305" w:type="dxa"/>
            <w:vMerge w:val="restart"/>
            <w:tcBorders>
              <w:top w:val="nil"/>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задаче</w:t>
            </w: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0"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val="restart"/>
            <w:tcBorders>
              <w:top w:val="nil"/>
              <w:left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142"/>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0"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18"/>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0"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08"/>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0"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08"/>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6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0"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108"/>
        </w:trPr>
        <w:tc>
          <w:tcPr>
            <w:tcW w:w="582" w:type="dxa"/>
            <w:vMerge/>
            <w:tcBorders>
              <w:left w:val="single" w:sz="4" w:space="0" w:color="auto"/>
              <w:bottom w:val="nil"/>
              <w:right w:val="single" w:sz="4" w:space="0" w:color="auto"/>
            </w:tcBorders>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6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0"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10682B">
        <w:trPr>
          <w:trHeight w:val="313"/>
        </w:trPr>
        <w:tc>
          <w:tcPr>
            <w:tcW w:w="582" w:type="dxa"/>
            <w:vMerge w:val="restart"/>
            <w:tcBorders>
              <w:top w:val="single" w:sz="4" w:space="0" w:color="auto"/>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305" w:type="dxa"/>
            <w:vMerge w:val="restart"/>
            <w:tcBorders>
              <w:top w:val="nil"/>
              <w:left w:val="single" w:sz="4" w:space="0" w:color="auto"/>
              <w:right w:val="single" w:sz="4" w:space="0" w:color="auto"/>
            </w:tcBorders>
            <w:hideMark/>
          </w:tcPr>
          <w:p w:rsidR="00543F13" w:rsidRPr="00543F13" w:rsidRDefault="00543F13" w:rsidP="00543F13">
            <w:pPr>
              <w:widowControl w:val="0"/>
              <w:rPr>
                <w:sz w:val="16"/>
                <w:szCs w:val="16"/>
              </w:rPr>
            </w:pPr>
            <w:r w:rsidRPr="00543F13">
              <w:rPr>
                <w:sz w:val="16"/>
                <w:szCs w:val="16"/>
              </w:rPr>
              <w:t>Информацио</w:t>
            </w:r>
            <w:r w:rsidRPr="00543F13">
              <w:rPr>
                <w:sz w:val="16"/>
                <w:szCs w:val="16"/>
              </w:rPr>
              <w:t>н</w:t>
            </w:r>
            <w:r w:rsidRPr="00543F13">
              <w:rPr>
                <w:sz w:val="16"/>
                <w:szCs w:val="16"/>
              </w:rPr>
              <w:t>но-профилактич</w:t>
            </w:r>
            <w:r w:rsidRPr="00543F13">
              <w:rPr>
                <w:sz w:val="16"/>
                <w:szCs w:val="16"/>
              </w:rPr>
              <w:t>е</w:t>
            </w:r>
            <w:r w:rsidRPr="00543F13">
              <w:rPr>
                <w:sz w:val="16"/>
                <w:szCs w:val="16"/>
              </w:rPr>
              <w:t>ские меропри</w:t>
            </w:r>
            <w:r w:rsidRPr="00543F13">
              <w:rPr>
                <w:sz w:val="16"/>
                <w:szCs w:val="16"/>
              </w:rPr>
              <w:t>я</w:t>
            </w:r>
            <w:r w:rsidRPr="00543F13">
              <w:rPr>
                <w:sz w:val="16"/>
                <w:szCs w:val="16"/>
              </w:rPr>
              <w:t>тия</w:t>
            </w: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0"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val="restart"/>
            <w:tcBorders>
              <w:top w:val="nil"/>
              <w:left w:val="single" w:sz="4" w:space="0" w:color="auto"/>
              <w:right w:val="single" w:sz="4" w:space="0" w:color="auto"/>
            </w:tcBorders>
            <w:hideMark/>
          </w:tcPr>
          <w:p w:rsidR="00543F13" w:rsidRPr="00543F13" w:rsidRDefault="00543F13" w:rsidP="00543F13">
            <w:pPr>
              <w:rPr>
                <w:sz w:val="16"/>
                <w:szCs w:val="16"/>
              </w:rPr>
            </w:pPr>
            <w:r w:rsidRPr="00543F13">
              <w:rPr>
                <w:sz w:val="16"/>
                <w:szCs w:val="16"/>
              </w:rPr>
              <w:t>Исполнители подпрогра</w:t>
            </w:r>
            <w:r w:rsidRPr="00543F13">
              <w:rPr>
                <w:sz w:val="16"/>
                <w:szCs w:val="16"/>
              </w:rPr>
              <w:t>м</w:t>
            </w:r>
            <w:r w:rsidRPr="00543F13">
              <w:rPr>
                <w:sz w:val="16"/>
                <w:szCs w:val="16"/>
              </w:rPr>
              <w:t>мы</w:t>
            </w:r>
          </w:p>
        </w:tc>
      </w:tr>
      <w:tr w:rsidR="00543F13" w:rsidRPr="00543F13" w:rsidTr="00543F13">
        <w:trPr>
          <w:trHeight w:val="187"/>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0"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8"/>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0"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60"/>
        </w:trPr>
        <w:tc>
          <w:tcPr>
            <w:tcW w:w="582" w:type="dxa"/>
            <w:vMerge/>
            <w:tcBorders>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0"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60"/>
        </w:trPr>
        <w:tc>
          <w:tcPr>
            <w:tcW w:w="582" w:type="dxa"/>
            <w:vMerge/>
            <w:tcBorders>
              <w:left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543F13" w:rsidRPr="00543F13" w:rsidRDefault="00543F13" w:rsidP="00543F13">
            <w:pPr>
              <w:rPr>
                <w:sz w:val="16"/>
                <w:szCs w:val="16"/>
              </w:rPr>
            </w:pPr>
          </w:p>
        </w:tc>
        <w:tc>
          <w:tcPr>
            <w:tcW w:w="156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0"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160"/>
        </w:trPr>
        <w:tc>
          <w:tcPr>
            <w:tcW w:w="582" w:type="dxa"/>
            <w:vMerge/>
            <w:tcBorders>
              <w:left w:val="single" w:sz="4" w:space="0" w:color="auto"/>
              <w:bottom w:val="single" w:sz="4" w:space="0" w:color="auto"/>
              <w:right w:val="single" w:sz="4" w:space="0" w:color="auto"/>
            </w:tcBorders>
          </w:tcPr>
          <w:p w:rsidR="00543F13" w:rsidRPr="00543F13" w:rsidRDefault="00543F13" w:rsidP="00543F13">
            <w:pPr>
              <w:jc w:val="cente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c>
          <w:tcPr>
            <w:tcW w:w="156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0"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851"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10682B">
        <w:trPr>
          <w:trHeight w:val="275"/>
        </w:trPr>
        <w:tc>
          <w:tcPr>
            <w:tcW w:w="582" w:type="dxa"/>
            <w:vMerge w:val="restart"/>
            <w:tcBorders>
              <w:top w:val="nil"/>
              <w:left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1305" w:type="dxa"/>
            <w:vMerge w:val="restart"/>
            <w:tcBorders>
              <w:top w:val="nil"/>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по</w:t>
            </w:r>
            <w:r w:rsidRPr="00543F13">
              <w:rPr>
                <w:rFonts w:eastAsia="Times New Roman"/>
                <w:sz w:val="16"/>
                <w:szCs w:val="16"/>
                <w:lang w:eastAsia="ru-RU"/>
              </w:rPr>
              <w:t>д</w:t>
            </w:r>
            <w:r w:rsidRPr="00543F13">
              <w:rPr>
                <w:rFonts w:eastAsia="Times New Roman"/>
                <w:sz w:val="16"/>
                <w:szCs w:val="16"/>
                <w:lang w:eastAsia="ru-RU"/>
              </w:rPr>
              <w:t>программе</w:t>
            </w: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0"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242,5</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val="restart"/>
            <w:tcBorders>
              <w:top w:val="nil"/>
              <w:left w:val="single" w:sz="4" w:space="0" w:color="auto"/>
              <w:bottom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148"/>
        </w:trPr>
        <w:tc>
          <w:tcPr>
            <w:tcW w:w="582"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0"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42,5</w:t>
            </w:r>
          </w:p>
        </w:tc>
        <w:tc>
          <w:tcPr>
            <w:tcW w:w="851"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24"/>
        </w:trPr>
        <w:tc>
          <w:tcPr>
            <w:tcW w:w="582"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0"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46"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851"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28"/>
        </w:trPr>
        <w:tc>
          <w:tcPr>
            <w:tcW w:w="582"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30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61"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0"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746"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50,0</w:t>
            </w:r>
          </w:p>
        </w:tc>
        <w:tc>
          <w:tcPr>
            <w:tcW w:w="851"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vMerge/>
            <w:tcBorders>
              <w:top w:val="nil"/>
              <w:left w:val="single" w:sz="4" w:space="0" w:color="auto"/>
              <w:bottom w:val="nil"/>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28"/>
        </w:trPr>
        <w:tc>
          <w:tcPr>
            <w:tcW w:w="582"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305"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61"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0"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46"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851"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tcBorders>
              <w:top w:val="nil"/>
              <w:left w:val="single" w:sz="4" w:space="0" w:color="auto"/>
              <w:bottom w:val="nil"/>
              <w:right w:val="single" w:sz="4" w:space="0" w:color="auto"/>
            </w:tcBorders>
            <w:vAlign w:val="center"/>
          </w:tcPr>
          <w:p w:rsidR="00543F13" w:rsidRPr="00543F13" w:rsidRDefault="00543F13" w:rsidP="00543F13">
            <w:pPr>
              <w:rPr>
                <w:sz w:val="16"/>
                <w:szCs w:val="16"/>
              </w:rPr>
            </w:pPr>
          </w:p>
        </w:tc>
      </w:tr>
      <w:tr w:rsidR="00543F13" w:rsidRPr="00543F13" w:rsidTr="00543F13">
        <w:trPr>
          <w:trHeight w:val="128"/>
        </w:trPr>
        <w:tc>
          <w:tcPr>
            <w:tcW w:w="582"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305"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61"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0"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746"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2"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50,0</w:t>
            </w:r>
          </w:p>
        </w:tc>
        <w:tc>
          <w:tcPr>
            <w:tcW w:w="851"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29" w:type="dxa"/>
            <w:tcBorders>
              <w:top w:val="nil"/>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bl>
    <w:p w:rsidR="00543F13" w:rsidRPr="00543F13" w:rsidRDefault="00543F13" w:rsidP="00543F13">
      <w:pPr>
        <w:tabs>
          <w:tab w:val="left" w:pos="0"/>
        </w:tabs>
        <w:overflowPunct w:val="0"/>
        <w:autoSpaceDE w:val="0"/>
        <w:autoSpaceDN w:val="0"/>
        <w:adjustRightInd w:val="0"/>
        <w:ind w:firstLine="567"/>
        <w:jc w:val="both"/>
        <w:rPr>
          <w:rFonts w:eastAsia="Times New Roman"/>
          <w:sz w:val="16"/>
          <w:szCs w:val="16"/>
          <w:lang w:val="en-US" w:eastAsia="ru-RU"/>
        </w:rPr>
      </w:pPr>
    </w:p>
    <w:p w:rsidR="00543F13" w:rsidRPr="00543F13" w:rsidRDefault="00543F13" w:rsidP="00543F13">
      <w:pPr>
        <w:ind w:firstLine="709"/>
        <w:jc w:val="both"/>
        <w:rPr>
          <w:sz w:val="16"/>
          <w:szCs w:val="16"/>
        </w:rPr>
      </w:pPr>
      <w:r w:rsidRPr="00543F13">
        <w:rPr>
          <w:sz w:val="16"/>
          <w:szCs w:val="16"/>
        </w:rPr>
        <w:t>7) в раздел XII «Подпрограмма 5 «Профилактика клещевого энцефалита» внести следующие изменения:</w:t>
      </w:r>
    </w:p>
    <w:p w:rsidR="00543F13" w:rsidRPr="00543F13" w:rsidRDefault="00543F13" w:rsidP="00543F13">
      <w:pPr>
        <w:pStyle w:val="ab"/>
        <w:ind w:left="0"/>
        <w:jc w:val="both"/>
        <w:rPr>
          <w:sz w:val="16"/>
          <w:szCs w:val="16"/>
        </w:rPr>
      </w:pPr>
    </w:p>
    <w:p w:rsidR="00543F13" w:rsidRPr="00543F13" w:rsidRDefault="00543F13" w:rsidP="00543F13">
      <w:pPr>
        <w:ind w:firstLine="709"/>
        <w:contextualSpacing/>
        <w:jc w:val="both"/>
        <w:rPr>
          <w:sz w:val="16"/>
          <w:szCs w:val="16"/>
        </w:rPr>
      </w:pPr>
      <w:r w:rsidRPr="00543F13">
        <w:rPr>
          <w:sz w:val="16"/>
          <w:szCs w:val="16"/>
        </w:rPr>
        <w:t>а) строки 4, 6, 7 главы 1 «Паспорт подпрограммы» изложить в следующей редакции:</w:t>
      </w:r>
    </w:p>
    <w:p w:rsidR="00543F13" w:rsidRPr="00543F13" w:rsidRDefault="00543F13" w:rsidP="00543F13">
      <w:pPr>
        <w:ind w:firstLine="709"/>
        <w:contextualSpacing/>
        <w:jc w:val="both"/>
        <w:rPr>
          <w:sz w:val="16"/>
          <w:szCs w:val="16"/>
        </w:rPr>
      </w:pPr>
    </w:p>
    <w:tbl>
      <w:tblPr>
        <w:tblW w:w="8992"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tblPr>
      <w:tblGrid>
        <w:gridCol w:w="2552"/>
        <w:gridCol w:w="6440"/>
      </w:tblGrid>
      <w:tr w:rsidR="00543F13" w:rsidRPr="00543F13" w:rsidTr="00543F13">
        <w:trPr>
          <w:trHeight w:val="281"/>
        </w:trPr>
        <w:tc>
          <w:tcPr>
            <w:tcW w:w="255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rPr>
                <w:sz w:val="16"/>
                <w:szCs w:val="16"/>
              </w:rPr>
            </w:pPr>
            <w:r w:rsidRPr="00543F13">
              <w:rPr>
                <w:sz w:val="16"/>
                <w:szCs w:val="16"/>
              </w:rPr>
              <w:t>Цель и задача подпрограммы</w:t>
            </w:r>
          </w:p>
        </w:tc>
        <w:tc>
          <w:tcPr>
            <w:tcW w:w="644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both"/>
              <w:rPr>
                <w:sz w:val="16"/>
                <w:szCs w:val="16"/>
              </w:rPr>
            </w:pPr>
            <w:r w:rsidRPr="00543F13">
              <w:rPr>
                <w:sz w:val="16"/>
                <w:szCs w:val="16"/>
              </w:rPr>
              <w:t>Цель подпрограммы - обеспечение эпидемиологического благополучия детского насел</w:t>
            </w:r>
            <w:r w:rsidRPr="00543F13">
              <w:rPr>
                <w:sz w:val="16"/>
                <w:szCs w:val="16"/>
              </w:rPr>
              <w:t>е</w:t>
            </w:r>
            <w:r w:rsidRPr="00543F13">
              <w:rPr>
                <w:sz w:val="16"/>
                <w:szCs w:val="16"/>
              </w:rPr>
              <w:t>ния, охваченного летним отдыхом, и работников учреждений, участвующих в организации летнего отдыха на территории Нижнеудинского района.</w:t>
            </w:r>
          </w:p>
          <w:p w:rsidR="00543F13" w:rsidRPr="00543F13" w:rsidRDefault="00543F13" w:rsidP="00543F13">
            <w:pPr>
              <w:jc w:val="both"/>
              <w:rPr>
                <w:sz w:val="16"/>
                <w:szCs w:val="16"/>
              </w:rPr>
            </w:pPr>
            <w:r w:rsidRPr="00543F13">
              <w:rPr>
                <w:sz w:val="16"/>
                <w:szCs w:val="16"/>
              </w:rPr>
              <w:t>Задача подпрограммы - проведение иммунопрофилактики и мероприятий профилактич</w:t>
            </w:r>
            <w:r w:rsidRPr="00543F13">
              <w:rPr>
                <w:sz w:val="16"/>
                <w:szCs w:val="16"/>
              </w:rPr>
              <w:t>е</w:t>
            </w:r>
            <w:r w:rsidRPr="00543F13">
              <w:rPr>
                <w:sz w:val="16"/>
                <w:szCs w:val="16"/>
              </w:rPr>
              <w:t>ского характера против клещевого энцефалита.</w:t>
            </w:r>
          </w:p>
        </w:tc>
      </w:tr>
      <w:tr w:rsidR="00543F13" w:rsidRPr="00543F13" w:rsidTr="00543F13">
        <w:trPr>
          <w:trHeight w:val="281"/>
        </w:trPr>
        <w:tc>
          <w:tcPr>
            <w:tcW w:w="255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Ресурсное обеспечение подпр</w:t>
            </w:r>
            <w:r w:rsidRPr="00543F13">
              <w:rPr>
                <w:sz w:val="16"/>
                <w:szCs w:val="16"/>
              </w:rPr>
              <w:t>о</w:t>
            </w:r>
            <w:r w:rsidRPr="00543F13">
              <w:rPr>
                <w:sz w:val="16"/>
                <w:szCs w:val="16"/>
              </w:rPr>
              <w:t>граммы</w:t>
            </w:r>
          </w:p>
        </w:tc>
        <w:tc>
          <w:tcPr>
            <w:tcW w:w="6440" w:type="dxa"/>
            <w:tcBorders>
              <w:top w:val="single" w:sz="4" w:space="0" w:color="auto"/>
              <w:left w:val="single" w:sz="4" w:space="0" w:color="auto"/>
              <w:bottom w:val="single" w:sz="4" w:space="0" w:color="auto"/>
              <w:right w:val="single" w:sz="4" w:space="0" w:color="auto"/>
            </w:tcBorders>
          </w:tcPr>
          <w:tbl>
            <w:tblPr>
              <w:tblW w:w="6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79"/>
              <w:gridCol w:w="1277"/>
              <w:gridCol w:w="709"/>
              <w:gridCol w:w="708"/>
              <w:gridCol w:w="628"/>
              <w:gridCol w:w="1559"/>
            </w:tblGrid>
            <w:tr w:rsidR="00543F13" w:rsidRPr="00543F13" w:rsidTr="00543F13">
              <w:tc>
                <w:tcPr>
                  <w:tcW w:w="1479"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rPr>
                      <w:sz w:val="16"/>
                      <w:szCs w:val="16"/>
                    </w:rPr>
                  </w:pPr>
                  <w:r w:rsidRPr="00543F13">
                    <w:rPr>
                      <w:sz w:val="16"/>
                      <w:szCs w:val="16"/>
                    </w:rPr>
                    <w:t>Годы</w:t>
                  </w:r>
                </w:p>
              </w:tc>
              <w:tc>
                <w:tcPr>
                  <w:tcW w:w="4881" w:type="dxa"/>
                  <w:gridSpan w:val="5"/>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rPr>
                      <w:sz w:val="16"/>
                      <w:szCs w:val="16"/>
                    </w:rPr>
                  </w:pPr>
                  <w:r w:rsidRPr="00543F13">
                    <w:rPr>
                      <w:sz w:val="16"/>
                      <w:szCs w:val="16"/>
                    </w:rPr>
                    <w:t>Объем финансирования, тыс. руб.</w:t>
                  </w:r>
                </w:p>
              </w:tc>
            </w:tr>
            <w:tr w:rsidR="00543F13" w:rsidRPr="00543F13" w:rsidTr="00543F13">
              <w:tc>
                <w:tcPr>
                  <w:tcW w:w="1479"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27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Финансиров</w:t>
                  </w:r>
                  <w:r w:rsidRPr="00543F13">
                    <w:rPr>
                      <w:sz w:val="16"/>
                      <w:szCs w:val="16"/>
                    </w:rPr>
                    <w:t>а</w:t>
                  </w:r>
                  <w:r w:rsidRPr="00543F13">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ФБ</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w:t>
                  </w:r>
                </w:p>
              </w:tc>
              <w:tc>
                <w:tcPr>
                  <w:tcW w:w="62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МБ</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Внебюджетные средства</w:t>
                  </w:r>
                </w:p>
              </w:tc>
            </w:tr>
            <w:tr w:rsidR="00543F13" w:rsidRPr="00543F13" w:rsidTr="00543F13">
              <w:tc>
                <w:tcPr>
                  <w:tcW w:w="6360" w:type="dxa"/>
                  <w:gridSpan w:val="6"/>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rPr>
                      <w:sz w:val="16"/>
                      <w:szCs w:val="16"/>
                    </w:rPr>
                  </w:pPr>
                  <w:r w:rsidRPr="00543F13">
                    <w:rPr>
                      <w:sz w:val="16"/>
                      <w:szCs w:val="16"/>
                    </w:rPr>
                    <w:t>Всего по подпрограмме 5. «Профилактика клещевого энцефалита»</w:t>
                  </w:r>
                </w:p>
              </w:tc>
            </w:tr>
            <w:tr w:rsidR="00543F13" w:rsidRPr="00543F13" w:rsidTr="00543F13">
              <w:tc>
                <w:tcPr>
                  <w:tcW w:w="14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27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62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4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27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62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4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27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62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47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277"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62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55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47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277"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62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55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47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277"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62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55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bl>
          <w:p w:rsidR="00543F13" w:rsidRPr="00543F13" w:rsidRDefault="00543F13" w:rsidP="00543F13">
            <w:pPr>
              <w:widowControl w:val="0"/>
              <w:tabs>
                <w:tab w:val="left" w:pos="5184"/>
              </w:tabs>
              <w:autoSpaceDE w:val="0"/>
              <w:autoSpaceDN w:val="0"/>
              <w:adjustRightInd w:val="0"/>
              <w:jc w:val="both"/>
              <w:rPr>
                <w:rFonts w:eastAsia="Times New Roman"/>
                <w:sz w:val="16"/>
                <w:szCs w:val="16"/>
              </w:rPr>
            </w:pPr>
          </w:p>
        </w:tc>
      </w:tr>
      <w:tr w:rsidR="00543F13" w:rsidRPr="00543F13" w:rsidTr="00543F13">
        <w:trPr>
          <w:trHeight w:val="281"/>
        </w:trPr>
        <w:tc>
          <w:tcPr>
            <w:tcW w:w="255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Целевые показатели подпрогра</w:t>
            </w:r>
            <w:r w:rsidRPr="00543F13">
              <w:rPr>
                <w:sz w:val="16"/>
                <w:szCs w:val="16"/>
              </w:rPr>
              <w:t>м</w:t>
            </w:r>
            <w:r w:rsidRPr="00543F13">
              <w:rPr>
                <w:sz w:val="16"/>
                <w:szCs w:val="16"/>
              </w:rPr>
              <w:t>мы</w:t>
            </w:r>
          </w:p>
        </w:tc>
        <w:tc>
          <w:tcPr>
            <w:tcW w:w="644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both"/>
              <w:rPr>
                <w:sz w:val="16"/>
                <w:szCs w:val="16"/>
              </w:rPr>
            </w:pPr>
            <w:r w:rsidRPr="00543F13">
              <w:rPr>
                <w:sz w:val="16"/>
                <w:szCs w:val="16"/>
              </w:rPr>
              <w:t>100% детей, привитых (с учетом ревакцинации) против клещевого энцефалита*, от общего числа детей, охваченных летним отдыхом, к 2026 году.</w:t>
            </w:r>
          </w:p>
          <w:p w:rsidR="00543F13" w:rsidRPr="00543F13" w:rsidRDefault="00543F13" w:rsidP="00543F13">
            <w:pPr>
              <w:jc w:val="both"/>
              <w:rPr>
                <w:sz w:val="16"/>
                <w:szCs w:val="16"/>
              </w:rPr>
            </w:pPr>
            <w:r w:rsidRPr="00543F13">
              <w:rPr>
                <w:sz w:val="16"/>
                <w:szCs w:val="16"/>
              </w:rPr>
              <w:t>100% работников учреждений, привитых (с учетом ревакцинации) против клещевого э</w:t>
            </w:r>
            <w:r w:rsidRPr="00543F13">
              <w:rPr>
                <w:sz w:val="16"/>
                <w:szCs w:val="16"/>
              </w:rPr>
              <w:t>н</w:t>
            </w:r>
            <w:r w:rsidRPr="00543F13">
              <w:rPr>
                <w:sz w:val="16"/>
                <w:szCs w:val="16"/>
              </w:rPr>
              <w:t>цефалита, от общего числа работников учреждений, участвующих в организации летнего отдыха, к 2026 году.</w:t>
            </w:r>
          </w:p>
        </w:tc>
      </w:tr>
    </w:tbl>
    <w:p w:rsidR="00543F13" w:rsidRPr="00543F13" w:rsidRDefault="00543F13" w:rsidP="00543F13">
      <w:pPr>
        <w:ind w:firstLine="709"/>
        <w:jc w:val="both"/>
        <w:rPr>
          <w:sz w:val="16"/>
          <w:szCs w:val="16"/>
        </w:rPr>
      </w:pPr>
    </w:p>
    <w:p w:rsidR="00543F13" w:rsidRPr="00543F13" w:rsidRDefault="00543F13" w:rsidP="00543F13">
      <w:pPr>
        <w:ind w:firstLine="709"/>
        <w:contextualSpacing/>
        <w:jc w:val="both"/>
        <w:rPr>
          <w:sz w:val="16"/>
          <w:szCs w:val="16"/>
        </w:rPr>
      </w:pPr>
      <w:r w:rsidRPr="00543F13">
        <w:rPr>
          <w:sz w:val="16"/>
          <w:szCs w:val="16"/>
        </w:rPr>
        <w:t>б) главу 2 «Цель, задача, сроки реализации подпрограммы» изложить в следующей редакции:</w:t>
      </w:r>
    </w:p>
    <w:p w:rsidR="00543F13" w:rsidRPr="00543F13" w:rsidRDefault="00543F13" w:rsidP="00543F13">
      <w:pPr>
        <w:ind w:firstLine="709"/>
        <w:contextualSpacing/>
        <w:jc w:val="both"/>
        <w:rPr>
          <w:sz w:val="16"/>
          <w:szCs w:val="16"/>
        </w:rPr>
      </w:pPr>
      <w:r w:rsidRPr="00543F13">
        <w:rPr>
          <w:sz w:val="16"/>
          <w:szCs w:val="16"/>
        </w:rPr>
        <w:t>«Целью подпрограммы является обеспечение эпидемиологического благополучия детского населения, охваченного летним отдыхом, и работников учреждений, участвующих в организации летнего отдыха на территории Нижнеудинского района.</w:t>
      </w:r>
    </w:p>
    <w:p w:rsidR="00543F13" w:rsidRPr="00543F13" w:rsidRDefault="00543F13" w:rsidP="00543F13">
      <w:pPr>
        <w:ind w:firstLine="709"/>
        <w:contextualSpacing/>
        <w:jc w:val="both"/>
        <w:rPr>
          <w:sz w:val="16"/>
          <w:szCs w:val="16"/>
        </w:rPr>
      </w:pPr>
      <w:r w:rsidRPr="00543F13">
        <w:rPr>
          <w:sz w:val="16"/>
          <w:szCs w:val="16"/>
        </w:rPr>
        <w:t>Основной задачей подпрограммы является проведение иммунопрофилактики и мероприятий профилактического характера против кл</w:t>
      </w:r>
      <w:r w:rsidRPr="00543F13">
        <w:rPr>
          <w:sz w:val="16"/>
          <w:szCs w:val="16"/>
        </w:rPr>
        <w:t>е</w:t>
      </w:r>
      <w:r w:rsidRPr="00543F13">
        <w:rPr>
          <w:sz w:val="16"/>
          <w:szCs w:val="16"/>
        </w:rPr>
        <w:t>щевого энцефалита.</w:t>
      </w:r>
    </w:p>
    <w:p w:rsidR="00543F13" w:rsidRPr="00543F13" w:rsidRDefault="00543F13" w:rsidP="00543F13">
      <w:pPr>
        <w:ind w:firstLine="709"/>
        <w:contextualSpacing/>
        <w:jc w:val="both"/>
        <w:rPr>
          <w:sz w:val="16"/>
          <w:szCs w:val="16"/>
        </w:rPr>
      </w:pPr>
      <w:r w:rsidRPr="00543F13">
        <w:rPr>
          <w:sz w:val="16"/>
          <w:szCs w:val="16"/>
        </w:rPr>
        <w:t>Подпрограмма реализуется в период с 2022 по 2026 годы без разделения на этапы.»;</w:t>
      </w:r>
    </w:p>
    <w:p w:rsidR="00543F13" w:rsidRPr="00543F13" w:rsidRDefault="00543F13" w:rsidP="00543F13">
      <w:pPr>
        <w:ind w:firstLine="709"/>
        <w:jc w:val="both"/>
        <w:rPr>
          <w:sz w:val="16"/>
          <w:szCs w:val="16"/>
        </w:rPr>
      </w:pPr>
    </w:p>
    <w:p w:rsidR="00543F13" w:rsidRPr="00543F13" w:rsidRDefault="00543F13" w:rsidP="00543F13">
      <w:pPr>
        <w:ind w:firstLine="709"/>
        <w:contextualSpacing/>
        <w:jc w:val="both"/>
        <w:rPr>
          <w:sz w:val="16"/>
          <w:szCs w:val="16"/>
        </w:rPr>
      </w:pPr>
      <w:r w:rsidRPr="00543F13">
        <w:rPr>
          <w:sz w:val="16"/>
          <w:szCs w:val="16"/>
        </w:rPr>
        <w:t>в) таблицу главы 3 «Значение показателей результативности подпрограммы» изложить в следующей редакции:</w:t>
      </w:r>
    </w:p>
    <w:p w:rsidR="00543F13" w:rsidRPr="00543F13" w:rsidRDefault="00543F13" w:rsidP="00543F13">
      <w:pPr>
        <w:ind w:firstLine="709"/>
        <w:contextualSpacing/>
        <w:jc w:val="both"/>
        <w:rPr>
          <w:sz w:val="16"/>
          <w:szCs w:val="16"/>
        </w:rPr>
      </w:pPr>
    </w:p>
    <w:tbl>
      <w:tblPr>
        <w:tblW w:w="9276" w:type="dxa"/>
        <w:tblInd w:w="75" w:type="dxa"/>
        <w:tblLayout w:type="fixed"/>
        <w:tblCellMar>
          <w:left w:w="75" w:type="dxa"/>
          <w:right w:w="75" w:type="dxa"/>
        </w:tblCellMar>
        <w:tblLook w:val="04A0"/>
      </w:tblPr>
      <w:tblGrid>
        <w:gridCol w:w="566"/>
        <w:gridCol w:w="2756"/>
        <w:gridCol w:w="992"/>
        <w:gridCol w:w="993"/>
        <w:gridCol w:w="850"/>
        <w:gridCol w:w="851"/>
        <w:gridCol w:w="850"/>
        <w:gridCol w:w="709"/>
        <w:gridCol w:w="709"/>
      </w:tblGrid>
      <w:tr w:rsidR="00543F13" w:rsidRPr="00543F13" w:rsidTr="00543F13">
        <w:trPr>
          <w:trHeight w:val="320"/>
        </w:trPr>
        <w:tc>
          <w:tcPr>
            <w:tcW w:w="56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sz w:val="16"/>
                <w:szCs w:val="16"/>
              </w:rPr>
            </w:pPr>
            <w:r w:rsidRPr="00543F13">
              <w:rPr>
                <w:sz w:val="16"/>
                <w:szCs w:val="16"/>
              </w:rPr>
              <w:t>№ п/п</w:t>
            </w:r>
          </w:p>
        </w:tc>
        <w:tc>
          <w:tcPr>
            <w:tcW w:w="275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sz w:val="16"/>
                <w:szCs w:val="16"/>
              </w:rPr>
            </w:pPr>
            <w:r w:rsidRPr="00543F13">
              <w:rPr>
                <w:sz w:val="16"/>
                <w:szCs w:val="16"/>
              </w:rPr>
              <w:t>Наименование показателя результ</w:t>
            </w:r>
            <w:r w:rsidRPr="00543F13">
              <w:rPr>
                <w:sz w:val="16"/>
                <w:szCs w:val="16"/>
              </w:rPr>
              <w:t>а</w:t>
            </w:r>
            <w:r w:rsidRPr="00543F13">
              <w:rPr>
                <w:sz w:val="16"/>
                <w:szCs w:val="16"/>
              </w:rPr>
              <w:t>тивности</w:t>
            </w:r>
          </w:p>
        </w:tc>
        <w:tc>
          <w:tcPr>
            <w:tcW w:w="99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sz w:val="16"/>
                <w:szCs w:val="16"/>
              </w:rPr>
            </w:pPr>
            <w:r w:rsidRPr="00543F13">
              <w:rPr>
                <w:sz w:val="16"/>
                <w:szCs w:val="16"/>
              </w:rPr>
              <w:t>Единица измерения</w:t>
            </w:r>
          </w:p>
        </w:tc>
        <w:tc>
          <w:tcPr>
            <w:tcW w:w="993"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sz w:val="16"/>
                <w:szCs w:val="16"/>
              </w:rPr>
            </w:pPr>
            <w:r w:rsidRPr="00543F13">
              <w:rPr>
                <w:sz w:val="16"/>
                <w:szCs w:val="16"/>
              </w:rPr>
              <w:t>Базовое значение за 2019 год</w:t>
            </w:r>
          </w:p>
        </w:tc>
        <w:tc>
          <w:tcPr>
            <w:tcW w:w="3969" w:type="dxa"/>
            <w:gridSpan w:val="5"/>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sz w:val="16"/>
                <w:szCs w:val="16"/>
              </w:rPr>
            </w:pPr>
            <w:r w:rsidRPr="00543F13">
              <w:rPr>
                <w:sz w:val="16"/>
                <w:szCs w:val="16"/>
              </w:rPr>
              <w:t>Планируемое значение по годам</w:t>
            </w:r>
          </w:p>
        </w:tc>
      </w:tr>
      <w:tr w:rsidR="00543F13" w:rsidRPr="00543F13" w:rsidTr="00543F13">
        <w:trPr>
          <w:trHeight w:val="80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85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2022 год</w:t>
            </w:r>
          </w:p>
        </w:tc>
        <w:tc>
          <w:tcPr>
            <w:tcW w:w="85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2023 год</w:t>
            </w:r>
          </w:p>
        </w:tc>
        <w:tc>
          <w:tcPr>
            <w:tcW w:w="85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2024 год</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sz w:val="16"/>
                <w:szCs w:val="16"/>
              </w:rPr>
            </w:pPr>
            <w:r w:rsidRPr="00543F13">
              <w:rPr>
                <w:sz w:val="16"/>
                <w:szCs w:val="16"/>
              </w:rPr>
              <w:t>2025 год</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center"/>
              <w:rPr>
                <w:sz w:val="16"/>
                <w:szCs w:val="16"/>
              </w:rPr>
            </w:pPr>
            <w:r w:rsidRPr="00543F13">
              <w:rPr>
                <w:sz w:val="16"/>
                <w:szCs w:val="16"/>
              </w:rPr>
              <w:t>2026 год</w:t>
            </w:r>
          </w:p>
        </w:tc>
      </w:tr>
      <w:tr w:rsidR="00543F13" w:rsidRPr="00543F13" w:rsidTr="00543F13">
        <w:trPr>
          <w:trHeight w:val="284"/>
        </w:trPr>
        <w:tc>
          <w:tcPr>
            <w:tcW w:w="566" w:type="dxa"/>
            <w:tcBorders>
              <w:top w:val="nil"/>
              <w:left w:val="single" w:sz="4" w:space="0" w:color="auto"/>
              <w:bottom w:val="single" w:sz="4" w:space="0" w:color="auto"/>
              <w:right w:val="single" w:sz="4" w:space="0" w:color="auto"/>
            </w:tcBorders>
            <w:hideMark/>
          </w:tcPr>
          <w:p w:rsidR="00543F13" w:rsidRPr="00543F13" w:rsidRDefault="00543F13" w:rsidP="00543F13">
            <w:pPr>
              <w:jc w:val="center"/>
              <w:rPr>
                <w:sz w:val="16"/>
                <w:szCs w:val="16"/>
              </w:rPr>
            </w:pPr>
            <w:r w:rsidRPr="00543F13">
              <w:rPr>
                <w:sz w:val="16"/>
                <w:szCs w:val="16"/>
              </w:rPr>
              <w:t>1</w:t>
            </w:r>
          </w:p>
        </w:tc>
        <w:tc>
          <w:tcPr>
            <w:tcW w:w="2756"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sz w:val="16"/>
                <w:szCs w:val="16"/>
              </w:rPr>
            </w:pPr>
            <w:r w:rsidRPr="00543F13">
              <w:rPr>
                <w:sz w:val="16"/>
                <w:szCs w:val="16"/>
              </w:rPr>
              <w:t>2</w:t>
            </w:r>
          </w:p>
        </w:tc>
        <w:tc>
          <w:tcPr>
            <w:tcW w:w="992"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3</w:t>
            </w:r>
          </w:p>
        </w:tc>
        <w:tc>
          <w:tcPr>
            <w:tcW w:w="993"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4</w:t>
            </w:r>
          </w:p>
        </w:tc>
        <w:tc>
          <w:tcPr>
            <w:tcW w:w="850"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5</w:t>
            </w:r>
          </w:p>
        </w:tc>
        <w:tc>
          <w:tcPr>
            <w:tcW w:w="851"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6</w:t>
            </w:r>
          </w:p>
        </w:tc>
        <w:tc>
          <w:tcPr>
            <w:tcW w:w="850"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7</w:t>
            </w:r>
          </w:p>
        </w:tc>
        <w:tc>
          <w:tcPr>
            <w:tcW w:w="709"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sz w:val="16"/>
                <w:szCs w:val="16"/>
              </w:rPr>
            </w:pPr>
          </w:p>
        </w:tc>
        <w:tc>
          <w:tcPr>
            <w:tcW w:w="709"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sz w:val="16"/>
                <w:szCs w:val="16"/>
              </w:rPr>
            </w:pPr>
          </w:p>
        </w:tc>
      </w:tr>
      <w:tr w:rsidR="00543F13" w:rsidRPr="00543F13" w:rsidTr="00543F13">
        <w:trPr>
          <w:trHeight w:val="284"/>
        </w:trPr>
        <w:tc>
          <w:tcPr>
            <w:tcW w:w="566" w:type="dxa"/>
            <w:tcBorders>
              <w:top w:val="nil"/>
              <w:left w:val="single" w:sz="4" w:space="0" w:color="auto"/>
              <w:bottom w:val="single" w:sz="4" w:space="0" w:color="auto"/>
              <w:right w:val="single" w:sz="4" w:space="0" w:color="auto"/>
            </w:tcBorders>
          </w:tcPr>
          <w:p w:rsidR="00543F13" w:rsidRPr="00543F13" w:rsidRDefault="00543F13" w:rsidP="00543F13">
            <w:pPr>
              <w:jc w:val="center"/>
              <w:rPr>
                <w:sz w:val="16"/>
                <w:szCs w:val="16"/>
              </w:rPr>
            </w:pPr>
            <w:r w:rsidRPr="00543F13">
              <w:rPr>
                <w:sz w:val="16"/>
                <w:szCs w:val="16"/>
              </w:rPr>
              <w:t>1</w:t>
            </w:r>
          </w:p>
        </w:tc>
        <w:tc>
          <w:tcPr>
            <w:tcW w:w="2756"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both"/>
              <w:rPr>
                <w:sz w:val="16"/>
                <w:szCs w:val="16"/>
              </w:rPr>
            </w:pPr>
            <w:r w:rsidRPr="00543F13">
              <w:rPr>
                <w:sz w:val="16"/>
                <w:szCs w:val="16"/>
              </w:rPr>
              <w:t>Доля детей, привитых (с учетом р</w:t>
            </w:r>
            <w:r w:rsidRPr="00543F13">
              <w:rPr>
                <w:sz w:val="16"/>
                <w:szCs w:val="16"/>
              </w:rPr>
              <w:t>е</w:t>
            </w:r>
            <w:r w:rsidRPr="00543F13">
              <w:rPr>
                <w:sz w:val="16"/>
                <w:szCs w:val="16"/>
              </w:rPr>
              <w:t>вакцинации) против клещевого энц</w:t>
            </w:r>
            <w:r w:rsidRPr="00543F13">
              <w:rPr>
                <w:sz w:val="16"/>
                <w:szCs w:val="16"/>
              </w:rPr>
              <w:t>е</w:t>
            </w:r>
            <w:r w:rsidRPr="00543F13">
              <w:rPr>
                <w:sz w:val="16"/>
                <w:szCs w:val="16"/>
              </w:rPr>
              <w:t>фалита, от общего числа детей, охв</w:t>
            </w:r>
            <w:r w:rsidRPr="00543F13">
              <w:rPr>
                <w:sz w:val="16"/>
                <w:szCs w:val="16"/>
              </w:rPr>
              <w:t>а</w:t>
            </w:r>
            <w:r w:rsidRPr="00543F13">
              <w:rPr>
                <w:sz w:val="16"/>
                <w:szCs w:val="16"/>
              </w:rPr>
              <w:t>ченных летним отдыхом</w:t>
            </w:r>
          </w:p>
        </w:tc>
        <w:tc>
          <w:tcPr>
            <w:tcW w:w="992"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sz w:val="16"/>
                <w:szCs w:val="16"/>
              </w:rPr>
            </w:pPr>
            <w:r w:rsidRPr="00543F13">
              <w:rPr>
                <w:sz w:val="16"/>
                <w:szCs w:val="16"/>
              </w:rPr>
              <w:t>%</w:t>
            </w:r>
          </w:p>
        </w:tc>
        <w:tc>
          <w:tcPr>
            <w:tcW w:w="993"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sz w:val="16"/>
                <w:szCs w:val="16"/>
              </w:rPr>
            </w:pPr>
            <w:r w:rsidRPr="00543F13">
              <w:rPr>
                <w:sz w:val="16"/>
                <w:szCs w:val="16"/>
              </w:rPr>
              <w:t>100</w:t>
            </w:r>
          </w:p>
        </w:tc>
        <w:tc>
          <w:tcPr>
            <w:tcW w:w="850"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851"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850"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709"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709"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r>
      <w:tr w:rsidR="00543F13" w:rsidRPr="00543F13" w:rsidTr="00543F13">
        <w:trPr>
          <w:trHeight w:val="800"/>
        </w:trPr>
        <w:tc>
          <w:tcPr>
            <w:tcW w:w="566" w:type="dxa"/>
            <w:tcBorders>
              <w:top w:val="nil"/>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2</w:t>
            </w:r>
          </w:p>
        </w:tc>
        <w:tc>
          <w:tcPr>
            <w:tcW w:w="2756"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both"/>
              <w:rPr>
                <w:sz w:val="16"/>
                <w:szCs w:val="16"/>
              </w:rPr>
            </w:pPr>
            <w:r w:rsidRPr="00543F13">
              <w:rPr>
                <w:sz w:val="16"/>
                <w:szCs w:val="16"/>
              </w:rPr>
              <w:t>Доля работников учреждений прив</w:t>
            </w:r>
            <w:r w:rsidRPr="00543F13">
              <w:rPr>
                <w:sz w:val="16"/>
                <w:szCs w:val="16"/>
              </w:rPr>
              <w:t>и</w:t>
            </w:r>
            <w:r w:rsidRPr="00543F13">
              <w:rPr>
                <w:sz w:val="16"/>
                <w:szCs w:val="16"/>
              </w:rPr>
              <w:t>тых (с учетом ревакцинации) против клещевого энцефалита, от общего числа работников учреждений, уч</w:t>
            </w:r>
            <w:r w:rsidRPr="00543F13">
              <w:rPr>
                <w:sz w:val="16"/>
                <w:szCs w:val="16"/>
              </w:rPr>
              <w:t>а</w:t>
            </w:r>
            <w:r w:rsidRPr="00543F13">
              <w:rPr>
                <w:sz w:val="16"/>
                <w:szCs w:val="16"/>
              </w:rPr>
              <w:t>ствующих в организации летнего отдыха</w:t>
            </w:r>
          </w:p>
        </w:tc>
        <w:tc>
          <w:tcPr>
            <w:tcW w:w="992"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sz w:val="16"/>
                <w:szCs w:val="16"/>
              </w:rPr>
            </w:pPr>
            <w:r w:rsidRPr="00543F13">
              <w:rPr>
                <w:sz w:val="16"/>
                <w:szCs w:val="16"/>
              </w:rPr>
              <w:t>%</w:t>
            </w:r>
          </w:p>
        </w:tc>
        <w:tc>
          <w:tcPr>
            <w:tcW w:w="993" w:type="dxa"/>
            <w:tcBorders>
              <w:top w:val="nil"/>
              <w:left w:val="single" w:sz="4" w:space="0" w:color="auto"/>
              <w:bottom w:val="single" w:sz="4" w:space="0" w:color="auto"/>
              <w:right w:val="single" w:sz="4" w:space="0" w:color="auto"/>
            </w:tcBorders>
            <w:vAlign w:val="center"/>
          </w:tcPr>
          <w:p w:rsidR="00543F13" w:rsidRPr="00543F13" w:rsidRDefault="00543F13" w:rsidP="00543F13">
            <w:pPr>
              <w:widowControl w:val="0"/>
              <w:autoSpaceDE w:val="0"/>
              <w:autoSpaceDN w:val="0"/>
              <w:adjustRightInd w:val="0"/>
              <w:jc w:val="center"/>
              <w:rPr>
                <w:sz w:val="16"/>
                <w:szCs w:val="16"/>
              </w:rPr>
            </w:pPr>
            <w:r w:rsidRPr="00543F13">
              <w:rPr>
                <w:sz w:val="16"/>
                <w:szCs w:val="16"/>
              </w:rPr>
              <w:t>100</w:t>
            </w:r>
          </w:p>
        </w:tc>
        <w:tc>
          <w:tcPr>
            <w:tcW w:w="850"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851"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850"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709"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c>
          <w:tcPr>
            <w:tcW w:w="709" w:type="dxa"/>
            <w:tcBorders>
              <w:top w:val="nil"/>
              <w:left w:val="single" w:sz="4" w:space="0" w:color="auto"/>
              <w:bottom w:val="single" w:sz="4" w:space="0" w:color="auto"/>
              <w:right w:val="single" w:sz="4" w:space="0" w:color="auto"/>
            </w:tcBorders>
            <w:vAlign w:val="center"/>
          </w:tcPr>
          <w:p w:rsidR="00543F13" w:rsidRPr="00543F13" w:rsidRDefault="00543F13" w:rsidP="00543F13">
            <w:pPr>
              <w:jc w:val="center"/>
              <w:rPr>
                <w:sz w:val="16"/>
                <w:szCs w:val="16"/>
              </w:rPr>
            </w:pPr>
            <w:r w:rsidRPr="00543F13">
              <w:rPr>
                <w:sz w:val="16"/>
                <w:szCs w:val="16"/>
              </w:rPr>
              <w:t>100</w:t>
            </w:r>
          </w:p>
        </w:tc>
      </w:tr>
    </w:tbl>
    <w:p w:rsidR="00543F13" w:rsidRPr="00543F13" w:rsidRDefault="00543F13" w:rsidP="00543F13">
      <w:pPr>
        <w:ind w:firstLine="709"/>
        <w:jc w:val="both"/>
        <w:rPr>
          <w:sz w:val="16"/>
          <w:szCs w:val="16"/>
        </w:rPr>
      </w:pPr>
    </w:p>
    <w:p w:rsidR="00543F13" w:rsidRPr="00543F13" w:rsidRDefault="00543F13" w:rsidP="00543F13">
      <w:pPr>
        <w:ind w:firstLine="709"/>
        <w:contextualSpacing/>
        <w:jc w:val="both"/>
        <w:rPr>
          <w:sz w:val="16"/>
          <w:szCs w:val="16"/>
        </w:rPr>
      </w:pPr>
      <w:r w:rsidRPr="00543F13">
        <w:rPr>
          <w:sz w:val="16"/>
          <w:szCs w:val="16"/>
        </w:rPr>
        <w:t>г) главу 4 «Перечень мероприятий подпрограммы» изложить в следующей редакции:</w:t>
      </w:r>
    </w:p>
    <w:p w:rsidR="00543F13" w:rsidRPr="00543F13" w:rsidRDefault="00543F13" w:rsidP="00543F13">
      <w:pPr>
        <w:pStyle w:val="ab"/>
        <w:ind w:left="0" w:firstLine="709"/>
        <w:jc w:val="both"/>
        <w:rPr>
          <w:sz w:val="16"/>
          <w:szCs w:val="16"/>
        </w:rPr>
      </w:pPr>
    </w:p>
    <w:p w:rsidR="00543F13" w:rsidRPr="00543F13" w:rsidRDefault="00543F13" w:rsidP="00543F13">
      <w:pPr>
        <w:contextualSpacing/>
        <w:rPr>
          <w:sz w:val="16"/>
          <w:szCs w:val="16"/>
        </w:rPr>
      </w:pPr>
    </w:p>
    <w:tbl>
      <w:tblPr>
        <w:tblW w:w="9498" w:type="dxa"/>
        <w:tblInd w:w="-147" w:type="dxa"/>
        <w:tblLayout w:type="fixed"/>
        <w:tblLook w:val="04A0"/>
      </w:tblPr>
      <w:tblGrid>
        <w:gridCol w:w="582"/>
        <w:gridCol w:w="1545"/>
        <w:gridCol w:w="1418"/>
        <w:gridCol w:w="1072"/>
        <w:gridCol w:w="9"/>
        <w:gridCol w:w="699"/>
        <w:gridCol w:w="699"/>
        <w:gridCol w:w="1034"/>
        <w:gridCol w:w="1306"/>
        <w:gridCol w:w="1134"/>
      </w:tblGrid>
      <w:tr w:rsidR="00543F13" w:rsidRPr="00543F13" w:rsidTr="00543F13">
        <w:trPr>
          <w:trHeight w:val="300"/>
        </w:trPr>
        <w:tc>
          <w:tcPr>
            <w:tcW w:w="582"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строки</w:t>
            </w:r>
          </w:p>
        </w:tc>
        <w:tc>
          <w:tcPr>
            <w:tcW w:w="1545"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Задачи, меропри</w:t>
            </w:r>
            <w:r w:rsidRPr="00543F13">
              <w:rPr>
                <w:rFonts w:eastAsia="Times New Roman"/>
                <w:sz w:val="16"/>
                <w:szCs w:val="16"/>
                <w:lang w:eastAsia="ru-RU"/>
              </w:rPr>
              <w:t>я</w:t>
            </w:r>
            <w:r w:rsidRPr="00543F13">
              <w:rPr>
                <w:rFonts w:eastAsia="Times New Roman"/>
                <w:sz w:val="16"/>
                <w:szCs w:val="16"/>
                <w:lang w:eastAsia="ru-RU"/>
              </w:rPr>
              <w:t>тия подпрограмм</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Срок реализации мероприятий подпрограммы</w:t>
            </w:r>
          </w:p>
        </w:tc>
        <w:tc>
          <w:tcPr>
            <w:tcW w:w="4819" w:type="dxa"/>
            <w:gridSpan w:val="6"/>
            <w:tcBorders>
              <w:top w:val="single" w:sz="4" w:space="0" w:color="auto"/>
              <w:left w:val="nil"/>
              <w:bottom w:val="single" w:sz="4" w:space="0" w:color="auto"/>
              <w:right w:val="single" w:sz="4" w:space="0" w:color="auto"/>
            </w:tcBorders>
            <w:noWrap/>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Объем финансирования,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Исполнитель мероприятия подпрограм</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мы</w:t>
            </w:r>
          </w:p>
        </w:tc>
      </w:tr>
      <w:tr w:rsidR="00543F13" w:rsidRPr="00543F13" w:rsidTr="00543F13">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81" w:type="dxa"/>
            <w:gridSpan w:val="2"/>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Финансовые средства, всего</w:t>
            </w:r>
          </w:p>
        </w:tc>
        <w:tc>
          <w:tcPr>
            <w:tcW w:w="3738" w:type="dxa"/>
            <w:gridSpan w:val="4"/>
            <w:tcBorders>
              <w:top w:val="single" w:sz="4" w:space="0" w:color="auto"/>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 том числе</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765"/>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81" w:type="dxa"/>
            <w:gridSpan w:val="2"/>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69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ФБ</w:t>
            </w:r>
          </w:p>
        </w:tc>
        <w:tc>
          <w:tcPr>
            <w:tcW w:w="69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w:t>
            </w:r>
          </w:p>
        </w:tc>
        <w:tc>
          <w:tcPr>
            <w:tcW w:w="1034"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МБ</w:t>
            </w:r>
          </w:p>
        </w:tc>
        <w:tc>
          <w:tcPr>
            <w:tcW w:w="1306"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 xml:space="preserve">Внебюджетные средства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214"/>
        </w:trPr>
        <w:tc>
          <w:tcPr>
            <w:tcW w:w="582"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154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081"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6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5</w:t>
            </w:r>
          </w:p>
        </w:tc>
        <w:tc>
          <w:tcPr>
            <w:tcW w:w="6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6</w:t>
            </w:r>
          </w:p>
        </w:tc>
        <w:tc>
          <w:tcPr>
            <w:tcW w:w="103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7</w:t>
            </w:r>
          </w:p>
        </w:tc>
        <w:tc>
          <w:tcPr>
            <w:tcW w:w="130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9</w:t>
            </w:r>
          </w:p>
        </w:tc>
      </w:tr>
      <w:tr w:rsidR="00543F13" w:rsidRPr="00543F13" w:rsidTr="00543F13">
        <w:trPr>
          <w:trHeight w:val="269"/>
        </w:trPr>
        <w:tc>
          <w:tcPr>
            <w:tcW w:w="582" w:type="dxa"/>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8916" w:type="dxa"/>
            <w:gridSpan w:val="9"/>
            <w:tcBorders>
              <w:top w:val="single" w:sz="4" w:space="0" w:color="auto"/>
              <w:left w:val="nil"/>
              <w:bottom w:val="single" w:sz="4" w:space="0" w:color="auto"/>
              <w:right w:val="single" w:sz="4" w:space="0" w:color="auto"/>
            </w:tcBorders>
            <w:hideMark/>
          </w:tcPr>
          <w:p w:rsidR="00543F13" w:rsidRPr="00543F13" w:rsidRDefault="00543F13" w:rsidP="00543F13">
            <w:pPr>
              <w:jc w:val="both"/>
              <w:rPr>
                <w:rFonts w:eastAsia="Times New Roman"/>
                <w:sz w:val="16"/>
                <w:szCs w:val="16"/>
                <w:lang w:eastAsia="ru-RU"/>
              </w:rPr>
            </w:pPr>
            <w:r w:rsidRPr="00543F13">
              <w:rPr>
                <w:rFonts w:eastAsia="Times New Roman"/>
                <w:sz w:val="16"/>
                <w:szCs w:val="16"/>
                <w:lang w:eastAsia="ru-RU"/>
              </w:rPr>
              <w:t xml:space="preserve">Задача. </w:t>
            </w:r>
            <w:r w:rsidRPr="00543F13">
              <w:rPr>
                <w:color w:val="000000"/>
                <w:sz w:val="16"/>
                <w:szCs w:val="16"/>
              </w:rPr>
              <w:t>Проведение иммунопрофилактики и мероприятий профилактического характера против клещевого энцефалита</w:t>
            </w:r>
          </w:p>
        </w:tc>
      </w:tr>
      <w:tr w:rsidR="00543F13" w:rsidRPr="00543F13" w:rsidTr="0010682B">
        <w:trPr>
          <w:trHeight w:val="395"/>
        </w:trPr>
        <w:tc>
          <w:tcPr>
            <w:tcW w:w="582" w:type="dxa"/>
            <w:vMerge w:val="restart"/>
            <w:tcBorders>
              <w:top w:val="nil"/>
              <w:left w:val="single" w:sz="4" w:space="0" w:color="auto"/>
              <w:bottom w:val="nil"/>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545" w:type="dxa"/>
            <w:vMerge w:val="restart"/>
            <w:tcBorders>
              <w:top w:val="single" w:sz="4" w:space="0" w:color="auto"/>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задаче</w:t>
            </w: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8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1306"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val="restart"/>
            <w:tcBorders>
              <w:top w:val="nil"/>
              <w:left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300"/>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81"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6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130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300"/>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81"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207"/>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81"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6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207"/>
        </w:trPr>
        <w:tc>
          <w:tcPr>
            <w:tcW w:w="582"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81" w:type="dxa"/>
            <w:gridSpan w:val="2"/>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69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207"/>
        </w:trPr>
        <w:tc>
          <w:tcPr>
            <w:tcW w:w="582"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545"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81" w:type="dxa"/>
            <w:gridSpan w:val="2"/>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69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274"/>
        </w:trPr>
        <w:tc>
          <w:tcPr>
            <w:tcW w:w="582" w:type="dxa"/>
            <w:vMerge w:val="restart"/>
            <w:tcBorders>
              <w:top w:val="single" w:sz="2" w:space="0" w:color="auto"/>
              <w:left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545" w:type="dxa"/>
            <w:vMerge w:val="restart"/>
            <w:tcBorders>
              <w:top w:val="single" w:sz="2" w:space="0" w:color="auto"/>
              <w:left w:val="single" w:sz="4" w:space="0" w:color="auto"/>
              <w:right w:val="single" w:sz="4" w:space="0" w:color="auto"/>
            </w:tcBorders>
            <w:hideMark/>
          </w:tcPr>
          <w:p w:rsidR="00543F13" w:rsidRPr="00543F13" w:rsidRDefault="00543F13" w:rsidP="00543F13">
            <w:pPr>
              <w:widowControl w:val="0"/>
              <w:rPr>
                <w:sz w:val="16"/>
                <w:szCs w:val="16"/>
              </w:rPr>
            </w:pPr>
            <w:r w:rsidRPr="00543F13">
              <w:rPr>
                <w:sz w:val="16"/>
                <w:szCs w:val="16"/>
              </w:rPr>
              <w:t>Вакцинация пр</w:t>
            </w:r>
            <w:r w:rsidRPr="00543F13">
              <w:rPr>
                <w:sz w:val="16"/>
                <w:szCs w:val="16"/>
              </w:rPr>
              <w:t>о</w:t>
            </w:r>
            <w:r w:rsidRPr="00543F13">
              <w:rPr>
                <w:sz w:val="16"/>
                <w:szCs w:val="16"/>
              </w:rPr>
              <w:lastRenderedPageBreak/>
              <w:t>тив клещевого энцефалита, ак</w:t>
            </w:r>
            <w:r w:rsidRPr="00543F13">
              <w:rPr>
                <w:sz w:val="16"/>
                <w:szCs w:val="16"/>
              </w:rPr>
              <w:t>а</w:t>
            </w:r>
            <w:r w:rsidRPr="00543F13">
              <w:rPr>
                <w:sz w:val="16"/>
                <w:szCs w:val="16"/>
              </w:rPr>
              <w:t>рицидная обрабо</w:t>
            </w:r>
            <w:r w:rsidRPr="00543F13">
              <w:rPr>
                <w:sz w:val="16"/>
                <w:szCs w:val="16"/>
              </w:rPr>
              <w:t>т</w:t>
            </w:r>
            <w:r w:rsidRPr="00543F13">
              <w:rPr>
                <w:sz w:val="16"/>
                <w:szCs w:val="16"/>
              </w:rPr>
              <w:t xml:space="preserve">ка территории </w:t>
            </w:r>
          </w:p>
        </w:tc>
        <w:tc>
          <w:tcPr>
            <w:tcW w:w="1418"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lastRenderedPageBreak/>
              <w:t>2022-2026 годы</w:t>
            </w:r>
          </w:p>
        </w:tc>
        <w:tc>
          <w:tcPr>
            <w:tcW w:w="1081"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val="restart"/>
            <w:tcBorders>
              <w:top w:val="single" w:sz="4" w:space="0" w:color="auto"/>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sz w:val="16"/>
                <w:szCs w:val="16"/>
              </w:rPr>
              <w:t xml:space="preserve">Исполнители </w:t>
            </w:r>
            <w:r w:rsidRPr="00543F13">
              <w:rPr>
                <w:sz w:val="16"/>
                <w:szCs w:val="16"/>
              </w:rPr>
              <w:lastRenderedPageBreak/>
              <w:t>подпрогра</w:t>
            </w:r>
            <w:r w:rsidRPr="00543F13">
              <w:rPr>
                <w:sz w:val="16"/>
                <w:szCs w:val="16"/>
              </w:rPr>
              <w:t>м</w:t>
            </w:r>
            <w:r w:rsidRPr="00543F13">
              <w:rPr>
                <w:sz w:val="16"/>
                <w:szCs w:val="16"/>
              </w:rPr>
              <w:t>мы</w:t>
            </w:r>
          </w:p>
        </w:tc>
      </w:tr>
      <w:tr w:rsidR="00543F13" w:rsidRPr="00543F13" w:rsidTr="00543F13">
        <w:trPr>
          <w:trHeight w:val="300"/>
        </w:trPr>
        <w:tc>
          <w:tcPr>
            <w:tcW w:w="582"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8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1306"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00"/>
        </w:trPr>
        <w:tc>
          <w:tcPr>
            <w:tcW w:w="582"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8"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81"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15"/>
        </w:trPr>
        <w:tc>
          <w:tcPr>
            <w:tcW w:w="582"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8"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2"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15"/>
        </w:trPr>
        <w:tc>
          <w:tcPr>
            <w:tcW w:w="582"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tcPr>
          <w:p w:rsidR="00543F13" w:rsidRPr="00543F13" w:rsidRDefault="00543F13" w:rsidP="00543F13">
            <w:pPr>
              <w:rPr>
                <w:sz w:val="16"/>
                <w:szCs w:val="16"/>
              </w:rPr>
            </w:pPr>
          </w:p>
        </w:tc>
        <w:tc>
          <w:tcPr>
            <w:tcW w:w="1418"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2"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543F13">
        <w:trPr>
          <w:trHeight w:val="315"/>
        </w:trPr>
        <w:tc>
          <w:tcPr>
            <w:tcW w:w="582"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45"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c>
          <w:tcPr>
            <w:tcW w:w="1418"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2"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left w:val="single" w:sz="4" w:space="0" w:color="auto"/>
              <w:bottom w:val="single" w:sz="2" w:space="0" w:color="auto"/>
              <w:right w:val="single" w:sz="4" w:space="0" w:color="auto"/>
            </w:tcBorders>
            <w:vAlign w:val="center"/>
          </w:tcPr>
          <w:p w:rsidR="00543F13" w:rsidRPr="00543F13" w:rsidRDefault="00543F13" w:rsidP="00543F13">
            <w:pPr>
              <w:rPr>
                <w:rFonts w:eastAsia="Times New Roman"/>
                <w:sz w:val="16"/>
                <w:szCs w:val="16"/>
                <w:lang w:eastAsia="ru-RU"/>
              </w:rPr>
            </w:pPr>
          </w:p>
        </w:tc>
      </w:tr>
      <w:tr w:rsidR="00543F13" w:rsidRPr="00543F13" w:rsidTr="0010682B">
        <w:trPr>
          <w:trHeight w:val="437"/>
        </w:trPr>
        <w:tc>
          <w:tcPr>
            <w:tcW w:w="582" w:type="dxa"/>
            <w:vMerge w:val="restart"/>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1545" w:type="dxa"/>
            <w:vMerge w:val="restart"/>
            <w:tcBorders>
              <w:top w:val="single" w:sz="4" w:space="0" w:color="auto"/>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подпр</w:t>
            </w:r>
            <w:r w:rsidRPr="00543F13">
              <w:rPr>
                <w:rFonts w:eastAsia="Times New Roman"/>
                <w:sz w:val="16"/>
                <w:szCs w:val="16"/>
                <w:lang w:eastAsia="ru-RU"/>
              </w:rPr>
              <w:t>о</w:t>
            </w:r>
            <w:r w:rsidRPr="00543F13">
              <w:rPr>
                <w:rFonts w:eastAsia="Times New Roman"/>
                <w:sz w:val="16"/>
                <w:szCs w:val="16"/>
                <w:lang w:eastAsia="ru-RU"/>
              </w:rPr>
              <w:t>грамме</w:t>
            </w: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2"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708"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color w:val="000000"/>
                <w:sz w:val="16"/>
                <w:szCs w:val="16"/>
              </w:rPr>
              <w:t>2349,0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val="restart"/>
            <w:tcBorders>
              <w:top w:val="nil"/>
              <w:left w:val="single" w:sz="4" w:space="0" w:color="auto"/>
              <w:bottom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300"/>
        </w:trPr>
        <w:tc>
          <w:tcPr>
            <w:tcW w:w="582"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2"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708"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449,0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300"/>
        </w:trPr>
        <w:tc>
          <w:tcPr>
            <w:tcW w:w="582"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2"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300"/>
        </w:trPr>
        <w:tc>
          <w:tcPr>
            <w:tcW w:w="582"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2"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vMerge/>
            <w:tcBorders>
              <w:top w:val="nil"/>
              <w:left w:val="single" w:sz="4" w:space="0" w:color="auto"/>
              <w:bottom w:val="nil"/>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300"/>
        </w:trPr>
        <w:tc>
          <w:tcPr>
            <w:tcW w:w="582"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545"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2"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tcBorders>
              <w:top w:val="nil"/>
              <w:left w:val="single" w:sz="4" w:space="0" w:color="auto"/>
              <w:bottom w:val="nil"/>
              <w:right w:val="single" w:sz="4" w:space="0" w:color="auto"/>
            </w:tcBorders>
            <w:vAlign w:val="center"/>
          </w:tcPr>
          <w:p w:rsidR="00543F13" w:rsidRPr="00543F13" w:rsidRDefault="00543F13" w:rsidP="00543F13">
            <w:pPr>
              <w:rPr>
                <w:sz w:val="16"/>
                <w:szCs w:val="16"/>
              </w:rPr>
            </w:pPr>
          </w:p>
        </w:tc>
      </w:tr>
      <w:tr w:rsidR="00543F13" w:rsidRPr="00543F13" w:rsidTr="00543F13">
        <w:trPr>
          <w:trHeight w:val="300"/>
        </w:trPr>
        <w:tc>
          <w:tcPr>
            <w:tcW w:w="582"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545"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2"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708"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4"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475,0</w:t>
            </w:r>
          </w:p>
        </w:tc>
        <w:tc>
          <w:tcPr>
            <w:tcW w:w="1306"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134" w:type="dxa"/>
            <w:tcBorders>
              <w:top w:val="nil"/>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bl>
    <w:p w:rsidR="00543F13" w:rsidRPr="00543F13" w:rsidRDefault="00543F13" w:rsidP="00543F13">
      <w:pPr>
        <w:pStyle w:val="ab"/>
        <w:ind w:left="0" w:firstLine="709"/>
        <w:jc w:val="both"/>
        <w:rPr>
          <w:sz w:val="16"/>
          <w:szCs w:val="16"/>
        </w:rPr>
      </w:pPr>
    </w:p>
    <w:p w:rsidR="00543F13" w:rsidRPr="00543F13" w:rsidRDefault="00543F13" w:rsidP="00543F13">
      <w:pPr>
        <w:ind w:firstLine="709"/>
        <w:jc w:val="both"/>
        <w:rPr>
          <w:sz w:val="16"/>
          <w:szCs w:val="16"/>
        </w:rPr>
      </w:pPr>
      <w:r w:rsidRPr="00543F13">
        <w:rPr>
          <w:sz w:val="16"/>
          <w:szCs w:val="16"/>
        </w:rPr>
        <w:t>8) в раздел XIII «Подпрограмма 6 «Профилактика туберкулеза» внести следующие изменения:</w:t>
      </w:r>
    </w:p>
    <w:p w:rsidR="00543F13" w:rsidRPr="00543F13" w:rsidRDefault="00543F13" w:rsidP="00543F13">
      <w:pPr>
        <w:pStyle w:val="ab"/>
        <w:ind w:left="0"/>
        <w:jc w:val="both"/>
        <w:rPr>
          <w:sz w:val="16"/>
          <w:szCs w:val="16"/>
        </w:rPr>
      </w:pPr>
    </w:p>
    <w:p w:rsidR="00543F13" w:rsidRPr="00543F13" w:rsidRDefault="00543F13" w:rsidP="00543F13">
      <w:pPr>
        <w:ind w:firstLine="709"/>
        <w:jc w:val="both"/>
        <w:rPr>
          <w:sz w:val="16"/>
          <w:szCs w:val="16"/>
        </w:rPr>
      </w:pPr>
      <w:r w:rsidRPr="00543F13">
        <w:rPr>
          <w:sz w:val="16"/>
          <w:szCs w:val="16"/>
        </w:rPr>
        <w:t>а) строку 6 главы 1 «Паспорт подпрограммы» изложить в следующей редакции:</w:t>
      </w:r>
    </w:p>
    <w:p w:rsidR="00543F13" w:rsidRPr="00543F13" w:rsidRDefault="00543F13" w:rsidP="00543F13">
      <w:pPr>
        <w:ind w:firstLine="709"/>
        <w:rPr>
          <w:sz w:val="16"/>
          <w:szCs w:val="16"/>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7"/>
        <w:gridCol w:w="7229"/>
      </w:tblGrid>
      <w:tr w:rsidR="00543F13" w:rsidRPr="00543F13" w:rsidTr="00543F13">
        <w:trPr>
          <w:trHeight w:val="275"/>
          <w:tblCellSpacing w:w="5" w:type="nil"/>
        </w:trPr>
        <w:tc>
          <w:tcPr>
            <w:tcW w:w="2047"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tcPr>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44"/>
              <w:gridCol w:w="1275"/>
              <w:gridCol w:w="709"/>
              <w:gridCol w:w="708"/>
              <w:gridCol w:w="993"/>
              <w:gridCol w:w="2120"/>
            </w:tblGrid>
            <w:tr w:rsidR="00543F13" w:rsidRPr="00543F13" w:rsidTr="00543F13">
              <w:tc>
                <w:tcPr>
                  <w:tcW w:w="1344"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Годы</w:t>
                  </w:r>
                </w:p>
              </w:tc>
              <w:tc>
                <w:tcPr>
                  <w:tcW w:w="5805" w:type="dxa"/>
                  <w:gridSpan w:val="5"/>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Объем финансирования, тыс. руб.</w:t>
                  </w:r>
                </w:p>
              </w:tc>
            </w:tr>
            <w:tr w:rsidR="00543F13" w:rsidRPr="00543F13" w:rsidTr="00543F13">
              <w:tc>
                <w:tcPr>
                  <w:tcW w:w="1344"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127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Финансиров</w:t>
                  </w:r>
                  <w:r w:rsidRPr="00543F13">
                    <w:rPr>
                      <w:sz w:val="16"/>
                      <w:szCs w:val="16"/>
                    </w:rPr>
                    <w:t>а</w:t>
                  </w:r>
                  <w:r w:rsidRPr="00543F13">
                    <w:rPr>
                      <w:sz w:val="16"/>
                      <w:szCs w:val="16"/>
                    </w:rPr>
                    <w:t>ние, всего</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ФБ</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МБ</w:t>
                  </w:r>
                </w:p>
              </w:tc>
              <w:tc>
                <w:tcPr>
                  <w:tcW w:w="212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Внебюджетные средства</w:t>
                  </w:r>
                </w:p>
              </w:tc>
            </w:tr>
            <w:tr w:rsidR="00543F13" w:rsidRPr="00543F13" w:rsidTr="00543F13">
              <w:tc>
                <w:tcPr>
                  <w:tcW w:w="7149" w:type="dxa"/>
                  <w:gridSpan w:val="6"/>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both"/>
                    <w:rPr>
                      <w:sz w:val="16"/>
                      <w:szCs w:val="16"/>
                    </w:rPr>
                  </w:pPr>
                  <w:r w:rsidRPr="00543F13">
                    <w:rPr>
                      <w:sz w:val="16"/>
                      <w:szCs w:val="16"/>
                    </w:rPr>
                    <w:t>Всего по подпрограмме 6 «Профилактика туберкулеза»</w:t>
                  </w:r>
                </w:p>
              </w:tc>
            </w:tr>
            <w:tr w:rsidR="00543F13" w:rsidRPr="00543F13" w:rsidTr="00543F13">
              <w:tc>
                <w:tcPr>
                  <w:tcW w:w="134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27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212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34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27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212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34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27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212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344"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275"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212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34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27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r w:rsidR="00543F13" w:rsidRPr="00543F13" w:rsidTr="00543F13">
              <w:tc>
                <w:tcPr>
                  <w:tcW w:w="1344"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275"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93"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212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r>
          </w:tbl>
          <w:p w:rsidR="00543F13" w:rsidRPr="00543F13" w:rsidRDefault="00543F13" w:rsidP="00543F13">
            <w:pPr>
              <w:widowControl w:val="0"/>
              <w:autoSpaceDE w:val="0"/>
              <w:autoSpaceDN w:val="0"/>
              <w:adjustRightInd w:val="0"/>
              <w:jc w:val="both"/>
              <w:rPr>
                <w:rFonts w:eastAsia="Times New Roman"/>
                <w:sz w:val="16"/>
                <w:szCs w:val="16"/>
              </w:rPr>
            </w:pPr>
          </w:p>
        </w:tc>
      </w:tr>
    </w:tbl>
    <w:p w:rsidR="00543F13" w:rsidRPr="00543F13" w:rsidRDefault="00543F13" w:rsidP="00543F13">
      <w:pPr>
        <w:rPr>
          <w:sz w:val="16"/>
          <w:szCs w:val="16"/>
        </w:rPr>
      </w:pPr>
    </w:p>
    <w:p w:rsidR="00543F13" w:rsidRPr="00543F13" w:rsidRDefault="00543F13" w:rsidP="00543F13">
      <w:pPr>
        <w:ind w:firstLine="709"/>
        <w:contextualSpacing/>
        <w:jc w:val="both"/>
        <w:rPr>
          <w:sz w:val="16"/>
          <w:szCs w:val="16"/>
        </w:rPr>
      </w:pPr>
      <w:r w:rsidRPr="00543F13">
        <w:rPr>
          <w:sz w:val="16"/>
          <w:szCs w:val="16"/>
        </w:rPr>
        <w:t>б) главу 4 «Перечень мероприятий подпрограммы» изложить в следующей редакции:</w:t>
      </w:r>
    </w:p>
    <w:p w:rsidR="00543F13" w:rsidRPr="00543F13" w:rsidRDefault="00543F13" w:rsidP="00543F13">
      <w:pPr>
        <w:pStyle w:val="ab"/>
        <w:ind w:left="0" w:firstLine="709"/>
        <w:jc w:val="both"/>
        <w:rPr>
          <w:sz w:val="16"/>
          <w:szCs w:val="16"/>
        </w:rPr>
      </w:pPr>
    </w:p>
    <w:p w:rsidR="00543F13" w:rsidRPr="00543F13" w:rsidRDefault="00543F13" w:rsidP="00543F13">
      <w:pPr>
        <w:tabs>
          <w:tab w:val="left" w:pos="0"/>
        </w:tabs>
        <w:overflowPunct w:val="0"/>
        <w:autoSpaceDE w:val="0"/>
        <w:autoSpaceDN w:val="0"/>
        <w:adjustRightInd w:val="0"/>
        <w:ind w:firstLine="567"/>
        <w:jc w:val="both"/>
        <w:rPr>
          <w:rFonts w:eastAsia="Times New Roman"/>
          <w:sz w:val="16"/>
          <w:szCs w:val="16"/>
          <w:lang w:eastAsia="ru-RU"/>
        </w:rPr>
      </w:pPr>
    </w:p>
    <w:tbl>
      <w:tblPr>
        <w:tblW w:w="9116" w:type="dxa"/>
        <w:tblInd w:w="93" w:type="dxa"/>
        <w:tblLayout w:type="fixed"/>
        <w:tblLook w:val="04A0"/>
      </w:tblPr>
      <w:tblGrid>
        <w:gridCol w:w="583"/>
        <w:gridCol w:w="1446"/>
        <w:gridCol w:w="1418"/>
        <w:gridCol w:w="1071"/>
        <w:gridCol w:w="9"/>
        <w:gridCol w:w="737"/>
        <w:gridCol w:w="699"/>
        <w:gridCol w:w="964"/>
        <w:gridCol w:w="851"/>
        <w:gridCol w:w="1338"/>
      </w:tblGrid>
      <w:tr w:rsidR="00543F13" w:rsidRPr="00543F13" w:rsidTr="00543F13">
        <w:trPr>
          <w:trHeight w:val="300"/>
        </w:trPr>
        <w:tc>
          <w:tcPr>
            <w:tcW w:w="583"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строки</w:t>
            </w:r>
          </w:p>
        </w:tc>
        <w:tc>
          <w:tcPr>
            <w:tcW w:w="1446"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Задачи, мер</w:t>
            </w:r>
            <w:r w:rsidRPr="00543F13">
              <w:rPr>
                <w:rFonts w:eastAsia="Times New Roman"/>
                <w:sz w:val="16"/>
                <w:szCs w:val="16"/>
                <w:lang w:eastAsia="ru-RU"/>
              </w:rPr>
              <w:t>о</w:t>
            </w:r>
            <w:r w:rsidRPr="00543F13">
              <w:rPr>
                <w:rFonts w:eastAsia="Times New Roman"/>
                <w:sz w:val="16"/>
                <w:szCs w:val="16"/>
                <w:lang w:eastAsia="ru-RU"/>
              </w:rPr>
              <w:t>приятия подпр</w:t>
            </w:r>
            <w:r w:rsidRPr="00543F13">
              <w:rPr>
                <w:rFonts w:eastAsia="Times New Roman"/>
                <w:sz w:val="16"/>
                <w:szCs w:val="16"/>
                <w:lang w:eastAsia="ru-RU"/>
              </w:rPr>
              <w:t>о</w:t>
            </w:r>
            <w:r w:rsidRPr="00543F13">
              <w:rPr>
                <w:rFonts w:eastAsia="Times New Roman"/>
                <w:sz w:val="16"/>
                <w:szCs w:val="16"/>
                <w:lang w:eastAsia="ru-RU"/>
              </w:rPr>
              <w:t>граммы</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Срок реализации мероприятий программы</w:t>
            </w:r>
          </w:p>
        </w:tc>
        <w:tc>
          <w:tcPr>
            <w:tcW w:w="4331" w:type="dxa"/>
            <w:gridSpan w:val="6"/>
            <w:tcBorders>
              <w:top w:val="single" w:sz="4" w:space="0" w:color="auto"/>
              <w:left w:val="nil"/>
              <w:bottom w:val="single" w:sz="4" w:space="0" w:color="auto"/>
              <w:right w:val="single" w:sz="4" w:space="0" w:color="auto"/>
            </w:tcBorders>
            <w:noWrap/>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Объем финансирования, тыс. руб.</w:t>
            </w:r>
          </w:p>
        </w:tc>
        <w:tc>
          <w:tcPr>
            <w:tcW w:w="1338"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Исполнитель мероприятия программы</w:t>
            </w:r>
          </w:p>
        </w:tc>
      </w:tr>
      <w:tr w:rsidR="00543F13" w:rsidRPr="00543F13" w:rsidTr="00543F13">
        <w:trPr>
          <w:trHeight w:val="3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80" w:type="dxa"/>
            <w:gridSpan w:val="2"/>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Финансовые средства, всего</w:t>
            </w:r>
          </w:p>
        </w:tc>
        <w:tc>
          <w:tcPr>
            <w:tcW w:w="3251" w:type="dxa"/>
            <w:gridSpan w:val="4"/>
            <w:tcBorders>
              <w:top w:val="single" w:sz="4" w:space="0" w:color="auto"/>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 том числе</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7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737"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ФБ</w:t>
            </w:r>
          </w:p>
        </w:tc>
        <w:tc>
          <w:tcPr>
            <w:tcW w:w="69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w:t>
            </w:r>
          </w:p>
        </w:tc>
        <w:tc>
          <w:tcPr>
            <w:tcW w:w="964"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МБ</w:t>
            </w:r>
          </w:p>
        </w:tc>
        <w:tc>
          <w:tcPr>
            <w:tcW w:w="851"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Вн</w:t>
            </w:r>
            <w:r w:rsidRPr="00543F13">
              <w:rPr>
                <w:rFonts w:eastAsia="Times New Roman"/>
                <w:sz w:val="16"/>
                <w:szCs w:val="16"/>
                <w:lang w:eastAsia="ru-RU"/>
              </w:rPr>
              <w:t>е</w:t>
            </w:r>
            <w:r w:rsidRPr="00543F13">
              <w:rPr>
                <w:rFonts w:eastAsia="Times New Roman"/>
                <w:sz w:val="16"/>
                <w:szCs w:val="16"/>
                <w:lang w:eastAsia="ru-RU"/>
              </w:rPr>
              <w:t>бюдже</w:t>
            </w:r>
            <w:r w:rsidRPr="00543F13">
              <w:rPr>
                <w:rFonts w:eastAsia="Times New Roman"/>
                <w:sz w:val="16"/>
                <w:szCs w:val="16"/>
                <w:lang w:eastAsia="ru-RU"/>
              </w:rPr>
              <w:t>т</w:t>
            </w:r>
            <w:r w:rsidRPr="00543F13">
              <w:rPr>
                <w:rFonts w:eastAsia="Times New Roman"/>
                <w:sz w:val="16"/>
                <w:szCs w:val="16"/>
                <w:lang w:eastAsia="ru-RU"/>
              </w:rPr>
              <w:t xml:space="preserve">ные средства </w:t>
            </w:r>
          </w:p>
        </w:tc>
        <w:tc>
          <w:tcPr>
            <w:tcW w:w="1338"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00"/>
        </w:trPr>
        <w:tc>
          <w:tcPr>
            <w:tcW w:w="583" w:type="dxa"/>
            <w:tcBorders>
              <w:top w:val="nil"/>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1446"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418"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080"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737"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5</w:t>
            </w:r>
          </w:p>
        </w:tc>
        <w:tc>
          <w:tcPr>
            <w:tcW w:w="69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6</w:t>
            </w:r>
          </w:p>
        </w:tc>
        <w:tc>
          <w:tcPr>
            <w:tcW w:w="964"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7</w:t>
            </w:r>
          </w:p>
        </w:tc>
        <w:tc>
          <w:tcPr>
            <w:tcW w:w="851"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8</w:t>
            </w:r>
          </w:p>
        </w:tc>
        <w:tc>
          <w:tcPr>
            <w:tcW w:w="1338"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9</w:t>
            </w:r>
          </w:p>
        </w:tc>
      </w:tr>
      <w:tr w:rsidR="00543F13" w:rsidRPr="00543F13" w:rsidTr="00543F13">
        <w:trPr>
          <w:trHeight w:val="465"/>
        </w:trPr>
        <w:tc>
          <w:tcPr>
            <w:tcW w:w="583"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8533" w:type="dxa"/>
            <w:gridSpan w:val="9"/>
            <w:tcBorders>
              <w:top w:val="single" w:sz="4" w:space="0" w:color="auto"/>
              <w:left w:val="nil"/>
              <w:bottom w:val="single" w:sz="4" w:space="0" w:color="auto"/>
              <w:right w:val="single" w:sz="4" w:space="0" w:color="auto"/>
            </w:tcBorders>
            <w:hideMark/>
          </w:tcPr>
          <w:p w:rsidR="00543F13" w:rsidRPr="00543F13" w:rsidRDefault="00543F13" w:rsidP="00543F13">
            <w:pPr>
              <w:jc w:val="both"/>
              <w:rPr>
                <w:rFonts w:eastAsia="Times New Roman"/>
                <w:sz w:val="16"/>
                <w:szCs w:val="16"/>
                <w:lang w:eastAsia="ru-RU"/>
              </w:rPr>
            </w:pPr>
            <w:r w:rsidRPr="00543F13">
              <w:rPr>
                <w:rFonts w:eastAsia="Times New Roman"/>
                <w:sz w:val="16"/>
                <w:szCs w:val="16"/>
                <w:lang w:eastAsia="ru-RU"/>
              </w:rPr>
              <w:t xml:space="preserve">Задача. </w:t>
            </w:r>
            <w:r w:rsidRPr="00543F13">
              <w:rPr>
                <w:sz w:val="16"/>
                <w:szCs w:val="16"/>
              </w:rPr>
              <w:t>Предупреждение дальнейшего распространения заболеваемости туберкулёзом на территории Нижнеудинского района</w:t>
            </w:r>
          </w:p>
        </w:tc>
      </w:tr>
      <w:tr w:rsidR="00543F13" w:rsidRPr="00543F13" w:rsidTr="0010682B">
        <w:trPr>
          <w:trHeight w:val="427"/>
        </w:trPr>
        <w:tc>
          <w:tcPr>
            <w:tcW w:w="583" w:type="dxa"/>
            <w:vMerge w:val="restart"/>
            <w:tcBorders>
              <w:top w:val="nil"/>
              <w:left w:val="single" w:sz="4" w:space="0" w:color="auto"/>
              <w:bottom w:val="nil"/>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446" w:type="dxa"/>
            <w:vMerge w:val="restart"/>
            <w:tcBorders>
              <w:top w:val="nil"/>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задаче</w:t>
            </w: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val="restart"/>
            <w:tcBorders>
              <w:top w:val="nil"/>
              <w:left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89"/>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22"/>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39"/>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39"/>
        </w:trPr>
        <w:tc>
          <w:tcPr>
            <w:tcW w:w="58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139"/>
        </w:trPr>
        <w:tc>
          <w:tcPr>
            <w:tcW w:w="58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446"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10682B">
        <w:trPr>
          <w:trHeight w:val="381"/>
        </w:trPr>
        <w:tc>
          <w:tcPr>
            <w:tcW w:w="583" w:type="dxa"/>
            <w:vMerge w:val="restart"/>
            <w:tcBorders>
              <w:top w:val="single" w:sz="4" w:space="0" w:color="auto"/>
              <w:left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446" w:type="dxa"/>
            <w:vMerge w:val="restart"/>
            <w:tcBorders>
              <w:top w:val="nil"/>
              <w:left w:val="single" w:sz="4" w:space="0" w:color="auto"/>
              <w:right w:val="single" w:sz="4" w:space="0" w:color="auto"/>
            </w:tcBorders>
            <w:hideMark/>
          </w:tcPr>
          <w:p w:rsidR="00543F13" w:rsidRPr="00543F13" w:rsidRDefault="00543F13" w:rsidP="00543F13">
            <w:pPr>
              <w:widowControl w:val="0"/>
              <w:rPr>
                <w:sz w:val="16"/>
                <w:szCs w:val="16"/>
              </w:rPr>
            </w:pPr>
            <w:r w:rsidRPr="00543F13">
              <w:rPr>
                <w:sz w:val="16"/>
                <w:szCs w:val="16"/>
                <w:vertAlign w:val="superscript"/>
              </w:rPr>
              <w:t>1</w:t>
            </w:r>
            <w:r w:rsidRPr="00543F13">
              <w:rPr>
                <w:sz w:val="16"/>
                <w:szCs w:val="16"/>
              </w:rPr>
              <w:t>Мотивирование населения к пр</w:t>
            </w:r>
            <w:r w:rsidRPr="00543F13">
              <w:rPr>
                <w:sz w:val="16"/>
                <w:szCs w:val="16"/>
              </w:rPr>
              <w:t>о</w:t>
            </w:r>
            <w:r w:rsidRPr="00543F13">
              <w:rPr>
                <w:sz w:val="16"/>
                <w:szCs w:val="16"/>
              </w:rPr>
              <w:t>хождению обсл</w:t>
            </w:r>
            <w:r w:rsidRPr="00543F13">
              <w:rPr>
                <w:sz w:val="16"/>
                <w:szCs w:val="16"/>
              </w:rPr>
              <w:t>е</w:t>
            </w:r>
            <w:r w:rsidRPr="00543F13">
              <w:rPr>
                <w:sz w:val="16"/>
                <w:szCs w:val="16"/>
              </w:rPr>
              <w:t>дования, лечения и профилактики туберкулёза</w:t>
            </w: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val="restart"/>
            <w:tcBorders>
              <w:top w:val="nil"/>
              <w:left w:val="single" w:sz="4" w:space="0" w:color="auto"/>
              <w:right w:val="single" w:sz="4" w:space="0" w:color="auto"/>
            </w:tcBorders>
            <w:hideMark/>
          </w:tcPr>
          <w:p w:rsidR="00543F13" w:rsidRPr="00543F13" w:rsidRDefault="00543F13" w:rsidP="00543F13">
            <w:pPr>
              <w:rPr>
                <w:sz w:val="16"/>
                <w:szCs w:val="16"/>
              </w:rPr>
            </w:pPr>
            <w:r w:rsidRPr="00543F13">
              <w:rPr>
                <w:sz w:val="16"/>
                <w:szCs w:val="16"/>
              </w:rPr>
              <w:t>Исполнители подпрограммы</w:t>
            </w:r>
          </w:p>
        </w:tc>
      </w:tr>
      <w:tr w:rsidR="00543F13" w:rsidRPr="00543F13" w:rsidTr="00543F13">
        <w:trPr>
          <w:trHeight w:val="112"/>
        </w:trPr>
        <w:tc>
          <w:tcPr>
            <w:tcW w:w="58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30"/>
        </w:trPr>
        <w:tc>
          <w:tcPr>
            <w:tcW w:w="58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8"/>
        </w:trPr>
        <w:tc>
          <w:tcPr>
            <w:tcW w:w="58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8"/>
        </w:trPr>
        <w:tc>
          <w:tcPr>
            <w:tcW w:w="58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46" w:type="dxa"/>
            <w:vMerge/>
            <w:tcBorders>
              <w:left w:val="single" w:sz="4" w:space="0" w:color="auto"/>
              <w:right w:val="single" w:sz="4" w:space="0" w:color="auto"/>
            </w:tcBorders>
            <w:vAlign w:val="center"/>
          </w:tcPr>
          <w:p w:rsidR="00543F13" w:rsidRPr="00543F13" w:rsidRDefault="00543F13" w:rsidP="00543F13">
            <w:pPr>
              <w:rPr>
                <w:sz w:val="16"/>
                <w:szCs w:val="16"/>
              </w:rPr>
            </w:pPr>
          </w:p>
        </w:tc>
        <w:tc>
          <w:tcPr>
            <w:tcW w:w="1418"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58"/>
        </w:trPr>
        <w:tc>
          <w:tcPr>
            <w:tcW w:w="58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46"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c>
          <w:tcPr>
            <w:tcW w:w="1418"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338"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537"/>
        </w:trPr>
        <w:tc>
          <w:tcPr>
            <w:tcW w:w="583" w:type="dxa"/>
            <w:vMerge w:val="restart"/>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1446" w:type="dxa"/>
            <w:vMerge w:val="restart"/>
            <w:tcBorders>
              <w:top w:val="nil"/>
              <w:left w:val="single" w:sz="4" w:space="0" w:color="auto"/>
              <w:bottom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подпр</w:t>
            </w:r>
            <w:r w:rsidRPr="00543F13">
              <w:rPr>
                <w:rFonts w:eastAsia="Times New Roman"/>
                <w:sz w:val="16"/>
                <w:szCs w:val="16"/>
                <w:lang w:eastAsia="ru-RU"/>
              </w:rPr>
              <w:t>о</w:t>
            </w:r>
            <w:r w:rsidRPr="00543F13">
              <w:rPr>
                <w:rFonts w:eastAsia="Times New Roman"/>
                <w:sz w:val="16"/>
                <w:szCs w:val="16"/>
                <w:lang w:eastAsia="ru-RU"/>
              </w:rPr>
              <w:t>грамме</w:t>
            </w: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770,0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val="restart"/>
            <w:tcBorders>
              <w:top w:val="nil"/>
              <w:left w:val="single" w:sz="4" w:space="0" w:color="auto"/>
              <w:bottom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66"/>
        </w:trPr>
        <w:tc>
          <w:tcPr>
            <w:tcW w:w="583"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90,0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226"/>
        </w:trPr>
        <w:tc>
          <w:tcPr>
            <w:tcW w:w="583"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107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851"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8"/>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46"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8"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1071"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746"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964"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170,0</w:t>
            </w:r>
          </w:p>
        </w:tc>
        <w:tc>
          <w:tcPr>
            <w:tcW w:w="851"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1338" w:type="dxa"/>
            <w:vMerge/>
            <w:tcBorders>
              <w:top w:val="nil"/>
              <w:left w:val="single" w:sz="4" w:space="0" w:color="auto"/>
              <w:bottom w:val="nil"/>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58"/>
        </w:trPr>
        <w:tc>
          <w:tcPr>
            <w:tcW w:w="58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446"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1071"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46"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64"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851"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338" w:type="dxa"/>
            <w:tcBorders>
              <w:top w:val="nil"/>
              <w:left w:val="single" w:sz="4" w:space="0" w:color="auto"/>
              <w:bottom w:val="nil"/>
              <w:right w:val="single" w:sz="4" w:space="0" w:color="auto"/>
            </w:tcBorders>
            <w:vAlign w:val="center"/>
          </w:tcPr>
          <w:p w:rsidR="00543F13" w:rsidRPr="00543F13" w:rsidRDefault="00543F13" w:rsidP="00543F13">
            <w:pPr>
              <w:rPr>
                <w:sz w:val="16"/>
                <w:szCs w:val="16"/>
              </w:rPr>
            </w:pPr>
          </w:p>
        </w:tc>
      </w:tr>
      <w:tr w:rsidR="00543F13" w:rsidRPr="00543F13" w:rsidTr="00543F13">
        <w:trPr>
          <w:trHeight w:val="58"/>
        </w:trPr>
        <w:tc>
          <w:tcPr>
            <w:tcW w:w="583"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46"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8"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1071"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746"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964"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170,0</w:t>
            </w:r>
          </w:p>
        </w:tc>
        <w:tc>
          <w:tcPr>
            <w:tcW w:w="851"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1338" w:type="dxa"/>
            <w:tcBorders>
              <w:top w:val="nil"/>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bl>
    <w:p w:rsidR="00543F13" w:rsidRPr="00543F13" w:rsidRDefault="00543F13" w:rsidP="00543F13">
      <w:pPr>
        <w:rPr>
          <w:sz w:val="16"/>
          <w:szCs w:val="16"/>
        </w:rPr>
      </w:pPr>
    </w:p>
    <w:p w:rsidR="00543F13" w:rsidRPr="00543F13" w:rsidRDefault="00543F13" w:rsidP="00543F13">
      <w:pPr>
        <w:ind w:firstLine="709"/>
        <w:jc w:val="both"/>
        <w:rPr>
          <w:sz w:val="16"/>
          <w:szCs w:val="16"/>
        </w:rPr>
      </w:pPr>
      <w:r w:rsidRPr="00543F13">
        <w:rPr>
          <w:sz w:val="16"/>
          <w:szCs w:val="16"/>
          <w:vertAlign w:val="superscript"/>
        </w:rPr>
        <w:t>1</w:t>
      </w:r>
      <w:r w:rsidRPr="00543F13">
        <w:rPr>
          <w:sz w:val="16"/>
          <w:szCs w:val="16"/>
        </w:rPr>
        <w:t>К основным мероприятиям, направленным на мотивирование населения в рамках реализации подпрограммы, относятся:</w:t>
      </w:r>
    </w:p>
    <w:p w:rsidR="00543F13" w:rsidRPr="00543F13" w:rsidRDefault="00543F13" w:rsidP="00543F13">
      <w:pPr>
        <w:ind w:firstLine="709"/>
        <w:jc w:val="both"/>
        <w:rPr>
          <w:sz w:val="16"/>
          <w:szCs w:val="16"/>
        </w:rPr>
      </w:pPr>
      <w:r w:rsidRPr="00543F13">
        <w:rPr>
          <w:sz w:val="16"/>
          <w:szCs w:val="16"/>
        </w:rPr>
        <w:t>1) пропаганда населения к прохождению обследования и лечения через средства массовой информации (телевидение, газеты, социальные сети и т.п.), распространение среди населения информационных профилактических материалов;</w:t>
      </w:r>
    </w:p>
    <w:p w:rsidR="00543F13" w:rsidRPr="00543F13" w:rsidRDefault="00543F13" w:rsidP="00543F13">
      <w:pPr>
        <w:ind w:firstLine="709"/>
        <w:contextualSpacing/>
        <w:jc w:val="both"/>
        <w:rPr>
          <w:sz w:val="16"/>
          <w:szCs w:val="16"/>
        </w:rPr>
      </w:pPr>
      <w:r w:rsidRPr="00543F13">
        <w:rPr>
          <w:sz w:val="16"/>
          <w:szCs w:val="16"/>
        </w:rPr>
        <w:lastRenderedPageBreak/>
        <w:t>2) предоставление продуктовых наборов пациентам фтизиатрического кабинета ОГБУЗ «Нижнеудинская РБ», завершившим полный курс лечения;</w:t>
      </w:r>
    </w:p>
    <w:p w:rsidR="00543F13" w:rsidRPr="00543F13" w:rsidRDefault="00543F13" w:rsidP="00543F13">
      <w:pPr>
        <w:ind w:firstLine="709"/>
        <w:contextualSpacing/>
        <w:jc w:val="both"/>
        <w:rPr>
          <w:sz w:val="16"/>
          <w:szCs w:val="16"/>
        </w:rPr>
      </w:pPr>
      <w:r w:rsidRPr="00543F13">
        <w:rPr>
          <w:sz w:val="16"/>
          <w:szCs w:val="16"/>
        </w:rPr>
        <w:t>3) восстановление государственных документов, удостоверяющих личность, социально-неблагополучным гражданам, больным туберк</w:t>
      </w:r>
      <w:r w:rsidRPr="00543F13">
        <w:rPr>
          <w:sz w:val="16"/>
          <w:szCs w:val="16"/>
        </w:rPr>
        <w:t>у</w:t>
      </w:r>
      <w:r w:rsidRPr="00543F13">
        <w:rPr>
          <w:sz w:val="16"/>
          <w:szCs w:val="16"/>
        </w:rPr>
        <w:t>лезом, с целью их дальнейшего включения в Федеральный регистр лиц, больных туберкулезом, и получения ими дальнейшего профилактического лечения;</w:t>
      </w:r>
    </w:p>
    <w:p w:rsidR="00543F13" w:rsidRPr="00543F13" w:rsidRDefault="00543F13" w:rsidP="00543F13">
      <w:pPr>
        <w:pStyle w:val="ab"/>
        <w:ind w:left="0" w:firstLine="709"/>
        <w:jc w:val="both"/>
        <w:rPr>
          <w:sz w:val="16"/>
          <w:szCs w:val="16"/>
        </w:rPr>
      </w:pPr>
      <w:r w:rsidRPr="00543F13">
        <w:rPr>
          <w:sz w:val="16"/>
          <w:szCs w:val="16"/>
        </w:rPr>
        <w:t>4) возмещение расходов на проезд в детские туберкулезные санатории (г. Братск, г. Слюдянка) детям из семей, где зарегистрирован бол</w:t>
      </w:r>
      <w:r w:rsidRPr="00543F13">
        <w:rPr>
          <w:sz w:val="16"/>
          <w:szCs w:val="16"/>
        </w:rPr>
        <w:t>ь</w:t>
      </w:r>
      <w:r w:rsidRPr="00543F13">
        <w:rPr>
          <w:sz w:val="16"/>
          <w:szCs w:val="16"/>
        </w:rPr>
        <w:t>ной туберкулезом.</w:t>
      </w:r>
    </w:p>
    <w:p w:rsidR="00543F13" w:rsidRPr="00543F13" w:rsidRDefault="00543F13" w:rsidP="00543F13">
      <w:pPr>
        <w:pStyle w:val="ab"/>
        <w:ind w:left="0" w:firstLine="709"/>
        <w:jc w:val="both"/>
        <w:rPr>
          <w:sz w:val="16"/>
          <w:szCs w:val="16"/>
        </w:rPr>
      </w:pPr>
    </w:p>
    <w:p w:rsidR="00543F13" w:rsidRPr="00543F13" w:rsidRDefault="00543F13" w:rsidP="00543F13">
      <w:pPr>
        <w:ind w:firstLine="709"/>
        <w:jc w:val="both"/>
        <w:rPr>
          <w:sz w:val="16"/>
          <w:szCs w:val="16"/>
        </w:rPr>
      </w:pPr>
      <w:r w:rsidRPr="00543F13">
        <w:rPr>
          <w:sz w:val="16"/>
          <w:szCs w:val="16"/>
        </w:rPr>
        <w:t>9) в раздел X</w:t>
      </w:r>
      <w:r w:rsidRPr="00543F13">
        <w:rPr>
          <w:sz w:val="16"/>
          <w:szCs w:val="16"/>
          <w:lang w:val="en-US"/>
        </w:rPr>
        <w:t>IV</w:t>
      </w:r>
      <w:r w:rsidRPr="00543F13">
        <w:rPr>
          <w:sz w:val="16"/>
          <w:szCs w:val="16"/>
        </w:rPr>
        <w:t xml:space="preserve"> «Подпрограмма 7 «Профилактика алкоголизма и табакокурения» внести следующие изменения:</w:t>
      </w:r>
    </w:p>
    <w:p w:rsidR="00543F13" w:rsidRPr="00543F13" w:rsidRDefault="00543F13" w:rsidP="00543F13">
      <w:pPr>
        <w:pStyle w:val="ab"/>
        <w:ind w:left="0"/>
        <w:jc w:val="both"/>
        <w:rPr>
          <w:sz w:val="16"/>
          <w:szCs w:val="16"/>
        </w:rPr>
      </w:pPr>
    </w:p>
    <w:p w:rsidR="00543F13" w:rsidRPr="00543F13" w:rsidRDefault="00543F13" w:rsidP="00543F13">
      <w:pPr>
        <w:ind w:firstLine="709"/>
        <w:jc w:val="both"/>
        <w:rPr>
          <w:sz w:val="16"/>
          <w:szCs w:val="16"/>
        </w:rPr>
      </w:pPr>
      <w:r w:rsidRPr="00543F13">
        <w:rPr>
          <w:sz w:val="16"/>
          <w:szCs w:val="16"/>
        </w:rPr>
        <w:t>а) строку 6 главы 1 «Паспорт подпрограммы» изложить в следующей редакции:</w:t>
      </w:r>
    </w:p>
    <w:p w:rsidR="00543F13" w:rsidRPr="00543F13" w:rsidRDefault="00543F13" w:rsidP="00543F13">
      <w:pPr>
        <w:ind w:firstLine="709"/>
        <w:rPr>
          <w:sz w:val="16"/>
          <w:szCs w:val="16"/>
        </w:rPr>
      </w:pPr>
    </w:p>
    <w:tbl>
      <w:tblPr>
        <w:tblW w:w="9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2047"/>
        <w:gridCol w:w="7229"/>
      </w:tblGrid>
      <w:tr w:rsidR="00543F13" w:rsidRPr="00543F13" w:rsidTr="00543F13">
        <w:trPr>
          <w:trHeight w:val="275"/>
          <w:tblCellSpacing w:w="5" w:type="nil"/>
        </w:trPr>
        <w:tc>
          <w:tcPr>
            <w:tcW w:w="2047"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rPr>
                <w:sz w:val="16"/>
                <w:szCs w:val="16"/>
              </w:rPr>
            </w:pPr>
            <w:r w:rsidRPr="00543F13">
              <w:rPr>
                <w:sz w:val="16"/>
                <w:szCs w:val="16"/>
              </w:rPr>
              <w:t>Ресурсное обеспечение подпрограммы</w:t>
            </w:r>
          </w:p>
        </w:tc>
        <w:tc>
          <w:tcPr>
            <w:tcW w:w="7229" w:type="dxa"/>
            <w:tcBorders>
              <w:top w:val="single" w:sz="4" w:space="0" w:color="auto"/>
              <w:left w:val="single" w:sz="4" w:space="0" w:color="auto"/>
              <w:bottom w:val="single" w:sz="4" w:space="0" w:color="auto"/>
              <w:right w:val="single" w:sz="4" w:space="0" w:color="auto"/>
            </w:tcBorders>
          </w:tcPr>
          <w:tbl>
            <w:tblPr>
              <w:tblW w:w="7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71"/>
              <w:gridCol w:w="990"/>
              <w:gridCol w:w="709"/>
              <w:gridCol w:w="708"/>
              <w:gridCol w:w="999"/>
              <w:gridCol w:w="1972"/>
            </w:tblGrid>
            <w:tr w:rsidR="00543F13" w:rsidRPr="00543F13" w:rsidTr="00543F13">
              <w:tc>
                <w:tcPr>
                  <w:tcW w:w="1771"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Годы</w:t>
                  </w:r>
                </w:p>
              </w:tc>
              <w:tc>
                <w:tcPr>
                  <w:tcW w:w="5378" w:type="dxa"/>
                  <w:gridSpan w:val="5"/>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Объем финансирования, тыс. руб.</w:t>
                  </w:r>
                </w:p>
              </w:tc>
            </w:tr>
            <w:tr w:rsidR="00543F13" w:rsidRPr="00543F13" w:rsidTr="00543F13">
              <w:tc>
                <w:tcPr>
                  <w:tcW w:w="1771"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c>
                <w:tcPr>
                  <w:tcW w:w="99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Финанс</w:t>
                  </w:r>
                  <w:r w:rsidRPr="00543F13">
                    <w:rPr>
                      <w:sz w:val="16"/>
                      <w:szCs w:val="16"/>
                    </w:rPr>
                    <w:t>и</w:t>
                  </w:r>
                  <w:r w:rsidRPr="00543F13">
                    <w:rPr>
                      <w:sz w:val="16"/>
                      <w:szCs w:val="16"/>
                    </w:rPr>
                    <w:t>рование, всего</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ФБ</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ОБ</w:t>
                  </w:r>
                </w:p>
              </w:tc>
              <w:tc>
                <w:tcPr>
                  <w:tcW w:w="9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МБ</w:t>
                  </w:r>
                </w:p>
              </w:tc>
              <w:tc>
                <w:tcPr>
                  <w:tcW w:w="197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center"/>
                    <w:rPr>
                      <w:sz w:val="16"/>
                      <w:szCs w:val="16"/>
                    </w:rPr>
                  </w:pPr>
                  <w:r w:rsidRPr="00543F13">
                    <w:rPr>
                      <w:sz w:val="16"/>
                      <w:szCs w:val="16"/>
                    </w:rPr>
                    <w:t>Внебюджетные средства</w:t>
                  </w:r>
                </w:p>
              </w:tc>
            </w:tr>
            <w:tr w:rsidR="00543F13" w:rsidRPr="00543F13" w:rsidTr="00543F13">
              <w:tc>
                <w:tcPr>
                  <w:tcW w:w="7149" w:type="dxa"/>
                  <w:gridSpan w:val="6"/>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both"/>
                    <w:rPr>
                      <w:sz w:val="16"/>
                      <w:szCs w:val="16"/>
                    </w:rPr>
                  </w:pPr>
                  <w:r w:rsidRPr="00543F13">
                    <w:rPr>
                      <w:sz w:val="16"/>
                      <w:szCs w:val="16"/>
                    </w:rPr>
                    <w:t>Всего по подпрограмме 7 «Профилактика алкоголизма и табакокурения»</w:t>
                  </w:r>
                </w:p>
              </w:tc>
            </w:tr>
            <w:tr w:rsidR="00543F13" w:rsidRPr="00543F13" w:rsidTr="00543F13">
              <w:tc>
                <w:tcPr>
                  <w:tcW w:w="177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99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197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77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99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197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77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99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197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771"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990"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0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1972"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771"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99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97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r w:rsidR="00543F13" w:rsidRPr="00543F13" w:rsidTr="00543F13">
              <w:tc>
                <w:tcPr>
                  <w:tcW w:w="1771"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990"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0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708"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999"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1972" w:type="dxa"/>
                  <w:tcBorders>
                    <w:top w:val="single" w:sz="4" w:space="0" w:color="auto"/>
                    <w:left w:val="single" w:sz="4" w:space="0" w:color="auto"/>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r>
          </w:tbl>
          <w:p w:rsidR="00543F13" w:rsidRPr="00543F13" w:rsidRDefault="00543F13" w:rsidP="00543F13">
            <w:pPr>
              <w:widowControl w:val="0"/>
              <w:autoSpaceDE w:val="0"/>
              <w:autoSpaceDN w:val="0"/>
              <w:adjustRightInd w:val="0"/>
              <w:jc w:val="both"/>
              <w:rPr>
                <w:rFonts w:eastAsia="Times New Roman"/>
                <w:sz w:val="16"/>
                <w:szCs w:val="16"/>
              </w:rPr>
            </w:pPr>
          </w:p>
        </w:tc>
      </w:tr>
    </w:tbl>
    <w:p w:rsidR="00543F13" w:rsidRPr="00543F13" w:rsidRDefault="00543F13" w:rsidP="00543F13">
      <w:pPr>
        <w:rPr>
          <w:sz w:val="16"/>
          <w:szCs w:val="16"/>
        </w:rPr>
      </w:pPr>
    </w:p>
    <w:p w:rsidR="00543F13" w:rsidRPr="00543F13" w:rsidRDefault="00543F13" w:rsidP="00543F13">
      <w:pPr>
        <w:ind w:firstLine="709"/>
        <w:contextualSpacing/>
        <w:jc w:val="both"/>
        <w:rPr>
          <w:sz w:val="16"/>
          <w:szCs w:val="16"/>
        </w:rPr>
      </w:pPr>
      <w:r w:rsidRPr="00543F13">
        <w:rPr>
          <w:sz w:val="16"/>
          <w:szCs w:val="16"/>
        </w:rPr>
        <w:t>б) главу 4 «Перечень мероприятий подпрограммы» изложить в следующей редакции:</w:t>
      </w:r>
    </w:p>
    <w:p w:rsidR="00543F13" w:rsidRPr="00543F13" w:rsidRDefault="00543F13" w:rsidP="00543F13">
      <w:pPr>
        <w:tabs>
          <w:tab w:val="left" w:pos="0"/>
        </w:tabs>
        <w:jc w:val="center"/>
        <w:rPr>
          <w:rFonts w:eastAsia="Times New Roman"/>
          <w:sz w:val="16"/>
          <w:szCs w:val="16"/>
          <w:lang w:eastAsia="ru-RU"/>
        </w:rPr>
      </w:pPr>
    </w:p>
    <w:tbl>
      <w:tblPr>
        <w:tblW w:w="9242" w:type="dxa"/>
        <w:tblInd w:w="108" w:type="dxa"/>
        <w:tblLayout w:type="fixed"/>
        <w:tblLook w:val="04A0"/>
      </w:tblPr>
      <w:tblGrid>
        <w:gridCol w:w="583"/>
        <w:gridCol w:w="1714"/>
        <w:gridCol w:w="1417"/>
        <w:gridCol w:w="929"/>
        <w:gridCol w:w="736"/>
        <w:gridCol w:w="10"/>
        <w:gridCol w:w="689"/>
        <w:gridCol w:w="10"/>
        <w:gridCol w:w="1023"/>
        <w:gridCol w:w="10"/>
        <w:gridCol w:w="841"/>
        <w:gridCol w:w="10"/>
        <w:gridCol w:w="1270"/>
      </w:tblGrid>
      <w:tr w:rsidR="00543F13" w:rsidRPr="00543F13" w:rsidTr="00543F13">
        <w:trPr>
          <w:trHeight w:val="300"/>
        </w:trPr>
        <w:tc>
          <w:tcPr>
            <w:tcW w:w="583"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w:t>
            </w:r>
          </w:p>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строки</w:t>
            </w:r>
          </w:p>
        </w:tc>
        <w:tc>
          <w:tcPr>
            <w:tcW w:w="1714"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Задачи, мероприятия подпрограммы</w:t>
            </w:r>
          </w:p>
        </w:tc>
        <w:tc>
          <w:tcPr>
            <w:tcW w:w="1417"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Срок реализации мероприятий подпрограммы</w:t>
            </w:r>
          </w:p>
        </w:tc>
        <w:tc>
          <w:tcPr>
            <w:tcW w:w="4248" w:type="dxa"/>
            <w:gridSpan w:val="8"/>
            <w:tcBorders>
              <w:top w:val="single" w:sz="4" w:space="0" w:color="auto"/>
              <w:left w:val="nil"/>
              <w:bottom w:val="single" w:sz="4" w:space="0" w:color="auto"/>
              <w:right w:val="single" w:sz="4" w:space="0" w:color="auto"/>
            </w:tcBorders>
            <w:noWrap/>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Объем финансирования, тыс. руб.</w:t>
            </w:r>
          </w:p>
        </w:tc>
        <w:tc>
          <w:tcPr>
            <w:tcW w:w="1280" w:type="dxa"/>
            <w:gridSpan w:val="2"/>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Исполнитель мероприятия подпрограммы</w:t>
            </w:r>
          </w:p>
        </w:tc>
      </w:tr>
      <w:tr w:rsidR="00543F13" w:rsidRPr="00543F13" w:rsidTr="00543F13">
        <w:trPr>
          <w:trHeight w:val="300"/>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929" w:type="dxa"/>
            <w:vMerge w:val="restart"/>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Финанс</w:t>
            </w:r>
            <w:r w:rsidRPr="00543F13">
              <w:rPr>
                <w:rFonts w:eastAsia="Times New Roman"/>
                <w:sz w:val="16"/>
                <w:szCs w:val="16"/>
                <w:lang w:eastAsia="ru-RU"/>
              </w:rPr>
              <w:t>о</w:t>
            </w:r>
            <w:r w:rsidRPr="00543F13">
              <w:rPr>
                <w:rFonts w:eastAsia="Times New Roman"/>
                <w:sz w:val="16"/>
                <w:szCs w:val="16"/>
                <w:lang w:eastAsia="ru-RU"/>
              </w:rPr>
              <w:t>вые сре</w:t>
            </w:r>
            <w:r w:rsidRPr="00543F13">
              <w:rPr>
                <w:rFonts w:eastAsia="Times New Roman"/>
                <w:sz w:val="16"/>
                <w:szCs w:val="16"/>
                <w:lang w:eastAsia="ru-RU"/>
              </w:rPr>
              <w:t>д</w:t>
            </w:r>
            <w:r w:rsidRPr="00543F13">
              <w:rPr>
                <w:rFonts w:eastAsia="Times New Roman"/>
                <w:sz w:val="16"/>
                <w:szCs w:val="16"/>
                <w:lang w:eastAsia="ru-RU"/>
              </w:rPr>
              <w:t>ства, всего</w:t>
            </w:r>
          </w:p>
        </w:tc>
        <w:tc>
          <w:tcPr>
            <w:tcW w:w="3319" w:type="dxa"/>
            <w:gridSpan w:val="7"/>
            <w:tcBorders>
              <w:top w:val="single" w:sz="4" w:space="0" w:color="auto"/>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 том числе</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765"/>
        </w:trPr>
        <w:tc>
          <w:tcPr>
            <w:tcW w:w="583"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929" w:type="dxa"/>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736"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ФБ</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ОБ</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МБ</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Вн</w:t>
            </w:r>
            <w:r w:rsidRPr="00543F13">
              <w:rPr>
                <w:rFonts w:eastAsia="Times New Roman"/>
                <w:sz w:val="16"/>
                <w:szCs w:val="16"/>
                <w:lang w:eastAsia="ru-RU"/>
              </w:rPr>
              <w:t>е</w:t>
            </w:r>
            <w:r w:rsidRPr="00543F13">
              <w:rPr>
                <w:rFonts w:eastAsia="Times New Roman"/>
                <w:sz w:val="16"/>
                <w:szCs w:val="16"/>
                <w:lang w:eastAsia="ru-RU"/>
              </w:rPr>
              <w:t>бюдже</w:t>
            </w:r>
            <w:r w:rsidRPr="00543F13">
              <w:rPr>
                <w:rFonts w:eastAsia="Times New Roman"/>
                <w:sz w:val="16"/>
                <w:szCs w:val="16"/>
                <w:lang w:eastAsia="ru-RU"/>
              </w:rPr>
              <w:t>т</w:t>
            </w:r>
            <w:r w:rsidRPr="00543F13">
              <w:rPr>
                <w:rFonts w:eastAsia="Times New Roman"/>
                <w:sz w:val="16"/>
                <w:szCs w:val="16"/>
                <w:lang w:eastAsia="ru-RU"/>
              </w:rPr>
              <w:t xml:space="preserve">ные средства </w:t>
            </w:r>
          </w:p>
        </w:tc>
        <w:tc>
          <w:tcPr>
            <w:tcW w:w="1280" w:type="dxa"/>
            <w:gridSpan w:val="2"/>
            <w:vMerge/>
            <w:tcBorders>
              <w:top w:val="single" w:sz="4" w:space="0" w:color="auto"/>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r>
      <w:tr w:rsidR="00543F13" w:rsidRPr="00543F13" w:rsidTr="00543F13">
        <w:trPr>
          <w:trHeight w:val="300"/>
        </w:trPr>
        <w:tc>
          <w:tcPr>
            <w:tcW w:w="583"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1714"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417"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929"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736" w:type="dxa"/>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5</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6</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7</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8</w:t>
            </w:r>
          </w:p>
        </w:tc>
        <w:tc>
          <w:tcPr>
            <w:tcW w:w="1280" w:type="dxa"/>
            <w:gridSpan w:val="2"/>
            <w:tcBorders>
              <w:top w:val="nil"/>
              <w:left w:val="nil"/>
              <w:bottom w:val="single" w:sz="4" w:space="0" w:color="auto"/>
              <w:right w:val="single" w:sz="4" w:space="0" w:color="auto"/>
            </w:tcBorders>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9</w:t>
            </w:r>
          </w:p>
        </w:tc>
      </w:tr>
      <w:tr w:rsidR="00543F13" w:rsidRPr="00543F13" w:rsidTr="00543F13">
        <w:trPr>
          <w:trHeight w:val="269"/>
        </w:trPr>
        <w:tc>
          <w:tcPr>
            <w:tcW w:w="583" w:type="dxa"/>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1</w:t>
            </w:r>
          </w:p>
        </w:tc>
        <w:tc>
          <w:tcPr>
            <w:tcW w:w="8659" w:type="dxa"/>
            <w:gridSpan w:val="12"/>
            <w:tcBorders>
              <w:top w:val="single" w:sz="4" w:space="0" w:color="auto"/>
              <w:left w:val="nil"/>
              <w:bottom w:val="single" w:sz="4" w:space="0" w:color="auto"/>
              <w:right w:val="single" w:sz="4" w:space="0" w:color="auto"/>
            </w:tcBorders>
            <w:hideMark/>
          </w:tcPr>
          <w:p w:rsidR="00543F13" w:rsidRPr="00543F13" w:rsidRDefault="00543F13" w:rsidP="00543F13">
            <w:pPr>
              <w:jc w:val="both"/>
              <w:rPr>
                <w:rFonts w:eastAsia="Times New Roman"/>
                <w:sz w:val="16"/>
                <w:szCs w:val="16"/>
                <w:lang w:eastAsia="ru-RU"/>
              </w:rPr>
            </w:pPr>
            <w:r w:rsidRPr="00543F13">
              <w:rPr>
                <w:rFonts w:eastAsia="Times New Roman"/>
                <w:sz w:val="16"/>
                <w:szCs w:val="16"/>
                <w:lang w:eastAsia="ru-RU"/>
              </w:rPr>
              <w:t xml:space="preserve">Задача. </w:t>
            </w:r>
            <w:r w:rsidRPr="00543F13">
              <w:rPr>
                <w:sz w:val="16"/>
                <w:szCs w:val="16"/>
              </w:rPr>
              <w:t>Пропаганда здорового образа жизни в муниципальных образованиях Нижнеудинского района</w:t>
            </w:r>
          </w:p>
        </w:tc>
      </w:tr>
      <w:tr w:rsidR="00543F13" w:rsidRPr="00543F13" w:rsidTr="0010682B">
        <w:trPr>
          <w:trHeight w:val="499"/>
        </w:trPr>
        <w:tc>
          <w:tcPr>
            <w:tcW w:w="583" w:type="dxa"/>
            <w:vMerge w:val="restart"/>
            <w:tcBorders>
              <w:top w:val="nil"/>
              <w:left w:val="single" w:sz="4" w:space="0" w:color="auto"/>
              <w:bottom w:val="nil"/>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2</w:t>
            </w:r>
          </w:p>
        </w:tc>
        <w:tc>
          <w:tcPr>
            <w:tcW w:w="1714" w:type="dxa"/>
            <w:vMerge w:val="restart"/>
            <w:tcBorders>
              <w:top w:val="single" w:sz="4" w:space="0" w:color="auto"/>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задаче</w:t>
            </w:r>
          </w:p>
        </w:tc>
        <w:tc>
          <w:tcPr>
            <w:tcW w:w="1417" w:type="dxa"/>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92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736" w:type="dxa"/>
            <w:tcBorders>
              <w:top w:val="single" w:sz="4" w:space="0" w:color="auto"/>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851" w:type="dxa"/>
            <w:gridSpan w:val="2"/>
            <w:tcBorders>
              <w:top w:val="single" w:sz="4" w:space="0" w:color="auto"/>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val="restart"/>
            <w:tcBorders>
              <w:top w:val="single" w:sz="4" w:space="0" w:color="auto"/>
              <w:left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185"/>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92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75"/>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92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51"/>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92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51"/>
        </w:trPr>
        <w:tc>
          <w:tcPr>
            <w:tcW w:w="58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92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122"/>
        </w:trPr>
        <w:tc>
          <w:tcPr>
            <w:tcW w:w="58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714"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92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10682B">
        <w:trPr>
          <w:trHeight w:val="453"/>
        </w:trPr>
        <w:tc>
          <w:tcPr>
            <w:tcW w:w="583" w:type="dxa"/>
            <w:vMerge w:val="restart"/>
            <w:tcBorders>
              <w:top w:val="single" w:sz="4" w:space="0" w:color="auto"/>
              <w:left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3</w:t>
            </w:r>
          </w:p>
        </w:tc>
        <w:tc>
          <w:tcPr>
            <w:tcW w:w="1714" w:type="dxa"/>
            <w:vMerge w:val="restart"/>
            <w:tcBorders>
              <w:top w:val="single" w:sz="4" w:space="0" w:color="auto"/>
              <w:left w:val="single" w:sz="4" w:space="0" w:color="auto"/>
              <w:right w:val="single" w:sz="4" w:space="0" w:color="auto"/>
            </w:tcBorders>
            <w:hideMark/>
          </w:tcPr>
          <w:p w:rsidR="00543F13" w:rsidRPr="00543F13" w:rsidRDefault="00543F13" w:rsidP="00543F13">
            <w:pPr>
              <w:widowControl w:val="0"/>
              <w:rPr>
                <w:sz w:val="16"/>
                <w:szCs w:val="16"/>
              </w:rPr>
            </w:pPr>
            <w:r w:rsidRPr="00543F13">
              <w:rPr>
                <w:rFonts w:eastAsia="Times New Roman"/>
                <w:color w:val="000000"/>
                <w:sz w:val="16"/>
                <w:szCs w:val="16"/>
                <w:lang w:eastAsia="ru-RU"/>
              </w:rPr>
              <w:t>Организация инфо</w:t>
            </w:r>
            <w:r w:rsidRPr="00543F13">
              <w:rPr>
                <w:rFonts w:eastAsia="Times New Roman"/>
                <w:color w:val="000000"/>
                <w:sz w:val="16"/>
                <w:szCs w:val="16"/>
                <w:lang w:eastAsia="ru-RU"/>
              </w:rPr>
              <w:t>р</w:t>
            </w:r>
            <w:r w:rsidRPr="00543F13">
              <w:rPr>
                <w:rFonts w:eastAsia="Times New Roman"/>
                <w:color w:val="000000"/>
                <w:sz w:val="16"/>
                <w:szCs w:val="16"/>
                <w:lang w:eastAsia="ru-RU"/>
              </w:rPr>
              <w:t>мационно-профилактических мероприятий</w:t>
            </w: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92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val="restart"/>
            <w:tcBorders>
              <w:top w:val="single" w:sz="4" w:space="0" w:color="auto"/>
              <w:left w:val="single" w:sz="4" w:space="0" w:color="auto"/>
              <w:right w:val="single" w:sz="4" w:space="0" w:color="auto"/>
            </w:tcBorders>
            <w:hideMark/>
          </w:tcPr>
          <w:p w:rsidR="00543F13" w:rsidRPr="00543F13" w:rsidRDefault="00543F13" w:rsidP="00543F13">
            <w:pPr>
              <w:rPr>
                <w:sz w:val="16"/>
                <w:szCs w:val="16"/>
              </w:rPr>
            </w:pPr>
            <w:r w:rsidRPr="00543F13">
              <w:rPr>
                <w:sz w:val="16"/>
                <w:szCs w:val="16"/>
              </w:rPr>
              <w:t>Исполнители подпрограммы</w:t>
            </w:r>
          </w:p>
        </w:tc>
      </w:tr>
      <w:tr w:rsidR="00543F13" w:rsidRPr="00543F13" w:rsidTr="00543F13">
        <w:trPr>
          <w:trHeight w:val="58"/>
        </w:trPr>
        <w:tc>
          <w:tcPr>
            <w:tcW w:w="58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92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99"/>
        </w:trPr>
        <w:tc>
          <w:tcPr>
            <w:tcW w:w="58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92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03"/>
        </w:trPr>
        <w:tc>
          <w:tcPr>
            <w:tcW w:w="583"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sz w:val="16"/>
                <w:szCs w:val="16"/>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92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03"/>
        </w:trPr>
        <w:tc>
          <w:tcPr>
            <w:tcW w:w="583"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tcPr>
          <w:p w:rsidR="00543F13" w:rsidRPr="00543F13" w:rsidRDefault="00543F13" w:rsidP="00543F13">
            <w:pPr>
              <w:rPr>
                <w:sz w:val="16"/>
                <w:szCs w:val="16"/>
              </w:rPr>
            </w:pPr>
          </w:p>
        </w:tc>
        <w:tc>
          <w:tcPr>
            <w:tcW w:w="1417"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92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543F13">
        <w:trPr>
          <w:trHeight w:val="103"/>
        </w:trPr>
        <w:tc>
          <w:tcPr>
            <w:tcW w:w="583"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714" w:type="dxa"/>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c>
          <w:tcPr>
            <w:tcW w:w="1417" w:type="dxa"/>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929"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36" w:type="dxa"/>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80" w:type="dxa"/>
            <w:gridSpan w:val="2"/>
            <w:vMerge/>
            <w:tcBorders>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r w:rsidR="00543F13" w:rsidRPr="00543F13" w:rsidTr="0010682B">
        <w:trPr>
          <w:trHeight w:val="407"/>
        </w:trPr>
        <w:tc>
          <w:tcPr>
            <w:tcW w:w="583" w:type="dxa"/>
            <w:vMerge w:val="restart"/>
            <w:tcBorders>
              <w:top w:val="nil"/>
              <w:left w:val="single" w:sz="4" w:space="0" w:color="auto"/>
              <w:bottom w:val="single" w:sz="4" w:space="0" w:color="auto"/>
              <w:right w:val="single" w:sz="4" w:space="0" w:color="auto"/>
            </w:tcBorders>
            <w:vAlign w:val="center"/>
            <w:hideMark/>
          </w:tcPr>
          <w:p w:rsidR="00543F13" w:rsidRPr="00543F13" w:rsidRDefault="00543F13" w:rsidP="00543F13">
            <w:pPr>
              <w:jc w:val="center"/>
              <w:rPr>
                <w:rFonts w:eastAsia="Times New Roman"/>
                <w:sz w:val="16"/>
                <w:szCs w:val="16"/>
                <w:lang w:eastAsia="ru-RU"/>
              </w:rPr>
            </w:pPr>
            <w:r w:rsidRPr="00543F13">
              <w:rPr>
                <w:rFonts w:eastAsia="Times New Roman"/>
                <w:sz w:val="16"/>
                <w:szCs w:val="16"/>
                <w:lang w:eastAsia="ru-RU"/>
              </w:rPr>
              <w:t>4</w:t>
            </w:r>
          </w:p>
        </w:tc>
        <w:tc>
          <w:tcPr>
            <w:tcW w:w="1714" w:type="dxa"/>
            <w:vMerge w:val="restart"/>
            <w:tcBorders>
              <w:top w:val="single" w:sz="4" w:space="0" w:color="auto"/>
              <w:left w:val="single" w:sz="4" w:space="0" w:color="auto"/>
              <w:right w:val="single" w:sz="4" w:space="0" w:color="auto"/>
            </w:tcBorders>
            <w:hideMark/>
          </w:tcPr>
          <w:p w:rsidR="00543F13" w:rsidRPr="00543F13" w:rsidRDefault="00543F13" w:rsidP="00543F13">
            <w:pPr>
              <w:rPr>
                <w:rFonts w:eastAsia="Times New Roman"/>
                <w:sz w:val="16"/>
                <w:szCs w:val="16"/>
                <w:lang w:eastAsia="ru-RU"/>
              </w:rPr>
            </w:pPr>
            <w:r w:rsidRPr="00543F13">
              <w:rPr>
                <w:rFonts w:eastAsia="Times New Roman"/>
                <w:sz w:val="16"/>
                <w:szCs w:val="16"/>
                <w:lang w:eastAsia="ru-RU"/>
              </w:rPr>
              <w:t>Всего по подпр</w:t>
            </w:r>
            <w:r w:rsidRPr="00543F13">
              <w:rPr>
                <w:rFonts w:eastAsia="Times New Roman"/>
                <w:sz w:val="16"/>
                <w:szCs w:val="16"/>
                <w:lang w:eastAsia="ru-RU"/>
              </w:rPr>
              <w:t>о</w:t>
            </w:r>
            <w:r w:rsidRPr="00543F13">
              <w:rPr>
                <w:rFonts w:eastAsia="Times New Roman"/>
                <w:sz w:val="16"/>
                <w:szCs w:val="16"/>
                <w:lang w:eastAsia="ru-RU"/>
              </w:rPr>
              <w:t>грамме</w:t>
            </w: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2022-2026 годы</w:t>
            </w:r>
          </w:p>
        </w:tc>
        <w:tc>
          <w:tcPr>
            <w:tcW w:w="92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295,5</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0" w:type="dxa"/>
            <w:vMerge w:val="restart"/>
            <w:tcBorders>
              <w:top w:val="nil"/>
              <w:left w:val="single" w:sz="4" w:space="0" w:color="auto"/>
              <w:bottom w:val="single" w:sz="4" w:space="0" w:color="auto"/>
              <w:right w:val="single" w:sz="4" w:space="0" w:color="auto"/>
            </w:tcBorders>
            <w:hideMark/>
          </w:tcPr>
          <w:p w:rsidR="00543F13" w:rsidRPr="00543F13" w:rsidRDefault="00543F13" w:rsidP="00543F13">
            <w:pPr>
              <w:rPr>
                <w:sz w:val="16"/>
                <w:szCs w:val="16"/>
              </w:rPr>
            </w:pPr>
          </w:p>
        </w:tc>
      </w:tr>
      <w:tr w:rsidR="00543F13" w:rsidRPr="00543F13" w:rsidTr="00543F13">
        <w:trPr>
          <w:trHeight w:val="60"/>
        </w:trPr>
        <w:tc>
          <w:tcPr>
            <w:tcW w:w="583"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2022 г.</w:t>
            </w:r>
          </w:p>
        </w:tc>
        <w:tc>
          <w:tcPr>
            <w:tcW w:w="929" w:type="dxa"/>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single" w:sz="4" w:space="0" w:color="auto"/>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43,5</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0"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79"/>
        </w:trPr>
        <w:tc>
          <w:tcPr>
            <w:tcW w:w="583"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2023 г.</w:t>
            </w:r>
          </w:p>
        </w:tc>
        <w:tc>
          <w:tcPr>
            <w:tcW w:w="92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0" w:type="dxa"/>
            <w:vMerge/>
            <w:tcBorders>
              <w:top w:val="nil"/>
              <w:left w:val="single" w:sz="4" w:space="0" w:color="auto"/>
              <w:bottom w:val="single" w:sz="4" w:space="0" w:color="auto"/>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68"/>
        </w:trPr>
        <w:tc>
          <w:tcPr>
            <w:tcW w:w="583" w:type="dxa"/>
            <w:vMerge/>
            <w:tcBorders>
              <w:top w:val="nil"/>
              <w:left w:val="single" w:sz="4" w:space="0" w:color="auto"/>
              <w:bottom w:val="nil"/>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hideMark/>
          </w:tcPr>
          <w:p w:rsidR="00543F13" w:rsidRPr="00543F13" w:rsidRDefault="00543F13" w:rsidP="00543F13">
            <w:pPr>
              <w:rPr>
                <w:rFonts w:eastAsia="Times New Roman"/>
                <w:sz w:val="16"/>
                <w:szCs w:val="16"/>
                <w:lang w:eastAsia="ru-RU"/>
              </w:rPr>
            </w:pPr>
          </w:p>
        </w:tc>
        <w:tc>
          <w:tcPr>
            <w:tcW w:w="1417" w:type="dxa"/>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rPr>
                <w:sz w:val="16"/>
                <w:szCs w:val="16"/>
              </w:rPr>
            </w:pPr>
            <w:r w:rsidRPr="00543F13">
              <w:rPr>
                <w:sz w:val="16"/>
                <w:szCs w:val="16"/>
              </w:rPr>
              <w:t>2024 г.</w:t>
            </w:r>
          </w:p>
        </w:tc>
        <w:tc>
          <w:tcPr>
            <w:tcW w:w="929" w:type="dxa"/>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746"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nil"/>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nil"/>
              <w:left w:val="nil"/>
              <w:bottom w:val="single" w:sz="4" w:space="0" w:color="auto"/>
              <w:right w:val="single" w:sz="4" w:space="0" w:color="auto"/>
            </w:tcBorders>
            <w:hideMark/>
          </w:tcPr>
          <w:p w:rsidR="00543F13" w:rsidRPr="00543F13" w:rsidRDefault="00543F13" w:rsidP="00543F13">
            <w:pPr>
              <w:jc w:val="right"/>
              <w:rPr>
                <w:sz w:val="16"/>
                <w:szCs w:val="16"/>
              </w:rPr>
            </w:pPr>
            <w:r w:rsidRPr="00543F13">
              <w:rPr>
                <w:sz w:val="16"/>
                <w:szCs w:val="16"/>
              </w:rPr>
              <w:t>63,0</w:t>
            </w:r>
          </w:p>
        </w:tc>
        <w:tc>
          <w:tcPr>
            <w:tcW w:w="851" w:type="dxa"/>
            <w:gridSpan w:val="2"/>
            <w:tcBorders>
              <w:top w:val="nil"/>
              <w:left w:val="nil"/>
              <w:bottom w:val="single" w:sz="4" w:space="0" w:color="auto"/>
              <w:right w:val="single" w:sz="4" w:space="0" w:color="auto"/>
            </w:tcBorders>
            <w:hideMark/>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0" w:type="dxa"/>
            <w:vMerge/>
            <w:tcBorders>
              <w:top w:val="nil"/>
              <w:left w:val="single" w:sz="4" w:space="0" w:color="auto"/>
              <w:bottom w:val="nil"/>
              <w:right w:val="single" w:sz="4" w:space="0" w:color="auto"/>
            </w:tcBorders>
            <w:vAlign w:val="center"/>
            <w:hideMark/>
          </w:tcPr>
          <w:p w:rsidR="00543F13" w:rsidRPr="00543F13" w:rsidRDefault="00543F13" w:rsidP="00543F13">
            <w:pPr>
              <w:rPr>
                <w:sz w:val="16"/>
                <w:szCs w:val="16"/>
              </w:rPr>
            </w:pPr>
          </w:p>
        </w:tc>
      </w:tr>
      <w:tr w:rsidR="00543F13" w:rsidRPr="00543F13" w:rsidTr="00543F13">
        <w:trPr>
          <w:trHeight w:val="168"/>
        </w:trPr>
        <w:tc>
          <w:tcPr>
            <w:tcW w:w="583" w:type="dxa"/>
            <w:tcBorders>
              <w:top w:val="nil"/>
              <w:left w:val="single" w:sz="4" w:space="0" w:color="auto"/>
              <w:bottom w:val="nil"/>
              <w:right w:val="single" w:sz="4" w:space="0" w:color="auto"/>
            </w:tcBorders>
            <w:vAlign w:val="center"/>
          </w:tcPr>
          <w:p w:rsidR="00543F13" w:rsidRPr="00543F13" w:rsidRDefault="00543F13" w:rsidP="00543F13">
            <w:pPr>
              <w:rPr>
                <w:rFonts w:eastAsia="Times New Roman"/>
                <w:sz w:val="16"/>
                <w:szCs w:val="16"/>
                <w:lang w:eastAsia="ru-RU"/>
              </w:rPr>
            </w:pPr>
          </w:p>
        </w:tc>
        <w:tc>
          <w:tcPr>
            <w:tcW w:w="1714" w:type="dxa"/>
            <w:vMerge/>
            <w:tcBorders>
              <w:left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2025 г.</w:t>
            </w:r>
          </w:p>
        </w:tc>
        <w:tc>
          <w:tcPr>
            <w:tcW w:w="929"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46"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gridSpan w:val="2"/>
            <w:tcBorders>
              <w:top w:val="nil"/>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851" w:type="dxa"/>
            <w:gridSpan w:val="2"/>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0" w:type="dxa"/>
            <w:tcBorders>
              <w:top w:val="nil"/>
              <w:left w:val="single" w:sz="4" w:space="0" w:color="auto"/>
              <w:bottom w:val="nil"/>
              <w:right w:val="single" w:sz="4" w:space="0" w:color="auto"/>
            </w:tcBorders>
            <w:vAlign w:val="center"/>
          </w:tcPr>
          <w:p w:rsidR="00543F13" w:rsidRPr="00543F13" w:rsidRDefault="00543F13" w:rsidP="00543F13">
            <w:pPr>
              <w:rPr>
                <w:sz w:val="16"/>
                <w:szCs w:val="16"/>
              </w:rPr>
            </w:pPr>
          </w:p>
        </w:tc>
      </w:tr>
      <w:tr w:rsidR="00543F13" w:rsidRPr="00543F13" w:rsidTr="00543F13">
        <w:trPr>
          <w:trHeight w:val="168"/>
        </w:trPr>
        <w:tc>
          <w:tcPr>
            <w:tcW w:w="583" w:type="dxa"/>
            <w:tcBorders>
              <w:top w:val="nil"/>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714" w:type="dxa"/>
            <w:vMerge/>
            <w:tcBorders>
              <w:left w:val="single" w:sz="4" w:space="0" w:color="auto"/>
              <w:bottom w:val="single" w:sz="4" w:space="0" w:color="auto"/>
              <w:right w:val="single" w:sz="4" w:space="0" w:color="auto"/>
            </w:tcBorders>
            <w:vAlign w:val="center"/>
          </w:tcPr>
          <w:p w:rsidR="00543F13" w:rsidRPr="00543F13" w:rsidRDefault="00543F13" w:rsidP="00543F13">
            <w:pPr>
              <w:rPr>
                <w:rFonts w:eastAsia="Times New Roman"/>
                <w:sz w:val="16"/>
                <w:szCs w:val="16"/>
                <w:lang w:eastAsia="ru-RU"/>
              </w:rPr>
            </w:pPr>
          </w:p>
        </w:tc>
        <w:tc>
          <w:tcPr>
            <w:tcW w:w="1417" w:type="dxa"/>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rPr>
                <w:sz w:val="16"/>
                <w:szCs w:val="16"/>
              </w:rPr>
            </w:pPr>
            <w:r w:rsidRPr="00543F13">
              <w:rPr>
                <w:sz w:val="16"/>
                <w:szCs w:val="16"/>
              </w:rPr>
              <w:t>2026 г.</w:t>
            </w:r>
          </w:p>
        </w:tc>
        <w:tc>
          <w:tcPr>
            <w:tcW w:w="929" w:type="dxa"/>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746"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0,0</w:t>
            </w:r>
          </w:p>
        </w:tc>
        <w:tc>
          <w:tcPr>
            <w:tcW w:w="699" w:type="dxa"/>
            <w:gridSpan w:val="2"/>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033" w:type="dxa"/>
            <w:gridSpan w:val="2"/>
            <w:tcBorders>
              <w:top w:val="single" w:sz="4" w:space="0" w:color="auto"/>
              <w:left w:val="nil"/>
              <w:bottom w:val="single" w:sz="4" w:space="0" w:color="auto"/>
              <w:right w:val="single" w:sz="4" w:space="0" w:color="auto"/>
            </w:tcBorders>
          </w:tcPr>
          <w:p w:rsidR="00543F13" w:rsidRPr="00543F13" w:rsidRDefault="00543F13" w:rsidP="00543F13">
            <w:pPr>
              <w:jc w:val="right"/>
              <w:rPr>
                <w:sz w:val="16"/>
                <w:szCs w:val="16"/>
              </w:rPr>
            </w:pPr>
            <w:r w:rsidRPr="00543F13">
              <w:rPr>
                <w:sz w:val="16"/>
                <w:szCs w:val="16"/>
              </w:rPr>
              <w:t>63,0</w:t>
            </w:r>
          </w:p>
        </w:tc>
        <w:tc>
          <w:tcPr>
            <w:tcW w:w="851" w:type="dxa"/>
            <w:gridSpan w:val="2"/>
            <w:tcBorders>
              <w:top w:val="single" w:sz="4" w:space="0" w:color="auto"/>
              <w:left w:val="nil"/>
              <w:bottom w:val="single" w:sz="4" w:space="0" w:color="auto"/>
              <w:right w:val="single" w:sz="4" w:space="0" w:color="auto"/>
            </w:tcBorders>
          </w:tcPr>
          <w:p w:rsidR="00543F13" w:rsidRPr="00543F13" w:rsidRDefault="00543F13" w:rsidP="00543F13">
            <w:pPr>
              <w:widowControl w:val="0"/>
              <w:autoSpaceDE w:val="0"/>
              <w:autoSpaceDN w:val="0"/>
              <w:adjustRightInd w:val="0"/>
              <w:jc w:val="right"/>
              <w:rPr>
                <w:sz w:val="16"/>
                <w:szCs w:val="16"/>
              </w:rPr>
            </w:pPr>
            <w:r w:rsidRPr="00543F13">
              <w:rPr>
                <w:sz w:val="16"/>
                <w:szCs w:val="16"/>
              </w:rPr>
              <w:t>0,0</w:t>
            </w:r>
          </w:p>
        </w:tc>
        <w:tc>
          <w:tcPr>
            <w:tcW w:w="1270" w:type="dxa"/>
            <w:tcBorders>
              <w:top w:val="nil"/>
              <w:left w:val="single" w:sz="4" w:space="0" w:color="auto"/>
              <w:bottom w:val="single" w:sz="4" w:space="0" w:color="auto"/>
              <w:right w:val="single" w:sz="4" w:space="0" w:color="auto"/>
            </w:tcBorders>
            <w:vAlign w:val="center"/>
          </w:tcPr>
          <w:p w:rsidR="00543F13" w:rsidRPr="00543F13" w:rsidRDefault="00543F13" w:rsidP="00543F13">
            <w:pPr>
              <w:rPr>
                <w:sz w:val="16"/>
                <w:szCs w:val="16"/>
              </w:rPr>
            </w:pPr>
          </w:p>
        </w:tc>
      </w:tr>
    </w:tbl>
    <w:p w:rsidR="00CB3994" w:rsidRDefault="00CB3994" w:rsidP="003A2F62">
      <w:pPr>
        <w:ind w:firstLine="709"/>
        <w:jc w:val="both"/>
        <w:rPr>
          <w:color w:val="000000"/>
          <w:sz w:val="16"/>
          <w:szCs w:val="16"/>
        </w:rPr>
      </w:pPr>
    </w:p>
    <w:p w:rsidR="00543F13" w:rsidRPr="003A2F62" w:rsidRDefault="00543F13" w:rsidP="00CB3994">
      <w:pPr>
        <w:rPr>
          <w:color w:val="000000"/>
          <w:sz w:val="16"/>
          <w:szCs w:val="16"/>
        </w:rPr>
      </w:pPr>
      <w:r w:rsidRPr="00543F13">
        <w:rPr>
          <w:color w:val="000000"/>
          <w:sz w:val="16"/>
          <w:szCs w:val="16"/>
        </w:rPr>
        <w:t>2. Опубликовать настоящее постановление в печатном средстве массовой информации «Вестник Нижнеудинского района».</w:t>
      </w:r>
    </w:p>
    <w:p w:rsidR="00543F13" w:rsidRPr="00543F13" w:rsidRDefault="00543F13" w:rsidP="00543F13">
      <w:pPr>
        <w:shd w:val="clear" w:color="auto" w:fill="FFFFFF"/>
        <w:tabs>
          <w:tab w:val="left" w:pos="210"/>
        </w:tabs>
        <w:autoSpaceDE w:val="0"/>
        <w:autoSpaceDN w:val="0"/>
        <w:adjustRightInd w:val="0"/>
        <w:rPr>
          <w:sz w:val="16"/>
          <w:szCs w:val="16"/>
        </w:rPr>
      </w:pPr>
    </w:p>
    <w:p w:rsidR="00543F13" w:rsidRPr="00543F13" w:rsidRDefault="00543F13" w:rsidP="00543F13">
      <w:pPr>
        <w:shd w:val="clear" w:color="auto" w:fill="FFFFFF"/>
        <w:tabs>
          <w:tab w:val="left" w:pos="210"/>
        </w:tabs>
        <w:autoSpaceDE w:val="0"/>
        <w:autoSpaceDN w:val="0"/>
        <w:adjustRightInd w:val="0"/>
        <w:rPr>
          <w:sz w:val="16"/>
          <w:szCs w:val="16"/>
        </w:rPr>
      </w:pPr>
      <w:r w:rsidRPr="00543F13">
        <w:rPr>
          <w:sz w:val="16"/>
          <w:szCs w:val="16"/>
        </w:rPr>
        <w:t>Мэр муниципального</w:t>
      </w:r>
    </w:p>
    <w:p w:rsidR="00543F13" w:rsidRPr="00543F13" w:rsidRDefault="00543F13" w:rsidP="00543F13">
      <w:pPr>
        <w:pStyle w:val="afd"/>
        <w:spacing w:after="0"/>
        <w:ind w:left="0"/>
        <w:rPr>
          <w:sz w:val="16"/>
          <w:szCs w:val="16"/>
        </w:rPr>
      </w:pPr>
      <w:r w:rsidRPr="00543F13">
        <w:rPr>
          <w:sz w:val="16"/>
          <w:szCs w:val="16"/>
        </w:rPr>
        <w:t xml:space="preserve">образования «Нижнеудинский район»                                                 </w:t>
      </w:r>
    </w:p>
    <w:p w:rsidR="00543F13" w:rsidRPr="00543F13" w:rsidRDefault="00543F13" w:rsidP="00543F13">
      <w:pPr>
        <w:pStyle w:val="afd"/>
        <w:spacing w:after="0"/>
        <w:ind w:left="0"/>
        <w:rPr>
          <w:sz w:val="16"/>
          <w:szCs w:val="16"/>
        </w:rPr>
      </w:pPr>
      <w:r w:rsidRPr="00543F13">
        <w:rPr>
          <w:sz w:val="16"/>
          <w:szCs w:val="16"/>
        </w:rPr>
        <w:t xml:space="preserve">  А.А. Крупенев</w:t>
      </w:r>
    </w:p>
    <w:p w:rsidR="00543F13" w:rsidRDefault="00543F13" w:rsidP="00543F13">
      <w:pPr>
        <w:pStyle w:val="afd"/>
        <w:spacing w:after="0"/>
        <w:ind w:left="0"/>
        <w:rPr>
          <w:sz w:val="16"/>
          <w:szCs w:val="16"/>
        </w:rPr>
      </w:pPr>
    </w:p>
    <w:p w:rsidR="00543F13" w:rsidRPr="003944BB" w:rsidRDefault="00543F13" w:rsidP="00543F13">
      <w:pPr>
        <w:pStyle w:val="afd"/>
        <w:spacing w:after="0"/>
        <w:ind w:left="0"/>
        <w:rPr>
          <w:sz w:val="16"/>
          <w:szCs w:val="16"/>
        </w:rPr>
      </w:pPr>
    </w:p>
    <w:p w:rsidR="00543F13" w:rsidRDefault="00543F13" w:rsidP="00543F13">
      <w:pPr>
        <w:jc w:val="center"/>
        <w:rPr>
          <w:b/>
          <w:sz w:val="16"/>
          <w:szCs w:val="16"/>
        </w:rPr>
      </w:pPr>
      <w:r>
        <w:rPr>
          <w:b/>
          <w:sz w:val="16"/>
          <w:szCs w:val="16"/>
        </w:rPr>
        <w:t>от «7» ноября  2022 года № 239</w:t>
      </w:r>
    </w:p>
    <w:p w:rsidR="00543F13" w:rsidRPr="00A2245D" w:rsidRDefault="00543F13" w:rsidP="00543F13">
      <w:pPr>
        <w:jc w:val="center"/>
        <w:rPr>
          <w:b/>
          <w:sz w:val="16"/>
          <w:szCs w:val="16"/>
        </w:rPr>
      </w:pPr>
      <w:r w:rsidRPr="00A2245D">
        <w:rPr>
          <w:b/>
          <w:sz w:val="16"/>
          <w:szCs w:val="16"/>
        </w:rPr>
        <w:t>РОССИЙСКАЯ ФЕДЕРАЦИЯ</w:t>
      </w:r>
    </w:p>
    <w:p w:rsidR="00543F13" w:rsidRPr="00A2245D" w:rsidRDefault="00543F13" w:rsidP="00543F13">
      <w:pPr>
        <w:jc w:val="center"/>
        <w:rPr>
          <w:b/>
          <w:sz w:val="16"/>
          <w:szCs w:val="16"/>
        </w:rPr>
      </w:pPr>
      <w:r w:rsidRPr="00A2245D">
        <w:rPr>
          <w:b/>
          <w:sz w:val="16"/>
          <w:szCs w:val="16"/>
        </w:rPr>
        <w:t>ИРКУТСКАЯ ОБЛАСТЬ</w:t>
      </w:r>
    </w:p>
    <w:p w:rsidR="00543F13" w:rsidRPr="00A2245D" w:rsidRDefault="00543F13" w:rsidP="00543F13">
      <w:pPr>
        <w:jc w:val="center"/>
        <w:rPr>
          <w:b/>
          <w:sz w:val="16"/>
          <w:szCs w:val="16"/>
        </w:rPr>
      </w:pPr>
      <w:r w:rsidRPr="00A2245D">
        <w:rPr>
          <w:b/>
          <w:sz w:val="16"/>
          <w:szCs w:val="16"/>
        </w:rPr>
        <w:t xml:space="preserve">АДМИНИСТРАЦИЯ </w:t>
      </w:r>
    </w:p>
    <w:p w:rsidR="00543F13" w:rsidRPr="00A2245D" w:rsidRDefault="00543F13" w:rsidP="00543F13">
      <w:pPr>
        <w:jc w:val="center"/>
        <w:rPr>
          <w:b/>
          <w:sz w:val="16"/>
          <w:szCs w:val="16"/>
        </w:rPr>
      </w:pPr>
      <w:r w:rsidRPr="00A2245D">
        <w:rPr>
          <w:b/>
          <w:sz w:val="16"/>
          <w:szCs w:val="16"/>
        </w:rPr>
        <w:t>МУНИЦИПАЛЬНОГО РАЙОНА</w:t>
      </w:r>
    </w:p>
    <w:p w:rsidR="00543F13" w:rsidRPr="00A2245D" w:rsidRDefault="00543F13" w:rsidP="00543F13">
      <w:pPr>
        <w:jc w:val="center"/>
        <w:rPr>
          <w:b/>
          <w:sz w:val="16"/>
          <w:szCs w:val="16"/>
        </w:rPr>
      </w:pPr>
      <w:r w:rsidRPr="00A2245D">
        <w:rPr>
          <w:b/>
          <w:sz w:val="16"/>
          <w:szCs w:val="16"/>
        </w:rPr>
        <w:t>МУНИЦИПАЛЬНОГО ОБРАЗОВАНИЯ</w:t>
      </w:r>
    </w:p>
    <w:p w:rsidR="00543F13" w:rsidRDefault="00543F13" w:rsidP="00543F13">
      <w:pPr>
        <w:jc w:val="center"/>
        <w:rPr>
          <w:b/>
          <w:sz w:val="16"/>
          <w:szCs w:val="16"/>
        </w:rPr>
      </w:pPr>
      <w:r>
        <w:rPr>
          <w:b/>
          <w:sz w:val="16"/>
          <w:szCs w:val="16"/>
        </w:rPr>
        <w:t xml:space="preserve"> </w:t>
      </w:r>
      <w:r w:rsidRPr="00A2245D">
        <w:rPr>
          <w:b/>
          <w:sz w:val="16"/>
          <w:szCs w:val="16"/>
        </w:rPr>
        <w:t>«НИЖНЕУДИНСКИЙ РАЙОН»</w:t>
      </w:r>
    </w:p>
    <w:p w:rsidR="00543F13" w:rsidRDefault="00543F13" w:rsidP="00543F13">
      <w:pPr>
        <w:pStyle w:val="afd"/>
        <w:spacing w:after="0"/>
        <w:ind w:left="0"/>
        <w:rPr>
          <w:b/>
          <w:sz w:val="16"/>
          <w:szCs w:val="16"/>
        </w:rPr>
      </w:pPr>
      <w:r>
        <w:rPr>
          <w:b/>
          <w:sz w:val="16"/>
          <w:szCs w:val="16"/>
        </w:rPr>
        <w:t xml:space="preserve">                                                                                                            </w:t>
      </w:r>
      <w:r w:rsidRPr="00A2245D">
        <w:rPr>
          <w:b/>
          <w:sz w:val="16"/>
          <w:szCs w:val="16"/>
        </w:rPr>
        <w:t>ПОСТАНОВЛЕНИЕ</w:t>
      </w:r>
    </w:p>
    <w:p w:rsidR="00543F13" w:rsidRPr="003944BB" w:rsidRDefault="00543F13" w:rsidP="00543F13">
      <w:pPr>
        <w:pStyle w:val="afd"/>
        <w:spacing w:after="0"/>
        <w:ind w:left="0"/>
        <w:rPr>
          <w:sz w:val="16"/>
          <w:szCs w:val="16"/>
        </w:rPr>
      </w:pPr>
    </w:p>
    <w:p w:rsidR="00543F13" w:rsidRDefault="00543F13" w:rsidP="00543F13">
      <w:pPr>
        <w:ind w:right="-2"/>
        <w:jc w:val="both"/>
        <w:rPr>
          <w:b/>
          <w:sz w:val="16"/>
          <w:szCs w:val="16"/>
        </w:rPr>
      </w:pPr>
      <w:r w:rsidRPr="00543F13">
        <w:rPr>
          <w:b/>
          <w:sz w:val="16"/>
          <w:szCs w:val="16"/>
        </w:rPr>
        <w:t>Об утверждении Положения о порядке и размерах возмещения расходов, связанных со служебными командировками на территории Д</w:t>
      </w:r>
      <w:r w:rsidRPr="00543F13">
        <w:rPr>
          <w:b/>
          <w:sz w:val="16"/>
          <w:szCs w:val="16"/>
        </w:rPr>
        <w:t>о</w:t>
      </w:r>
      <w:r w:rsidRPr="00543F13">
        <w:rPr>
          <w:b/>
          <w:sz w:val="16"/>
          <w:szCs w:val="16"/>
        </w:rPr>
        <w:t xml:space="preserve">нецкой Народной Республики, Луганской Народной Республики, Запорожской области и Херсонской области, работникам органов </w:t>
      </w:r>
    </w:p>
    <w:p w:rsidR="00543F13" w:rsidRPr="00543F13" w:rsidRDefault="00543F13" w:rsidP="00543F13">
      <w:pPr>
        <w:ind w:right="-2"/>
        <w:jc w:val="both"/>
        <w:rPr>
          <w:rFonts w:eastAsia="Times New Roman"/>
          <w:sz w:val="16"/>
          <w:szCs w:val="16"/>
          <w:lang w:eastAsia="ru-RU"/>
        </w:rPr>
      </w:pPr>
      <w:r>
        <w:rPr>
          <w:b/>
          <w:sz w:val="16"/>
          <w:szCs w:val="16"/>
        </w:rPr>
        <w:lastRenderedPageBreak/>
        <w:t xml:space="preserve">     </w:t>
      </w:r>
      <w:r w:rsidRPr="00543F13">
        <w:rPr>
          <w:b/>
          <w:sz w:val="16"/>
          <w:szCs w:val="16"/>
        </w:rPr>
        <w:t>местного самоуправления и работникам муниципальных учреждений муниципального образования «Нижнеудинский район»</w:t>
      </w:r>
      <w:r w:rsidRPr="00543F13">
        <w:rPr>
          <w:rFonts w:eastAsia="Times New Roman"/>
          <w:sz w:val="16"/>
          <w:szCs w:val="16"/>
          <w:lang w:eastAsia="ru-RU"/>
        </w:rPr>
        <w:t xml:space="preserve"> </w:t>
      </w:r>
    </w:p>
    <w:p w:rsidR="00543F13" w:rsidRPr="003944BB" w:rsidRDefault="00543F13" w:rsidP="00543F13">
      <w:pPr>
        <w:pStyle w:val="afd"/>
        <w:spacing w:after="0"/>
        <w:ind w:left="0"/>
        <w:rPr>
          <w:sz w:val="16"/>
          <w:szCs w:val="16"/>
        </w:rPr>
      </w:pPr>
    </w:p>
    <w:p w:rsidR="00543F13" w:rsidRPr="003944BB" w:rsidRDefault="00543F13" w:rsidP="00543F13">
      <w:pPr>
        <w:pStyle w:val="afd"/>
        <w:spacing w:after="0"/>
        <w:ind w:left="0"/>
        <w:rPr>
          <w:sz w:val="16"/>
          <w:szCs w:val="16"/>
        </w:rPr>
      </w:pPr>
    </w:p>
    <w:p w:rsidR="00543F13" w:rsidRPr="00543F13" w:rsidRDefault="00543F13" w:rsidP="00543F13">
      <w:pPr>
        <w:pStyle w:val="Style4"/>
        <w:widowControl/>
        <w:tabs>
          <w:tab w:val="left" w:pos="1066"/>
        </w:tabs>
        <w:spacing w:line="240" w:lineRule="auto"/>
        <w:ind w:firstLine="720"/>
        <w:rPr>
          <w:rStyle w:val="FontStyle14"/>
          <w:sz w:val="16"/>
          <w:szCs w:val="16"/>
        </w:rPr>
      </w:pPr>
      <w:r w:rsidRPr="00543F13">
        <w:rPr>
          <w:rStyle w:val="FontStyle14"/>
          <w:sz w:val="16"/>
          <w:szCs w:val="16"/>
        </w:rPr>
        <w:t>В соответствии со статьей 168 Трудового кодекса Российской Федерации, Федеральным законом от 06.10.2003г. № 131-ФЗ «Об общих принципах организации местного самоуправления в Российской Федерации», руководствуясь Указом Президента Российской Федерации от 17.10.2022г. № 752 «Об особенностях командирования лиц, замещающих государственные должности Российской Федерации, федеральных гос</w:t>
      </w:r>
      <w:r w:rsidRPr="00543F13">
        <w:rPr>
          <w:rStyle w:val="FontStyle14"/>
          <w:sz w:val="16"/>
          <w:szCs w:val="16"/>
        </w:rPr>
        <w:t>у</w:t>
      </w:r>
      <w:r w:rsidRPr="00543F13">
        <w:rPr>
          <w:rStyle w:val="FontStyle14"/>
          <w:sz w:val="16"/>
          <w:szCs w:val="16"/>
        </w:rPr>
        <w:t>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Луганской Народной Республики»,</w:t>
      </w:r>
      <w:r w:rsidRPr="00543F13">
        <w:rPr>
          <w:sz w:val="16"/>
          <w:szCs w:val="16"/>
        </w:rPr>
        <w:t xml:space="preserve"> Запоро</w:t>
      </w:r>
      <w:r w:rsidRPr="00543F13">
        <w:rPr>
          <w:sz w:val="16"/>
          <w:szCs w:val="16"/>
        </w:rPr>
        <w:t>ж</w:t>
      </w:r>
      <w:r w:rsidRPr="00543F13">
        <w:rPr>
          <w:sz w:val="16"/>
          <w:szCs w:val="16"/>
        </w:rPr>
        <w:t>ской области и Херсонской области»,</w:t>
      </w:r>
      <w:r w:rsidRPr="00543F13">
        <w:rPr>
          <w:rStyle w:val="FontStyle14"/>
          <w:sz w:val="16"/>
          <w:szCs w:val="16"/>
        </w:rPr>
        <w:t xml:space="preserve"> статьей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543F13" w:rsidRPr="00543F13" w:rsidRDefault="00543F13" w:rsidP="00543F13">
      <w:pPr>
        <w:pStyle w:val="Style4"/>
        <w:widowControl/>
        <w:tabs>
          <w:tab w:val="left" w:pos="1066"/>
        </w:tabs>
        <w:spacing w:line="240" w:lineRule="auto"/>
        <w:ind w:firstLine="709"/>
        <w:rPr>
          <w:rStyle w:val="FontStyle14"/>
          <w:sz w:val="16"/>
          <w:szCs w:val="16"/>
        </w:rPr>
      </w:pPr>
    </w:p>
    <w:p w:rsidR="00543F13" w:rsidRPr="00543F13" w:rsidRDefault="00543F13" w:rsidP="00543F13">
      <w:pPr>
        <w:ind w:right="-1"/>
        <w:jc w:val="center"/>
        <w:rPr>
          <w:sz w:val="16"/>
          <w:szCs w:val="16"/>
        </w:rPr>
      </w:pPr>
      <w:r w:rsidRPr="00543F13">
        <w:rPr>
          <w:sz w:val="16"/>
          <w:szCs w:val="16"/>
        </w:rPr>
        <w:t>ПОСТАНОВЛЯЕТ:</w:t>
      </w:r>
    </w:p>
    <w:p w:rsidR="00543F13" w:rsidRPr="00543F13" w:rsidRDefault="00543F13" w:rsidP="00543F13">
      <w:pPr>
        <w:ind w:right="-1" w:firstLine="720"/>
        <w:jc w:val="both"/>
        <w:rPr>
          <w:sz w:val="16"/>
          <w:szCs w:val="16"/>
        </w:rPr>
      </w:pPr>
    </w:p>
    <w:p w:rsidR="00543F13" w:rsidRPr="00543F13" w:rsidRDefault="00543F13" w:rsidP="00543F13">
      <w:pPr>
        <w:ind w:right="-2" w:firstLine="720"/>
        <w:jc w:val="both"/>
        <w:rPr>
          <w:sz w:val="16"/>
          <w:szCs w:val="16"/>
        </w:rPr>
      </w:pPr>
      <w:r w:rsidRPr="00543F13">
        <w:rPr>
          <w:sz w:val="16"/>
          <w:szCs w:val="16"/>
        </w:rPr>
        <w:t>1. Утвердить прилагаемое Положение о порядке и размерах возмещения расходов, связанных со служебными командировками на терр</w:t>
      </w:r>
      <w:r w:rsidRPr="00543F13">
        <w:rPr>
          <w:sz w:val="16"/>
          <w:szCs w:val="16"/>
        </w:rPr>
        <w:t>и</w:t>
      </w:r>
      <w:r w:rsidRPr="00543F13">
        <w:rPr>
          <w:sz w:val="16"/>
          <w:szCs w:val="16"/>
        </w:rPr>
        <w:t>тории Донецкой Народной Республики, Луганской Народной Республики, Запорожской области и Херсонской области, работникам органов мес</w:t>
      </w:r>
      <w:r w:rsidRPr="00543F13">
        <w:rPr>
          <w:sz w:val="16"/>
          <w:szCs w:val="16"/>
        </w:rPr>
        <w:t>т</w:t>
      </w:r>
      <w:r w:rsidRPr="00543F13">
        <w:rPr>
          <w:sz w:val="16"/>
          <w:szCs w:val="16"/>
        </w:rPr>
        <w:t>ного самоуправления и работникам муниципальных учреждений муниципального образования «Нижнеудинский район».</w:t>
      </w:r>
    </w:p>
    <w:p w:rsidR="00543F13" w:rsidRPr="00543F13" w:rsidRDefault="00543F13" w:rsidP="00543F13">
      <w:pPr>
        <w:ind w:right="-2" w:firstLine="720"/>
        <w:jc w:val="both"/>
        <w:rPr>
          <w:sz w:val="16"/>
          <w:szCs w:val="16"/>
        </w:rPr>
      </w:pPr>
      <w:r w:rsidRPr="00543F13">
        <w:rPr>
          <w:sz w:val="16"/>
          <w:szCs w:val="16"/>
        </w:rPr>
        <w:t>2. Настоящее постановление опубликовать в печатном средстве массовой информации «Вестник Нижнеудинского района».</w:t>
      </w:r>
    </w:p>
    <w:p w:rsidR="00543F13" w:rsidRPr="00543F13" w:rsidRDefault="00543F13" w:rsidP="00543F13">
      <w:pPr>
        <w:tabs>
          <w:tab w:val="left" w:pos="360"/>
          <w:tab w:val="left" w:pos="540"/>
          <w:tab w:val="left" w:pos="900"/>
        </w:tabs>
        <w:jc w:val="both"/>
        <w:rPr>
          <w:sz w:val="16"/>
          <w:szCs w:val="16"/>
        </w:rPr>
      </w:pPr>
    </w:p>
    <w:p w:rsidR="00543F13" w:rsidRPr="00543F13" w:rsidRDefault="00543F13" w:rsidP="00543F13">
      <w:pPr>
        <w:rPr>
          <w:sz w:val="16"/>
          <w:szCs w:val="16"/>
        </w:rPr>
      </w:pPr>
      <w:r w:rsidRPr="00543F13">
        <w:rPr>
          <w:sz w:val="16"/>
          <w:szCs w:val="16"/>
        </w:rPr>
        <w:t xml:space="preserve">Мэр муниципального образования </w:t>
      </w:r>
    </w:p>
    <w:p w:rsidR="00543F13" w:rsidRDefault="00543F13" w:rsidP="00543F13">
      <w:pPr>
        <w:rPr>
          <w:sz w:val="16"/>
          <w:szCs w:val="16"/>
        </w:rPr>
      </w:pPr>
      <w:r w:rsidRPr="00543F13">
        <w:rPr>
          <w:sz w:val="16"/>
          <w:szCs w:val="16"/>
        </w:rPr>
        <w:t xml:space="preserve">«Нижнеудинский район»                                                                                           </w:t>
      </w:r>
    </w:p>
    <w:p w:rsidR="00543F13" w:rsidRPr="00543F13" w:rsidRDefault="00543F13" w:rsidP="00543F13">
      <w:pPr>
        <w:rPr>
          <w:sz w:val="16"/>
          <w:szCs w:val="16"/>
        </w:rPr>
      </w:pPr>
      <w:r w:rsidRPr="00543F13">
        <w:rPr>
          <w:sz w:val="16"/>
          <w:szCs w:val="16"/>
        </w:rPr>
        <w:t>А.А. Крупенев</w:t>
      </w:r>
    </w:p>
    <w:p w:rsidR="00543F13" w:rsidRPr="00543F13" w:rsidRDefault="00543F13" w:rsidP="00543F13">
      <w:pPr>
        <w:pStyle w:val="Style1"/>
        <w:widowControl/>
        <w:jc w:val="both"/>
        <w:rPr>
          <w:rStyle w:val="FontStyle14"/>
          <w:sz w:val="16"/>
          <w:szCs w:val="16"/>
        </w:rPr>
      </w:pPr>
    </w:p>
    <w:p w:rsidR="00543F13" w:rsidRPr="00543F13" w:rsidRDefault="00543F13" w:rsidP="00543F13">
      <w:pPr>
        <w:jc w:val="right"/>
        <w:rPr>
          <w:bCs/>
          <w:sz w:val="16"/>
          <w:szCs w:val="16"/>
        </w:rPr>
      </w:pPr>
    </w:p>
    <w:p w:rsidR="00543F13" w:rsidRPr="00543F13" w:rsidRDefault="00543F13" w:rsidP="00543F13">
      <w:pPr>
        <w:jc w:val="right"/>
        <w:rPr>
          <w:bCs/>
          <w:sz w:val="16"/>
          <w:szCs w:val="16"/>
        </w:rPr>
      </w:pPr>
      <w:r w:rsidRPr="00543F13">
        <w:rPr>
          <w:bCs/>
          <w:sz w:val="16"/>
          <w:szCs w:val="16"/>
        </w:rPr>
        <w:t>УТВЕРЖДЕНО</w:t>
      </w:r>
    </w:p>
    <w:p w:rsidR="00543F13" w:rsidRPr="00543F13" w:rsidRDefault="00543F13" w:rsidP="00543F13">
      <w:pPr>
        <w:jc w:val="right"/>
        <w:rPr>
          <w:bCs/>
          <w:sz w:val="16"/>
          <w:szCs w:val="16"/>
        </w:rPr>
      </w:pPr>
      <w:r w:rsidRPr="00543F13">
        <w:rPr>
          <w:bCs/>
          <w:sz w:val="16"/>
          <w:szCs w:val="16"/>
        </w:rPr>
        <w:t>постановлением администрации</w:t>
      </w:r>
    </w:p>
    <w:p w:rsidR="00543F13" w:rsidRPr="00543F13" w:rsidRDefault="00543F13" w:rsidP="00543F13">
      <w:pPr>
        <w:jc w:val="right"/>
        <w:rPr>
          <w:bCs/>
          <w:sz w:val="16"/>
          <w:szCs w:val="16"/>
        </w:rPr>
      </w:pPr>
      <w:r w:rsidRPr="00543F13">
        <w:rPr>
          <w:bCs/>
          <w:sz w:val="16"/>
          <w:szCs w:val="16"/>
        </w:rPr>
        <w:t>муниципального района</w:t>
      </w:r>
    </w:p>
    <w:p w:rsidR="00543F13" w:rsidRPr="00543F13" w:rsidRDefault="00543F13" w:rsidP="00543F13">
      <w:pPr>
        <w:jc w:val="right"/>
        <w:rPr>
          <w:bCs/>
          <w:sz w:val="16"/>
          <w:szCs w:val="16"/>
        </w:rPr>
      </w:pPr>
      <w:r w:rsidRPr="00543F13">
        <w:rPr>
          <w:bCs/>
          <w:sz w:val="16"/>
          <w:szCs w:val="16"/>
        </w:rPr>
        <w:t>муниципального образования</w:t>
      </w:r>
    </w:p>
    <w:p w:rsidR="00543F13" w:rsidRPr="00543F13" w:rsidRDefault="00543F13" w:rsidP="00543F13">
      <w:pPr>
        <w:jc w:val="right"/>
        <w:rPr>
          <w:bCs/>
          <w:sz w:val="16"/>
          <w:szCs w:val="16"/>
        </w:rPr>
      </w:pPr>
      <w:r w:rsidRPr="00543F13">
        <w:rPr>
          <w:bCs/>
          <w:sz w:val="16"/>
          <w:szCs w:val="16"/>
        </w:rPr>
        <w:t>«Нижнеудинский район»</w:t>
      </w:r>
    </w:p>
    <w:p w:rsidR="00543F13" w:rsidRPr="00543F13" w:rsidRDefault="00543F13" w:rsidP="00543F13">
      <w:pPr>
        <w:jc w:val="right"/>
        <w:rPr>
          <w:sz w:val="16"/>
          <w:szCs w:val="16"/>
        </w:rPr>
      </w:pPr>
      <w:r w:rsidRPr="00543F13">
        <w:rPr>
          <w:sz w:val="16"/>
          <w:szCs w:val="16"/>
        </w:rPr>
        <w:t>от 07.11.2022 № 239</w:t>
      </w:r>
    </w:p>
    <w:p w:rsidR="00543F13" w:rsidRPr="00543F13" w:rsidRDefault="00543F13" w:rsidP="00543F13">
      <w:pPr>
        <w:jc w:val="right"/>
        <w:rPr>
          <w:sz w:val="16"/>
          <w:szCs w:val="16"/>
        </w:rPr>
      </w:pPr>
    </w:p>
    <w:p w:rsidR="00543F13" w:rsidRPr="00543F13" w:rsidRDefault="00543F13" w:rsidP="00543F13">
      <w:pPr>
        <w:jc w:val="center"/>
        <w:rPr>
          <w:sz w:val="16"/>
          <w:szCs w:val="16"/>
        </w:rPr>
      </w:pPr>
      <w:r w:rsidRPr="00543F13">
        <w:rPr>
          <w:sz w:val="16"/>
          <w:szCs w:val="16"/>
        </w:rPr>
        <w:t>ПОЛОЖЕНИЕ</w:t>
      </w:r>
    </w:p>
    <w:p w:rsidR="00543F13" w:rsidRPr="00543F13" w:rsidRDefault="00543F13" w:rsidP="00543F13">
      <w:pPr>
        <w:ind w:right="-2"/>
        <w:jc w:val="center"/>
        <w:rPr>
          <w:sz w:val="16"/>
          <w:szCs w:val="16"/>
        </w:rPr>
      </w:pPr>
      <w:r w:rsidRPr="00543F13">
        <w:rPr>
          <w:sz w:val="16"/>
          <w:szCs w:val="16"/>
        </w:rPr>
        <w:t>О ПОРЯДКЕ И РАЗМЕРАХ ВОЗМЕЩЕНИЯ РАСХОДОВ, СВЯЗАННЫХ СО СЛУЖЕБНЫМИ КОМАНДИРОВКАМИ НА ТЕРРИТОРИИ Д</w:t>
      </w:r>
      <w:r w:rsidRPr="00543F13">
        <w:rPr>
          <w:sz w:val="16"/>
          <w:szCs w:val="16"/>
        </w:rPr>
        <w:t>О</w:t>
      </w:r>
      <w:r w:rsidRPr="00543F13">
        <w:rPr>
          <w:sz w:val="16"/>
          <w:szCs w:val="16"/>
        </w:rPr>
        <w:t>НЕЦКОЙ НАРОДНОЙ РЕСПУБЛИКИ, ЛУГАНСКОЙ НАРОДНОЙ РЕСПУБЛИКИ, ЗАПОРОЖСКОЙ ОБЛАСТИ И ХЕРСОНСКОЙ ОБЛАСТИ, РАБОТНИКАМ ОРГАНОВ МЕСТНОГО САМОУПРАВЛЕНИЯ И РАБОТНИКАМ МУНИЦИПАЛЬНЫХ УЧРЕЖДЕНИЙ МУНИЦИПАЛЬНОГО ОБРАЗОВАНИЯ «НИЖНЕУДИНСКИЙ РАЙОН»</w:t>
      </w:r>
    </w:p>
    <w:p w:rsidR="00543F13" w:rsidRPr="00543F13" w:rsidRDefault="00543F13" w:rsidP="00543F13">
      <w:pPr>
        <w:jc w:val="center"/>
        <w:rPr>
          <w:sz w:val="16"/>
          <w:szCs w:val="16"/>
        </w:rPr>
      </w:pPr>
    </w:p>
    <w:p w:rsidR="00543F13" w:rsidRPr="00543F13" w:rsidRDefault="00543F13" w:rsidP="00543F13">
      <w:pPr>
        <w:ind w:firstLine="720"/>
        <w:jc w:val="both"/>
        <w:rPr>
          <w:sz w:val="16"/>
          <w:szCs w:val="16"/>
        </w:rPr>
      </w:pPr>
      <w:r w:rsidRPr="00543F13">
        <w:rPr>
          <w:sz w:val="16"/>
          <w:szCs w:val="16"/>
        </w:rPr>
        <w:t>1. Настоящее Положение в соответствии со статьей 168 Трудового кодекса Российской Федерации определяет порядок и размеры возм</w:t>
      </w:r>
      <w:r w:rsidRPr="00543F13">
        <w:rPr>
          <w:sz w:val="16"/>
          <w:szCs w:val="16"/>
        </w:rPr>
        <w:t>е</w:t>
      </w:r>
      <w:r w:rsidRPr="00543F13">
        <w:rPr>
          <w:sz w:val="16"/>
          <w:szCs w:val="16"/>
        </w:rPr>
        <w:t>щения расходов, связанных со служебными командировками на территории Донецкой Народной Республики, Луганской Народной Республики, Запорожской области и Херсонской области (далее – служебная командировка), работникам органов местного самоуправления и работникам мун</w:t>
      </w:r>
      <w:r w:rsidRPr="00543F13">
        <w:rPr>
          <w:sz w:val="16"/>
          <w:szCs w:val="16"/>
        </w:rPr>
        <w:t>и</w:t>
      </w:r>
      <w:r w:rsidRPr="00543F13">
        <w:rPr>
          <w:sz w:val="16"/>
          <w:szCs w:val="16"/>
        </w:rPr>
        <w:t>ципальных учреждений муниципального образования «Нижнеудинский район» (далее – работник).</w:t>
      </w:r>
    </w:p>
    <w:p w:rsidR="00543F13" w:rsidRPr="00543F13" w:rsidRDefault="00543F13" w:rsidP="00543F13">
      <w:pPr>
        <w:ind w:firstLine="720"/>
        <w:jc w:val="both"/>
        <w:rPr>
          <w:sz w:val="16"/>
          <w:szCs w:val="16"/>
        </w:rPr>
      </w:pPr>
      <w:r w:rsidRPr="00543F13">
        <w:rPr>
          <w:sz w:val="16"/>
          <w:szCs w:val="16"/>
        </w:rPr>
        <w:t>2. На период служебной командировки за работниками сохраняется место работы (должности).</w:t>
      </w:r>
    </w:p>
    <w:p w:rsidR="00543F13" w:rsidRPr="00543F13" w:rsidRDefault="00543F13" w:rsidP="00543F13">
      <w:pPr>
        <w:ind w:firstLine="720"/>
        <w:jc w:val="both"/>
        <w:rPr>
          <w:sz w:val="16"/>
          <w:szCs w:val="16"/>
        </w:rPr>
      </w:pPr>
      <w:r w:rsidRPr="00543F13">
        <w:rPr>
          <w:sz w:val="16"/>
          <w:szCs w:val="16"/>
        </w:rPr>
        <w:t>3. В период пребывания в служебной командировке работникам органов местного самоуправления муниципального образования «Ни</w:t>
      </w:r>
      <w:r w:rsidRPr="00543F13">
        <w:rPr>
          <w:sz w:val="16"/>
          <w:szCs w:val="16"/>
        </w:rPr>
        <w:t>ж</w:t>
      </w:r>
      <w:r w:rsidRPr="00543F13">
        <w:rPr>
          <w:sz w:val="16"/>
          <w:szCs w:val="16"/>
        </w:rPr>
        <w:t>неудинский район», за исключением муниципальных служащих, а также работникам муниципальных учреждений муниципального образования «Нижнеудинский район» за счет средств бюджета муниципального образования «Нижнеудинский район» выплачивается специальная социальная выплата.</w:t>
      </w:r>
    </w:p>
    <w:p w:rsidR="00543F13" w:rsidRPr="00543F13" w:rsidRDefault="00543F13" w:rsidP="00543F13">
      <w:pPr>
        <w:ind w:firstLine="720"/>
        <w:jc w:val="both"/>
        <w:rPr>
          <w:sz w:val="16"/>
          <w:szCs w:val="16"/>
        </w:rPr>
      </w:pPr>
      <w:r w:rsidRPr="00543F13">
        <w:rPr>
          <w:sz w:val="16"/>
          <w:szCs w:val="16"/>
        </w:rPr>
        <w:t>Специальная социальная выплата производится в размере среднего заработка, сохраненного за работником в период его пребывания в служебной командировке.</w:t>
      </w:r>
    </w:p>
    <w:p w:rsidR="00543F13" w:rsidRPr="00543F13" w:rsidRDefault="00543F13" w:rsidP="00543F13">
      <w:pPr>
        <w:ind w:firstLine="720"/>
        <w:jc w:val="both"/>
        <w:rPr>
          <w:sz w:val="16"/>
          <w:szCs w:val="16"/>
        </w:rPr>
      </w:pPr>
      <w:r w:rsidRPr="00543F13">
        <w:rPr>
          <w:sz w:val="16"/>
          <w:szCs w:val="16"/>
        </w:rPr>
        <w:t>Специальная социальная выплата осуществляется ежемесячно в сроки выплаты заработной платы.</w:t>
      </w:r>
    </w:p>
    <w:p w:rsidR="00543F13" w:rsidRPr="00543F13" w:rsidRDefault="00543F13" w:rsidP="00543F13">
      <w:pPr>
        <w:ind w:firstLine="720"/>
        <w:jc w:val="both"/>
        <w:rPr>
          <w:sz w:val="16"/>
          <w:szCs w:val="16"/>
        </w:rPr>
      </w:pPr>
      <w:r w:rsidRPr="00543F13">
        <w:rPr>
          <w:sz w:val="16"/>
          <w:szCs w:val="16"/>
        </w:rPr>
        <w:t>Установить, что выплата является специальной компенсационной выплатой, не входящей в систему оплаты труда работника, и в соотве</w:t>
      </w:r>
      <w:r w:rsidRPr="00543F13">
        <w:rPr>
          <w:sz w:val="16"/>
          <w:szCs w:val="16"/>
        </w:rPr>
        <w:t>т</w:t>
      </w:r>
      <w:r w:rsidRPr="00543F13">
        <w:rPr>
          <w:sz w:val="16"/>
          <w:szCs w:val="16"/>
        </w:rPr>
        <w:t>ствии с пунктом 1 статьи 217 Налогового кодекса Российской Федерации относится к иным выплатам и компенсациям, выплачиваемым в соотве</w:t>
      </w:r>
      <w:r w:rsidRPr="00543F13">
        <w:rPr>
          <w:sz w:val="16"/>
          <w:szCs w:val="16"/>
        </w:rPr>
        <w:t>т</w:t>
      </w:r>
      <w:r w:rsidRPr="00543F13">
        <w:rPr>
          <w:sz w:val="16"/>
          <w:szCs w:val="16"/>
        </w:rPr>
        <w:t>ствии с действующим законодательством, которые не подлежат налогообложению.</w:t>
      </w:r>
    </w:p>
    <w:p w:rsidR="00543F13" w:rsidRPr="00543F13" w:rsidRDefault="00543F13" w:rsidP="00543F13">
      <w:pPr>
        <w:ind w:firstLine="720"/>
        <w:jc w:val="both"/>
        <w:rPr>
          <w:sz w:val="16"/>
          <w:szCs w:val="16"/>
        </w:rPr>
      </w:pPr>
      <w:r w:rsidRPr="00543F13">
        <w:rPr>
          <w:sz w:val="16"/>
          <w:szCs w:val="16"/>
        </w:rPr>
        <w:t>4. В период пребывания в служебной командировке муниципальным служащим выплачивается денежное содержание в двойном размере.</w:t>
      </w:r>
    </w:p>
    <w:p w:rsidR="00543F13" w:rsidRPr="00543F13" w:rsidRDefault="00543F13" w:rsidP="00543F13">
      <w:pPr>
        <w:ind w:firstLine="720"/>
        <w:jc w:val="both"/>
        <w:rPr>
          <w:sz w:val="16"/>
          <w:szCs w:val="16"/>
        </w:rPr>
      </w:pPr>
      <w:r w:rsidRPr="00543F13">
        <w:rPr>
          <w:sz w:val="16"/>
          <w:szCs w:val="16"/>
        </w:rPr>
        <w:t>5. При направлении в служебную командировку работодатель возмещает работнику:</w:t>
      </w:r>
    </w:p>
    <w:p w:rsidR="00543F13" w:rsidRPr="00543F13" w:rsidRDefault="00543F13" w:rsidP="00543F13">
      <w:pPr>
        <w:ind w:firstLine="720"/>
        <w:jc w:val="both"/>
        <w:rPr>
          <w:sz w:val="16"/>
          <w:szCs w:val="16"/>
        </w:rPr>
      </w:pPr>
      <w:r w:rsidRPr="00543F13">
        <w:rPr>
          <w:sz w:val="16"/>
          <w:szCs w:val="16"/>
        </w:rPr>
        <w:t>1) расходы по проезду к месту командирования и обратно к постоянному месту работы;</w:t>
      </w:r>
    </w:p>
    <w:p w:rsidR="00543F13" w:rsidRPr="00543F13" w:rsidRDefault="00543F13" w:rsidP="00543F13">
      <w:pPr>
        <w:ind w:firstLine="720"/>
        <w:jc w:val="both"/>
        <w:rPr>
          <w:sz w:val="16"/>
          <w:szCs w:val="16"/>
        </w:rPr>
      </w:pPr>
      <w:r w:rsidRPr="00543F13">
        <w:rPr>
          <w:sz w:val="16"/>
          <w:szCs w:val="16"/>
        </w:rPr>
        <w:t>2) расходы по проезду из одного населенного пункта в другой, если работник командирован в несколько государственных органов, орг</w:t>
      </w:r>
      <w:r w:rsidRPr="00543F13">
        <w:rPr>
          <w:sz w:val="16"/>
          <w:szCs w:val="16"/>
        </w:rPr>
        <w:t>а</w:t>
      </w:r>
      <w:r w:rsidRPr="00543F13">
        <w:rPr>
          <w:sz w:val="16"/>
          <w:szCs w:val="16"/>
        </w:rPr>
        <w:t>нов местного самоуправления, организаций, расположенных в разных населенных пунктах;</w:t>
      </w:r>
    </w:p>
    <w:p w:rsidR="00543F13" w:rsidRPr="00543F13" w:rsidRDefault="00543F13" w:rsidP="00543F13">
      <w:pPr>
        <w:ind w:firstLine="720"/>
        <w:jc w:val="both"/>
        <w:rPr>
          <w:sz w:val="16"/>
          <w:szCs w:val="16"/>
        </w:rPr>
      </w:pPr>
      <w:r w:rsidRPr="00543F13">
        <w:rPr>
          <w:sz w:val="16"/>
          <w:szCs w:val="16"/>
        </w:rPr>
        <w:t>3) расходы по найму жилого помещения;</w:t>
      </w:r>
    </w:p>
    <w:p w:rsidR="00543F13" w:rsidRPr="00543F13" w:rsidRDefault="00543F13" w:rsidP="00543F13">
      <w:pPr>
        <w:ind w:firstLine="720"/>
        <w:jc w:val="both"/>
        <w:rPr>
          <w:sz w:val="16"/>
          <w:szCs w:val="16"/>
        </w:rPr>
      </w:pPr>
      <w:r w:rsidRPr="00543F13">
        <w:rPr>
          <w:sz w:val="16"/>
          <w:szCs w:val="16"/>
        </w:rPr>
        <w:t>4) дополнительные расходы, связанные с проживанием вне постоянного места жительства (суточные) (далее – суточные);</w:t>
      </w:r>
    </w:p>
    <w:p w:rsidR="00543F13" w:rsidRPr="00543F13" w:rsidRDefault="00543F13" w:rsidP="00543F13">
      <w:pPr>
        <w:ind w:firstLine="720"/>
        <w:jc w:val="both"/>
        <w:rPr>
          <w:sz w:val="16"/>
          <w:szCs w:val="16"/>
        </w:rPr>
      </w:pPr>
      <w:r w:rsidRPr="00543F13">
        <w:rPr>
          <w:sz w:val="16"/>
          <w:szCs w:val="16"/>
        </w:rPr>
        <w:t>5) иные расходы, связанные со служебной командировкой, при представлении документов, подтверждающих эти расходы, и при наличии письменного разрешения (уведомления) работодателя на возмещение данных расходов.</w:t>
      </w:r>
    </w:p>
    <w:p w:rsidR="00543F13" w:rsidRPr="00543F13" w:rsidRDefault="00543F13" w:rsidP="00543F13">
      <w:pPr>
        <w:ind w:firstLine="720"/>
        <w:jc w:val="both"/>
        <w:rPr>
          <w:sz w:val="16"/>
          <w:szCs w:val="16"/>
        </w:rPr>
      </w:pPr>
      <w:r w:rsidRPr="00543F13">
        <w:rPr>
          <w:sz w:val="16"/>
          <w:szCs w:val="16"/>
        </w:rPr>
        <w:t>6. Расходы по проезду работника к месту командирования и обратно к постоянному месту работы включают оплату услуг по оформл</w:t>
      </w:r>
      <w:r w:rsidRPr="00543F13">
        <w:rPr>
          <w:sz w:val="16"/>
          <w:szCs w:val="16"/>
        </w:rPr>
        <w:t>е</w:t>
      </w:r>
      <w:r w:rsidRPr="00543F13">
        <w:rPr>
          <w:sz w:val="16"/>
          <w:szCs w:val="16"/>
        </w:rPr>
        <w:t>нию проездных документов, предоставлению в поездах постельных принадлежностей, по проезду до станции, пристани, аэропорта, при проезде транспортом общего пользования (кроме такси), городского, пригородного и местного сообщения, а также аэроэкспрессом (в вагоне экономическ</w:t>
      </w:r>
      <w:r w:rsidRPr="00543F13">
        <w:rPr>
          <w:sz w:val="16"/>
          <w:szCs w:val="16"/>
        </w:rPr>
        <w:t>о</w:t>
      </w:r>
      <w:r w:rsidRPr="00543F13">
        <w:rPr>
          <w:sz w:val="16"/>
          <w:szCs w:val="16"/>
        </w:rPr>
        <w:t>го класса).</w:t>
      </w:r>
    </w:p>
    <w:p w:rsidR="00543F13" w:rsidRPr="00543F13" w:rsidRDefault="00543F13" w:rsidP="00543F13">
      <w:pPr>
        <w:ind w:firstLine="720"/>
        <w:jc w:val="both"/>
        <w:rPr>
          <w:sz w:val="16"/>
          <w:szCs w:val="16"/>
        </w:rPr>
      </w:pPr>
      <w:r w:rsidRPr="00543F13">
        <w:rPr>
          <w:sz w:val="16"/>
          <w:szCs w:val="16"/>
        </w:rPr>
        <w:t>При продолжительности служебной командировки свыше 30 суток расходы по проезду работника к месту командирования и обратно к постоянному месту работы включают также оплату услуг за провоз багажа.</w:t>
      </w:r>
    </w:p>
    <w:p w:rsidR="00543F13" w:rsidRPr="00543F13" w:rsidRDefault="00543F13" w:rsidP="00543F13">
      <w:pPr>
        <w:ind w:firstLine="720"/>
        <w:jc w:val="both"/>
        <w:rPr>
          <w:sz w:val="16"/>
          <w:szCs w:val="16"/>
        </w:rPr>
      </w:pPr>
      <w:r w:rsidRPr="00543F13">
        <w:rPr>
          <w:sz w:val="16"/>
          <w:szCs w:val="16"/>
        </w:rPr>
        <w:t>7. Расходы по проезду работника к месту командирования и обратно к постоянному месту работы, а также по проезду из одного населе</w:t>
      </w:r>
      <w:r w:rsidRPr="00543F13">
        <w:rPr>
          <w:sz w:val="16"/>
          <w:szCs w:val="16"/>
        </w:rPr>
        <w:t>н</w:t>
      </w:r>
      <w:r w:rsidRPr="00543F13">
        <w:rPr>
          <w:sz w:val="16"/>
          <w:szCs w:val="16"/>
        </w:rPr>
        <w:t>ного пункта в другой, если работник командирован в несколько государственных органов, органов местного самоуправления, организаций, расп</w:t>
      </w:r>
      <w:r w:rsidRPr="00543F13">
        <w:rPr>
          <w:sz w:val="16"/>
          <w:szCs w:val="16"/>
        </w:rPr>
        <w:t>о</w:t>
      </w:r>
      <w:r w:rsidRPr="00543F13">
        <w:rPr>
          <w:sz w:val="16"/>
          <w:szCs w:val="16"/>
        </w:rPr>
        <w:t>ложенных в разных населенных пунктах, воздушным, железнодорожным, водным и автомобильным транспортом (кроме такси) возмещаются в размере фактических затрат, подтвержденных проездными документами, по следующим нормам:</w:t>
      </w:r>
    </w:p>
    <w:p w:rsidR="00543F13" w:rsidRPr="00543F13" w:rsidRDefault="00543F13" w:rsidP="00543F13">
      <w:pPr>
        <w:ind w:firstLine="720"/>
        <w:jc w:val="both"/>
        <w:rPr>
          <w:sz w:val="16"/>
          <w:szCs w:val="16"/>
        </w:rPr>
      </w:pPr>
      <w:r w:rsidRPr="00543F13">
        <w:rPr>
          <w:sz w:val="16"/>
          <w:szCs w:val="16"/>
        </w:rPr>
        <w:t>1) воздушным транспортом – в салоне экономического класса;</w:t>
      </w:r>
    </w:p>
    <w:p w:rsidR="00543F13" w:rsidRPr="00543F13" w:rsidRDefault="00543F13" w:rsidP="00543F13">
      <w:pPr>
        <w:ind w:firstLine="720"/>
        <w:jc w:val="both"/>
        <w:rPr>
          <w:sz w:val="16"/>
          <w:szCs w:val="16"/>
        </w:rPr>
      </w:pPr>
      <w:r w:rsidRPr="00543F13">
        <w:rPr>
          <w:sz w:val="16"/>
          <w:szCs w:val="16"/>
        </w:rPr>
        <w:t>2) железнодорожным транспортом – в купейном вагоне скорого фирменного поезда;</w:t>
      </w:r>
    </w:p>
    <w:p w:rsidR="00543F13" w:rsidRPr="00543F13" w:rsidRDefault="00543F13" w:rsidP="00543F13">
      <w:pPr>
        <w:ind w:firstLine="720"/>
        <w:jc w:val="both"/>
        <w:rPr>
          <w:sz w:val="16"/>
          <w:szCs w:val="16"/>
        </w:rPr>
      </w:pPr>
      <w:r w:rsidRPr="00543F13">
        <w:rPr>
          <w:sz w:val="16"/>
          <w:szCs w:val="16"/>
        </w:rPr>
        <w:t xml:space="preserve">3) водным транспортом – в каюте </w:t>
      </w:r>
      <w:r w:rsidRPr="00543F13">
        <w:rPr>
          <w:sz w:val="16"/>
          <w:szCs w:val="16"/>
          <w:lang w:val="en-US"/>
        </w:rPr>
        <w:t>V</w:t>
      </w:r>
      <w:r w:rsidRPr="00543F13">
        <w:rPr>
          <w:sz w:val="16"/>
          <w:szCs w:val="16"/>
        </w:rPr>
        <w:t xml:space="preserve"> группы морского судна регулярных транспортных линий и линий с комплексным обслуживанием пассажиров, в каюте </w:t>
      </w:r>
      <w:r w:rsidRPr="00543F13">
        <w:rPr>
          <w:sz w:val="16"/>
          <w:szCs w:val="16"/>
          <w:lang w:val="en-US"/>
        </w:rPr>
        <w:t>II</w:t>
      </w:r>
      <w:r w:rsidRPr="00543F13">
        <w:rPr>
          <w:sz w:val="16"/>
          <w:szCs w:val="16"/>
        </w:rPr>
        <w:t xml:space="preserve"> категории речного судна всех линий сообщения, в каюте I категории судна паромной переправы;</w:t>
      </w:r>
    </w:p>
    <w:p w:rsidR="00543F13" w:rsidRPr="00543F13" w:rsidRDefault="00543F13" w:rsidP="00543F13">
      <w:pPr>
        <w:ind w:firstLine="720"/>
        <w:jc w:val="both"/>
        <w:rPr>
          <w:sz w:val="16"/>
          <w:szCs w:val="16"/>
        </w:rPr>
      </w:pPr>
      <w:r w:rsidRPr="00543F13">
        <w:rPr>
          <w:sz w:val="16"/>
          <w:szCs w:val="16"/>
        </w:rPr>
        <w:t>4) автомобильным транспортом – в автомобильном транспорте общего пользования (кроме такси).</w:t>
      </w:r>
    </w:p>
    <w:p w:rsidR="00543F13" w:rsidRPr="00543F13" w:rsidRDefault="00543F13" w:rsidP="00543F13">
      <w:pPr>
        <w:ind w:firstLine="720"/>
        <w:jc w:val="both"/>
        <w:rPr>
          <w:sz w:val="16"/>
          <w:szCs w:val="16"/>
        </w:rPr>
      </w:pPr>
      <w:r w:rsidRPr="00543F13">
        <w:rPr>
          <w:sz w:val="16"/>
          <w:szCs w:val="16"/>
        </w:rPr>
        <w:t>При отсутствии проездных документов возмещение расходов не производится.</w:t>
      </w:r>
    </w:p>
    <w:p w:rsidR="00543F13" w:rsidRPr="00543F13" w:rsidRDefault="00543F13" w:rsidP="00543F13">
      <w:pPr>
        <w:ind w:firstLine="720"/>
        <w:jc w:val="both"/>
        <w:rPr>
          <w:sz w:val="16"/>
          <w:szCs w:val="16"/>
        </w:rPr>
      </w:pPr>
      <w:r w:rsidRPr="00543F13">
        <w:rPr>
          <w:sz w:val="16"/>
          <w:szCs w:val="16"/>
        </w:rPr>
        <w:t>8. Расходы по найму жилого помещения включают в том числе расходы по бронированию и возмещаются работнику (кроме случаев пр</w:t>
      </w:r>
      <w:r w:rsidRPr="00543F13">
        <w:rPr>
          <w:sz w:val="16"/>
          <w:szCs w:val="16"/>
        </w:rPr>
        <w:t>е</w:t>
      </w:r>
      <w:r w:rsidRPr="00543F13">
        <w:rPr>
          <w:sz w:val="16"/>
          <w:szCs w:val="16"/>
        </w:rPr>
        <w:t>доставления бесплатного жилого помещения) в размере фактических затрат, подтвержденных соответствующими документами, но не более сто</w:t>
      </w:r>
      <w:r w:rsidRPr="00543F13">
        <w:rPr>
          <w:sz w:val="16"/>
          <w:szCs w:val="16"/>
        </w:rPr>
        <w:t>и</w:t>
      </w:r>
      <w:r w:rsidRPr="00543F13">
        <w:rPr>
          <w:sz w:val="16"/>
          <w:szCs w:val="16"/>
        </w:rPr>
        <w:t>мости одноместного номера категории «стандарт».</w:t>
      </w:r>
    </w:p>
    <w:p w:rsidR="00543F13" w:rsidRPr="00543F13" w:rsidRDefault="00543F13" w:rsidP="00543F13">
      <w:pPr>
        <w:ind w:firstLine="720"/>
        <w:jc w:val="both"/>
        <w:rPr>
          <w:sz w:val="16"/>
          <w:szCs w:val="16"/>
        </w:rPr>
      </w:pPr>
      <w:r w:rsidRPr="00543F13">
        <w:rPr>
          <w:sz w:val="16"/>
          <w:szCs w:val="16"/>
        </w:rPr>
        <w:lastRenderedPageBreak/>
        <w:t>В случае если в населенном пункте командирования отсутствует гостиница, работнику предоставляется иное отдельное жилое помещ</w:t>
      </w:r>
      <w:r w:rsidRPr="00543F13">
        <w:rPr>
          <w:sz w:val="16"/>
          <w:szCs w:val="16"/>
        </w:rPr>
        <w:t>е</w:t>
      </w:r>
      <w:r w:rsidRPr="00543F13">
        <w:rPr>
          <w:sz w:val="16"/>
          <w:szCs w:val="16"/>
        </w:rPr>
        <w:t>ние либо аналогичное жилое помещение (гостиница) в ближайшем населенном пункте с гарантированным транспортным обеспечением от места проживания до места командирования и обратно.</w:t>
      </w:r>
    </w:p>
    <w:p w:rsidR="00543F13" w:rsidRPr="00543F13" w:rsidRDefault="00543F13" w:rsidP="00543F13">
      <w:pPr>
        <w:ind w:firstLine="720"/>
        <w:jc w:val="both"/>
        <w:rPr>
          <w:sz w:val="16"/>
          <w:szCs w:val="16"/>
        </w:rPr>
      </w:pPr>
      <w:r w:rsidRPr="00543F13">
        <w:rPr>
          <w:sz w:val="16"/>
          <w:szCs w:val="16"/>
        </w:rPr>
        <w:t>При отсутствии подтверждающих документов (в случае непредставления места в гостинице) расходы по найму жилого помещения во</w:t>
      </w:r>
      <w:r w:rsidRPr="00543F13">
        <w:rPr>
          <w:sz w:val="16"/>
          <w:szCs w:val="16"/>
        </w:rPr>
        <w:t>з</w:t>
      </w:r>
      <w:r w:rsidRPr="00543F13">
        <w:rPr>
          <w:sz w:val="16"/>
          <w:szCs w:val="16"/>
        </w:rPr>
        <w:t>мещаются в размере 30 процентов установленной нормы суточных за каждый день нахождения в служебной командировке.</w:t>
      </w:r>
    </w:p>
    <w:p w:rsidR="00543F13" w:rsidRPr="00543F13" w:rsidRDefault="00543F13" w:rsidP="00543F13">
      <w:pPr>
        <w:ind w:firstLine="720"/>
        <w:jc w:val="both"/>
        <w:rPr>
          <w:sz w:val="16"/>
          <w:szCs w:val="16"/>
        </w:rPr>
      </w:pPr>
      <w:r w:rsidRPr="00543F13">
        <w:rPr>
          <w:sz w:val="16"/>
          <w:szCs w:val="16"/>
        </w:rPr>
        <w:t>В случае вынужденной остановки в пути работнику возмещаются расходы по найму жилого помещения, подтвержденные соответству</w:t>
      </w:r>
      <w:r w:rsidRPr="00543F13">
        <w:rPr>
          <w:sz w:val="16"/>
          <w:szCs w:val="16"/>
        </w:rPr>
        <w:t>ю</w:t>
      </w:r>
      <w:r w:rsidRPr="00543F13">
        <w:rPr>
          <w:sz w:val="16"/>
          <w:szCs w:val="16"/>
        </w:rPr>
        <w:t>щими документами, в размерах, установленных настоящим Положением.</w:t>
      </w:r>
    </w:p>
    <w:p w:rsidR="00543F13" w:rsidRPr="00543F13" w:rsidRDefault="00543F13" w:rsidP="00543F13">
      <w:pPr>
        <w:ind w:firstLine="720"/>
        <w:jc w:val="both"/>
        <w:rPr>
          <w:sz w:val="16"/>
          <w:szCs w:val="16"/>
        </w:rPr>
      </w:pPr>
      <w:r w:rsidRPr="00543F13">
        <w:rPr>
          <w:sz w:val="16"/>
          <w:szCs w:val="16"/>
        </w:rPr>
        <w:t>9. В случае временной нетрудоспособности работника, удостоверенной в установленном порядке, ему возмещаются расходы по найму жилого помещения, кроме случаев нахождения на стационарном лечении, а также выплачиваются суточные в течение всего периода времени, пока он не имеет возможности по состоянию здоровья приступить к выполнению возложенного на него служебного задания или вернуться к постоянн</w:t>
      </w:r>
      <w:r w:rsidRPr="00543F13">
        <w:rPr>
          <w:sz w:val="16"/>
          <w:szCs w:val="16"/>
        </w:rPr>
        <w:t>о</w:t>
      </w:r>
      <w:r w:rsidRPr="00543F13">
        <w:rPr>
          <w:sz w:val="16"/>
          <w:szCs w:val="16"/>
        </w:rPr>
        <w:t>му месту жительства.</w:t>
      </w:r>
    </w:p>
    <w:p w:rsidR="00543F13" w:rsidRPr="00543F13" w:rsidRDefault="00543F13" w:rsidP="00543F13">
      <w:pPr>
        <w:ind w:firstLine="720"/>
        <w:jc w:val="both"/>
        <w:rPr>
          <w:sz w:val="16"/>
          <w:szCs w:val="16"/>
        </w:rPr>
      </w:pPr>
      <w:r w:rsidRPr="00543F13">
        <w:rPr>
          <w:sz w:val="16"/>
          <w:szCs w:val="16"/>
        </w:rPr>
        <w:t>10.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и при проезде к месту служебной командировки и обратно по территории Российской Федерации в размере 8 480 (Восемь тысяч четыреста восемьдесят) рублей в день.</w:t>
      </w:r>
    </w:p>
    <w:p w:rsidR="00543F13" w:rsidRPr="00543F13" w:rsidRDefault="00543F13" w:rsidP="00543F13">
      <w:pPr>
        <w:ind w:firstLine="720"/>
        <w:jc w:val="both"/>
        <w:rPr>
          <w:sz w:val="16"/>
          <w:szCs w:val="16"/>
        </w:rPr>
      </w:pPr>
      <w:r w:rsidRPr="00543F13">
        <w:rPr>
          <w:sz w:val="16"/>
          <w:szCs w:val="16"/>
        </w:rPr>
        <w:t>11. В целях возмещения расходов, связанных со служебной командировкой, работник в течение трех рабочих дней по возвращении из служебной командировки:</w:t>
      </w:r>
    </w:p>
    <w:p w:rsidR="00543F13" w:rsidRPr="00543F13" w:rsidRDefault="00543F13" w:rsidP="00543F13">
      <w:pPr>
        <w:ind w:firstLine="720"/>
        <w:jc w:val="both"/>
        <w:rPr>
          <w:sz w:val="16"/>
          <w:szCs w:val="16"/>
        </w:rPr>
      </w:pPr>
      <w:r w:rsidRPr="00543F13">
        <w:rPr>
          <w:sz w:val="16"/>
          <w:szCs w:val="16"/>
        </w:rPr>
        <w:t>1) представляет авансовый отчет об израсходованных в связи со служебной командировкой суммах с приложением документов, по</w:t>
      </w:r>
      <w:r w:rsidRPr="00543F13">
        <w:rPr>
          <w:sz w:val="16"/>
          <w:szCs w:val="16"/>
        </w:rPr>
        <w:t>д</w:t>
      </w:r>
      <w:r w:rsidRPr="00543F13">
        <w:rPr>
          <w:sz w:val="16"/>
          <w:szCs w:val="16"/>
        </w:rPr>
        <w:t>тверждающих расходы, предусмотренные пунктом 5 настоящего Положения;</w:t>
      </w:r>
    </w:p>
    <w:p w:rsidR="00543F13" w:rsidRPr="00543F13" w:rsidRDefault="00543F13" w:rsidP="00543F13">
      <w:pPr>
        <w:ind w:firstLine="720"/>
        <w:jc w:val="both"/>
        <w:rPr>
          <w:sz w:val="16"/>
          <w:szCs w:val="16"/>
        </w:rPr>
      </w:pPr>
      <w:r w:rsidRPr="00543F13">
        <w:rPr>
          <w:sz w:val="16"/>
          <w:szCs w:val="16"/>
        </w:rPr>
        <w:t>2) производит окончательный расчет по выданному перед отъездом в служебную командировку денежному авансу на командировочные расходы.</w:t>
      </w:r>
    </w:p>
    <w:p w:rsidR="00543F13" w:rsidRPr="00543F13" w:rsidRDefault="00543F13" w:rsidP="00543F13">
      <w:pPr>
        <w:ind w:firstLine="720"/>
        <w:jc w:val="both"/>
        <w:rPr>
          <w:sz w:val="16"/>
          <w:szCs w:val="16"/>
        </w:rPr>
      </w:pPr>
      <w:r w:rsidRPr="00543F13">
        <w:rPr>
          <w:sz w:val="16"/>
          <w:szCs w:val="16"/>
        </w:rPr>
        <w:t>12. В целях возмещения дополнительных расходов, связанных со служебной командировкой, работодатель в период пребывания рабо</w:t>
      </w:r>
      <w:r w:rsidRPr="00543F13">
        <w:rPr>
          <w:sz w:val="16"/>
          <w:szCs w:val="16"/>
        </w:rPr>
        <w:t>т</w:t>
      </w:r>
      <w:r w:rsidRPr="00543F13">
        <w:rPr>
          <w:sz w:val="16"/>
          <w:szCs w:val="16"/>
        </w:rPr>
        <w:t>ника в служебной командировке осуществляет ему выплату безотчетных сумм в следующих размерах:</w:t>
      </w:r>
    </w:p>
    <w:p w:rsidR="00543F13" w:rsidRPr="00543F13" w:rsidRDefault="00543F13" w:rsidP="00543F13">
      <w:pPr>
        <w:ind w:firstLine="720"/>
        <w:jc w:val="both"/>
        <w:rPr>
          <w:sz w:val="16"/>
          <w:szCs w:val="16"/>
        </w:rPr>
      </w:pPr>
      <w:r w:rsidRPr="00543F13">
        <w:rPr>
          <w:sz w:val="16"/>
          <w:szCs w:val="16"/>
        </w:rPr>
        <w:t>1) в случае командирования на срок более 15 суток – 5 000 (Пять тысяч) рублей;</w:t>
      </w:r>
    </w:p>
    <w:p w:rsidR="00543F13" w:rsidRPr="00543F13" w:rsidRDefault="00543F13" w:rsidP="00543F13">
      <w:pPr>
        <w:ind w:firstLine="720"/>
        <w:jc w:val="both"/>
        <w:rPr>
          <w:sz w:val="16"/>
          <w:szCs w:val="16"/>
        </w:rPr>
      </w:pPr>
      <w:r w:rsidRPr="00543F13">
        <w:rPr>
          <w:sz w:val="16"/>
          <w:szCs w:val="16"/>
        </w:rPr>
        <w:t>2) в случае командирования на срок более 30 суток – 10 000 (Десять тысяч) рублей;</w:t>
      </w:r>
    </w:p>
    <w:p w:rsidR="00543F13" w:rsidRPr="00543F13" w:rsidRDefault="00543F13" w:rsidP="00543F13">
      <w:pPr>
        <w:ind w:firstLine="720"/>
        <w:jc w:val="both"/>
        <w:rPr>
          <w:sz w:val="16"/>
          <w:szCs w:val="16"/>
        </w:rPr>
      </w:pPr>
      <w:r w:rsidRPr="00543F13">
        <w:rPr>
          <w:sz w:val="16"/>
          <w:szCs w:val="16"/>
        </w:rPr>
        <w:t>3) в случае командирования на срок более 45 суток – 15 000 (Пятнадцать тысяч) рублей.</w:t>
      </w:r>
    </w:p>
    <w:p w:rsidR="00543F13" w:rsidRPr="00543F13" w:rsidRDefault="00543F13" w:rsidP="00543F13">
      <w:pPr>
        <w:ind w:firstLine="720"/>
        <w:jc w:val="both"/>
        <w:rPr>
          <w:sz w:val="16"/>
          <w:szCs w:val="16"/>
        </w:rPr>
      </w:pPr>
      <w:r w:rsidRPr="00543F13">
        <w:rPr>
          <w:sz w:val="16"/>
          <w:szCs w:val="16"/>
        </w:rPr>
        <w:t>13. Возмещение расходов, связанных со служебными командировками, а также осуществление выплаты безотчетных сумм производится в рублях.</w:t>
      </w:r>
    </w:p>
    <w:p w:rsidR="00543F13" w:rsidRPr="00543F13" w:rsidRDefault="00543F13" w:rsidP="00543F13">
      <w:pPr>
        <w:ind w:firstLine="720"/>
        <w:jc w:val="both"/>
        <w:rPr>
          <w:sz w:val="16"/>
          <w:szCs w:val="16"/>
        </w:rPr>
      </w:pPr>
    </w:p>
    <w:p w:rsidR="00543F13" w:rsidRPr="00543F13" w:rsidRDefault="00543F13" w:rsidP="00543F13">
      <w:pPr>
        <w:jc w:val="both"/>
        <w:rPr>
          <w:sz w:val="16"/>
          <w:szCs w:val="16"/>
        </w:rPr>
      </w:pPr>
      <w:r w:rsidRPr="00543F13">
        <w:rPr>
          <w:sz w:val="16"/>
          <w:szCs w:val="16"/>
        </w:rPr>
        <w:t xml:space="preserve">Начальник финансового управления                                                                       </w:t>
      </w:r>
    </w:p>
    <w:p w:rsidR="00543F13" w:rsidRPr="00543F13" w:rsidRDefault="00543F13" w:rsidP="00543F13">
      <w:pPr>
        <w:jc w:val="both"/>
        <w:rPr>
          <w:sz w:val="16"/>
          <w:szCs w:val="16"/>
        </w:rPr>
      </w:pPr>
      <w:r w:rsidRPr="00543F13">
        <w:rPr>
          <w:sz w:val="16"/>
          <w:szCs w:val="16"/>
        </w:rPr>
        <w:t>Т.В. Минакова</w:t>
      </w:r>
    </w:p>
    <w:p w:rsidR="00543F13" w:rsidRDefault="00543F13" w:rsidP="00543F13"/>
    <w:p w:rsidR="0082069A" w:rsidRDefault="0082069A" w:rsidP="0082069A">
      <w:pPr>
        <w:rPr>
          <w:rFonts w:ascii="Arial" w:hAnsi="Arial" w:cs="Arial"/>
          <w:sz w:val="20"/>
          <w:szCs w:val="24"/>
        </w:rPr>
      </w:pPr>
    </w:p>
    <w:p w:rsidR="00460A12" w:rsidRPr="00EE4544" w:rsidRDefault="00460A12" w:rsidP="0082069A">
      <w:pPr>
        <w:rPr>
          <w:rFonts w:ascii="Arial" w:hAnsi="Arial" w:cs="Arial"/>
          <w:sz w:val="20"/>
          <w:szCs w:val="24"/>
        </w:rPr>
      </w:pPr>
    </w:p>
    <w:p w:rsidR="00543F13" w:rsidRDefault="00543F13" w:rsidP="00543F13">
      <w:pPr>
        <w:jc w:val="center"/>
        <w:rPr>
          <w:b/>
          <w:sz w:val="16"/>
          <w:szCs w:val="16"/>
        </w:rPr>
      </w:pPr>
      <w:r>
        <w:rPr>
          <w:b/>
          <w:sz w:val="16"/>
          <w:szCs w:val="16"/>
        </w:rPr>
        <w:t>от «7» ноября  2022 года № 240</w:t>
      </w:r>
    </w:p>
    <w:p w:rsidR="00543F13" w:rsidRPr="00A2245D" w:rsidRDefault="00543F13" w:rsidP="00543F13">
      <w:pPr>
        <w:jc w:val="center"/>
        <w:rPr>
          <w:b/>
          <w:sz w:val="16"/>
          <w:szCs w:val="16"/>
        </w:rPr>
      </w:pPr>
      <w:r w:rsidRPr="00A2245D">
        <w:rPr>
          <w:b/>
          <w:sz w:val="16"/>
          <w:szCs w:val="16"/>
        </w:rPr>
        <w:t>РОССИЙСКАЯ ФЕДЕРАЦИЯ</w:t>
      </w:r>
    </w:p>
    <w:p w:rsidR="00543F13" w:rsidRPr="00A2245D" w:rsidRDefault="00543F13" w:rsidP="00543F13">
      <w:pPr>
        <w:jc w:val="center"/>
        <w:rPr>
          <w:b/>
          <w:sz w:val="16"/>
          <w:szCs w:val="16"/>
        </w:rPr>
      </w:pPr>
      <w:r w:rsidRPr="00A2245D">
        <w:rPr>
          <w:b/>
          <w:sz w:val="16"/>
          <w:szCs w:val="16"/>
        </w:rPr>
        <w:t>ИРКУТСКАЯ ОБЛАСТЬ</w:t>
      </w:r>
    </w:p>
    <w:p w:rsidR="00543F13" w:rsidRPr="00A2245D" w:rsidRDefault="00543F13" w:rsidP="00543F13">
      <w:pPr>
        <w:jc w:val="center"/>
        <w:rPr>
          <w:b/>
          <w:sz w:val="16"/>
          <w:szCs w:val="16"/>
        </w:rPr>
      </w:pPr>
      <w:r w:rsidRPr="00A2245D">
        <w:rPr>
          <w:b/>
          <w:sz w:val="16"/>
          <w:szCs w:val="16"/>
        </w:rPr>
        <w:t xml:space="preserve">АДМИНИСТРАЦИЯ </w:t>
      </w:r>
    </w:p>
    <w:p w:rsidR="00543F13" w:rsidRPr="00A2245D" w:rsidRDefault="00543F13" w:rsidP="00543F13">
      <w:pPr>
        <w:jc w:val="center"/>
        <w:rPr>
          <w:b/>
          <w:sz w:val="16"/>
          <w:szCs w:val="16"/>
        </w:rPr>
      </w:pPr>
      <w:r w:rsidRPr="00A2245D">
        <w:rPr>
          <w:b/>
          <w:sz w:val="16"/>
          <w:szCs w:val="16"/>
        </w:rPr>
        <w:t>МУНИЦИПАЛЬНОГО РАЙОНА</w:t>
      </w:r>
    </w:p>
    <w:p w:rsidR="00543F13" w:rsidRPr="00A2245D" w:rsidRDefault="00543F13" w:rsidP="00543F13">
      <w:pPr>
        <w:jc w:val="center"/>
        <w:rPr>
          <w:b/>
          <w:sz w:val="16"/>
          <w:szCs w:val="16"/>
        </w:rPr>
      </w:pPr>
      <w:r w:rsidRPr="00A2245D">
        <w:rPr>
          <w:b/>
          <w:sz w:val="16"/>
          <w:szCs w:val="16"/>
        </w:rPr>
        <w:t>МУНИЦИПАЛЬНОГО ОБРАЗОВАНИЯ</w:t>
      </w:r>
    </w:p>
    <w:p w:rsidR="00543F13" w:rsidRDefault="00543F13" w:rsidP="00543F13">
      <w:pPr>
        <w:jc w:val="center"/>
        <w:rPr>
          <w:b/>
          <w:sz w:val="16"/>
          <w:szCs w:val="16"/>
        </w:rPr>
      </w:pPr>
      <w:r>
        <w:rPr>
          <w:b/>
          <w:sz w:val="16"/>
          <w:szCs w:val="16"/>
        </w:rPr>
        <w:t xml:space="preserve"> </w:t>
      </w:r>
      <w:r w:rsidRPr="00A2245D">
        <w:rPr>
          <w:b/>
          <w:sz w:val="16"/>
          <w:szCs w:val="16"/>
        </w:rPr>
        <w:t>«НИЖНЕУДИНСКИЙ РАЙОН»</w:t>
      </w:r>
    </w:p>
    <w:p w:rsidR="0082069A" w:rsidRPr="00EE4544" w:rsidRDefault="00543F13" w:rsidP="00543F13">
      <w:pPr>
        <w:rPr>
          <w:rFonts w:ascii="Arial" w:hAnsi="Arial" w:cs="Arial"/>
          <w:sz w:val="20"/>
          <w:szCs w:val="24"/>
        </w:rPr>
      </w:pPr>
      <w:r>
        <w:rPr>
          <w:b/>
          <w:sz w:val="16"/>
          <w:szCs w:val="16"/>
        </w:rPr>
        <w:t xml:space="preserve">                                                                                                            </w:t>
      </w:r>
      <w:r w:rsidRPr="00A2245D">
        <w:rPr>
          <w:b/>
          <w:sz w:val="16"/>
          <w:szCs w:val="16"/>
        </w:rPr>
        <w:t>ПОСТАНОВЛЕНИЕ</w:t>
      </w:r>
    </w:p>
    <w:p w:rsidR="0082069A" w:rsidRPr="00EE4544" w:rsidRDefault="0082069A" w:rsidP="0082069A">
      <w:pPr>
        <w:rPr>
          <w:rFonts w:ascii="Arial" w:hAnsi="Arial" w:cs="Arial"/>
          <w:sz w:val="20"/>
          <w:szCs w:val="24"/>
        </w:rPr>
      </w:pPr>
    </w:p>
    <w:p w:rsidR="00543F13" w:rsidRDefault="00543F13" w:rsidP="00543F13">
      <w:pPr>
        <w:shd w:val="clear" w:color="auto" w:fill="FFFFFF"/>
        <w:jc w:val="center"/>
        <w:rPr>
          <w:b/>
          <w:bCs/>
          <w:color w:val="000000"/>
          <w:sz w:val="16"/>
          <w:szCs w:val="16"/>
        </w:rPr>
      </w:pPr>
      <w:r w:rsidRPr="00543F13">
        <w:rPr>
          <w:b/>
          <w:bCs/>
          <w:color w:val="000000"/>
          <w:sz w:val="16"/>
          <w:szCs w:val="16"/>
        </w:rPr>
        <w:t>О внесении изменений в Положение об оплате труда</w:t>
      </w:r>
      <w:r>
        <w:rPr>
          <w:b/>
          <w:bCs/>
          <w:color w:val="000000"/>
          <w:sz w:val="16"/>
          <w:szCs w:val="16"/>
        </w:rPr>
        <w:t xml:space="preserve"> </w:t>
      </w:r>
      <w:r w:rsidRPr="00543F13">
        <w:rPr>
          <w:b/>
          <w:bCs/>
          <w:color w:val="000000"/>
          <w:sz w:val="16"/>
          <w:szCs w:val="16"/>
        </w:rPr>
        <w:t xml:space="preserve">работников, замещающих должности, не являющиеся </w:t>
      </w:r>
      <w:r>
        <w:rPr>
          <w:b/>
          <w:bCs/>
          <w:color w:val="000000"/>
          <w:sz w:val="16"/>
          <w:szCs w:val="16"/>
        </w:rPr>
        <w:t xml:space="preserve"> </w:t>
      </w:r>
      <w:r w:rsidRPr="00543F13">
        <w:rPr>
          <w:b/>
          <w:bCs/>
          <w:color w:val="000000"/>
          <w:sz w:val="16"/>
          <w:szCs w:val="16"/>
        </w:rPr>
        <w:t xml:space="preserve">должностями муниципальной </w:t>
      </w:r>
      <w:r>
        <w:rPr>
          <w:b/>
          <w:bCs/>
          <w:color w:val="000000"/>
          <w:sz w:val="16"/>
          <w:szCs w:val="16"/>
        </w:rPr>
        <w:t xml:space="preserve">             </w:t>
      </w:r>
      <w:r w:rsidRPr="00543F13">
        <w:rPr>
          <w:b/>
          <w:bCs/>
          <w:color w:val="000000"/>
          <w:sz w:val="16"/>
          <w:szCs w:val="16"/>
        </w:rPr>
        <w:t>службы, и вспомогательного персонала</w:t>
      </w:r>
      <w:r>
        <w:rPr>
          <w:b/>
          <w:bCs/>
          <w:color w:val="000000"/>
          <w:sz w:val="16"/>
          <w:szCs w:val="16"/>
        </w:rPr>
        <w:t xml:space="preserve"> </w:t>
      </w:r>
      <w:r w:rsidRPr="00543F13">
        <w:rPr>
          <w:b/>
          <w:bCs/>
          <w:color w:val="000000"/>
          <w:sz w:val="16"/>
          <w:szCs w:val="16"/>
        </w:rPr>
        <w:t>администрации муниципального района муниципального образования</w:t>
      </w:r>
    </w:p>
    <w:p w:rsidR="0082069A" w:rsidRPr="0052074E" w:rsidRDefault="00543F13" w:rsidP="0052074E">
      <w:pPr>
        <w:shd w:val="clear" w:color="auto" w:fill="FFFFFF"/>
        <w:jc w:val="center"/>
        <w:rPr>
          <w:b/>
          <w:bCs/>
          <w:color w:val="000000"/>
          <w:sz w:val="16"/>
          <w:szCs w:val="16"/>
        </w:rPr>
      </w:pPr>
      <w:r w:rsidRPr="00543F13">
        <w:rPr>
          <w:b/>
          <w:bCs/>
          <w:color w:val="000000"/>
          <w:sz w:val="16"/>
          <w:szCs w:val="16"/>
        </w:rPr>
        <w:t>«Нижнеудинский район» и ее структурных подразделений</w:t>
      </w:r>
    </w:p>
    <w:p w:rsidR="0082069A" w:rsidRPr="00543F13" w:rsidRDefault="0082069A" w:rsidP="0082069A">
      <w:pPr>
        <w:rPr>
          <w:sz w:val="16"/>
          <w:szCs w:val="16"/>
        </w:rPr>
      </w:pPr>
    </w:p>
    <w:p w:rsidR="00543F13" w:rsidRPr="00543F13" w:rsidRDefault="00543F13" w:rsidP="00543F13">
      <w:pPr>
        <w:widowControl w:val="0"/>
        <w:shd w:val="clear" w:color="auto" w:fill="FFFFFF"/>
        <w:tabs>
          <w:tab w:val="left" w:pos="696"/>
        </w:tabs>
        <w:autoSpaceDE w:val="0"/>
        <w:autoSpaceDN w:val="0"/>
        <w:adjustRightInd w:val="0"/>
        <w:ind w:firstLine="709"/>
        <w:rPr>
          <w:sz w:val="16"/>
          <w:szCs w:val="16"/>
        </w:rPr>
      </w:pPr>
      <w:r w:rsidRPr="00543F13">
        <w:rPr>
          <w:sz w:val="16"/>
          <w:szCs w:val="16"/>
        </w:rPr>
        <w:t>Руководствуясь ст. 135, 139 Трудового кодекса РФ, ст.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543F13" w:rsidRPr="00543F13" w:rsidRDefault="00543F13" w:rsidP="00543F13">
      <w:pPr>
        <w:widowControl w:val="0"/>
        <w:shd w:val="clear" w:color="auto" w:fill="FFFFFF"/>
        <w:tabs>
          <w:tab w:val="left" w:pos="696"/>
        </w:tabs>
        <w:autoSpaceDE w:val="0"/>
        <w:autoSpaceDN w:val="0"/>
        <w:adjustRightInd w:val="0"/>
        <w:ind w:firstLine="567"/>
        <w:rPr>
          <w:sz w:val="16"/>
          <w:szCs w:val="16"/>
        </w:rPr>
      </w:pPr>
    </w:p>
    <w:p w:rsidR="00543F13" w:rsidRPr="00543F13" w:rsidRDefault="00543F13" w:rsidP="00543F13">
      <w:pPr>
        <w:widowControl w:val="0"/>
        <w:shd w:val="clear" w:color="auto" w:fill="FFFFFF"/>
        <w:tabs>
          <w:tab w:val="left" w:pos="696"/>
        </w:tabs>
        <w:autoSpaceDE w:val="0"/>
        <w:autoSpaceDN w:val="0"/>
        <w:adjustRightInd w:val="0"/>
        <w:ind w:firstLine="567"/>
        <w:jc w:val="center"/>
        <w:rPr>
          <w:b/>
          <w:sz w:val="16"/>
          <w:szCs w:val="16"/>
        </w:rPr>
      </w:pPr>
      <w:r w:rsidRPr="00543F13">
        <w:rPr>
          <w:b/>
          <w:sz w:val="16"/>
          <w:szCs w:val="16"/>
        </w:rPr>
        <w:t>ПОСТАНОВЛЯЕТ:</w:t>
      </w:r>
    </w:p>
    <w:p w:rsidR="00543F13" w:rsidRPr="00543F13" w:rsidRDefault="00543F13" w:rsidP="00543F13">
      <w:pPr>
        <w:widowControl w:val="0"/>
        <w:shd w:val="clear" w:color="auto" w:fill="FFFFFF"/>
        <w:tabs>
          <w:tab w:val="left" w:pos="696"/>
        </w:tabs>
        <w:autoSpaceDE w:val="0"/>
        <w:autoSpaceDN w:val="0"/>
        <w:adjustRightInd w:val="0"/>
        <w:jc w:val="center"/>
        <w:rPr>
          <w:sz w:val="16"/>
          <w:szCs w:val="16"/>
        </w:rPr>
      </w:pP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1. В Положение об оплате труда работников, замещающих должности, не являющиеся должностями муниципальной службы, и вспомог</w:t>
      </w:r>
      <w:r w:rsidRPr="00543F13">
        <w:rPr>
          <w:sz w:val="16"/>
          <w:szCs w:val="16"/>
        </w:rPr>
        <w:t>а</w:t>
      </w:r>
      <w:r w:rsidRPr="00543F13">
        <w:rPr>
          <w:sz w:val="16"/>
          <w:szCs w:val="16"/>
        </w:rPr>
        <w:t>тельного персонала администрации муниципального района муниципального образования «Нижнеудинский район» и ее структурных подраздел</w:t>
      </w:r>
      <w:r w:rsidRPr="00543F13">
        <w:rPr>
          <w:sz w:val="16"/>
          <w:szCs w:val="16"/>
        </w:rPr>
        <w:t>е</w:t>
      </w:r>
      <w:r w:rsidRPr="00543F13">
        <w:rPr>
          <w:sz w:val="16"/>
          <w:szCs w:val="16"/>
        </w:rPr>
        <w:t>ний, утвержденное постановлением администрации муниципального района муниципального образования «Нижнеудинский район» от 31.05.2012г. №98, внести следующие изменения:</w:t>
      </w: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1) пункт 6 изложить в следующей редакции:</w:t>
      </w:r>
    </w:p>
    <w:p w:rsidR="00543F13" w:rsidRPr="00543F13" w:rsidRDefault="00543F13" w:rsidP="00543F13">
      <w:pPr>
        <w:shd w:val="clear" w:color="auto" w:fill="FFFFFF"/>
        <w:ind w:right="-1" w:firstLine="709"/>
        <w:rPr>
          <w:sz w:val="16"/>
          <w:szCs w:val="16"/>
        </w:rPr>
      </w:pPr>
      <w:r w:rsidRPr="00543F13">
        <w:rPr>
          <w:color w:val="000000"/>
          <w:spacing w:val="-1"/>
          <w:sz w:val="16"/>
          <w:szCs w:val="16"/>
        </w:rPr>
        <w:t>«6.</w:t>
      </w:r>
      <w:r w:rsidRPr="00543F13">
        <w:rPr>
          <w:sz w:val="16"/>
          <w:szCs w:val="16"/>
        </w:rPr>
        <w:t xml:space="preserve"> Должностные оклады служащих устанавливаются в соответствии с замещаемой должностью в следующих размерах:</w:t>
      </w:r>
    </w:p>
    <w:p w:rsidR="00543F13" w:rsidRPr="00543F13" w:rsidRDefault="00543F13" w:rsidP="00543F13">
      <w:pPr>
        <w:shd w:val="clear" w:color="auto" w:fill="FFFFFF"/>
        <w:ind w:right="-1" w:firstLine="567"/>
        <w:rPr>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6380"/>
        <w:gridCol w:w="2977"/>
      </w:tblGrid>
      <w:tr w:rsidR="00543F13" w:rsidRPr="00543F13" w:rsidTr="00543F13">
        <w:tc>
          <w:tcPr>
            <w:tcW w:w="566" w:type="dxa"/>
          </w:tcPr>
          <w:p w:rsidR="00543F13" w:rsidRPr="00543F13" w:rsidRDefault="00543F13" w:rsidP="00543F13">
            <w:pPr>
              <w:jc w:val="center"/>
              <w:rPr>
                <w:color w:val="000000"/>
                <w:spacing w:val="-2"/>
                <w:sz w:val="16"/>
                <w:szCs w:val="16"/>
              </w:rPr>
            </w:pPr>
            <w:r w:rsidRPr="00543F13">
              <w:rPr>
                <w:color w:val="000000"/>
                <w:spacing w:val="-2"/>
                <w:sz w:val="16"/>
                <w:szCs w:val="16"/>
              </w:rPr>
              <w:t>№</w:t>
            </w:r>
          </w:p>
          <w:p w:rsidR="00543F13" w:rsidRPr="00543F13" w:rsidRDefault="00543F13" w:rsidP="00543F13">
            <w:pPr>
              <w:jc w:val="center"/>
              <w:rPr>
                <w:color w:val="000000"/>
                <w:spacing w:val="-2"/>
                <w:sz w:val="16"/>
                <w:szCs w:val="16"/>
              </w:rPr>
            </w:pPr>
            <w:r w:rsidRPr="00543F13">
              <w:rPr>
                <w:color w:val="000000"/>
                <w:spacing w:val="-2"/>
                <w:sz w:val="16"/>
                <w:szCs w:val="16"/>
              </w:rPr>
              <w:t>п/п</w:t>
            </w:r>
          </w:p>
        </w:tc>
        <w:tc>
          <w:tcPr>
            <w:tcW w:w="6380" w:type="dxa"/>
            <w:vAlign w:val="center"/>
          </w:tcPr>
          <w:p w:rsidR="00543F13" w:rsidRPr="00543F13" w:rsidRDefault="00543F13" w:rsidP="00543F13">
            <w:pPr>
              <w:jc w:val="center"/>
              <w:rPr>
                <w:color w:val="000000"/>
                <w:spacing w:val="-2"/>
                <w:sz w:val="16"/>
                <w:szCs w:val="16"/>
              </w:rPr>
            </w:pPr>
            <w:r w:rsidRPr="00543F13">
              <w:rPr>
                <w:color w:val="000000"/>
                <w:spacing w:val="-2"/>
                <w:sz w:val="16"/>
                <w:szCs w:val="16"/>
              </w:rPr>
              <w:t>Наименование должности</w:t>
            </w:r>
          </w:p>
        </w:tc>
        <w:tc>
          <w:tcPr>
            <w:tcW w:w="2977" w:type="dxa"/>
          </w:tcPr>
          <w:p w:rsidR="00543F13" w:rsidRPr="00543F13" w:rsidRDefault="00543F13" w:rsidP="00543F13">
            <w:pPr>
              <w:jc w:val="center"/>
              <w:rPr>
                <w:color w:val="000000"/>
                <w:spacing w:val="-2"/>
                <w:sz w:val="16"/>
                <w:szCs w:val="16"/>
              </w:rPr>
            </w:pPr>
            <w:r w:rsidRPr="00543F13">
              <w:rPr>
                <w:color w:val="000000"/>
                <w:spacing w:val="-2"/>
                <w:sz w:val="16"/>
                <w:szCs w:val="16"/>
              </w:rPr>
              <w:t>Размеры</w:t>
            </w:r>
          </w:p>
          <w:p w:rsidR="00543F13" w:rsidRPr="00543F13" w:rsidRDefault="00543F13" w:rsidP="00543F13">
            <w:pPr>
              <w:jc w:val="center"/>
              <w:rPr>
                <w:color w:val="000000"/>
                <w:spacing w:val="-2"/>
                <w:sz w:val="16"/>
                <w:szCs w:val="16"/>
              </w:rPr>
            </w:pPr>
            <w:r w:rsidRPr="00543F13">
              <w:rPr>
                <w:color w:val="000000"/>
                <w:spacing w:val="-2"/>
                <w:sz w:val="16"/>
                <w:szCs w:val="16"/>
              </w:rPr>
              <w:t>окладов</w:t>
            </w:r>
          </w:p>
          <w:p w:rsidR="00543F13" w:rsidRPr="00543F13" w:rsidRDefault="00543F13" w:rsidP="00543F13">
            <w:pPr>
              <w:jc w:val="center"/>
              <w:rPr>
                <w:color w:val="000000"/>
                <w:spacing w:val="-2"/>
                <w:sz w:val="16"/>
                <w:szCs w:val="16"/>
              </w:rPr>
            </w:pPr>
            <w:r w:rsidRPr="00543F13">
              <w:rPr>
                <w:color w:val="000000"/>
                <w:spacing w:val="-2"/>
                <w:sz w:val="16"/>
                <w:szCs w:val="16"/>
              </w:rPr>
              <w:t>(в руб.)</w:t>
            </w:r>
          </w:p>
          <w:p w:rsidR="00543F13" w:rsidRPr="00543F13" w:rsidRDefault="00543F13" w:rsidP="00543F13">
            <w:pPr>
              <w:jc w:val="center"/>
              <w:rPr>
                <w:color w:val="0000FF"/>
                <w:spacing w:val="-2"/>
                <w:sz w:val="16"/>
                <w:szCs w:val="16"/>
              </w:rPr>
            </w:pPr>
          </w:p>
        </w:tc>
      </w:tr>
      <w:tr w:rsidR="00543F13" w:rsidRPr="00543F13" w:rsidTr="00543F13">
        <w:tc>
          <w:tcPr>
            <w:tcW w:w="566" w:type="dxa"/>
          </w:tcPr>
          <w:p w:rsidR="00543F13" w:rsidRPr="00543F13" w:rsidRDefault="00543F13" w:rsidP="00543F13">
            <w:pPr>
              <w:jc w:val="center"/>
              <w:rPr>
                <w:color w:val="000000"/>
                <w:spacing w:val="-2"/>
                <w:sz w:val="16"/>
                <w:szCs w:val="16"/>
              </w:rPr>
            </w:pPr>
            <w:r w:rsidRPr="00543F13">
              <w:rPr>
                <w:color w:val="000000"/>
                <w:spacing w:val="-2"/>
                <w:sz w:val="16"/>
                <w:szCs w:val="16"/>
              </w:rPr>
              <w:t>1.</w:t>
            </w:r>
          </w:p>
        </w:tc>
        <w:tc>
          <w:tcPr>
            <w:tcW w:w="6380" w:type="dxa"/>
          </w:tcPr>
          <w:p w:rsidR="00543F13" w:rsidRPr="00543F13" w:rsidRDefault="00543F13" w:rsidP="00543F13">
            <w:pPr>
              <w:rPr>
                <w:color w:val="000000"/>
                <w:spacing w:val="-2"/>
                <w:sz w:val="16"/>
                <w:szCs w:val="16"/>
              </w:rPr>
            </w:pPr>
            <w:r w:rsidRPr="00543F13">
              <w:rPr>
                <w:color w:val="000000"/>
                <w:spacing w:val="-2"/>
                <w:sz w:val="16"/>
                <w:szCs w:val="16"/>
              </w:rPr>
              <w:t>Начальник отделения, главный бухгалтер, заведующий методическим</w:t>
            </w:r>
            <w:r w:rsidRPr="00543F13">
              <w:rPr>
                <w:i/>
                <w:color w:val="000000"/>
                <w:spacing w:val="-2"/>
                <w:sz w:val="16"/>
                <w:szCs w:val="16"/>
              </w:rPr>
              <w:t xml:space="preserve"> </w:t>
            </w:r>
            <w:r w:rsidRPr="00543F13">
              <w:rPr>
                <w:color w:val="000000"/>
                <w:spacing w:val="-2"/>
                <w:sz w:val="16"/>
                <w:szCs w:val="16"/>
              </w:rPr>
              <w:t>кабинетом</w:t>
            </w:r>
          </w:p>
        </w:tc>
        <w:tc>
          <w:tcPr>
            <w:tcW w:w="2977" w:type="dxa"/>
          </w:tcPr>
          <w:p w:rsidR="00543F13" w:rsidRPr="00543F13" w:rsidRDefault="00543F13" w:rsidP="00543F13">
            <w:pPr>
              <w:jc w:val="right"/>
              <w:rPr>
                <w:spacing w:val="-2"/>
                <w:sz w:val="16"/>
                <w:szCs w:val="16"/>
              </w:rPr>
            </w:pPr>
            <w:r w:rsidRPr="00543F13">
              <w:rPr>
                <w:spacing w:val="-2"/>
                <w:sz w:val="16"/>
                <w:szCs w:val="16"/>
              </w:rPr>
              <w:t>9 500</w:t>
            </w:r>
          </w:p>
        </w:tc>
      </w:tr>
      <w:tr w:rsidR="00543F13" w:rsidRPr="00543F13" w:rsidTr="00543F13">
        <w:tc>
          <w:tcPr>
            <w:tcW w:w="566" w:type="dxa"/>
          </w:tcPr>
          <w:p w:rsidR="00543F13" w:rsidRPr="00543F13" w:rsidRDefault="00543F13" w:rsidP="00543F13">
            <w:pPr>
              <w:jc w:val="center"/>
              <w:rPr>
                <w:color w:val="000000"/>
                <w:spacing w:val="-2"/>
                <w:sz w:val="16"/>
                <w:szCs w:val="16"/>
              </w:rPr>
            </w:pPr>
            <w:r w:rsidRPr="00543F13">
              <w:rPr>
                <w:color w:val="000000"/>
                <w:spacing w:val="-2"/>
                <w:sz w:val="16"/>
                <w:szCs w:val="16"/>
              </w:rPr>
              <w:t>2.</w:t>
            </w:r>
          </w:p>
        </w:tc>
        <w:tc>
          <w:tcPr>
            <w:tcW w:w="6380" w:type="dxa"/>
          </w:tcPr>
          <w:p w:rsidR="00543F13" w:rsidRPr="00543F13" w:rsidRDefault="00543F13" w:rsidP="00543F13">
            <w:pPr>
              <w:rPr>
                <w:color w:val="000000"/>
                <w:spacing w:val="-2"/>
                <w:sz w:val="16"/>
                <w:szCs w:val="16"/>
              </w:rPr>
            </w:pPr>
            <w:r w:rsidRPr="00543F13">
              <w:rPr>
                <w:color w:val="000000"/>
                <w:spacing w:val="-2"/>
                <w:sz w:val="16"/>
                <w:szCs w:val="16"/>
              </w:rPr>
              <w:t>Ведущий бухгалтер, ведущий аналитик, методист</w:t>
            </w:r>
          </w:p>
        </w:tc>
        <w:tc>
          <w:tcPr>
            <w:tcW w:w="2977" w:type="dxa"/>
          </w:tcPr>
          <w:p w:rsidR="00543F13" w:rsidRPr="00543F13" w:rsidRDefault="00543F13" w:rsidP="00543F13">
            <w:pPr>
              <w:jc w:val="right"/>
              <w:rPr>
                <w:spacing w:val="-2"/>
                <w:sz w:val="16"/>
                <w:szCs w:val="16"/>
              </w:rPr>
            </w:pPr>
            <w:r w:rsidRPr="00543F13">
              <w:rPr>
                <w:spacing w:val="-2"/>
                <w:sz w:val="16"/>
                <w:szCs w:val="16"/>
              </w:rPr>
              <w:t>8 000</w:t>
            </w:r>
          </w:p>
        </w:tc>
      </w:tr>
      <w:tr w:rsidR="00543F13" w:rsidRPr="00543F13" w:rsidTr="00543F13">
        <w:tc>
          <w:tcPr>
            <w:tcW w:w="566" w:type="dxa"/>
          </w:tcPr>
          <w:p w:rsidR="00543F13" w:rsidRPr="00543F13" w:rsidRDefault="00543F13" w:rsidP="00543F13">
            <w:pPr>
              <w:jc w:val="center"/>
              <w:rPr>
                <w:color w:val="000000"/>
                <w:spacing w:val="-2"/>
                <w:sz w:val="16"/>
                <w:szCs w:val="16"/>
              </w:rPr>
            </w:pPr>
            <w:r w:rsidRPr="00543F13">
              <w:rPr>
                <w:color w:val="000000"/>
                <w:spacing w:val="-2"/>
                <w:sz w:val="16"/>
                <w:szCs w:val="16"/>
              </w:rPr>
              <w:t>3.</w:t>
            </w:r>
          </w:p>
        </w:tc>
        <w:tc>
          <w:tcPr>
            <w:tcW w:w="6380" w:type="dxa"/>
          </w:tcPr>
          <w:p w:rsidR="00543F13" w:rsidRPr="00543F13" w:rsidRDefault="00543F13" w:rsidP="00543F13">
            <w:pPr>
              <w:rPr>
                <w:color w:val="000000"/>
                <w:spacing w:val="-2"/>
                <w:sz w:val="16"/>
                <w:szCs w:val="16"/>
              </w:rPr>
            </w:pPr>
            <w:r w:rsidRPr="00543F13">
              <w:rPr>
                <w:color w:val="000000"/>
                <w:spacing w:val="-2"/>
                <w:sz w:val="16"/>
                <w:szCs w:val="16"/>
              </w:rPr>
              <w:t>Старший инспектор, секретарь руководителя</w:t>
            </w:r>
          </w:p>
        </w:tc>
        <w:tc>
          <w:tcPr>
            <w:tcW w:w="2977" w:type="dxa"/>
          </w:tcPr>
          <w:p w:rsidR="00543F13" w:rsidRPr="00543F13" w:rsidRDefault="00543F13" w:rsidP="00543F13">
            <w:pPr>
              <w:jc w:val="right"/>
              <w:rPr>
                <w:spacing w:val="-2"/>
                <w:sz w:val="16"/>
                <w:szCs w:val="16"/>
              </w:rPr>
            </w:pPr>
            <w:r w:rsidRPr="00543F13">
              <w:rPr>
                <w:spacing w:val="-2"/>
                <w:sz w:val="16"/>
                <w:szCs w:val="16"/>
              </w:rPr>
              <w:t>7 000</w:t>
            </w:r>
          </w:p>
        </w:tc>
      </w:tr>
      <w:tr w:rsidR="00543F13" w:rsidRPr="00543F13" w:rsidTr="00543F13">
        <w:tc>
          <w:tcPr>
            <w:tcW w:w="566" w:type="dxa"/>
          </w:tcPr>
          <w:p w:rsidR="00543F13" w:rsidRPr="00543F13" w:rsidRDefault="00543F13" w:rsidP="00543F13">
            <w:pPr>
              <w:jc w:val="center"/>
              <w:rPr>
                <w:color w:val="000000"/>
                <w:spacing w:val="-2"/>
                <w:sz w:val="16"/>
                <w:szCs w:val="16"/>
              </w:rPr>
            </w:pPr>
            <w:r w:rsidRPr="00543F13">
              <w:rPr>
                <w:color w:val="000000"/>
                <w:spacing w:val="-2"/>
                <w:sz w:val="16"/>
                <w:szCs w:val="16"/>
              </w:rPr>
              <w:t>4.</w:t>
            </w:r>
          </w:p>
        </w:tc>
        <w:tc>
          <w:tcPr>
            <w:tcW w:w="6380" w:type="dxa"/>
          </w:tcPr>
          <w:p w:rsidR="00543F13" w:rsidRPr="00543F13" w:rsidRDefault="00543F13" w:rsidP="00543F13">
            <w:pPr>
              <w:rPr>
                <w:color w:val="000000"/>
                <w:spacing w:val="-2"/>
                <w:sz w:val="16"/>
                <w:szCs w:val="16"/>
              </w:rPr>
            </w:pPr>
            <w:r w:rsidRPr="00543F13">
              <w:rPr>
                <w:color w:val="000000"/>
                <w:spacing w:val="-2"/>
                <w:sz w:val="16"/>
                <w:szCs w:val="16"/>
              </w:rPr>
              <w:t>Заведующий: архивом, хозяйством, складом</w:t>
            </w:r>
          </w:p>
        </w:tc>
        <w:tc>
          <w:tcPr>
            <w:tcW w:w="2977" w:type="dxa"/>
          </w:tcPr>
          <w:p w:rsidR="00543F13" w:rsidRPr="00543F13" w:rsidRDefault="00543F13" w:rsidP="00543F13">
            <w:pPr>
              <w:jc w:val="right"/>
              <w:rPr>
                <w:spacing w:val="-2"/>
                <w:sz w:val="16"/>
                <w:szCs w:val="16"/>
              </w:rPr>
            </w:pPr>
            <w:r w:rsidRPr="00543F13">
              <w:rPr>
                <w:spacing w:val="-2"/>
                <w:sz w:val="16"/>
                <w:szCs w:val="16"/>
              </w:rPr>
              <w:t>6 700</w:t>
            </w:r>
          </w:p>
        </w:tc>
      </w:tr>
    </w:tbl>
    <w:p w:rsidR="00543F13" w:rsidRPr="00543F13" w:rsidRDefault="00543F13" w:rsidP="00543F13">
      <w:pPr>
        <w:shd w:val="clear" w:color="auto" w:fill="FFFFFF"/>
        <w:ind w:firstLine="567"/>
        <w:rPr>
          <w:color w:val="000000"/>
          <w:spacing w:val="-2"/>
          <w:sz w:val="16"/>
          <w:szCs w:val="16"/>
        </w:rPr>
      </w:pPr>
    </w:p>
    <w:p w:rsidR="00543F13" w:rsidRPr="00543F13" w:rsidRDefault="00543F13" w:rsidP="00543F13">
      <w:pPr>
        <w:shd w:val="clear" w:color="auto" w:fill="FFFFFF"/>
        <w:ind w:firstLine="709"/>
        <w:rPr>
          <w:color w:val="000000"/>
          <w:spacing w:val="-2"/>
          <w:sz w:val="16"/>
          <w:szCs w:val="16"/>
        </w:rPr>
      </w:pPr>
      <w:r w:rsidRPr="00543F13">
        <w:rPr>
          <w:color w:val="000000"/>
          <w:spacing w:val="-2"/>
          <w:sz w:val="16"/>
          <w:szCs w:val="16"/>
        </w:rPr>
        <w:t>Наименования должностей являются обобщающими, в штатном расписании допускается их конкретизация через указание на выполняемые функции.»;</w:t>
      </w:r>
    </w:p>
    <w:p w:rsidR="00543F13" w:rsidRPr="00543F13" w:rsidRDefault="00543F13" w:rsidP="00543F13">
      <w:pPr>
        <w:shd w:val="clear" w:color="auto" w:fill="FFFFFF"/>
        <w:ind w:firstLine="709"/>
        <w:rPr>
          <w:color w:val="000000"/>
          <w:spacing w:val="-2"/>
          <w:sz w:val="16"/>
          <w:szCs w:val="16"/>
        </w:rPr>
      </w:pP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2) таблицу пункта 6.1 изложить в следующей редакции:</w:t>
      </w: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p>
    <w:tbl>
      <w:tblPr>
        <w:tblW w:w="9214" w:type="dxa"/>
        <w:tblInd w:w="70" w:type="dxa"/>
        <w:tblLayout w:type="fixed"/>
        <w:tblCellMar>
          <w:left w:w="70" w:type="dxa"/>
          <w:right w:w="70" w:type="dxa"/>
        </w:tblCellMar>
        <w:tblLook w:val="0000"/>
      </w:tblPr>
      <w:tblGrid>
        <w:gridCol w:w="6662"/>
        <w:gridCol w:w="2552"/>
      </w:tblGrid>
      <w:tr w:rsidR="00543F13" w:rsidRPr="00543F13" w:rsidTr="00543F13">
        <w:trPr>
          <w:cantSplit/>
          <w:trHeight w:val="240"/>
        </w:trPr>
        <w:tc>
          <w:tcPr>
            <w:tcW w:w="6662" w:type="dxa"/>
            <w:tcBorders>
              <w:top w:val="single" w:sz="6" w:space="0" w:color="auto"/>
              <w:left w:val="single" w:sz="6" w:space="0" w:color="auto"/>
              <w:bottom w:val="single" w:sz="6" w:space="0" w:color="auto"/>
              <w:right w:val="single" w:sz="6" w:space="0" w:color="auto"/>
            </w:tcBorders>
            <w:vAlign w:val="center"/>
          </w:tcPr>
          <w:p w:rsidR="00543F13" w:rsidRPr="00543F13" w:rsidRDefault="00543F13" w:rsidP="00543F13">
            <w:pPr>
              <w:pStyle w:val="ConsPlusNormal0"/>
              <w:ind w:firstLine="0"/>
              <w:jc w:val="center"/>
              <w:rPr>
                <w:rFonts w:ascii="Times New Roman" w:hAnsi="Times New Roman" w:cs="Times New Roman"/>
                <w:sz w:val="16"/>
                <w:szCs w:val="16"/>
              </w:rPr>
            </w:pPr>
            <w:r w:rsidRPr="00543F13">
              <w:rPr>
                <w:rFonts w:ascii="Times New Roman" w:hAnsi="Times New Roman" w:cs="Times New Roman"/>
                <w:sz w:val="16"/>
                <w:szCs w:val="16"/>
              </w:rPr>
              <w:t>Наименование профессий</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center"/>
              <w:rPr>
                <w:spacing w:val="-2"/>
                <w:sz w:val="16"/>
                <w:szCs w:val="16"/>
              </w:rPr>
            </w:pPr>
            <w:r w:rsidRPr="00543F13">
              <w:rPr>
                <w:spacing w:val="-2"/>
                <w:sz w:val="16"/>
                <w:szCs w:val="16"/>
              </w:rPr>
              <w:t>Размеры повышающего коэффиц</w:t>
            </w:r>
            <w:r w:rsidRPr="00543F13">
              <w:rPr>
                <w:spacing w:val="-2"/>
                <w:sz w:val="16"/>
                <w:szCs w:val="16"/>
              </w:rPr>
              <w:t>и</w:t>
            </w:r>
            <w:r w:rsidRPr="00543F13">
              <w:rPr>
                <w:spacing w:val="-2"/>
                <w:sz w:val="16"/>
                <w:szCs w:val="16"/>
              </w:rPr>
              <w:t>ента</w:t>
            </w:r>
          </w:p>
        </w:tc>
      </w:tr>
      <w:tr w:rsidR="00543F13" w:rsidRPr="00543F13" w:rsidTr="00543F13">
        <w:trPr>
          <w:cantSplit/>
          <w:trHeight w:val="350"/>
        </w:trPr>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color w:val="000000"/>
                <w:spacing w:val="-2"/>
                <w:sz w:val="16"/>
                <w:szCs w:val="16"/>
              </w:rPr>
            </w:pPr>
            <w:r w:rsidRPr="00543F13">
              <w:rPr>
                <w:color w:val="000000"/>
                <w:spacing w:val="-2"/>
                <w:sz w:val="16"/>
                <w:szCs w:val="16"/>
              </w:rPr>
              <w:t>Главный бухгалтер</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z w:val="16"/>
                <w:szCs w:val="16"/>
              </w:rPr>
            </w:pPr>
            <w:r w:rsidRPr="00543F13">
              <w:rPr>
                <w:sz w:val="16"/>
                <w:szCs w:val="16"/>
              </w:rPr>
              <w:t>до 1,4</w:t>
            </w:r>
          </w:p>
        </w:tc>
      </w:tr>
      <w:tr w:rsidR="00543F13" w:rsidRPr="00543F13" w:rsidTr="00543F13">
        <w:trPr>
          <w:cantSplit/>
          <w:trHeight w:val="350"/>
        </w:trPr>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t>Ведущий бухгалтер</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z w:val="16"/>
                <w:szCs w:val="16"/>
              </w:rPr>
            </w:pPr>
            <w:r w:rsidRPr="00543F13">
              <w:rPr>
                <w:sz w:val="16"/>
                <w:szCs w:val="16"/>
              </w:rPr>
              <w:t>до 1,35</w:t>
            </w:r>
          </w:p>
        </w:tc>
      </w:tr>
      <w:tr w:rsidR="00543F13" w:rsidRPr="00543F13" w:rsidTr="00543F13">
        <w:trPr>
          <w:cantSplit/>
          <w:trHeight w:val="350"/>
        </w:trPr>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lastRenderedPageBreak/>
              <w:t xml:space="preserve">Заведующий хозяйством </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z w:val="16"/>
                <w:szCs w:val="16"/>
              </w:rPr>
            </w:pPr>
            <w:r w:rsidRPr="00543F13">
              <w:rPr>
                <w:sz w:val="16"/>
                <w:szCs w:val="16"/>
              </w:rPr>
              <w:t>до 1,3</w:t>
            </w:r>
          </w:p>
        </w:tc>
      </w:tr>
    </w:tbl>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 xml:space="preserve"> </w:t>
      </w: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3) пункт 23 изложить в следующей редакции:</w:t>
      </w: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«23. Должностные оклады вспомогательного персонала устанавливаются в следующих размерах:</w:t>
      </w:r>
    </w:p>
    <w:p w:rsidR="00543F13" w:rsidRPr="00543F13" w:rsidRDefault="00543F13" w:rsidP="00543F13">
      <w:pPr>
        <w:shd w:val="clear" w:color="auto" w:fill="FFFFFF"/>
        <w:ind w:right="-426" w:firstLine="567"/>
        <w:rPr>
          <w:color w:val="000000"/>
          <w:spacing w:val="-2"/>
          <w:sz w:val="16"/>
          <w:szCs w:val="16"/>
        </w:rPr>
      </w:pPr>
    </w:p>
    <w:tbl>
      <w:tblPr>
        <w:tblW w:w="9923" w:type="dxa"/>
        <w:tblInd w:w="70" w:type="dxa"/>
        <w:tblLayout w:type="fixed"/>
        <w:tblCellMar>
          <w:left w:w="70" w:type="dxa"/>
          <w:right w:w="70" w:type="dxa"/>
        </w:tblCellMar>
        <w:tblLook w:val="0000"/>
      </w:tblPr>
      <w:tblGrid>
        <w:gridCol w:w="709"/>
        <w:gridCol w:w="6662"/>
        <w:gridCol w:w="2552"/>
      </w:tblGrid>
      <w:tr w:rsidR="00543F13" w:rsidRPr="00543F13" w:rsidTr="00543F13">
        <w:trPr>
          <w:cantSplit/>
          <w:trHeight w:val="24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center"/>
              <w:rPr>
                <w:rFonts w:ascii="Times New Roman" w:hAnsi="Times New Roman" w:cs="Times New Roman"/>
                <w:sz w:val="16"/>
                <w:szCs w:val="16"/>
              </w:rPr>
            </w:pPr>
            <w:r w:rsidRPr="00543F13">
              <w:rPr>
                <w:rFonts w:ascii="Times New Roman" w:hAnsi="Times New Roman" w:cs="Times New Roman"/>
                <w:sz w:val="16"/>
                <w:szCs w:val="16"/>
              </w:rPr>
              <w:t>№</w:t>
            </w:r>
          </w:p>
          <w:p w:rsidR="00543F13" w:rsidRPr="00543F13" w:rsidRDefault="00543F13" w:rsidP="00543F13">
            <w:pPr>
              <w:pStyle w:val="ConsPlusNormal0"/>
              <w:ind w:firstLine="0"/>
              <w:jc w:val="center"/>
              <w:rPr>
                <w:rFonts w:ascii="Times New Roman" w:hAnsi="Times New Roman" w:cs="Times New Roman"/>
                <w:sz w:val="16"/>
                <w:szCs w:val="16"/>
              </w:rPr>
            </w:pPr>
            <w:r w:rsidRPr="00543F13">
              <w:rPr>
                <w:rFonts w:ascii="Times New Roman" w:hAnsi="Times New Roman" w:cs="Times New Roman"/>
                <w:sz w:val="16"/>
                <w:szCs w:val="16"/>
              </w:rPr>
              <w:t>п/п</w:t>
            </w:r>
          </w:p>
        </w:tc>
        <w:tc>
          <w:tcPr>
            <w:tcW w:w="6662" w:type="dxa"/>
            <w:tcBorders>
              <w:top w:val="single" w:sz="6" w:space="0" w:color="auto"/>
              <w:left w:val="single" w:sz="6" w:space="0" w:color="auto"/>
              <w:bottom w:val="single" w:sz="6" w:space="0" w:color="auto"/>
              <w:right w:val="single" w:sz="6" w:space="0" w:color="auto"/>
            </w:tcBorders>
            <w:vAlign w:val="center"/>
          </w:tcPr>
          <w:p w:rsidR="00543F13" w:rsidRPr="00543F13" w:rsidRDefault="00543F13" w:rsidP="00543F13">
            <w:pPr>
              <w:pStyle w:val="ConsPlusNormal0"/>
              <w:ind w:firstLine="0"/>
              <w:jc w:val="center"/>
              <w:rPr>
                <w:rFonts w:ascii="Times New Roman" w:hAnsi="Times New Roman" w:cs="Times New Roman"/>
                <w:sz w:val="16"/>
                <w:szCs w:val="16"/>
              </w:rPr>
            </w:pPr>
            <w:r w:rsidRPr="00543F13">
              <w:rPr>
                <w:rFonts w:ascii="Times New Roman" w:hAnsi="Times New Roman" w:cs="Times New Roman"/>
                <w:sz w:val="16"/>
                <w:szCs w:val="16"/>
              </w:rPr>
              <w:t>Наименование профессий</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center"/>
              <w:rPr>
                <w:spacing w:val="-2"/>
                <w:sz w:val="16"/>
                <w:szCs w:val="16"/>
              </w:rPr>
            </w:pPr>
            <w:r w:rsidRPr="00543F13">
              <w:rPr>
                <w:spacing w:val="-2"/>
                <w:sz w:val="16"/>
                <w:szCs w:val="16"/>
              </w:rPr>
              <w:t>Размеры должностных</w:t>
            </w:r>
          </w:p>
          <w:p w:rsidR="00543F13" w:rsidRPr="00543F13" w:rsidRDefault="00543F13" w:rsidP="00543F13">
            <w:pPr>
              <w:pStyle w:val="ConsPlusNormal0"/>
              <w:ind w:firstLine="0"/>
              <w:jc w:val="center"/>
              <w:rPr>
                <w:rFonts w:ascii="Times New Roman" w:hAnsi="Times New Roman" w:cs="Times New Roman"/>
                <w:spacing w:val="-2"/>
                <w:sz w:val="16"/>
                <w:szCs w:val="16"/>
              </w:rPr>
            </w:pPr>
            <w:r w:rsidRPr="00543F13">
              <w:rPr>
                <w:rFonts w:ascii="Times New Roman" w:hAnsi="Times New Roman" w:cs="Times New Roman"/>
                <w:spacing w:val="-2"/>
                <w:sz w:val="16"/>
                <w:szCs w:val="16"/>
              </w:rPr>
              <w:t>окладов</w:t>
            </w:r>
          </w:p>
          <w:p w:rsidR="00543F13" w:rsidRPr="00543F13" w:rsidRDefault="00543F13" w:rsidP="00543F13">
            <w:pPr>
              <w:jc w:val="center"/>
              <w:rPr>
                <w:spacing w:val="-2"/>
                <w:sz w:val="16"/>
                <w:szCs w:val="16"/>
              </w:rPr>
            </w:pPr>
            <w:r w:rsidRPr="00543F13">
              <w:rPr>
                <w:spacing w:val="-2"/>
                <w:sz w:val="16"/>
                <w:szCs w:val="16"/>
              </w:rPr>
              <w:t>(в руб.)</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1.</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color w:val="000000"/>
                <w:spacing w:val="-2"/>
                <w:sz w:val="16"/>
                <w:szCs w:val="16"/>
              </w:rPr>
            </w:pPr>
            <w:r w:rsidRPr="00543F13">
              <w:rPr>
                <w:color w:val="000000"/>
                <w:spacing w:val="-2"/>
                <w:sz w:val="16"/>
                <w:szCs w:val="16"/>
              </w:rPr>
              <w:t>Старший оперативный дежурный</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z w:val="16"/>
                <w:szCs w:val="16"/>
              </w:rPr>
            </w:pPr>
            <w:r w:rsidRPr="00543F13">
              <w:rPr>
                <w:sz w:val="16"/>
                <w:szCs w:val="16"/>
              </w:rPr>
              <w:t>10 950</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2.</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t>Оперативный дежурный</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z w:val="16"/>
                <w:szCs w:val="16"/>
              </w:rPr>
            </w:pPr>
            <w:r w:rsidRPr="00543F13">
              <w:rPr>
                <w:sz w:val="16"/>
                <w:szCs w:val="16"/>
              </w:rPr>
              <w:t>9 900</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3.</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t>Помощник оперативного дежурного – оператор 112</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z w:val="16"/>
                <w:szCs w:val="16"/>
              </w:rPr>
            </w:pPr>
            <w:r w:rsidRPr="00543F13">
              <w:rPr>
                <w:sz w:val="16"/>
                <w:szCs w:val="16"/>
              </w:rPr>
              <w:t>9 150</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4.</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t>Водитель автомобиля 4 разряда</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z w:val="16"/>
                <w:szCs w:val="16"/>
              </w:rPr>
            </w:pPr>
            <w:r w:rsidRPr="00543F13">
              <w:rPr>
                <w:sz w:val="16"/>
                <w:szCs w:val="16"/>
              </w:rPr>
              <w:t>17 250</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5.</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t>Уборщик служебных помещений 1 разряда</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pacing w:val="-2"/>
                <w:sz w:val="16"/>
                <w:szCs w:val="16"/>
              </w:rPr>
            </w:pPr>
            <w:r w:rsidRPr="00543F13">
              <w:rPr>
                <w:spacing w:val="-2"/>
                <w:sz w:val="16"/>
                <w:szCs w:val="16"/>
              </w:rPr>
              <w:t>16 242</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6.</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spacing w:val="-2"/>
                <w:sz w:val="16"/>
                <w:szCs w:val="16"/>
              </w:rPr>
            </w:pPr>
            <w:r w:rsidRPr="00543F13">
              <w:rPr>
                <w:spacing w:val="-2"/>
                <w:sz w:val="16"/>
                <w:szCs w:val="16"/>
              </w:rPr>
              <w:t>Рабочий 1 разряда</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z w:val="16"/>
                <w:szCs w:val="16"/>
              </w:rPr>
            </w:pPr>
            <w:r w:rsidRPr="00543F13">
              <w:rPr>
                <w:sz w:val="16"/>
                <w:szCs w:val="16"/>
              </w:rPr>
              <w:t>16 242</w:t>
            </w:r>
          </w:p>
        </w:tc>
      </w:tr>
      <w:tr w:rsidR="00543F13" w:rsidRPr="00543F13" w:rsidTr="00543F13">
        <w:trPr>
          <w:cantSplit/>
          <w:trHeight w:val="350"/>
        </w:trPr>
        <w:tc>
          <w:tcPr>
            <w:tcW w:w="709"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pStyle w:val="ConsPlusNormal0"/>
              <w:ind w:firstLine="0"/>
              <w:jc w:val="both"/>
              <w:rPr>
                <w:rFonts w:ascii="Times New Roman" w:hAnsi="Times New Roman" w:cs="Times New Roman"/>
                <w:sz w:val="16"/>
                <w:szCs w:val="16"/>
              </w:rPr>
            </w:pPr>
            <w:r w:rsidRPr="00543F13">
              <w:rPr>
                <w:rFonts w:ascii="Times New Roman" w:hAnsi="Times New Roman" w:cs="Times New Roman"/>
                <w:sz w:val="16"/>
                <w:szCs w:val="16"/>
              </w:rPr>
              <w:t>7.</w:t>
            </w:r>
          </w:p>
        </w:tc>
        <w:tc>
          <w:tcPr>
            <w:tcW w:w="666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rPr>
                <w:color w:val="000000"/>
                <w:spacing w:val="-2"/>
                <w:sz w:val="16"/>
                <w:szCs w:val="16"/>
              </w:rPr>
            </w:pPr>
            <w:r w:rsidRPr="00543F13">
              <w:rPr>
                <w:color w:val="000000"/>
                <w:spacing w:val="-2"/>
                <w:sz w:val="16"/>
                <w:szCs w:val="16"/>
              </w:rPr>
              <w:t xml:space="preserve">Сторож </w:t>
            </w:r>
          </w:p>
        </w:tc>
        <w:tc>
          <w:tcPr>
            <w:tcW w:w="2552" w:type="dxa"/>
            <w:tcBorders>
              <w:top w:val="single" w:sz="6" w:space="0" w:color="auto"/>
              <w:left w:val="single" w:sz="6" w:space="0" w:color="auto"/>
              <w:bottom w:val="single" w:sz="6" w:space="0" w:color="auto"/>
              <w:right w:val="single" w:sz="6" w:space="0" w:color="auto"/>
            </w:tcBorders>
          </w:tcPr>
          <w:p w:rsidR="00543F13" w:rsidRPr="00543F13" w:rsidRDefault="00543F13" w:rsidP="00543F13">
            <w:pPr>
              <w:jc w:val="right"/>
              <w:rPr>
                <w:sz w:val="16"/>
                <w:szCs w:val="16"/>
              </w:rPr>
            </w:pPr>
            <w:r w:rsidRPr="00543F13">
              <w:rPr>
                <w:sz w:val="16"/>
                <w:szCs w:val="16"/>
              </w:rPr>
              <w:t>16 242</w:t>
            </w:r>
          </w:p>
        </w:tc>
      </w:tr>
    </w:tbl>
    <w:p w:rsidR="00543F13" w:rsidRPr="00543F13" w:rsidRDefault="00543F13" w:rsidP="00543F13">
      <w:pPr>
        <w:shd w:val="clear" w:color="auto" w:fill="FFFFFF"/>
        <w:ind w:right="-426" w:firstLine="567"/>
        <w:rPr>
          <w:color w:val="000000"/>
          <w:spacing w:val="-2"/>
          <w:sz w:val="16"/>
          <w:szCs w:val="16"/>
        </w:rPr>
      </w:pPr>
    </w:p>
    <w:p w:rsidR="00543F13" w:rsidRPr="00543F13" w:rsidRDefault="00543F13" w:rsidP="00543F13">
      <w:pPr>
        <w:pStyle w:val="ConsPlusNormal0"/>
        <w:ind w:firstLine="567"/>
        <w:jc w:val="both"/>
        <w:rPr>
          <w:rFonts w:ascii="Times New Roman" w:hAnsi="Times New Roman" w:cs="Times New Roman"/>
          <w:sz w:val="16"/>
          <w:szCs w:val="16"/>
        </w:rPr>
      </w:pPr>
      <w:r w:rsidRPr="00543F13">
        <w:rPr>
          <w:rFonts w:ascii="Times New Roman" w:hAnsi="Times New Roman" w:cs="Times New Roman"/>
          <w:sz w:val="16"/>
          <w:szCs w:val="16"/>
        </w:rPr>
        <w:t>Примечание: наименования профессий являются обобщающими, в штатном расписании допускается их конкретизация через указание на выполняемые функции.»;</w:t>
      </w:r>
    </w:p>
    <w:p w:rsidR="00543F13" w:rsidRPr="00543F13" w:rsidRDefault="00543F13" w:rsidP="00543F13">
      <w:pPr>
        <w:pStyle w:val="ConsPlusNormal0"/>
        <w:ind w:firstLine="567"/>
        <w:jc w:val="both"/>
        <w:rPr>
          <w:rFonts w:ascii="Times New Roman" w:hAnsi="Times New Roman" w:cs="Times New Roman"/>
          <w:sz w:val="16"/>
          <w:szCs w:val="16"/>
        </w:rPr>
      </w:pPr>
    </w:p>
    <w:p w:rsidR="00543F13" w:rsidRPr="00543F13" w:rsidRDefault="00543F13" w:rsidP="00543F13">
      <w:pPr>
        <w:pStyle w:val="ConsPlusNormal0"/>
        <w:ind w:firstLine="567"/>
        <w:jc w:val="both"/>
        <w:rPr>
          <w:rFonts w:ascii="Times New Roman" w:hAnsi="Times New Roman" w:cs="Times New Roman"/>
          <w:sz w:val="16"/>
          <w:szCs w:val="16"/>
        </w:rPr>
      </w:pPr>
      <w:r w:rsidRPr="00543F13">
        <w:rPr>
          <w:rFonts w:ascii="Times New Roman" w:hAnsi="Times New Roman" w:cs="Times New Roman"/>
          <w:sz w:val="16"/>
          <w:szCs w:val="16"/>
        </w:rPr>
        <w:t>4) пункт 26 изложить в следующей редакции:</w:t>
      </w:r>
    </w:p>
    <w:p w:rsidR="00543F13" w:rsidRPr="00543F13" w:rsidRDefault="00543F13" w:rsidP="00543F13">
      <w:pPr>
        <w:suppressAutoHyphens/>
        <w:ind w:right="-1" w:firstLine="567"/>
        <w:rPr>
          <w:sz w:val="16"/>
          <w:szCs w:val="16"/>
        </w:rPr>
      </w:pPr>
      <w:r w:rsidRPr="00543F13">
        <w:rPr>
          <w:sz w:val="16"/>
          <w:szCs w:val="16"/>
        </w:rPr>
        <w:t>«26. К должностным окладам водителей применяется повышающий коэффициент в размере от 1,5 до 1,85, учитывая характер работы, связанной с риском, повышенной ответственностью за жизнь и здоровье людей.</w:t>
      </w:r>
    </w:p>
    <w:p w:rsidR="00543F13" w:rsidRPr="00543F13" w:rsidRDefault="00543F13" w:rsidP="00543F13">
      <w:pPr>
        <w:suppressAutoHyphens/>
        <w:ind w:right="-1" w:firstLine="567"/>
        <w:rPr>
          <w:sz w:val="16"/>
          <w:szCs w:val="16"/>
        </w:rPr>
      </w:pPr>
      <w:r w:rsidRPr="00543F13">
        <w:rPr>
          <w:sz w:val="16"/>
          <w:szCs w:val="16"/>
        </w:rPr>
        <w:t>Высококвалифицированным водителям администрации, выполняющим особо важные и ответственные работы, связанные с обслуживанием специальных мероприятий, на основании распоряжения администрации, может быть установлен повышающий коэффициент в размере от 1,85 до 2,05. Количество высококвалифицированных водителей не должно превышать 18% от общей численности водителей, состоящих в штате администрации.</w:t>
      </w:r>
    </w:p>
    <w:p w:rsidR="00543F13" w:rsidRPr="00543F13" w:rsidRDefault="00543F13" w:rsidP="00543F13">
      <w:pPr>
        <w:suppressAutoHyphens/>
        <w:ind w:right="-1" w:firstLine="567"/>
        <w:rPr>
          <w:sz w:val="16"/>
          <w:szCs w:val="16"/>
        </w:rPr>
      </w:pPr>
      <w:r w:rsidRPr="00543F13">
        <w:rPr>
          <w:sz w:val="16"/>
          <w:szCs w:val="16"/>
        </w:rPr>
        <w:t>Размер повышающего коэффициента устанавливается персонально правовым актом работодателя.</w:t>
      </w:r>
    </w:p>
    <w:p w:rsidR="00543F13" w:rsidRPr="00543F13" w:rsidRDefault="00543F13" w:rsidP="00543F13">
      <w:pPr>
        <w:suppressAutoHyphens/>
        <w:ind w:right="-1" w:firstLine="567"/>
        <w:rPr>
          <w:sz w:val="16"/>
          <w:szCs w:val="16"/>
        </w:rPr>
      </w:pPr>
      <w:r w:rsidRPr="00543F13">
        <w:rPr>
          <w:sz w:val="16"/>
          <w:szCs w:val="16"/>
        </w:rPr>
        <w:t>Дополнительные выплаты начисляются на должностной оклад с учетом повышающего коэффициента.».</w:t>
      </w:r>
    </w:p>
    <w:p w:rsidR="00543F13" w:rsidRPr="00543F13" w:rsidRDefault="00543F13" w:rsidP="00543F13">
      <w:pPr>
        <w:widowControl w:val="0"/>
        <w:shd w:val="clear" w:color="auto" w:fill="FFFFFF"/>
        <w:tabs>
          <w:tab w:val="left" w:pos="696"/>
        </w:tabs>
        <w:autoSpaceDE w:val="0"/>
        <w:autoSpaceDN w:val="0"/>
        <w:adjustRightInd w:val="0"/>
        <w:ind w:right="-1" w:firstLine="709"/>
        <w:rPr>
          <w:sz w:val="16"/>
          <w:szCs w:val="16"/>
        </w:rPr>
      </w:pPr>
      <w:r w:rsidRPr="00543F13">
        <w:rPr>
          <w:sz w:val="16"/>
          <w:szCs w:val="16"/>
        </w:rPr>
        <w:t>2. Настоящее постановление подлежит опубликованию в печатном средстве массовой информации «Вестник Нижнеудинского района».</w:t>
      </w:r>
    </w:p>
    <w:p w:rsidR="00543F13" w:rsidRPr="00543F13" w:rsidRDefault="00543F13" w:rsidP="00543F13">
      <w:pPr>
        <w:widowControl w:val="0"/>
        <w:autoSpaceDE w:val="0"/>
        <w:autoSpaceDN w:val="0"/>
        <w:adjustRightInd w:val="0"/>
        <w:ind w:firstLine="709"/>
        <w:rPr>
          <w:sz w:val="16"/>
          <w:szCs w:val="16"/>
        </w:rPr>
      </w:pPr>
      <w:r w:rsidRPr="00543F13">
        <w:rPr>
          <w:sz w:val="16"/>
          <w:szCs w:val="16"/>
        </w:rPr>
        <w:t>3. Настоящее постановление вступает в силу после дня официального опубликования и распространяется на правоотношения, возникшие с 1 июля 2022 года.</w:t>
      </w:r>
    </w:p>
    <w:p w:rsidR="00543F13" w:rsidRPr="00543F13" w:rsidRDefault="00543F13" w:rsidP="00543F13">
      <w:pPr>
        <w:widowControl w:val="0"/>
        <w:shd w:val="clear" w:color="auto" w:fill="FFFFFF"/>
        <w:tabs>
          <w:tab w:val="left" w:pos="696"/>
        </w:tabs>
        <w:autoSpaceDE w:val="0"/>
        <w:autoSpaceDN w:val="0"/>
        <w:adjustRightInd w:val="0"/>
        <w:ind w:right="-1" w:firstLine="709"/>
        <w:rPr>
          <w:color w:val="000000"/>
          <w:spacing w:val="-4"/>
          <w:sz w:val="16"/>
          <w:szCs w:val="16"/>
        </w:rPr>
      </w:pPr>
    </w:p>
    <w:p w:rsidR="00543F13" w:rsidRPr="00543F13" w:rsidRDefault="00543F13" w:rsidP="00543F13">
      <w:pPr>
        <w:widowControl w:val="0"/>
        <w:autoSpaceDE w:val="0"/>
        <w:autoSpaceDN w:val="0"/>
        <w:adjustRightInd w:val="0"/>
        <w:ind w:firstLine="709"/>
        <w:rPr>
          <w:color w:val="000000"/>
          <w:spacing w:val="-4"/>
          <w:sz w:val="16"/>
          <w:szCs w:val="16"/>
        </w:rPr>
      </w:pPr>
    </w:p>
    <w:p w:rsidR="00543F13" w:rsidRPr="00543F13" w:rsidRDefault="00543F13" w:rsidP="00543F13">
      <w:pPr>
        <w:shd w:val="clear" w:color="auto" w:fill="FFFFFF"/>
        <w:rPr>
          <w:color w:val="000000"/>
          <w:spacing w:val="-1"/>
          <w:sz w:val="16"/>
          <w:szCs w:val="16"/>
        </w:rPr>
      </w:pPr>
      <w:r w:rsidRPr="00543F13">
        <w:rPr>
          <w:color w:val="000000"/>
          <w:spacing w:val="-4"/>
          <w:sz w:val="16"/>
          <w:szCs w:val="16"/>
        </w:rPr>
        <w:t xml:space="preserve">Мэр </w:t>
      </w:r>
      <w:r w:rsidRPr="00543F13">
        <w:rPr>
          <w:color w:val="000000"/>
          <w:spacing w:val="-1"/>
          <w:sz w:val="16"/>
          <w:szCs w:val="16"/>
        </w:rPr>
        <w:t xml:space="preserve">муниципального образования </w:t>
      </w:r>
    </w:p>
    <w:p w:rsidR="00543F13" w:rsidRPr="00543F13" w:rsidRDefault="00543F13" w:rsidP="00543F13">
      <w:pPr>
        <w:shd w:val="clear" w:color="auto" w:fill="FFFFFF"/>
        <w:rPr>
          <w:color w:val="000000"/>
          <w:spacing w:val="-1"/>
          <w:sz w:val="16"/>
          <w:szCs w:val="16"/>
        </w:rPr>
      </w:pPr>
      <w:r w:rsidRPr="00543F13">
        <w:rPr>
          <w:color w:val="000000"/>
          <w:spacing w:val="-1"/>
          <w:sz w:val="16"/>
          <w:szCs w:val="16"/>
        </w:rPr>
        <w:t xml:space="preserve">«Нижнеудинский район»                                                                                          </w:t>
      </w:r>
    </w:p>
    <w:p w:rsidR="00543F13" w:rsidRPr="00543F13" w:rsidRDefault="00543F13" w:rsidP="00543F13">
      <w:pPr>
        <w:shd w:val="clear" w:color="auto" w:fill="FFFFFF"/>
        <w:rPr>
          <w:color w:val="000000"/>
          <w:spacing w:val="-1"/>
          <w:sz w:val="16"/>
          <w:szCs w:val="16"/>
        </w:rPr>
      </w:pPr>
      <w:r w:rsidRPr="00543F13">
        <w:rPr>
          <w:color w:val="000000"/>
          <w:spacing w:val="-1"/>
          <w:sz w:val="16"/>
          <w:szCs w:val="16"/>
        </w:rPr>
        <w:t>А.А. Крупенев</w:t>
      </w:r>
    </w:p>
    <w:p w:rsidR="00543F13" w:rsidRDefault="00543F13" w:rsidP="00543F13">
      <w:pPr>
        <w:shd w:val="clear" w:color="auto" w:fill="FFFFFF"/>
        <w:rPr>
          <w:color w:val="000000"/>
          <w:spacing w:val="-1"/>
          <w:szCs w:val="24"/>
        </w:rPr>
      </w:pPr>
      <w:r>
        <w:rPr>
          <w:color w:val="000000"/>
          <w:spacing w:val="-1"/>
          <w:szCs w:val="24"/>
        </w:rPr>
        <w:t xml:space="preserve">   </w:t>
      </w:r>
    </w:p>
    <w:p w:rsidR="00460A12" w:rsidRDefault="00460A12" w:rsidP="00543F13">
      <w:pPr>
        <w:shd w:val="clear" w:color="auto" w:fill="FFFFFF"/>
        <w:rPr>
          <w:color w:val="000000"/>
          <w:spacing w:val="-1"/>
          <w:szCs w:val="24"/>
        </w:rPr>
      </w:pPr>
    </w:p>
    <w:p w:rsidR="0082069A" w:rsidRPr="00EE4544" w:rsidRDefault="0082069A" w:rsidP="0082069A">
      <w:pPr>
        <w:rPr>
          <w:rFonts w:ascii="Arial" w:hAnsi="Arial" w:cs="Arial"/>
          <w:sz w:val="20"/>
          <w:szCs w:val="24"/>
        </w:rPr>
      </w:pPr>
    </w:p>
    <w:p w:rsidR="00543F13" w:rsidRDefault="00543F13" w:rsidP="00543F13">
      <w:pPr>
        <w:jc w:val="center"/>
        <w:rPr>
          <w:b/>
          <w:sz w:val="16"/>
          <w:szCs w:val="16"/>
        </w:rPr>
      </w:pPr>
      <w:r>
        <w:rPr>
          <w:b/>
          <w:sz w:val="16"/>
          <w:szCs w:val="16"/>
        </w:rPr>
        <w:t>от «9» ноября  2022 года № 241</w:t>
      </w:r>
    </w:p>
    <w:p w:rsidR="00543F13" w:rsidRPr="00A2245D" w:rsidRDefault="00543F13" w:rsidP="00543F13">
      <w:pPr>
        <w:jc w:val="center"/>
        <w:rPr>
          <w:b/>
          <w:sz w:val="16"/>
          <w:szCs w:val="16"/>
        </w:rPr>
      </w:pPr>
      <w:r w:rsidRPr="00A2245D">
        <w:rPr>
          <w:b/>
          <w:sz w:val="16"/>
          <w:szCs w:val="16"/>
        </w:rPr>
        <w:t>РОССИЙСКАЯ ФЕДЕРАЦИЯ</w:t>
      </w:r>
    </w:p>
    <w:p w:rsidR="00543F13" w:rsidRPr="00A2245D" w:rsidRDefault="00543F13" w:rsidP="00543F13">
      <w:pPr>
        <w:jc w:val="center"/>
        <w:rPr>
          <w:b/>
          <w:sz w:val="16"/>
          <w:szCs w:val="16"/>
        </w:rPr>
      </w:pPr>
      <w:r w:rsidRPr="00A2245D">
        <w:rPr>
          <w:b/>
          <w:sz w:val="16"/>
          <w:szCs w:val="16"/>
        </w:rPr>
        <w:t>ИРКУТСКАЯ ОБЛАСТЬ</w:t>
      </w:r>
    </w:p>
    <w:p w:rsidR="00543F13" w:rsidRPr="00A2245D" w:rsidRDefault="00543F13" w:rsidP="00543F13">
      <w:pPr>
        <w:jc w:val="center"/>
        <w:rPr>
          <w:b/>
          <w:sz w:val="16"/>
          <w:szCs w:val="16"/>
        </w:rPr>
      </w:pPr>
      <w:r w:rsidRPr="00A2245D">
        <w:rPr>
          <w:b/>
          <w:sz w:val="16"/>
          <w:szCs w:val="16"/>
        </w:rPr>
        <w:t xml:space="preserve">АДМИНИСТРАЦИЯ </w:t>
      </w:r>
    </w:p>
    <w:p w:rsidR="00543F13" w:rsidRPr="00A2245D" w:rsidRDefault="00543F13" w:rsidP="00543F13">
      <w:pPr>
        <w:jc w:val="center"/>
        <w:rPr>
          <w:b/>
          <w:sz w:val="16"/>
          <w:szCs w:val="16"/>
        </w:rPr>
      </w:pPr>
      <w:r w:rsidRPr="00A2245D">
        <w:rPr>
          <w:b/>
          <w:sz w:val="16"/>
          <w:szCs w:val="16"/>
        </w:rPr>
        <w:t>МУНИЦИПАЛЬНОГО РАЙОНА</w:t>
      </w:r>
    </w:p>
    <w:p w:rsidR="00543F13" w:rsidRPr="00A2245D" w:rsidRDefault="00543F13" w:rsidP="00543F13">
      <w:pPr>
        <w:jc w:val="center"/>
        <w:rPr>
          <w:b/>
          <w:sz w:val="16"/>
          <w:szCs w:val="16"/>
        </w:rPr>
      </w:pPr>
      <w:r w:rsidRPr="00A2245D">
        <w:rPr>
          <w:b/>
          <w:sz w:val="16"/>
          <w:szCs w:val="16"/>
        </w:rPr>
        <w:t>МУНИЦИПАЛЬНОГО ОБРАЗОВАНИЯ</w:t>
      </w:r>
    </w:p>
    <w:p w:rsidR="00543F13" w:rsidRDefault="00543F13" w:rsidP="00543F13">
      <w:pPr>
        <w:jc w:val="center"/>
        <w:rPr>
          <w:b/>
          <w:sz w:val="16"/>
          <w:szCs w:val="16"/>
        </w:rPr>
      </w:pPr>
      <w:r>
        <w:rPr>
          <w:b/>
          <w:sz w:val="16"/>
          <w:szCs w:val="16"/>
        </w:rPr>
        <w:t xml:space="preserve"> </w:t>
      </w:r>
      <w:r w:rsidRPr="00A2245D">
        <w:rPr>
          <w:b/>
          <w:sz w:val="16"/>
          <w:szCs w:val="16"/>
        </w:rPr>
        <w:t>«НИЖНЕУДИНСКИЙ РАЙОН»</w:t>
      </w:r>
    </w:p>
    <w:p w:rsidR="00543F13" w:rsidRPr="00EE4544" w:rsidRDefault="00543F13" w:rsidP="00543F13">
      <w:pPr>
        <w:rPr>
          <w:rFonts w:ascii="Arial" w:hAnsi="Arial" w:cs="Arial"/>
          <w:sz w:val="20"/>
          <w:szCs w:val="24"/>
        </w:rPr>
      </w:pPr>
      <w:r>
        <w:rPr>
          <w:b/>
          <w:sz w:val="16"/>
          <w:szCs w:val="16"/>
        </w:rPr>
        <w:t xml:space="preserve">                                                                                                            </w:t>
      </w:r>
      <w:r w:rsidRPr="00A2245D">
        <w:rPr>
          <w:b/>
          <w:sz w:val="16"/>
          <w:szCs w:val="16"/>
        </w:rPr>
        <w:t>ПОСТАНОВЛЕНИЕ</w:t>
      </w:r>
    </w:p>
    <w:p w:rsidR="0082069A" w:rsidRPr="00EE4544" w:rsidRDefault="0082069A" w:rsidP="00835486">
      <w:pPr>
        <w:jc w:val="center"/>
        <w:rPr>
          <w:rFonts w:ascii="Arial" w:hAnsi="Arial" w:cs="Arial"/>
          <w:sz w:val="20"/>
          <w:szCs w:val="24"/>
        </w:rPr>
      </w:pPr>
    </w:p>
    <w:p w:rsidR="00835486" w:rsidRDefault="00543F13" w:rsidP="00835486">
      <w:pPr>
        <w:pStyle w:val="a9"/>
        <w:jc w:val="center"/>
        <w:rPr>
          <w:rFonts w:ascii="Times New Roman" w:hAnsi="Times New Roman"/>
          <w:b/>
          <w:sz w:val="16"/>
          <w:szCs w:val="16"/>
          <w:lang w:eastAsia="ru-RU"/>
        </w:rPr>
      </w:pPr>
      <w:r w:rsidRPr="00835486">
        <w:rPr>
          <w:rFonts w:ascii="Times New Roman" w:hAnsi="Times New Roman"/>
          <w:b/>
          <w:sz w:val="16"/>
          <w:szCs w:val="16"/>
          <w:lang w:eastAsia="ru-RU"/>
        </w:rPr>
        <w:t xml:space="preserve">Об утверждении Положения о порядке и сроках </w:t>
      </w:r>
      <w:r w:rsidR="00835486">
        <w:rPr>
          <w:rFonts w:ascii="Times New Roman" w:hAnsi="Times New Roman"/>
          <w:b/>
          <w:sz w:val="16"/>
          <w:szCs w:val="16"/>
          <w:lang w:eastAsia="ru-RU"/>
        </w:rPr>
        <w:t xml:space="preserve"> </w:t>
      </w:r>
      <w:r w:rsidRPr="00835486">
        <w:rPr>
          <w:rFonts w:ascii="Times New Roman" w:hAnsi="Times New Roman"/>
          <w:b/>
          <w:sz w:val="16"/>
          <w:szCs w:val="16"/>
          <w:lang w:eastAsia="ru-RU"/>
        </w:rPr>
        <w:t xml:space="preserve">внесения изменений в перечни главных </w:t>
      </w:r>
      <w:r w:rsidR="00835486">
        <w:rPr>
          <w:rFonts w:ascii="Times New Roman" w:hAnsi="Times New Roman"/>
          <w:b/>
          <w:sz w:val="16"/>
          <w:szCs w:val="16"/>
          <w:lang w:eastAsia="ru-RU"/>
        </w:rPr>
        <w:t xml:space="preserve"> </w:t>
      </w:r>
      <w:r w:rsidRPr="00835486">
        <w:rPr>
          <w:rFonts w:ascii="Times New Roman" w:hAnsi="Times New Roman"/>
          <w:b/>
          <w:sz w:val="16"/>
          <w:szCs w:val="16"/>
          <w:lang w:eastAsia="ru-RU"/>
        </w:rPr>
        <w:t>администраторов доходов бюджета</w:t>
      </w:r>
    </w:p>
    <w:p w:rsidR="0082069A" w:rsidRPr="0052074E" w:rsidRDefault="00543F13" w:rsidP="0052074E">
      <w:pPr>
        <w:pStyle w:val="a9"/>
        <w:jc w:val="center"/>
        <w:rPr>
          <w:rFonts w:ascii="Times New Roman" w:hAnsi="Times New Roman"/>
          <w:b/>
          <w:sz w:val="16"/>
          <w:szCs w:val="16"/>
          <w:lang w:eastAsia="ru-RU"/>
        </w:rPr>
      </w:pPr>
      <w:r w:rsidRPr="00835486">
        <w:rPr>
          <w:rFonts w:ascii="Times New Roman" w:hAnsi="Times New Roman"/>
          <w:b/>
          <w:sz w:val="16"/>
          <w:szCs w:val="16"/>
          <w:lang w:eastAsia="ru-RU"/>
        </w:rPr>
        <w:t xml:space="preserve"> </w:t>
      </w:r>
      <w:r w:rsidRPr="00835486">
        <w:rPr>
          <w:rFonts w:ascii="Times New Roman" w:hAnsi="Times New Roman"/>
          <w:b/>
          <w:sz w:val="16"/>
          <w:szCs w:val="16"/>
        </w:rPr>
        <w:t>муниципального образования «Нижнеудинский район»</w:t>
      </w:r>
    </w:p>
    <w:p w:rsidR="0082069A" w:rsidRPr="00835486" w:rsidRDefault="0082069A" w:rsidP="0082069A">
      <w:pPr>
        <w:rPr>
          <w:sz w:val="16"/>
          <w:szCs w:val="16"/>
        </w:rPr>
      </w:pP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 xml:space="preserve">В соответствии с </w:t>
      </w:r>
      <w:hyperlink r:id="rId32" w:anchor="/document/402818168/entry/1010" w:history="1">
        <w:r w:rsidRPr="00835486">
          <w:rPr>
            <w:rFonts w:ascii="Times New Roman" w:hAnsi="Times New Roman"/>
            <w:sz w:val="16"/>
            <w:szCs w:val="16"/>
            <w:lang w:eastAsia="ru-RU"/>
          </w:rPr>
          <w:t>пунктом 10</w:t>
        </w:r>
      </w:hyperlink>
      <w:r w:rsidRPr="00835486">
        <w:rPr>
          <w:rFonts w:ascii="Times New Roman" w:hAnsi="Times New Roman"/>
          <w:sz w:val="16"/>
          <w:szCs w:val="16"/>
          <w:lang w:eastAsia="ru-RU"/>
        </w:rPr>
        <w:t xml:space="preserve"> Общих требований к закреплению за органами государственной власти (государственными органами) суб</w:t>
      </w:r>
      <w:r w:rsidRPr="00835486">
        <w:rPr>
          <w:rFonts w:ascii="Times New Roman" w:hAnsi="Times New Roman"/>
          <w:sz w:val="16"/>
          <w:szCs w:val="16"/>
          <w:lang w:eastAsia="ru-RU"/>
        </w:rPr>
        <w:t>ъ</w:t>
      </w:r>
      <w:r w:rsidRPr="00835486">
        <w:rPr>
          <w:rFonts w:ascii="Times New Roman" w:hAnsi="Times New Roman"/>
          <w:sz w:val="16"/>
          <w:szCs w:val="16"/>
          <w:lang w:eastAsia="ru-RU"/>
        </w:rPr>
        <w:t>екта Российской Федерации, органами управления территориальными фондами обязательного медицинского страхования, органами местного сам</w:t>
      </w:r>
      <w:r w:rsidRPr="00835486">
        <w:rPr>
          <w:rFonts w:ascii="Times New Roman" w:hAnsi="Times New Roman"/>
          <w:sz w:val="16"/>
          <w:szCs w:val="16"/>
          <w:lang w:eastAsia="ru-RU"/>
        </w:rPr>
        <w:t>о</w:t>
      </w:r>
      <w:r w:rsidRPr="00835486">
        <w:rPr>
          <w:rFonts w:ascii="Times New Roman" w:hAnsi="Times New Roman"/>
          <w:sz w:val="16"/>
          <w:szCs w:val="16"/>
          <w:lang w:eastAsia="ru-RU"/>
        </w:rPr>
        <w:t>управления, органами местной администрации полномочий главного администратора доходов бюджета и к утверждению перечня главных админ</w:t>
      </w:r>
      <w:r w:rsidRPr="00835486">
        <w:rPr>
          <w:rFonts w:ascii="Times New Roman" w:hAnsi="Times New Roman"/>
          <w:sz w:val="16"/>
          <w:szCs w:val="16"/>
          <w:lang w:eastAsia="ru-RU"/>
        </w:rPr>
        <w:t>и</w:t>
      </w:r>
      <w:r w:rsidRPr="00835486">
        <w:rPr>
          <w:rFonts w:ascii="Times New Roman" w:hAnsi="Times New Roman"/>
          <w:sz w:val="16"/>
          <w:szCs w:val="16"/>
          <w:lang w:eastAsia="ru-RU"/>
        </w:rPr>
        <w:t>страторов доходов бюджета субъекта Российской Федерации, бюджета территориального фонда обязательного медицинского страхования, местн</w:t>
      </w:r>
      <w:r w:rsidRPr="00835486">
        <w:rPr>
          <w:rFonts w:ascii="Times New Roman" w:hAnsi="Times New Roman"/>
          <w:sz w:val="16"/>
          <w:szCs w:val="16"/>
          <w:lang w:eastAsia="ru-RU"/>
        </w:rPr>
        <w:t>о</w:t>
      </w:r>
      <w:r w:rsidRPr="00835486">
        <w:rPr>
          <w:rFonts w:ascii="Times New Roman" w:hAnsi="Times New Roman"/>
          <w:sz w:val="16"/>
          <w:szCs w:val="16"/>
          <w:lang w:eastAsia="ru-RU"/>
        </w:rPr>
        <w:t xml:space="preserve">го бюджета, утвержденных </w:t>
      </w:r>
      <w:hyperlink r:id="rId33" w:anchor="/document/402818168/entry/0" w:history="1">
        <w:r w:rsidRPr="00835486">
          <w:rPr>
            <w:rFonts w:ascii="Times New Roman" w:hAnsi="Times New Roman"/>
            <w:sz w:val="16"/>
            <w:szCs w:val="16"/>
            <w:lang w:eastAsia="ru-RU"/>
          </w:rPr>
          <w:t>постановлением</w:t>
        </w:r>
      </w:hyperlink>
      <w:r w:rsidRPr="00835486">
        <w:rPr>
          <w:rFonts w:ascii="Times New Roman" w:hAnsi="Times New Roman"/>
          <w:sz w:val="16"/>
          <w:szCs w:val="16"/>
          <w:lang w:eastAsia="ru-RU"/>
        </w:rPr>
        <w:t xml:space="preserve"> Правительства Российской Федерации от 16.09.2021г. №1569, руководствуясь статьей 45 Устава мун</w:t>
      </w:r>
      <w:r w:rsidRPr="00835486">
        <w:rPr>
          <w:rFonts w:ascii="Times New Roman" w:hAnsi="Times New Roman"/>
          <w:sz w:val="16"/>
          <w:szCs w:val="16"/>
          <w:lang w:eastAsia="ru-RU"/>
        </w:rPr>
        <w:t>и</w:t>
      </w:r>
      <w:r w:rsidRPr="00835486">
        <w:rPr>
          <w:rFonts w:ascii="Times New Roman" w:hAnsi="Times New Roman"/>
          <w:sz w:val="16"/>
          <w:szCs w:val="16"/>
          <w:lang w:eastAsia="ru-RU"/>
        </w:rPr>
        <w:t>ципального образования «Нижнеудинский район», администрация муниципального района муниципального образования «Нижнеудинский район»</w:t>
      </w:r>
    </w:p>
    <w:p w:rsidR="00835486" w:rsidRDefault="00835486" w:rsidP="00835486">
      <w:pPr>
        <w:pStyle w:val="a9"/>
        <w:jc w:val="center"/>
        <w:rPr>
          <w:rFonts w:ascii="Times New Roman" w:hAnsi="Times New Roman"/>
          <w:sz w:val="16"/>
          <w:szCs w:val="16"/>
          <w:lang w:eastAsia="ru-RU"/>
        </w:rPr>
      </w:pPr>
    </w:p>
    <w:p w:rsidR="00835486" w:rsidRPr="00835486" w:rsidRDefault="00835486" w:rsidP="00835486">
      <w:pPr>
        <w:pStyle w:val="a9"/>
        <w:jc w:val="center"/>
        <w:rPr>
          <w:rFonts w:ascii="Times New Roman" w:hAnsi="Times New Roman"/>
          <w:sz w:val="16"/>
          <w:szCs w:val="16"/>
          <w:lang w:eastAsia="ru-RU"/>
        </w:rPr>
      </w:pPr>
      <w:r w:rsidRPr="00835486">
        <w:rPr>
          <w:rFonts w:ascii="Times New Roman" w:hAnsi="Times New Roman"/>
          <w:sz w:val="16"/>
          <w:szCs w:val="16"/>
          <w:lang w:eastAsia="ru-RU"/>
        </w:rPr>
        <w:t>ПОСТАНОВЛЯЕТ:</w:t>
      </w: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 xml:space="preserve">1. Утвердить прилагаемое </w:t>
      </w:r>
      <w:hyperlink r:id="rId34" w:anchor="/document/403341405/entry/9991" w:history="1">
        <w:r w:rsidRPr="00835486">
          <w:rPr>
            <w:rFonts w:ascii="Times New Roman" w:hAnsi="Times New Roman"/>
            <w:sz w:val="16"/>
            <w:szCs w:val="16"/>
            <w:lang w:eastAsia="ru-RU"/>
          </w:rPr>
          <w:t>Положение</w:t>
        </w:r>
      </w:hyperlink>
      <w:r w:rsidRPr="00835486">
        <w:rPr>
          <w:rFonts w:ascii="Times New Roman" w:hAnsi="Times New Roman"/>
          <w:sz w:val="16"/>
          <w:szCs w:val="16"/>
          <w:lang w:eastAsia="ru-RU"/>
        </w:rPr>
        <w:t xml:space="preserve"> о порядке и сроках внесения изменений в перечни главных администраторов доходов бюджета м</w:t>
      </w:r>
      <w:r w:rsidRPr="00835486">
        <w:rPr>
          <w:rFonts w:ascii="Times New Roman" w:hAnsi="Times New Roman"/>
          <w:sz w:val="16"/>
          <w:szCs w:val="16"/>
          <w:lang w:eastAsia="ru-RU"/>
        </w:rPr>
        <w:t>у</w:t>
      </w:r>
      <w:r w:rsidRPr="00835486">
        <w:rPr>
          <w:rFonts w:ascii="Times New Roman" w:hAnsi="Times New Roman"/>
          <w:sz w:val="16"/>
          <w:szCs w:val="16"/>
          <w:lang w:eastAsia="ru-RU"/>
        </w:rPr>
        <w:t>ниципального образования «Нижнеудинский район».</w:t>
      </w: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2. Настоящее Постановление опубликовать в печатном средстве массовой информации «Вестник Нижнеудинского района».</w:t>
      </w:r>
    </w:p>
    <w:p w:rsidR="00835486" w:rsidRPr="00835486" w:rsidRDefault="00835486" w:rsidP="00835486">
      <w:pPr>
        <w:jc w:val="both"/>
        <w:rPr>
          <w:sz w:val="16"/>
          <w:szCs w:val="16"/>
        </w:rPr>
      </w:pPr>
    </w:p>
    <w:p w:rsidR="00835486" w:rsidRPr="00835486" w:rsidRDefault="00835486" w:rsidP="00835486">
      <w:pPr>
        <w:jc w:val="both"/>
        <w:rPr>
          <w:sz w:val="16"/>
          <w:szCs w:val="16"/>
        </w:rPr>
      </w:pPr>
      <w:r w:rsidRPr="00835486">
        <w:rPr>
          <w:sz w:val="16"/>
          <w:szCs w:val="16"/>
        </w:rPr>
        <w:t>Мэр муниципального образования</w:t>
      </w:r>
    </w:p>
    <w:p w:rsidR="00835486" w:rsidRDefault="00835486" w:rsidP="00835486">
      <w:pPr>
        <w:jc w:val="both"/>
        <w:rPr>
          <w:sz w:val="16"/>
          <w:szCs w:val="16"/>
        </w:rPr>
      </w:pPr>
      <w:r w:rsidRPr="00835486">
        <w:rPr>
          <w:sz w:val="16"/>
          <w:szCs w:val="16"/>
        </w:rPr>
        <w:t xml:space="preserve">«Нижнеудинский район»                                                                          </w:t>
      </w:r>
    </w:p>
    <w:p w:rsidR="00835486" w:rsidRPr="00835486" w:rsidRDefault="00835486" w:rsidP="00835486">
      <w:pPr>
        <w:jc w:val="both"/>
        <w:rPr>
          <w:sz w:val="16"/>
          <w:szCs w:val="16"/>
        </w:rPr>
      </w:pPr>
      <w:r w:rsidRPr="00835486">
        <w:rPr>
          <w:sz w:val="16"/>
          <w:szCs w:val="16"/>
        </w:rPr>
        <w:t xml:space="preserve"> А.А. Крупенев</w:t>
      </w:r>
    </w:p>
    <w:p w:rsidR="00835486" w:rsidRDefault="00835486" w:rsidP="00835486">
      <w:pPr>
        <w:jc w:val="right"/>
        <w:rPr>
          <w:bCs/>
          <w:sz w:val="16"/>
          <w:szCs w:val="16"/>
        </w:rPr>
      </w:pPr>
    </w:p>
    <w:p w:rsidR="00460A12" w:rsidRPr="00835486" w:rsidRDefault="00460A12" w:rsidP="00835486">
      <w:pPr>
        <w:jc w:val="right"/>
        <w:rPr>
          <w:bCs/>
          <w:sz w:val="16"/>
          <w:szCs w:val="16"/>
        </w:rPr>
      </w:pPr>
    </w:p>
    <w:p w:rsidR="00DD3C1D" w:rsidRDefault="00DD3C1D" w:rsidP="00835486">
      <w:pPr>
        <w:jc w:val="right"/>
        <w:rPr>
          <w:bCs/>
          <w:sz w:val="16"/>
          <w:szCs w:val="16"/>
        </w:rPr>
      </w:pPr>
    </w:p>
    <w:p w:rsidR="00DD3C1D" w:rsidRDefault="00DD3C1D" w:rsidP="00835486">
      <w:pPr>
        <w:jc w:val="right"/>
        <w:rPr>
          <w:bCs/>
          <w:sz w:val="16"/>
          <w:szCs w:val="16"/>
        </w:rPr>
      </w:pPr>
    </w:p>
    <w:p w:rsidR="00835486" w:rsidRPr="00835486" w:rsidRDefault="00835486" w:rsidP="00835486">
      <w:pPr>
        <w:jc w:val="right"/>
        <w:rPr>
          <w:bCs/>
          <w:sz w:val="16"/>
          <w:szCs w:val="16"/>
        </w:rPr>
      </w:pPr>
      <w:r w:rsidRPr="00835486">
        <w:rPr>
          <w:bCs/>
          <w:sz w:val="16"/>
          <w:szCs w:val="16"/>
        </w:rPr>
        <w:lastRenderedPageBreak/>
        <w:t>УТВЕРЖДЕНО</w:t>
      </w:r>
    </w:p>
    <w:p w:rsidR="00835486" w:rsidRPr="00835486" w:rsidRDefault="00835486" w:rsidP="00835486">
      <w:pPr>
        <w:jc w:val="right"/>
        <w:rPr>
          <w:bCs/>
          <w:sz w:val="16"/>
          <w:szCs w:val="16"/>
        </w:rPr>
      </w:pPr>
      <w:r w:rsidRPr="00835486">
        <w:rPr>
          <w:bCs/>
          <w:sz w:val="16"/>
          <w:szCs w:val="16"/>
        </w:rPr>
        <w:t>постановлением администрации</w:t>
      </w:r>
    </w:p>
    <w:p w:rsidR="00835486" w:rsidRPr="00835486" w:rsidRDefault="00835486" w:rsidP="00835486">
      <w:pPr>
        <w:jc w:val="right"/>
        <w:rPr>
          <w:bCs/>
          <w:sz w:val="16"/>
          <w:szCs w:val="16"/>
        </w:rPr>
      </w:pPr>
      <w:r w:rsidRPr="00835486">
        <w:rPr>
          <w:bCs/>
          <w:sz w:val="16"/>
          <w:szCs w:val="16"/>
        </w:rPr>
        <w:t>муниципального района</w:t>
      </w:r>
    </w:p>
    <w:p w:rsidR="00835486" w:rsidRPr="00835486" w:rsidRDefault="00835486" w:rsidP="00835486">
      <w:pPr>
        <w:jc w:val="right"/>
        <w:rPr>
          <w:bCs/>
          <w:sz w:val="16"/>
          <w:szCs w:val="16"/>
        </w:rPr>
      </w:pPr>
      <w:r w:rsidRPr="00835486">
        <w:rPr>
          <w:bCs/>
          <w:sz w:val="16"/>
          <w:szCs w:val="16"/>
        </w:rPr>
        <w:t>муниципального образования</w:t>
      </w:r>
    </w:p>
    <w:p w:rsidR="00835486" w:rsidRPr="00835486" w:rsidRDefault="00835486" w:rsidP="00835486">
      <w:pPr>
        <w:jc w:val="right"/>
        <w:rPr>
          <w:bCs/>
          <w:sz w:val="16"/>
          <w:szCs w:val="16"/>
        </w:rPr>
      </w:pPr>
      <w:r w:rsidRPr="00835486">
        <w:rPr>
          <w:bCs/>
          <w:sz w:val="16"/>
          <w:szCs w:val="16"/>
        </w:rPr>
        <w:t>«Нижнеудинский район»</w:t>
      </w:r>
    </w:p>
    <w:p w:rsidR="00835486" w:rsidRPr="00835486" w:rsidRDefault="00835486" w:rsidP="00835486">
      <w:pPr>
        <w:jc w:val="right"/>
        <w:rPr>
          <w:sz w:val="16"/>
          <w:szCs w:val="16"/>
        </w:rPr>
      </w:pPr>
      <w:r w:rsidRPr="00835486">
        <w:rPr>
          <w:sz w:val="16"/>
          <w:szCs w:val="16"/>
        </w:rPr>
        <w:t>от 09.11.2022 № 241</w:t>
      </w:r>
    </w:p>
    <w:p w:rsidR="00835486" w:rsidRPr="00835486" w:rsidRDefault="00835486" w:rsidP="00835486">
      <w:pPr>
        <w:pStyle w:val="a9"/>
        <w:jc w:val="center"/>
        <w:rPr>
          <w:rFonts w:ascii="Times New Roman" w:hAnsi="Times New Roman"/>
          <w:sz w:val="16"/>
          <w:szCs w:val="16"/>
          <w:lang w:eastAsia="ru-RU"/>
        </w:rPr>
      </w:pPr>
    </w:p>
    <w:p w:rsidR="00835486" w:rsidRPr="00835486" w:rsidRDefault="00835486" w:rsidP="00835486">
      <w:pPr>
        <w:pStyle w:val="a9"/>
        <w:jc w:val="center"/>
        <w:rPr>
          <w:rFonts w:ascii="Times New Roman" w:hAnsi="Times New Roman"/>
          <w:sz w:val="16"/>
          <w:szCs w:val="16"/>
          <w:lang w:eastAsia="ru-RU"/>
        </w:rPr>
      </w:pPr>
      <w:r w:rsidRPr="00835486">
        <w:rPr>
          <w:rFonts w:ascii="Times New Roman" w:hAnsi="Times New Roman"/>
          <w:sz w:val="16"/>
          <w:szCs w:val="16"/>
          <w:lang w:eastAsia="ru-RU"/>
        </w:rPr>
        <w:t xml:space="preserve">ПОЛОЖЕНИЕ О ПОРЯДКЕ И СРОКАХ ВНЕСЕНИЯ </w:t>
      </w:r>
    </w:p>
    <w:p w:rsidR="00835486" w:rsidRPr="00835486" w:rsidRDefault="00835486" w:rsidP="00835486">
      <w:pPr>
        <w:pStyle w:val="a9"/>
        <w:jc w:val="center"/>
        <w:rPr>
          <w:rFonts w:ascii="Times New Roman" w:hAnsi="Times New Roman"/>
          <w:sz w:val="16"/>
          <w:szCs w:val="16"/>
        </w:rPr>
      </w:pPr>
      <w:r w:rsidRPr="00835486">
        <w:rPr>
          <w:rFonts w:ascii="Times New Roman" w:hAnsi="Times New Roman"/>
          <w:sz w:val="16"/>
          <w:szCs w:val="16"/>
          <w:lang w:eastAsia="ru-RU"/>
        </w:rPr>
        <w:t xml:space="preserve">ИЗМЕНЕНИЙ В ПЕРЕЧНИ ГЛАВНЫХ АДМИНИСТРАТОРОВ ДОХОДОВ БЮДЖЕТА </w:t>
      </w:r>
      <w:r w:rsidRPr="00835486">
        <w:rPr>
          <w:rFonts w:ascii="Times New Roman" w:hAnsi="Times New Roman"/>
          <w:sz w:val="16"/>
          <w:szCs w:val="16"/>
        </w:rPr>
        <w:t>МУНИЦИПАЛЬНОГО ОБРАЗОВАНИЯ «НИЖН</w:t>
      </w:r>
      <w:r w:rsidRPr="00835486">
        <w:rPr>
          <w:rFonts w:ascii="Times New Roman" w:hAnsi="Times New Roman"/>
          <w:sz w:val="16"/>
          <w:szCs w:val="16"/>
        </w:rPr>
        <w:t>Е</w:t>
      </w:r>
      <w:r w:rsidRPr="00835486">
        <w:rPr>
          <w:rFonts w:ascii="Times New Roman" w:hAnsi="Times New Roman"/>
          <w:sz w:val="16"/>
          <w:szCs w:val="16"/>
        </w:rPr>
        <w:t>УДИНСКИЙ РАЙОН»</w:t>
      </w:r>
    </w:p>
    <w:p w:rsidR="00835486" w:rsidRPr="00835486" w:rsidRDefault="00835486" w:rsidP="00835486">
      <w:pPr>
        <w:pStyle w:val="a9"/>
        <w:jc w:val="center"/>
        <w:rPr>
          <w:rFonts w:ascii="Times New Roman" w:hAnsi="Times New Roman"/>
          <w:sz w:val="16"/>
          <w:szCs w:val="16"/>
        </w:rPr>
      </w:pPr>
    </w:p>
    <w:p w:rsidR="00835486" w:rsidRPr="00835486" w:rsidRDefault="00835486" w:rsidP="00835486">
      <w:pPr>
        <w:pStyle w:val="a9"/>
        <w:ind w:firstLine="720"/>
        <w:jc w:val="both"/>
        <w:rPr>
          <w:rFonts w:ascii="Times New Roman" w:hAnsi="Times New Roman"/>
          <w:color w:val="000000"/>
          <w:sz w:val="16"/>
          <w:szCs w:val="16"/>
          <w:shd w:val="clear" w:color="auto" w:fill="FFFFFF"/>
        </w:rPr>
      </w:pPr>
      <w:r w:rsidRPr="00835486">
        <w:rPr>
          <w:rFonts w:ascii="Times New Roman" w:hAnsi="Times New Roman"/>
          <w:color w:val="000000"/>
          <w:sz w:val="16"/>
          <w:szCs w:val="16"/>
          <w:shd w:val="clear" w:color="auto" w:fill="FFFFFF"/>
        </w:rPr>
        <w:t xml:space="preserve">1. Настоящее Положение разработано в соответствии с </w:t>
      </w:r>
      <w:hyperlink r:id="rId35" w:anchor="/document/402818168/entry/1010" w:history="1">
        <w:r w:rsidRPr="00835486">
          <w:rPr>
            <w:rStyle w:val="af4"/>
            <w:rFonts w:ascii="Times New Roman" w:hAnsi="Times New Roman"/>
            <w:color w:val="000000"/>
            <w:sz w:val="16"/>
            <w:szCs w:val="16"/>
            <w:shd w:val="clear" w:color="auto" w:fill="FFFFFF"/>
          </w:rPr>
          <w:t>пунктом 10</w:t>
        </w:r>
      </w:hyperlink>
      <w:r w:rsidRPr="00835486">
        <w:rPr>
          <w:rFonts w:ascii="Times New Roman" w:hAnsi="Times New Roman"/>
          <w:color w:val="000000"/>
          <w:sz w:val="16"/>
          <w:szCs w:val="16"/>
          <w:shd w:val="clear" w:color="auto" w:fill="FFFFFF"/>
        </w:rPr>
        <w:t xml:space="preserve"> Общих требований к закреплению за органами государственной вл</w:t>
      </w:r>
      <w:r w:rsidRPr="00835486">
        <w:rPr>
          <w:rFonts w:ascii="Times New Roman" w:hAnsi="Times New Roman"/>
          <w:color w:val="000000"/>
          <w:sz w:val="16"/>
          <w:szCs w:val="16"/>
          <w:shd w:val="clear" w:color="auto" w:fill="FFFFFF"/>
        </w:rPr>
        <w:t>а</w:t>
      </w:r>
      <w:r w:rsidRPr="00835486">
        <w:rPr>
          <w:rFonts w:ascii="Times New Roman" w:hAnsi="Times New Roman"/>
          <w:color w:val="000000"/>
          <w:sz w:val="16"/>
          <w:szCs w:val="16"/>
          <w:shd w:val="clear" w:color="auto" w:fill="FFFFFF"/>
        </w:rPr>
        <w:t>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 бюджета территориального фонда обязател</w:t>
      </w:r>
      <w:r w:rsidRPr="00835486">
        <w:rPr>
          <w:rFonts w:ascii="Times New Roman" w:hAnsi="Times New Roman"/>
          <w:color w:val="000000"/>
          <w:sz w:val="16"/>
          <w:szCs w:val="16"/>
          <w:shd w:val="clear" w:color="auto" w:fill="FFFFFF"/>
        </w:rPr>
        <w:t>ь</w:t>
      </w:r>
      <w:r w:rsidRPr="00835486">
        <w:rPr>
          <w:rFonts w:ascii="Times New Roman" w:hAnsi="Times New Roman"/>
          <w:color w:val="000000"/>
          <w:sz w:val="16"/>
          <w:szCs w:val="16"/>
          <w:shd w:val="clear" w:color="auto" w:fill="FFFFFF"/>
        </w:rPr>
        <w:t xml:space="preserve">ного медицинского страхования, местного бюджета, утвержденных </w:t>
      </w:r>
      <w:hyperlink r:id="rId36" w:anchor="/document/402818168/entry/0" w:history="1">
        <w:r w:rsidRPr="00835486">
          <w:rPr>
            <w:rStyle w:val="af4"/>
            <w:rFonts w:ascii="Times New Roman" w:hAnsi="Times New Roman"/>
            <w:color w:val="000000"/>
            <w:sz w:val="16"/>
            <w:szCs w:val="16"/>
            <w:shd w:val="clear" w:color="auto" w:fill="FFFFFF"/>
          </w:rPr>
          <w:t>постановлением</w:t>
        </w:r>
      </w:hyperlink>
      <w:r w:rsidRPr="00835486">
        <w:rPr>
          <w:rFonts w:ascii="Times New Roman" w:hAnsi="Times New Roman"/>
          <w:color w:val="000000"/>
          <w:sz w:val="16"/>
          <w:szCs w:val="16"/>
          <w:shd w:val="clear" w:color="auto" w:fill="FFFFFF"/>
        </w:rPr>
        <w:t xml:space="preserve"> Правительства Российской Федерации от 16.09.2021г. №1569, и определяет порядок и сроки внесения изменений в перечни главных администраторов доходов бюджета муниципального образования «Нижн</w:t>
      </w:r>
      <w:r w:rsidRPr="00835486">
        <w:rPr>
          <w:rFonts w:ascii="Times New Roman" w:hAnsi="Times New Roman"/>
          <w:color w:val="000000"/>
          <w:sz w:val="16"/>
          <w:szCs w:val="16"/>
          <w:shd w:val="clear" w:color="auto" w:fill="FFFFFF"/>
        </w:rPr>
        <w:t>е</w:t>
      </w:r>
      <w:r w:rsidRPr="00835486">
        <w:rPr>
          <w:rFonts w:ascii="Times New Roman" w:hAnsi="Times New Roman"/>
          <w:color w:val="000000"/>
          <w:sz w:val="16"/>
          <w:szCs w:val="16"/>
          <w:shd w:val="clear" w:color="auto" w:fill="FFFFFF"/>
        </w:rPr>
        <w:t>удинский район» (далее по тексту соответственно – перечень, главные администраторы доходов).</w:t>
      </w:r>
    </w:p>
    <w:p w:rsidR="00835486" w:rsidRPr="00835486" w:rsidRDefault="00835486" w:rsidP="00835486">
      <w:pPr>
        <w:pStyle w:val="a9"/>
        <w:ind w:firstLine="720"/>
        <w:jc w:val="both"/>
        <w:rPr>
          <w:rFonts w:ascii="Times New Roman" w:hAnsi="Times New Roman"/>
          <w:color w:val="000000"/>
          <w:sz w:val="16"/>
          <w:szCs w:val="16"/>
        </w:rPr>
      </w:pPr>
      <w:r w:rsidRPr="00835486">
        <w:rPr>
          <w:rFonts w:ascii="Times New Roman" w:hAnsi="Times New Roman"/>
          <w:color w:val="000000"/>
          <w:sz w:val="16"/>
          <w:szCs w:val="16"/>
        </w:rPr>
        <w:t>2. В перечни главных администраторов доходов могут быть внесены изменения в следующих случаях:</w:t>
      </w:r>
    </w:p>
    <w:p w:rsidR="00835486" w:rsidRPr="00835486" w:rsidRDefault="00835486" w:rsidP="00835486">
      <w:pPr>
        <w:pStyle w:val="a9"/>
        <w:ind w:firstLine="720"/>
        <w:jc w:val="both"/>
        <w:rPr>
          <w:rFonts w:ascii="Times New Roman" w:hAnsi="Times New Roman"/>
          <w:color w:val="000000"/>
          <w:sz w:val="16"/>
          <w:szCs w:val="16"/>
        </w:rPr>
      </w:pPr>
      <w:r w:rsidRPr="00835486">
        <w:rPr>
          <w:rFonts w:ascii="Times New Roman" w:hAnsi="Times New Roman"/>
          <w:color w:val="000000"/>
          <w:sz w:val="16"/>
          <w:szCs w:val="16"/>
        </w:rPr>
        <w:t>1) изменение состава и (или) функций главных администраторов доходов;</w:t>
      </w:r>
    </w:p>
    <w:p w:rsidR="00835486" w:rsidRPr="00835486" w:rsidRDefault="00835486" w:rsidP="00835486">
      <w:pPr>
        <w:pStyle w:val="a9"/>
        <w:ind w:firstLine="720"/>
        <w:jc w:val="both"/>
        <w:rPr>
          <w:rFonts w:ascii="Times New Roman" w:hAnsi="Times New Roman"/>
          <w:color w:val="000000"/>
          <w:sz w:val="16"/>
          <w:szCs w:val="16"/>
        </w:rPr>
      </w:pPr>
      <w:r w:rsidRPr="00835486">
        <w:rPr>
          <w:rFonts w:ascii="Times New Roman" w:hAnsi="Times New Roman"/>
          <w:color w:val="000000"/>
          <w:sz w:val="16"/>
          <w:szCs w:val="16"/>
        </w:rPr>
        <w:t xml:space="preserve">2) изменение принципов назначения и присвоения структуры кодов классификации доходов бюджета </w:t>
      </w:r>
      <w:r w:rsidRPr="00835486">
        <w:rPr>
          <w:rFonts w:ascii="Times New Roman" w:hAnsi="Times New Roman"/>
          <w:color w:val="000000"/>
          <w:sz w:val="16"/>
          <w:szCs w:val="16"/>
          <w:shd w:val="clear" w:color="auto" w:fill="FFFFFF"/>
        </w:rPr>
        <w:t>муниципального образования «Нижнеудинский район»</w:t>
      </w:r>
      <w:r w:rsidRPr="00835486">
        <w:rPr>
          <w:rFonts w:ascii="Times New Roman" w:hAnsi="Times New Roman"/>
          <w:color w:val="000000"/>
          <w:sz w:val="16"/>
          <w:szCs w:val="16"/>
        </w:rPr>
        <w:t>.</w:t>
      </w: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3. Изменения в перечни главных администраторов доходов, а также в состав закрепленных за главными администраторами доходов к</w:t>
      </w:r>
      <w:r w:rsidRPr="00835486">
        <w:rPr>
          <w:rFonts w:ascii="Times New Roman" w:hAnsi="Times New Roman"/>
          <w:sz w:val="16"/>
          <w:szCs w:val="16"/>
          <w:lang w:eastAsia="ru-RU"/>
        </w:rPr>
        <w:t>о</w:t>
      </w:r>
      <w:r w:rsidRPr="00835486">
        <w:rPr>
          <w:rFonts w:ascii="Times New Roman" w:hAnsi="Times New Roman"/>
          <w:sz w:val="16"/>
          <w:szCs w:val="16"/>
          <w:lang w:eastAsia="ru-RU"/>
        </w:rPr>
        <w:t xml:space="preserve">дов </w:t>
      </w:r>
      <w:hyperlink r:id="rId37" w:anchor="/document/12112604/entry/20" w:history="1">
        <w:r w:rsidRPr="00835486">
          <w:rPr>
            <w:rFonts w:ascii="Times New Roman" w:hAnsi="Times New Roman"/>
            <w:color w:val="000000"/>
            <w:sz w:val="16"/>
            <w:szCs w:val="16"/>
            <w:lang w:eastAsia="ru-RU"/>
          </w:rPr>
          <w:t>бюджетной классификации</w:t>
        </w:r>
      </w:hyperlink>
      <w:r w:rsidRPr="00835486">
        <w:rPr>
          <w:rFonts w:ascii="Times New Roman" w:hAnsi="Times New Roman"/>
          <w:color w:val="000000"/>
          <w:sz w:val="16"/>
          <w:szCs w:val="16"/>
          <w:lang w:eastAsia="ru-RU"/>
        </w:rPr>
        <w:t xml:space="preserve"> </w:t>
      </w:r>
      <w:r w:rsidRPr="00835486">
        <w:rPr>
          <w:rFonts w:ascii="Times New Roman" w:hAnsi="Times New Roman"/>
          <w:sz w:val="16"/>
          <w:szCs w:val="16"/>
          <w:lang w:eastAsia="ru-RU"/>
        </w:rPr>
        <w:t>Российской Федерации вносятся в срок не позднее 30 (тридцати) календарных дней со дня получения от органов местного самоуправления муниципального образования «Нижнеудинский район» и (или) находящихся в их ведении казенных учреждений обращ</w:t>
      </w:r>
      <w:r w:rsidRPr="00835486">
        <w:rPr>
          <w:rFonts w:ascii="Times New Roman" w:hAnsi="Times New Roman"/>
          <w:sz w:val="16"/>
          <w:szCs w:val="16"/>
          <w:lang w:eastAsia="ru-RU"/>
        </w:rPr>
        <w:t>е</w:t>
      </w:r>
      <w:r w:rsidRPr="00835486">
        <w:rPr>
          <w:rFonts w:ascii="Times New Roman" w:hAnsi="Times New Roman"/>
          <w:sz w:val="16"/>
          <w:szCs w:val="16"/>
          <w:lang w:eastAsia="ru-RU"/>
        </w:rPr>
        <w:t xml:space="preserve">ний о необходимости внесения изменений в перечень главных администраторов доходов бюджета </w:t>
      </w:r>
      <w:r w:rsidRPr="00835486">
        <w:rPr>
          <w:rFonts w:ascii="Times New Roman" w:hAnsi="Times New Roman"/>
          <w:color w:val="000000"/>
          <w:sz w:val="16"/>
          <w:szCs w:val="16"/>
          <w:shd w:val="clear" w:color="auto" w:fill="FFFFFF"/>
        </w:rPr>
        <w:t xml:space="preserve">муниципального образования «Нижнеудинский район» - органов местного самоуправления </w:t>
      </w:r>
      <w:r w:rsidRPr="00835486">
        <w:rPr>
          <w:rFonts w:ascii="Times New Roman" w:hAnsi="Times New Roman"/>
          <w:sz w:val="16"/>
          <w:szCs w:val="16"/>
          <w:lang w:eastAsia="ru-RU"/>
        </w:rPr>
        <w:t>муниципального образования «Нижнеудинский район» и (или) находящихся в их ведении казенных учреждений.</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4. </w:t>
      </w:r>
      <w:r w:rsidRPr="00835486">
        <w:rPr>
          <w:rFonts w:ascii="Times New Roman" w:hAnsi="Times New Roman"/>
          <w:color w:val="000000"/>
          <w:sz w:val="16"/>
          <w:szCs w:val="16"/>
          <w:shd w:val="clear" w:color="auto" w:fill="FFFFFF"/>
        </w:rPr>
        <w:t xml:space="preserve">Органы местного самоуправления </w:t>
      </w:r>
      <w:r w:rsidRPr="00835486">
        <w:rPr>
          <w:rFonts w:ascii="Times New Roman" w:hAnsi="Times New Roman"/>
          <w:sz w:val="16"/>
          <w:szCs w:val="16"/>
          <w:lang w:eastAsia="ru-RU"/>
        </w:rPr>
        <w:t xml:space="preserve">муниципального образования «Нижнеудинский район» и (или) находящиеся в их ведении казенные учреждения </w:t>
      </w:r>
      <w:r w:rsidRPr="00835486">
        <w:rPr>
          <w:rFonts w:ascii="Times New Roman" w:hAnsi="Times New Roman"/>
          <w:sz w:val="16"/>
          <w:szCs w:val="16"/>
        </w:rPr>
        <w:t xml:space="preserve">направляют в финансовое управление обращения о необходимости внесения изменений в перечень главных администраторов доходов бюджета </w:t>
      </w:r>
      <w:r w:rsidRPr="00835486">
        <w:rPr>
          <w:rFonts w:ascii="Times New Roman" w:hAnsi="Times New Roman"/>
          <w:color w:val="000000"/>
          <w:sz w:val="16"/>
          <w:szCs w:val="16"/>
          <w:shd w:val="clear" w:color="auto" w:fill="FFFFFF"/>
        </w:rPr>
        <w:t xml:space="preserve">муниципального образования «Нижнеудинский район» - органов местного самоуправления </w:t>
      </w:r>
      <w:r w:rsidRPr="00835486">
        <w:rPr>
          <w:rFonts w:ascii="Times New Roman" w:hAnsi="Times New Roman"/>
          <w:sz w:val="16"/>
          <w:szCs w:val="16"/>
          <w:lang w:eastAsia="ru-RU"/>
        </w:rPr>
        <w:t>муниципального образования «Нижнеуди</w:t>
      </w:r>
      <w:r w:rsidRPr="00835486">
        <w:rPr>
          <w:rFonts w:ascii="Times New Roman" w:hAnsi="Times New Roman"/>
          <w:sz w:val="16"/>
          <w:szCs w:val="16"/>
          <w:lang w:eastAsia="ru-RU"/>
        </w:rPr>
        <w:t>н</w:t>
      </w:r>
      <w:r w:rsidRPr="00835486">
        <w:rPr>
          <w:rFonts w:ascii="Times New Roman" w:hAnsi="Times New Roman"/>
          <w:sz w:val="16"/>
          <w:szCs w:val="16"/>
          <w:lang w:eastAsia="ru-RU"/>
        </w:rPr>
        <w:t>ский район» и (или) находящихся в их ведении казенных учреждений</w:t>
      </w:r>
      <w:r w:rsidRPr="00835486">
        <w:rPr>
          <w:rFonts w:ascii="Times New Roman" w:hAnsi="Times New Roman"/>
          <w:sz w:val="16"/>
          <w:szCs w:val="16"/>
        </w:rPr>
        <w:t xml:space="preserve"> не позднее 10 (десяти) календарных дней со дня внесения изменений в фед</w:t>
      </w:r>
      <w:r w:rsidRPr="00835486">
        <w:rPr>
          <w:rFonts w:ascii="Times New Roman" w:hAnsi="Times New Roman"/>
          <w:sz w:val="16"/>
          <w:szCs w:val="16"/>
        </w:rPr>
        <w:t>е</w:t>
      </w:r>
      <w:r w:rsidRPr="00835486">
        <w:rPr>
          <w:rFonts w:ascii="Times New Roman" w:hAnsi="Times New Roman"/>
          <w:sz w:val="16"/>
          <w:szCs w:val="16"/>
        </w:rPr>
        <w:t>ральные законы и принимаемые в соответствии с ними иные нормативные правовые акты Российской Федерации, законы и иные нормативные правовые акты Иркутской области, нормативные правовые акты муниципального образования «Нижнеудинский район» в части изменения выпо</w:t>
      </w:r>
      <w:r w:rsidRPr="00835486">
        <w:rPr>
          <w:rFonts w:ascii="Times New Roman" w:hAnsi="Times New Roman"/>
          <w:sz w:val="16"/>
          <w:szCs w:val="16"/>
        </w:rPr>
        <w:t>л</w:t>
      </w:r>
      <w:r w:rsidRPr="00835486">
        <w:rPr>
          <w:rFonts w:ascii="Times New Roman" w:hAnsi="Times New Roman"/>
          <w:sz w:val="16"/>
          <w:szCs w:val="16"/>
        </w:rPr>
        <w:t>няемых полномочий по оказанию государственных (муниципальных) услуг и иных полномочий по исполнению государственных (муниципальных) функций, при реализации которых возникают обязанности юридических и физических лиц по перечислению средств в бюджет муниципального образования «Нижнеудинский район».</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В обращении, предусмотренном </w:t>
      </w:r>
      <w:hyperlink r:id="rId38" w:anchor="/document/403341405/entry/4" w:history="1">
        <w:r w:rsidRPr="00835486">
          <w:rPr>
            <w:rStyle w:val="af4"/>
            <w:rFonts w:ascii="Times New Roman" w:hAnsi="Times New Roman"/>
            <w:sz w:val="16"/>
            <w:szCs w:val="16"/>
          </w:rPr>
          <w:t>абзацем первым</w:t>
        </w:r>
      </w:hyperlink>
      <w:r w:rsidRPr="00835486">
        <w:rPr>
          <w:rFonts w:ascii="Times New Roman" w:hAnsi="Times New Roman"/>
          <w:sz w:val="16"/>
          <w:szCs w:val="16"/>
        </w:rPr>
        <w:t xml:space="preserve"> настоящего пункта, указываются реквизиты нормативных правовых актов Российской Федерации, Иркутской области, муниципального образования «Нижнеудинский район» и их структурные единицы, устанавливающие правовые основания по внесению изменений в перечень главных администраторов доходов бюджета </w:t>
      </w:r>
      <w:r w:rsidRPr="00835486">
        <w:rPr>
          <w:rFonts w:ascii="Times New Roman" w:hAnsi="Times New Roman"/>
          <w:color w:val="000000"/>
          <w:sz w:val="16"/>
          <w:szCs w:val="16"/>
          <w:shd w:val="clear" w:color="auto" w:fill="FFFFFF"/>
        </w:rPr>
        <w:t xml:space="preserve">муниципального образования «Нижнеудинский район» - органов местного самоуправления </w:t>
      </w:r>
      <w:r w:rsidRPr="00835486">
        <w:rPr>
          <w:rFonts w:ascii="Times New Roman" w:hAnsi="Times New Roman"/>
          <w:sz w:val="16"/>
          <w:szCs w:val="16"/>
          <w:lang w:eastAsia="ru-RU"/>
        </w:rPr>
        <w:t>муниципального образования «Нижнеудинский район» и (или) находящихся в их ведении казенных учреждений</w:t>
      </w:r>
      <w:r w:rsidRPr="00835486">
        <w:rPr>
          <w:rFonts w:ascii="Times New Roman" w:hAnsi="Times New Roman"/>
          <w:sz w:val="16"/>
          <w:szCs w:val="16"/>
        </w:rPr>
        <w:t>.</w:t>
      </w:r>
    </w:p>
    <w:p w:rsidR="00835486" w:rsidRPr="00835486" w:rsidRDefault="00835486" w:rsidP="00835486">
      <w:pPr>
        <w:pStyle w:val="a9"/>
        <w:ind w:firstLine="720"/>
        <w:jc w:val="both"/>
        <w:rPr>
          <w:rFonts w:ascii="Times New Roman" w:hAnsi="Times New Roman"/>
          <w:sz w:val="16"/>
          <w:szCs w:val="16"/>
        </w:rPr>
      </w:pPr>
    </w:p>
    <w:p w:rsidR="00835486" w:rsidRPr="00835486" w:rsidRDefault="00835486" w:rsidP="00835486">
      <w:pPr>
        <w:pStyle w:val="a9"/>
        <w:ind w:firstLine="720"/>
        <w:jc w:val="both"/>
        <w:rPr>
          <w:rFonts w:ascii="Times New Roman" w:hAnsi="Times New Roman"/>
          <w:sz w:val="16"/>
          <w:szCs w:val="16"/>
        </w:rPr>
      </w:pPr>
    </w:p>
    <w:p w:rsidR="00835486" w:rsidRPr="00835486" w:rsidRDefault="00835486" w:rsidP="00835486">
      <w:pPr>
        <w:pStyle w:val="a9"/>
        <w:rPr>
          <w:rFonts w:ascii="Times New Roman" w:hAnsi="Times New Roman"/>
          <w:sz w:val="16"/>
          <w:szCs w:val="16"/>
        </w:rPr>
      </w:pPr>
      <w:r w:rsidRPr="00835486">
        <w:rPr>
          <w:rFonts w:ascii="Times New Roman" w:hAnsi="Times New Roman"/>
          <w:sz w:val="16"/>
          <w:szCs w:val="16"/>
        </w:rPr>
        <w:t xml:space="preserve">Начальник финансового управления                                                    </w:t>
      </w:r>
    </w:p>
    <w:p w:rsidR="00835486" w:rsidRPr="00835486" w:rsidRDefault="00835486" w:rsidP="00835486">
      <w:pPr>
        <w:pStyle w:val="a9"/>
        <w:rPr>
          <w:rFonts w:ascii="Times New Roman" w:hAnsi="Times New Roman"/>
          <w:sz w:val="16"/>
          <w:szCs w:val="16"/>
        </w:rPr>
      </w:pPr>
      <w:r w:rsidRPr="00835486">
        <w:rPr>
          <w:rFonts w:ascii="Times New Roman" w:hAnsi="Times New Roman"/>
          <w:sz w:val="16"/>
          <w:szCs w:val="16"/>
        </w:rPr>
        <w:t>Т.В. Минакова</w:t>
      </w:r>
    </w:p>
    <w:p w:rsidR="0082069A" w:rsidRPr="00EE4544" w:rsidRDefault="0082069A" w:rsidP="0082069A">
      <w:pPr>
        <w:rPr>
          <w:rFonts w:ascii="Arial" w:hAnsi="Arial" w:cs="Arial"/>
          <w:sz w:val="20"/>
          <w:szCs w:val="24"/>
        </w:rPr>
      </w:pPr>
    </w:p>
    <w:p w:rsidR="00835486" w:rsidRDefault="00835486" w:rsidP="00835486">
      <w:pPr>
        <w:jc w:val="center"/>
        <w:rPr>
          <w:b/>
          <w:sz w:val="16"/>
          <w:szCs w:val="16"/>
        </w:rPr>
      </w:pPr>
    </w:p>
    <w:p w:rsidR="00460A12" w:rsidRDefault="00460A12" w:rsidP="00835486">
      <w:pPr>
        <w:jc w:val="center"/>
        <w:rPr>
          <w:b/>
          <w:sz w:val="16"/>
          <w:szCs w:val="16"/>
        </w:rPr>
      </w:pPr>
    </w:p>
    <w:p w:rsidR="00460A12" w:rsidRDefault="00460A12" w:rsidP="00835486">
      <w:pPr>
        <w:jc w:val="center"/>
        <w:rPr>
          <w:b/>
          <w:sz w:val="16"/>
          <w:szCs w:val="16"/>
        </w:rPr>
      </w:pPr>
    </w:p>
    <w:p w:rsidR="00835486" w:rsidRDefault="00835486" w:rsidP="00835486">
      <w:pPr>
        <w:jc w:val="center"/>
        <w:rPr>
          <w:b/>
          <w:sz w:val="16"/>
          <w:szCs w:val="16"/>
        </w:rPr>
      </w:pPr>
      <w:r>
        <w:rPr>
          <w:b/>
          <w:sz w:val="16"/>
          <w:szCs w:val="16"/>
        </w:rPr>
        <w:t>от «9» ноября  2022 года № 242</w:t>
      </w:r>
    </w:p>
    <w:p w:rsidR="00835486" w:rsidRPr="00A2245D" w:rsidRDefault="00835486" w:rsidP="00835486">
      <w:pPr>
        <w:jc w:val="center"/>
        <w:rPr>
          <w:b/>
          <w:sz w:val="16"/>
          <w:szCs w:val="16"/>
        </w:rPr>
      </w:pPr>
      <w:r w:rsidRPr="00A2245D">
        <w:rPr>
          <w:b/>
          <w:sz w:val="16"/>
          <w:szCs w:val="16"/>
        </w:rPr>
        <w:t>РОССИЙСКАЯ ФЕДЕРАЦИЯ</w:t>
      </w:r>
    </w:p>
    <w:p w:rsidR="00835486" w:rsidRPr="00A2245D" w:rsidRDefault="00835486" w:rsidP="00835486">
      <w:pPr>
        <w:jc w:val="center"/>
        <w:rPr>
          <w:b/>
          <w:sz w:val="16"/>
          <w:szCs w:val="16"/>
        </w:rPr>
      </w:pPr>
      <w:r w:rsidRPr="00A2245D">
        <w:rPr>
          <w:b/>
          <w:sz w:val="16"/>
          <w:szCs w:val="16"/>
        </w:rPr>
        <w:t>ИРКУТСКАЯ ОБЛАСТЬ</w:t>
      </w:r>
    </w:p>
    <w:p w:rsidR="00835486" w:rsidRPr="00A2245D" w:rsidRDefault="00835486" w:rsidP="00835486">
      <w:pPr>
        <w:jc w:val="center"/>
        <w:rPr>
          <w:b/>
          <w:sz w:val="16"/>
          <w:szCs w:val="16"/>
        </w:rPr>
      </w:pPr>
      <w:r w:rsidRPr="00A2245D">
        <w:rPr>
          <w:b/>
          <w:sz w:val="16"/>
          <w:szCs w:val="16"/>
        </w:rPr>
        <w:t xml:space="preserve">АДМИНИСТРАЦИЯ </w:t>
      </w:r>
    </w:p>
    <w:p w:rsidR="00835486" w:rsidRPr="00A2245D" w:rsidRDefault="00835486" w:rsidP="00835486">
      <w:pPr>
        <w:jc w:val="center"/>
        <w:rPr>
          <w:b/>
          <w:sz w:val="16"/>
          <w:szCs w:val="16"/>
        </w:rPr>
      </w:pPr>
      <w:r w:rsidRPr="00A2245D">
        <w:rPr>
          <w:b/>
          <w:sz w:val="16"/>
          <w:szCs w:val="16"/>
        </w:rPr>
        <w:t>МУНИЦИПАЛЬНОГО РАЙОНА</w:t>
      </w:r>
    </w:p>
    <w:p w:rsidR="00835486" w:rsidRPr="00A2245D" w:rsidRDefault="00835486" w:rsidP="00835486">
      <w:pPr>
        <w:jc w:val="center"/>
        <w:rPr>
          <w:b/>
          <w:sz w:val="16"/>
          <w:szCs w:val="16"/>
        </w:rPr>
      </w:pPr>
      <w:r w:rsidRPr="00A2245D">
        <w:rPr>
          <w:b/>
          <w:sz w:val="16"/>
          <w:szCs w:val="16"/>
        </w:rPr>
        <w:t>МУНИЦИПАЛЬНОГО ОБРАЗОВАНИЯ</w:t>
      </w:r>
    </w:p>
    <w:p w:rsidR="00835486" w:rsidRDefault="00835486" w:rsidP="00835486">
      <w:pPr>
        <w:jc w:val="center"/>
        <w:rPr>
          <w:b/>
          <w:sz w:val="16"/>
          <w:szCs w:val="16"/>
        </w:rPr>
      </w:pPr>
      <w:r>
        <w:rPr>
          <w:b/>
          <w:sz w:val="16"/>
          <w:szCs w:val="16"/>
        </w:rPr>
        <w:t xml:space="preserve"> </w:t>
      </w:r>
      <w:r w:rsidRPr="00A2245D">
        <w:rPr>
          <w:b/>
          <w:sz w:val="16"/>
          <w:szCs w:val="16"/>
        </w:rPr>
        <w:t>«НИЖНЕУДИНСКИЙ РАЙОН»</w:t>
      </w:r>
    </w:p>
    <w:p w:rsidR="00835486" w:rsidRPr="00EE4544" w:rsidRDefault="00835486" w:rsidP="00835486">
      <w:pPr>
        <w:rPr>
          <w:rFonts w:ascii="Arial" w:hAnsi="Arial" w:cs="Arial"/>
          <w:sz w:val="20"/>
          <w:szCs w:val="24"/>
        </w:rPr>
      </w:pPr>
      <w:r>
        <w:rPr>
          <w:b/>
          <w:sz w:val="16"/>
          <w:szCs w:val="16"/>
        </w:rPr>
        <w:t xml:space="preserve">                                                                                                            </w:t>
      </w:r>
      <w:r w:rsidRPr="00A2245D">
        <w:rPr>
          <w:b/>
          <w:sz w:val="16"/>
          <w:szCs w:val="16"/>
        </w:rPr>
        <w:t>ПОСТАНОВЛЕНИЕ</w:t>
      </w:r>
    </w:p>
    <w:p w:rsidR="0082069A" w:rsidRDefault="0082069A" w:rsidP="0082069A">
      <w:pPr>
        <w:rPr>
          <w:rFonts w:ascii="Arial" w:hAnsi="Arial" w:cs="Arial"/>
          <w:sz w:val="20"/>
          <w:szCs w:val="24"/>
        </w:rPr>
      </w:pPr>
    </w:p>
    <w:p w:rsidR="00835486" w:rsidRPr="00835486" w:rsidRDefault="00835486" w:rsidP="00835486">
      <w:pPr>
        <w:pStyle w:val="a9"/>
        <w:jc w:val="center"/>
        <w:rPr>
          <w:rFonts w:ascii="Times New Roman" w:hAnsi="Times New Roman"/>
          <w:b/>
          <w:sz w:val="16"/>
          <w:szCs w:val="16"/>
          <w:lang w:eastAsia="ru-RU"/>
        </w:rPr>
      </w:pPr>
      <w:r w:rsidRPr="00835486">
        <w:rPr>
          <w:rFonts w:ascii="Times New Roman" w:hAnsi="Times New Roman"/>
          <w:b/>
          <w:sz w:val="16"/>
          <w:szCs w:val="16"/>
          <w:lang w:eastAsia="ru-RU"/>
        </w:rPr>
        <w:t>Об утверждении Положения о порядке и сроках</w:t>
      </w:r>
      <w:r>
        <w:rPr>
          <w:rFonts w:ascii="Times New Roman" w:hAnsi="Times New Roman"/>
          <w:b/>
          <w:sz w:val="16"/>
          <w:szCs w:val="16"/>
          <w:lang w:eastAsia="ru-RU"/>
        </w:rPr>
        <w:t xml:space="preserve"> </w:t>
      </w:r>
      <w:r w:rsidRPr="00835486">
        <w:rPr>
          <w:rFonts w:ascii="Times New Roman" w:hAnsi="Times New Roman"/>
          <w:b/>
          <w:sz w:val="16"/>
          <w:szCs w:val="16"/>
          <w:lang w:eastAsia="ru-RU"/>
        </w:rPr>
        <w:t xml:space="preserve">внесения изменений в перечень главных </w:t>
      </w:r>
      <w:r>
        <w:rPr>
          <w:rFonts w:ascii="Times New Roman" w:hAnsi="Times New Roman"/>
          <w:b/>
          <w:sz w:val="16"/>
          <w:szCs w:val="16"/>
          <w:lang w:eastAsia="ru-RU"/>
        </w:rPr>
        <w:t xml:space="preserve"> </w:t>
      </w:r>
      <w:r w:rsidRPr="00835486">
        <w:rPr>
          <w:rFonts w:ascii="Times New Roman" w:hAnsi="Times New Roman"/>
          <w:b/>
          <w:sz w:val="16"/>
          <w:szCs w:val="16"/>
          <w:lang w:eastAsia="ru-RU"/>
        </w:rPr>
        <w:t xml:space="preserve">администраторов </w:t>
      </w:r>
      <w:r w:rsidRPr="00835486">
        <w:rPr>
          <w:rFonts w:ascii="Times New Roman" w:hAnsi="Times New Roman"/>
          <w:b/>
          <w:color w:val="22272F"/>
          <w:sz w:val="16"/>
          <w:szCs w:val="16"/>
          <w:shd w:val="clear" w:color="auto" w:fill="FFFFFF"/>
        </w:rPr>
        <w:t>источников финансирования</w:t>
      </w:r>
    </w:p>
    <w:p w:rsidR="00F65507" w:rsidRPr="0052074E" w:rsidRDefault="00835486" w:rsidP="0052074E">
      <w:pPr>
        <w:pStyle w:val="a9"/>
        <w:jc w:val="center"/>
        <w:rPr>
          <w:rFonts w:ascii="Times New Roman" w:hAnsi="Times New Roman"/>
          <w:b/>
          <w:sz w:val="16"/>
          <w:szCs w:val="16"/>
        </w:rPr>
      </w:pPr>
      <w:r w:rsidRPr="00835486">
        <w:rPr>
          <w:rFonts w:ascii="Times New Roman" w:hAnsi="Times New Roman"/>
          <w:b/>
          <w:color w:val="22272F"/>
          <w:sz w:val="16"/>
          <w:szCs w:val="16"/>
          <w:shd w:val="clear" w:color="auto" w:fill="FFFFFF"/>
        </w:rPr>
        <w:t>дефицита</w:t>
      </w:r>
      <w:r w:rsidRPr="00835486">
        <w:rPr>
          <w:rFonts w:ascii="Times New Roman" w:hAnsi="Times New Roman"/>
          <w:b/>
          <w:sz w:val="16"/>
          <w:szCs w:val="16"/>
          <w:lang w:eastAsia="ru-RU"/>
        </w:rPr>
        <w:t xml:space="preserve"> бюджета </w:t>
      </w:r>
      <w:r w:rsidRPr="00835486">
        <w:rPr>
          <w:rFonts w:ascii="Times New Roman" w:hAnsi="Times New Roman"/>
          <w:b/>
          <w:sz w:val="16"/>
          <w:szCs w:val="16"/>
        </w:rPr>
        <w:t xml:space="preserve">муниципального образования </w:t>
      </w:r>
      <w:r>
        <w:rPr>
          <w:rFonts w:ascii="Times New Roman" w:hAnsi="Times New Roman"/>
          <w:b/>
          <w:sz w:val="16"/>
          <w:szCs w:val="16"/>
        </w:rPr>
        <w:t xml:space="preserve"> </w:t>
      </w:r>
      <w:r w:rsidRPr="00835486">
        <w:rPr>
          <w:rFonts w:ascii="Times New Roman" w:hAnsi="Times New Roman"/>
          <w:b/>
          <w:sz w:val="16"/>
          <w:szCs w:val="16"/>
        </w:rPr>
        <w:t>«Нижнеудинский район»</w:t>
      </w:r>
    </w:p>
    <w:p w:rsidR="00835486" w:rsidRPr="00835486" w:rsidRDefault="00835486" w:rsidP="00835486">
      <w:pPr>
        <w:pStyle w:val="a9"/>
        <w:jc w:val="center"/>
        <w:rPr>
          <w:rFonts w:ascii="Times New Roman" w:hAnsi="Times New Roman"/>
          <w:sz w:val="16"/>
          <w:szCs w:val="16"/>
        </w:rPr>
      </w:pP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 xml:space="preserve">В соответствии с </w:t>
      </w:r>
      <w:hyperlink r:id="rId39" w:anchor="/document/402822521/entry/1008" w:history="1">
        <w:r w:rsidRPr="00835486">
          <w:rPr>
            <w:rStyle w:val="af4"/>
            <w:rFonts w:ascii="Times New Roman" w:hAnsi="Times New Roman"/>
            <w:color w:val="000000"/>
            <w:sz w:val="16"/>
            <w:szCs w:val="16"/>
            <w:shd w:val="clear" w:color="auto" w:fill="FFFFFF"/>
          </w:rPr>
          <w:t>пунктом 8</w:t>
        </w:r>
      </w:hyperlink>
      <w:r w:rsidRPr="00835486">
        <w:rPr>
          <w:rFonts w:ascii="Times New Roman" w:hAnsi="Times New Roman"/>
          <w:color w:val="000000"/>
          <w:sz w:val="16"/>
          <w:szCs w:val="16"/>
          <w:shd w:val="clear" w:color="auto" w:fill="FFFFFF"/>
        </w:rPr>
        <w:t xml:space="preserve"> Общих требований к закреплению за органами государственной власти (государственными органами) суб</w:t>
      </w:r>
      <w:r w:rsidRPr="00835486">
        <w:rPr>
          <w:rFonts w:ascii="Times New Roman" w:hAnsi="Times New Roman"/>
          <w:color w:val="000000"/>
          <w:sz w:val="16"/>
          <w:szCs w:val="16"/>
          <w:shd w:val="clear" w:color="auto" w:fill="FFFFFF"/>
        </w:rPr>
        <w:t>ъ</w:t>
      </w:r>
      <w:r w:rsidRPr="00835486">
        <w:rPr>
          <w:rFonts w:ascii="Times New Roman" w:hAnsi="Times New Roman"/>
          <w:color w:val="000000"/>
          <w:sz w:val="16"/>
          <w:szCs w:val="16"/>
          <w:shd w:val="clear" w:color="auto" w:fill="FFFFFF"/>
        </w:rPr>
        <w:t>екта Российской Федерации, органами управления территориальными фондами обязательного медицинского страхования, органами местного сам</w:t>
      </w:r>
      <w:r w:rsidRPr="00835486">
        <w:rPr>
          <w:rFonts w:ascii="Times New Roman" w:hAnsi="Times New Roman"/>
          <w:color w:val="000000"/>
          <w:sz w:val="16"/>
          <w:szCs w:val="16"/>
          <w:shd w:val="clear" w:color="auto" w:fill="FFFFFF"/>
        </w:rPr>
        <w:t>о</w:t>
      </w:r>
      <w:r w:rsidRPr="00835486">
        <w:rPr>
          <w:rFonts w:ascii="Times New Roman" w:hAnsi="Times New Roman"/>
          <w:color w:val="000000"/>
          <w:sz w:val="16"/>
          <w:szCs w:val="16"/>
          <w:shd w:val="clear" w:color="auto" w:fill="FFFFFF"/>
        </w:rPr>
        <w:t>управления, органами местной администрации полномочий главного администратора источников финансирования дефицита бюджета и к утве</w:t>
      </w:r>
      <w:r w:rsidRPr="00835486">
        <w:rPr>
          <w:rFonts w:ascii="Times New Roman" w:hAnsi="Times New Roman"/>
          <w:color w:val="000000"/>
          <w:sz w:val="16"/>
          <w:szCs w:val="16"/>
          <w:shd w:val="clear" w:color="auto" w:fill="FFFFFF"/>
        </w:rPr>
        <w:t>р</w:t>
      </w:r>
      <w:r w:rsidRPr="00835486">
        <w:rPr>
          <w:rFonts w:ascii="Times New Roman" w:hAnsi="Times New Roman"/>
          <w:color w:val="000000"/>
          <w:sz w:val="16"/>
          <w:szCs w:val="16"/>
          <w:shd w:val="clear" w:color="auto" w:fill="FFFFFF"/>
        </w:rPr>
        <w:t>ждению перечня главных администраторов источников финансирования дефицита бюджета субъекта Российской Федерации, бюджета территор</w:t>
      </w:r>
      <w:r w:rsidRPr="00835486">
        <w:rPr>
          <w:rFonts w:ascii="Times New Roman" w:hAnsi="Times New Roman"/>
          <w:color w:val="000000"/>
          <w:sz w:val="16"/>
          <w:szCs w:val="16"/>
          <w:shd w:val="clear" w:color="auto" w:fill="FFFFFF"/>
        </w:rPr>
        <w:t>и</w:t>
      </w:r>
      <w:r w:rsidRPr="00835486">
        <w:rPr>
          <w:rFonts w:ascii="Times New Roman" w:hAnsi="Times New Roman"/>
          <w:color w:val="000000"/>
          <w:sz w:val="16"/>
          <w:szCs w:val="16"/>
          <w:shd w:val="clear" w:color="auto" w:fill="FFFFFF"/>
        </w:rPr>
        <w:t xml:space="preserve">ального фонда обязательного медицинского страхования, местного бюджета, утвержденных </w:t>
      </w:r>
      <w:hyperlink r:id="rId40" w:anchor="/document/402822521/entry/0" w:history="1">
        <w:r w:rsidRPr="00835486">
          <w:rPr>
            <w:rStyle w:val="af4"/>
            <w:rFonts w:ascii="Times New Roman" w:hAnsi="Times New Roman"/>
            <w:color w:val="000000"/>
            <w:sz w:val="16"/>
            <w:szCs w:val="16"/>
            <w:shd w:val="clear" w:color="auto" w:fill="FFFFFF"/>
          </w:rPr>
          <w:t>постановлением</w:t>
        </w:r>
      </w:hyperlink>
      <w:r w:rsidRPr="00835486">
        <w:rPr>
          <w:rFonts w:ascii="Times New Roman" w:hAnsi="Times New Roman"/>
          <w:color w:val="000000"/>
          <w:sz w:val="16"/>
          <w:szCs w:val="16"/>
          <w:shd w:val="clear" w:color="auto" w:fill="FFFFFF"/>
        </w:rPr>
        <w:t xml:space="preserve"> Правительства Российской Федерации от 16.09.2021г. №1568, </w:t>
      </w:r>
      <w:r w:rsidRPr="00835486">
        <w:rPr>
          <w:rFonts w:ascii="Times New Roman" w:hAnsi="Times New Roman"/>
          <w:sz w:val="16"/>
          <w:szCs w:val="16"/>
          <w:lang w:eastAsia="ru-RU"/>
        </w:rPr>
        <w:t>руководствуясь статьей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835486" w:rsidRPr="00835486" w:rsidRDefault="00835486" w:rsidP="00835486">
      <w:pPr>
        <w:pStyle w:val="a9"/>
        <w:jc w:val="both"/>
        <w:rPr>
          <w:rFonts w:ascii="Times New Roman" w:hAnsi="Times New Roman"/>
          <w:sz w:val="16"/>
          <w:szCs w:val="16"/>
          <w:lang w:eastAsia="ru-RU"/>
        </w:rPr>
      </w:pPr>
    </w:p>
    <w:p w:rsidR="00835486" w:rsidRPr="00835486" w:rsidRDefault="00835486" w:rsidP="00835486">
      <w:pPr>
        <w:pStyle w:val="a9"/>
        <w:jc w:val="center"/>
        <w:rPr>
          <w:rFonts w:ascii="Times New Roman" w:hAnsi="Times New Roman"/>
          <w:b/>
          <w:sz w:val="16"/>
          <w:szCs w:val="16"/>
          <w:lang w:eastAsia="ru-RU"/>
        </w:rPr>
      </w:pPr>
      <w:r w:rsidRPr="00835486">
        <w:rPr>
          <w:rFonts w:ascii="Times New Roman" w:hAnsi="Times New Roman"/>
          <w:b/>
          <w:sz w:val="16"/>
          <w:szCs w:val="16"/>
          <w:lang w:eastAsia="ru-RU"/>
        </w:rPr>
        <w:t>ПОСТАНОВЛЯЕТ:</w:t>
      </w:r>
    </w:p>
    <w:p w:rsidR="00835486" w:rsidRPr="00835486" w:rsidRDefault="00835486" w:rsidP="00835486">
      <w:pPr>
        <w:pStyle w:val="a9"/>
        <w:jc w:val="center"/>
        <w:rPr>
          <w:rFonts w:ascii="Times New Roman" w:hAnsi="Times New Roman"/>
          <w:sz w:val="16"/>
          <w:szCs w:val="16"/>
          <w:lang w:eastAsia="ru-RU"/>
        </w:rPr>
      </w:pP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 xml:space="preserve">1. Утвердить прилагаемое </w:t>
      </w:r>
      <w:hyperlink r:id="rId41" w:anchor="/document/403341405/entry/9991" w:history="1">
        <w:r w:rsidRPr="00835486">
          <w:rPr>
            <w:rFonts w:ascii="Times New Roman" w:hAnsi="Times New Roman"/>
            <w:sz w:val="16"/>
            <w:szCs w:val="16"/>
            <w:lang w:eastAsia="ru-RU"/>
          </w:rPr>
          <w:t>Положение</w:t>
        </w:r>
      </w:hyperlink>
      <w:r w:rsidRPr="00835486">
        <w:rPr>
          <w:rFonts w:ascii="Times New Roman" w:hAnsi="Times New Roman"/>
          <w:sz w:val="16"/>
          <w:szCs w:val="16"/>
          <w:lang w:eastAsia="ru-RU"/>
        </w:rPr>
        <w:t xml:space="preserve"> о порядке и сроках внесения изменений в перечень главных администраторов источников фина</w:t>
      </w:r>
      <w:r w:rsidRPr="00835486">
        <w:rPr>
          <w:rFonts w:ascii="Times New Roman" w:hAnsi="Times New Roman"/>
          <w:sz w:val="16"/>
          <w:szCs w:val="16"/>
          <w:lang w:eastAsia="ru-RU"/>
        </w:rPr>
        <w:t>н</w:t>
      </w:r>
      <w:r w:rsidRPr="00835486">
        <w:rPr>
          <w:rFonts w:ascii="Times New Roman" w:hAnsi="Times New Roman"/>
          <w:sz w:val="16"/>
          <w:szCs w:val="16"/>
          <w:lang w:eastAsia="ru-RU"/>
        </w:rPr>
        <w:t>сирования дефицита бюджета муниципального образования «Нижнеудинский район».</w:t>
      </w:r>
    </w:p>
    <w:p w:rsidR="00835486" w:rsidRPr="00835486" w:rsidRDefault="00835486" w:rsidP="00835486">
      <w:pPr>
        <w:pStyle w:val="a9"/>
        <w:ind w:firstLine="720"/>
        <w:jc w:val="both"/>
        <w:rPr>
          <w:rFonts w:ascii="Times New Roman" w:hAnsi="Times New Roman"/>
          <w:sz w:val="16"/>
          <w:szCs w:val="16"/>
          <w:lang w:eastAsia="ru-RU"/>
        </w:rPr>
      </w:pPr>
      <w:r w:rsidRPr="00835486">
        <w:rPr>
          <w:rFonts w:ascii="Times New Roman" w:hAnsi="Times New Roman"/>
          <w:sz w:val="16"/>
          <w:szCs w:val="16"/>
          <w:lang w:eastAsia="ru-RU"/>
        </w:rPr>
        <w:t>2. Настоящее Постановление опубликовать в печатном средстве массовой информации «Вестник Нижнеудинского района».</w:t>
      </w:r>
    </w:p>
    <w:p w:rsidR="00835486" w:rsidRPr="00835486" w:rsidRDefault="00835486" w:rsidP="00835486">
      <w:pPr>
        <w:jc w:val="both"/>
        <w:rPr>
          <w:sz w:val="16"/>
          <w:szCs w:val="16"/>
        </w:rPr>
      </w:pPr>
    </w:p>
    <w:p w:rsidR="00835486" w:rsidRPr="00835486" w:rsidRDefault="00835486" w:rsidP="00835486">
      <w:pPr>
        <w:jc w:val="both"/>
        <w:rPr>
          <w:sz w:val="16"/>
          <w:szCs w:val="16"/>
        </w:rPr>
      </w:pPr>
      <w:r w:rsidRPr="00835486">
        <w:rPr>
          <w:sz w:val="16"/>
          <w:szCs w:val="16"/>
        </w:rPr>
        <w:t>Мэр муниципального образования</w:t>
      </w:r>
    </w:p>
    <w:p w:rsidR="00835486" w:rsidRDefault="00835486" w:rsidP="00835486">
      <w:pPr>
        <w:jc w:val="both"/>
        <w:rPr>
          <w:sz w:val="16"/>
          <w:szCs w:val="16"/>
        </w:rPr>
      </w:pPr>
      <w:r w:rsidRPr="00835486">
        <w:rPr>
          <w:sz w:val="16"/>
          <w:szCs w:val="16"/>
        </w:rPr>
        <w:t xml:space="preserve">«Нижнеудинский район»                                                                          </w:t>
      </w:r>
    </w:p>
    <w:p w:rsidR="00835486" w:rsidRPr="00835486" w:rsidRDefault="00835486" w:rsidP="00835486">
      <w:pPr>
        <w:jc w:val="both"/>
        <w:rPr>
          <w:sz w:val="16"/>
          <w:szCs w:val="16"/>
        </w:rPr>
      </w:pPr>
      <w:r w:rsidRPr="00835486">
        <w:rPr>
          <w:sz w:val="16"/>
          <w:szCs w:val="16"/>
        </w:rPr>
        <w:t xml:space="preserve"> А.А. Крупенев</w:t>
      </w:r>
    </w:p>
    <w:p w:rsidR="00460A12" w:rsidRPr="00835486" w:rsidRDefault="00460A12" w:rsidP="00835486">
      <w:pPr>
        <w:jc w:val="right"/>
        <w:rPr>
          <w:bCs/>
          <w:sz w:val="16"/>
          <w:szCs w:val="16"/>
        </w:rPr>
      </w:pPr>
    </w:p>
    <w:p w:rsidR="00835486" w:rsidRPr="00835486" w:rsidRDefault="00835486" w:rsidP="00835486">
      <w:pPr>
        <w:jc w:val="right"/>
        <w:rPr>
          <w:bCs/>
          <w:sz w:val="16"/>
          <w:szCs w:val="16"/>
        </w:rPr>
      </w:pPr>
    </w:p>
    <w:p w:rsidR="00835486" w:rsidRPr="00835486" w:rsidRDefault="00835486" w:rsidP="00835486">
      <w:pPr>
        <w:jc w:val="right"/>
        <w:rPr>
          <w:bCs/>
          <w:sz w:val="16"/>
          <w:szCs w:val="16"/>
        </w:rPr>
      </w:pPr>
      <w:r w:rsidRPr="00835486">
        <w:rPr>
          <w:bCs/>
          <w:sz w:val="16"/>
          <w:szCs w:val="16"/>
        </w:rPr>
        <w:lastRenderedPageBreak/>
        <w:t>УТВЕРЖДЕНО</w:t>
      </w:r>
    </w:p>
    <w:p w:rsidR="00835486" w:rsidRPr="00835486" w:rsidRDefault="00835486" w:rsidP="00835486">
      <w:pPr>
        <w:jc w:val="right"/>
        <w:rPr>
          <w:bCs/>
          <w:sz w:val="16"/>
          <w:szCs w:val="16"/>
        </w:rPr>
      </w:pPr>
      <w:r w:rsidRPr="00835486">
        <w:rPr>
          <w:bCs/>
          <w:sz w:val="16"/>
          <w:szCs w:val="16"/>
        </w:rPr>
        <w:t>постановлением администрации</w:t>
      </w:r>
    </w:p>
    <w:p w:rsidR="00835486" w:rsidRPr="00835486" w:rsidRDefault="00835486" w:rsidP="00835486">
      <w:pPr>
        <w:jc w:val="right"/>
        <w:rPr>
          <w:bCs/>
          <w:sz w:val="16"/>
          <w:szCs w:val="16"/>
        </w:rPr>
      </w:pPr>
      <w:r w:rsidRPr="00835486">
        <w:rPr>
          <w:bCs/>
          <w:sz w:val="16"/>
          <w:szCs w:val="16"/>
        </w:rPr>
        <w:t>муниципального района</w:t>
      </w:r>
    </w:p>
    <w:p w:rsidR="00835486" w:rsidRPr="00835486" w:rsidRDefault="00835486" w:rsidP="00835486">
      <w:pPr>
        <w:jc w:val="right"/>
        <w:rPr>
          <w:bCs/>
          <w:sz w:val="16"/>
          <w:szCs w:val="16"/>
        </w:rPr>
      </w:pPr>
      <w:r w:rsidRPr="00835486">
        <w:rPr>
          <w:bCs/>
          <w:sz w:val="16"/>
          <w:szCs w:val="16"/>
        </w:rPr>
        <w:t>муниципального образования</w:t>
      </w:r>
    </w:p>
    <w:p w:rsidR="00835486" w:rsidRPr="00835486" w:rsidRDefault="00835486" w:rsidP="00835486">
      <w:pPr>
        <w:jc w:val="right"/>
        <w:rPr>
          <w:bCs/>
          <w:sz w:val="16"/>
          <w:szCs w:val="16"/>
        </w:rPr>
      </w:pPr>
      <w:r w:rsidRPr="00835486">
        <w:rPr>
          <w:bCs/>
          <w:sz w:val="16"/>
          <w:szCs w:val="16"/>
        </w:rPr>
        <w:t>«Нижнеудинский район»</w:t>
      </w:r>
    </w:p>
    <w:p w:rsidR="00835486" w:rsidRPr="00835486" w:rsidRDefault="00835486" w:rsidP="00835486">
      <w:pPr>
        <w:jc w:val="right"/>
        <w:rPr>
          <w:sz w:val="16"/>
          <w:szCs w:val="16"/>
        </w:rPr>
      </w:pPr>
      <w:r w:rsidRPr="00835486">
        <w:rPr>
          <w:sz w:val="16"/>
          <w:szCs w:val="16"/>
        </w:rPr>
        <w:t>от 09.11.2022 № 242</w:t>
      </w:r>
    </w:p>
    <w:p w:rsidR="00835486" w:rsidRPr="00835486" w:rsidRDefault="00835486" w:rsidP="00835486">
      <w:pPr>
        <w:pStyle w:val="a9"/>
        <w:jc w:val="center"/>
        <w:rPr>
          <w:rFonts w:ascii="Times New Roman" w:hAnsi="Times New Roman"/>
          <w:sz w:val="16"/>
          <w:szCs w:val="16"/>
          <w:lang w:eastAsia="ru-RU"/>
        </w:rPr>
      </w:pPr>
    </w:p>
    <w:p w:rsidR="00835486" w:rsidRPr="00835486" w:rsidRDefault="00835486" w:rsidP="00835486">
      <w:pPr>
        <w:pStyle w:val="a9"/>
        <w:jc w:val="center"/>
        <w:rPr>
          <w:rFonts w:ascii="Times New Roman" w:hAnsi="Times New Roman"/>
          <w:b/>
          <w:sz w:val="16"/>
          <w:szCs w:val="16"/>
          <w:lang w:eastAsia="ru-RU"/>
        </w:rPr>
      </w:pPr>
      <w:r w:rsidRPr="00835486">
        <w:rPr>
          <w:rFonts w:ascii="Times New Roman" w:hAnsi="Times New Roman"/>
          <w:b/>
          <w:sz w:val="16"/>
          <w:szCs w:val="16"/>
          <w:lang w:eastAsia="ru-RU"/>
        </w:rPr>
        <w:t xml:space="preserve">ПОЛОЖЕНИЕ О ПОРЯДКЕ И СРОКАХ ВНЕСЕНИЯ </w:t>
      </w:r>
    </w:p>
    <w:p w:rsidR="00835486" w:rsidRPr="00835486" w:rsidRDefault="00835486" w:rsidP="00835486">
      <w:pPr>
        <w:pStyle w:val="a9"/>
        <w:jc w:val="center"/>
        <w:rPr>
          <w:rFonts w:ascii="Times New Roman" w:hAnsi="Times New Roman"/>
          <w:b/>
          <w:sz w:val="16"/>
          <w:szCs w:val="16"/>
        </w:rPr>
      </w:pPr>
      <w:r w:rsidRPr="00835486">
        <w:rPr>
          <w:rFonts w:ascii="Times New Roman" w:hAnsi="Times New Roman"/>
          <w:b/>
          <w:sz w:val="16"/>
          <w:szCs w:val="16"/>
          <w:lang w:eastAsia="ru-RU"/>
        </w:rPr>
        <w:t xml:space="preserve">ИЗМЕНЕНИЙ В ПЕРЕЧЕНЬ ГЛАВНЫХ АДМИНИСТРАТОРОВ ИСТОЧНИКОВ ФИНАНСИРОВАНИЯ ДЕФИЦИТА БЮДЖЕТА </w:t>
      </w:r>
      <w:r w:rsidRPr="00835486">
        <w:rPr>
          <w:rFonts w:ascii="Times New Roman" w:hAnsi="Times New Roman"/>
          <w:b/>
          <w:sz w:val="16"/>
          <w:szCs w:val="16"/>
        </w:rPr>
        <w:t>М</w:t>
      </w:r>
      <w:r w:rsidRPr="00835486">
        <w:rPr>
          <w:rFonts w:ascii="Times New Roman" w:hAnsi="Times New Roman"/>
          <w:b/>
          <w:sz w:val="16"/>
          <w:szCs w:val="16"/>
        </w:rPr>
        <w:t>У</w:t>
      </w:r>
      <w:r w:rsidRPr="00835486">
        <w:rPr>
          <w:rFonts w:ascii="Times New Roman" w:hAnsi="Times New Roman"/>
          <w:b/>
          <w:sz w:val="16"/>
          <w:szCs w:val="16"/>
        </w:rPr>
        <w:t>НИЦИПАЛЬНОГО ОБРАЗОВАНИЯ «НИЖНЕУДИНСКИЙ РАЙОН»</w:t>
      </w:r>
    </w:p>
    <w:p w:rsidR="00835486" w:rsidRPr="00835486" w:rsidRDefault="00835486" w:rsidP="00835486">
      <w:pPr>
        <w:pStyle w:val="a9"/>
        <w:jc w:val="center"/>
        <w:rPr>
          <w:rFonts w:ascii="Times New Roman" w:hAnsi="Times New Roman"/>
          <w:sz w:val="16"/>
          <w:szCs w:val="16"/>
        </w:rPr>
      </w:pPr>
    </w:p>
    <w:p w:rsidR="00835486" w:rsidRPr="00835486" w:rsidRDefault="00835486" w:rsidP="00835486">
      <w:pPr>
        <w:pStyle w:val="a9"/>
        <w:ind w:firstLine="720"/>
        <w:jc w:val="both"/>
        <w:rPr>
          <w:rFonts w:ascii="Times New Roman" w:hAnsi="Times New Roman"/>
          <w:color w:val="000000"/>
          <w:sz w:val="16"/>
          <w:szCs w:val="16"/>
        </w:rPr>
      </w:pPr>
      <w:r w:rsidRPr="00835486">
        <w:rPr>
          <w:rFonts w:ascii="Times New Roman" w:hAnsi="Times New Roman"/>
          <w:color w:val="000000"/>
          <w:sz w:val="16"/>
          <w:szCs w:val="16"/>
          <w:shd w:val="clear" w:color="auto" w:fill="FFFFFF"/>
        </w:rPr>
        <w:t xml:space="preserve">1. Настоящее Положение разработано в соответствии с </w:t>
      </w:r>
      <w:hyperlink r:id="rId42" w:anchor="/document/402822521/entry/1008" w:history="1">
        <w:r w:rsidRPr="00835486">
          <w:rPr>
            <w:rStyle w:val="af4"/>
            <w:rFonts w:ascii="Times New Roman" w:hAnsi="Times New Roman"/>
            <w:color w:val="000000"/>
            <w:sz w:val="16"/>
            <w:szCs w:val="16"/>
            <w:shd w:val="clear" w:color="auto" w:fill="FFFFFF"/>
          </w:rPr>
          <w:t>пунктом 8</w:t>
        </w:r>
      </w:hyperlink>
      <w:r w:rsidRPr="00835486">
        <w:rPr>
          <w:rFonts w:ascii="Times New Roman" w:hAnsi="Times New Roman"/>
          <w:color w:val="000000"/>
          <w:sz w:val="16"/>
          <w:szCs w:val="16"/>
          <w:shd w:val="clear" w:color="auto" w:fill="FFFFFF"/>
        </w:rPr>
        <w:t xml:space="preserve"> Общих требований к закреплению за органами государственной власти (государственными органами) субъекта Российской Федерации, органами управления территориальными фондами обязательного медицинского страхования, органами местного самоуправления, органами местной администрации полномочий главного администратора источников финансир</w:t>
      </w:r>
      <w:r w:rsidRPr="00835486">
        <w:rPr>
          <w:rFonts w:ascii="Times New Roman" w:hAnsi="Times New Roman"/>
          <w:color w:val="000000"/>
          <w:sz w:val="16"/>
          <w:szCs w:val="16"/>
          <w:shd w:val="clear" w:color="auto" w:fill="FFFFFF"/>
        </w:rPr>
        <w:t>о</w:t>
      </w:r>
      <w:r w:rsidRPr="00835486">
        <w:rPr>
          <w:rFonts w:ascii="Times New Roman" w:hAnsi="Times New Roman"/>
          <w:color w:val="000000"/>
          <w:sz w:val="16"/>
          <w:szCs w:val="16"/>
          <w:shd w:val="clear" w:color="auto" w:fill="FFFFFF"/>
        </w:rPr>
        <w:t xml:space="preserve">вания дефицита бюджета и к утверждению перечня главных администраторов источников финансирования дефицита бюджета субъекта Российской Федерации, бюджета территориального фонда обязательного медицинского страхования, местного бюджета, утвержденных </w:t>
      </w:r>
      <w:hyperlink r:id="rId43" w:anchor="/document/402822521/entry/0" w:history="1">
        <w:r w:rsidRPr="00835486">
          <w:rPr>
            <w:rStyle w:val="af4"/>
            <w:rFonts w:ascii="Times New Roman" w:hAnsi="Times New Roman"/>
            <w:color w:val="000000"/>
            <w:sz w:val="16"/>
            <w:szCs w:val="16"/>
            <w:shd w:val="clear" w:color="auto" w:fill="FFFFFF"/>
          </w:rPr>
          <w:t>постановлением</w:t>
        </w:r>
      </w:hyperlink>
      <w:r w:rsidRPr="00835486">
        <w:rPr>
          <w:rFonts w:ascii="Times New Roman" w:hAnsi="Times New Roman"/>
          <w:color w:val="000000"/>
          <w:sz w:val="16"/>
          <w:szCs w:val="16"/>
          <w:shd w:val="clear" w:color="auto" w:fill="FFFFFF"/>
        </w:rPr>
        <w:t xml:space="preserve"> Пр</w:t>
      </w:r>
      <w:r w:rsidRPr="00835486">
        <w:rPr>
          <w:rFonts w:ascii="Times New Roman" w:hAnsi="Times New Roman"/>
          <w:color w:val="000000"/>
          <w:sz w:val="16"/>
          <w:szCs w:val="16"/>
          <w:shd w:val="clear" w:color="auto" w:fill="FFFFFF"/>
        </w:rPr>
        <w:t>а</w:t>
      </w:r>
      <w:r w:rsidRPr="00835486">
        <w:rPr>
          <w:rFonts w:ascii="Times New Roman" w:hAnsi="Times New Roman"/>
          <w:color w:val="000000"/>
          <w:sz w:val="16"/>
          <w:szCs w:val="16"/>
          <w:shd w:val="clear" w:color="auto" w:fill="FFFFFF"/>
        </w:rPr>
        <w:t>вительства Российской Федерации от 16.09.2021г. №1568, и определяет порядок и сроки внесения изменений в перечень главных администраторов источников финансирования дефицита бюджета муниципального образования «Нижнеудинский район» (далее по тексту соответственно - перечень, главные администраторы).</w:t>
      </w:r>
      <w:r w:rsidRPr="00835486">
        <w:rPr>
          <w:rFonts w:ascii="Times New Roman" w:hAnsi="Times New Roman"/>
          <w:color w:val="000000"/>
          <w:sz w:val="16"/>
          <w:szCs w:val="16"/>
        </w:rPr>
        <w:t xml:space="preserve"> </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2. В перечень могут быть внесены изменения в следующих случаях:</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1) изменение наименования главного администратора;</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2) изменение бюджетных полномочий главных администраторов по осуществлению ими операций с источниками финансирования деф</w:t>
      </w:r>
      <w:r w:rsidRPr="00835486">
        <w:rPr>
          <w:rFonts w:ascii="Times New Roman" w:hAnsi="Times New Roman"/>
          <w:sz w:val="16"/>
          <w:szCs w:val="16"/>
        </w:rPr>
        <w:t>и</w:t>
      </w:r>
      <w:r w:rsidRPr="00835486">
        <w:rPr>
          <w:rFonts w:ascii="Times New Roman" w:hAnsi="Times New Roman"/>
          <w:sz w:val="16"/>
          <w:szCs w:val="16"/>
        </w:rPr>
        <w:t xml:space="preserve">цита бюджета </w:t>
      </w:r>
      <w:r w:rsidRPr="00835486">
        <w:rPr>
          <w:rFonts w:ascii="Times New Roman" w:hAnsi="Times New Roman"/>
          <w:color w:val="000000"/>
          <w:sz w:val="16"/>
          <w:szCs w:val="16"/>
          <w:shd w:val="clear" w:color="auto" w:fill="FFFFFF"/>
        </w:rPr>
        <w:t>муниципального образования «Нижнеудинский район»</w:t>
      </w:r>
      <w:r w:rsidRPr="00835486">
        <w:rPr>
          <w:rFonts w:ascii="Times New Roman" w:hAnsi="Times New Roman"/>
          <w:sz w:val="16"/>
          <w:szCs w:val="16"/>
        </w:rPr>
        <w:t>;</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3) изменение кода классификации источников финансирования дефицита бюджета </w:t>
      </w:r>
      <w:r w:rsidRPr="00835486">
        <w:rPr>
          <w:rFonts w:ascii="Times New Roman" w:hAnsi="Times New Roman"/>
          <w:color w:val="000000"/>
          <w:sz w:val="16"/>
          <w:szCs w:val="16"/>
          <w:shd w:val="clear" w:color="auto" w:fill="FFFFFF"/>
        </w:rPr>
        <w:t>муниципального образования «Нижнеудинский ра</w:t>
      </w:r>
      <w:r w:rsidRPr="00835486">
        <w:rPr>
          <w:rFonts w:ascii="Times New Roman" w:hAnsi="Times New Roman"/>
          <w:color w:val="000000"/>
          <w:sz w:val="16"/>
          <w:szCs w:val="16"/>
          <w:shd w:val="clear" w:color="auto" w:fill="FFFFFF"/>
        </w:rPr>
        <w:t>й</w:t>
      </w:r>
      <w:r w:rsidRPr="00835486">
        <w:rPr>
          <w:rFonts w:ascii="Times New Roman" w:hAnsi="Times New Roman"/>
          <w:color w:val="000000"/>
          <w:sz w:val="16"/>
          <w:szCs w:val="16"/>
          <w:shd w:val="clear" w:color="auto" w:fill="FFFFFF"/>
        </w:rPr>
        <w:t>он»</w:t>
      </w:r>
      <w:r w:rsidRPr="00835486">
        <w:rPr>
          <w:rFonts w:ascii="Times New Roman" w:hAnsi="Times New Roman"/>
          <w:sz w:val="16"/>
          <w:szCs w:val="16"/>
        </w:rPr>
        <w:t>;</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4) отсутствие в перечне кода классификации источников финансирования дефицита бюджета </w:t>
      </w:r>
      <w:r w:rsidRPr="00835486">
        <w:rPr>
          <w:rFonts w:ascii="Times New Roman" w:hAnsi="Times New Roman"/>
          <w:color w:val="000000"/>
          <w:sz w:val="16"/>
          <w:szCs w:val="16"/>
          <w:shd w:val="clear" w:color="auto" w:fill="FFFFFF"/>
        </w:rPr>
        <w:t>муниципального образования «Нижнеуди</w:t>
      </w:r>
      <w:r w:rsidRPr="00835486">
        <w:rPr>
          <w:rFonts w:ascii="Times New Roman" w:hAnsi="Times New Roman"/>
          <w:color w:val="000000"/>
          <w:sz w:val="16"/>
          <w:szCs w:val="16"/>
          <w:shd w:val="clear" w:color="auto" w:fill="FFFFFF"/>
        </w:rPr>
        <w:t>н</w:t>
      </w:r>
      <w:r w:rsidRPr="00835486">
        <w:rPr>
          <w:rFonts w:ascii="Times New Roman" w:hAnsi="Times New Roman"/>
          <w:color w:val="000000"/>
          <w:sz w:val="16"/>
          <w:szCs w:val="16"/>
          <w:shd w:val="clear" w:color="auto" w:fill="FFFFFF"/>
        </w:rPr>
        <w:t>ский район»</w:t>
      </w:r>
      <w:r w:rsidRPr="00835486">
        <w:rPr>
          <w:rFonts w:ascii="Times New Roman" w:hAnsi="Times New Roman"/>
          <w:sz w:val="16"/>
          <w:szCs w:val="16"/>
        </w:rPr>
        <w:t xml:space="preserve">, предлагаемого к включению в бюджет </w:t>
      </w:r>
      <w:r w:rsidRPr="00835486">
        <w:rPr>
          <w:rFonts w:ascii="Times New Roman" w:hAnsi="Times New Roman"/>
          <w:color w:val="000000"/>
          <w:sz w:val="16"/>
          <w:szCs w:val="16"/>
          <w:shd w:val="clear" w:color="auto" w:fill="FFFFFF"/>
        </w:rPr>
        <w:t>муниципального образования «Нижнеудинский район»</w:t>
      </w:r>
      <w:r w:rsidRPr="00835486">
        <w:rPr>
          <w:rFonts w:ascii="Times New Roman" w:hAnsi="Times New Roman"/>
          <w:sz w:val="16"/>
          <w:szCs w:val="16"/>
        </w:rPr>
        <w:t>.</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3. Главные администраторы не позднее 10 (десяти) рабочих дней со дня возникновения случая, установленного </w:t>
      </w:r>
      <w:hyperlink r:id="rId44" w:anchor="/document/403341407/entry/102" w:history="1">
        <w:r w:rsidRPr="00835486">
          <w:rPr>
            <w:rStyle w:val="af4"/>
            <w:rFonts w:ascii="Times New Roman" w:hAnsi="Times New Roman"/>
            <w:color w:val="000000"/>
            <w:sz w:val="16"/>
            <w:szCs w:val="16"/>
          </w:rPr>
          <w:t>пунктом 2</w:t>
        </w:r>
      </w:hyperlink>
      <w:r w:rsidRPr="00835486">
        <w:rPr>
          <w:rFonts w:ascii="Times New Roman" w:hAnsi="Times New Roman"/>
          <w:color w:val="000000"/>
          <w:sz w:val="16"/>
          <w:szCs w:val="16"/>
        </w:rPr>
        <w:t xml:space="preserve"> </w:t>
      </w:r>
      <w:r w:rsidRPr="00835486">
        <w:rPr>
          <w:rFonts w:ascii="Times New Roman" w:hAnsi="Times New Roman"/>
          <w:sz w:val="16"/>
          <w:szCs w:val="16"/>
        </w:rPr>
        <w:t>настоящего Положения, представляют в финансовое управление предложение о внесении изменений в перечень с указанием следующей информации:</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1) основание для внесения изменений в перечень;</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2) наименование и код главного администратора;</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3) код группы, подгруппы, статьи и вида источника финансирования дефицита бюджета </w:t>
      </w:r>
      <w:r w:rsidRPr="00835486">
        <w:rPr>
          <w:rFonts w:ascii="Times New Roman" w:hAnsi="Times New Roman"/>
          <w:color w:val="000000"/>
          <w:sz w:val="16"/>
          <w:szCs w:val="16"/>
          <w:shd w:val="clear" w:color="auto" w:fill="FFFFFF"/>
        </w:rPr>
        <w:t>муниципального образования «Нижнеудинский район»</w:t>
      </w:r>
      <w:r w:rsidRPr="00835486">
        <w:rPr>
          <w:rFonts w:ascii="Times New Roman" w:hAnsi="Times New Roman"/>
          <w:sz w:val="16"/>
          <w:szCs w:val="16"/>
        </w:rPr>
        <w:t>;</w:t>
      </w:r>
    </w:p>
    <w:p w:rsidR="00835486" w:rsidRPr="00835486" w:rsidRDefault="00835486" w:rsidP="00835486">
      <w:pPr>
        <w:pStyle w:val="a9"/>
        <w:ind w:firstLine="720"/>
        <w:jc w:val="both"/>
        <w:rPr>
          <w:rFonts w:ascii="Times New Roman" w:hAnsi="Times New Roman"/>
          <w:sz w:val="16"/>
          <w:szCs w:val="16"/>
        </w:rPr>
      </w:pPr>
      <w:r w:rsidRPr="00835486">
        <w:rPr>
          <w:rFonts w:ascii="Times New Roman" w:hAnsi="Times New Roman"/>
          <w:sz w:val="16"/>
          <w:szCs w:val="16"/>
        </w:rPr>
        <w:t xml:space="preserve">4) наименование кода группы, подгруппы, статьи и вида источника финансирования дефицита бюджета </w:t>
      </w:r>
      <w:r w:rsidRPr="00835486">
        <w:rPr>
          <w:rFonts w:ascii="Times New Roman" w:hAnsi="Times New Roman"/>
          <w:sz w:val="16"/>
          <w:szCs w:val="16"/>
          <w:shd w:val="clear" w:color="auto" w:fill="FFFFFF"/>
        </w:rPr>
        <w:t>муниципального образования «Нижнеудинский район»</w:t>
      </w:r>
      <w:r w:rsidRPr="00835486">
        <w:rPr>
          <w:rFonts w:ascii="Times New Roman" w:hAnsi="Times New Roman"/>
          <w:sz w:val="16"/>
          <w:szCs w:val="16"/>
        </w:rPr>
        <w:t>.</w:t>
      </w:r>
    </w:p>
    <w:p w:rsidR="00835486" w:rsidRPr="00835486" w:rsidRDefault="00835486" w:rsidP="00835486">
      <w:pPr>
        <w:pStyle w:val="a9"/>
        <w:ind w:firstLine="720"/>
        <w:jc w:val="both"/>
        <w:rPr>
          <w:rFonts w:ascii="Times New Roman" w:hAnsi="Times New Roman"/>
          <w:color w:val="22272F"/>
          <w:sz w:val="16"/>
          <w:szCs w:val="16"/>
        </w:rPr>
      </w:pPr>
      <w:r w:rsidRPr="00835486">
        <w:rPr>
          <w:rFonts w:ascii="Times New Roman" w:hAnsi="Times New Roman"/>
          <w:color w:val="22272F"/>
          <w:sz w:val="16"/>
          <w:szCs w:val="16"/>
        </w:rPr>
        <w:t xml:space="preserve">4. Финансовое управление в течение 30 рабочих дней, следующих за днем поступления предложения, указанного </w:t>
      </w:r>
      <w:r w:rsidRPr="00835486">
        <w:rPr>
          <w:rFonts w:ascii="Times New Roman" w:hAnsi="Times New Roman"/>
          <w:color w:val="000000"/>
          <w:sz w:val="16"/>
          <w:szCs w:val="16"/>
        </w:rPr>
        <w:t xml:space="preserve">в </w:t>
      </w:r>
      <w:hyperlink r:id="rId45" w:anchor="/document/403341407/entry/103" w:history="1">
        <w:r w:rsidRPr="00835486">
          <w:rPr>
            <w:rStyle w:val="af4"/>
            <w:rFonts w:ascii="Times New Roman" w:hAnsi="Times New Roman"/>
            <w:color w:val="000000"/>
            <w:sz w:val="16"/>
            <w:szCs w:val="16"/>
          </w:rPr>
          <w:t>пункте 3</w:t>
        </w:r>
      </w:hyperlink>
      <w:r w:rsidRPr="00835486">
        <w:rPr>
          <w:rFonts w:ascii="Times New Roman" w:hAnsi="Times New Roman"/>
          <w:color w:val="000000"/>
          <w:sz w:val="16"/>
          <w:szCs w:val="16"/>
        </w:rPr>
        <w:t xml:space="preserve"> настоящего </w:t>
      </w:r>
      <w:r w:rsidRPr="00835486">
        <w:rPr>
          <w:rFonts w:ascii="Times New Roman" w:hAnsi="Times New Roman"/>
          <w:color w:val="22272F"/>
          <w:sz w:val="16"/>
          <w:szCs w:val="16"/>
        </w:rPr>
        <w:t>Положения, рассматривает его и обеспечивает внесение изменений в перечень.</w:t>
      </w:r>
    </w:p>
    <w:p w:rsidR="00835486" w:rsidRDefault="00835486" w:rsidP="00835486">
      <w:pPr>
        <w:pStyle w:val="a9"/>
        <w:ind w:firstLine="720"/>
        <w:jc w:val="both"/>
        <w:rPr>
          <w:rFonts w:ascii="Times New Roman" w:hAnsi="Times New Roman"/>
          <w:color w:val="22272F"/>
          <w:sz w:val="16"/>
          <w:szCs w:val="16"/>
        </w:rPr>
      </w:pPr>
      <w:r w:rsidRPr="00835486">
        <w:rPr>
          <w:rFonts w:ascii="Times New Roman" w:hAnsi="Times New Roman"/>
          <w:color w:val="22272F"/>
          <w:sz w:val="16"/>
          <w:szCs w:val="16"/>
        </w:rPr>
        <w:t xml:space="preserve">При несоответствии предложения, указанного </w:t>
      </w:r>
      <w:r w:rsidRPr="00835486">
        <w:rPr>
          <w:rFonts w:ascii="Times New Roman" w:hAnsi="Times New Roman"/>
          <w:color w:val="000000"/>
          <w:sz w:val="16"/>
          <w:szCs w:val="16"/>
        </w:rPr>
        <w:t xml:space="preserve">в </w:t>
      </w:r>
      <w:hyperlink r:id="rId46" w:anchor="/document/403341407/entry/103" w:history="1">
        <w:r w:rsidRPr="00835486">
          <w:rPr>
            <w:rStyle w:val="af4"/>
            <w:rFonts w:ascii="Times New Roman" w:hAnsi="Times New Roman"/>
            <w:color w:val="000000"/>
            <w:sz w:val="16"/>
            <w:szCs w:val="16"/>
          </w:rPr>
          <w:t>пункте 3</w:t>
        </w:r>
      </w:hyperlink>
      <w:r w:rsidRPr="00835486">
        <w:rPr>
          <w:rFonts w:ascii="Times New Roman" w:hAnsi="Times New Roman"/>
          <w:color w:val="000000"/>
          <w:sz w:val="16"/>
          <w:szCs w:val="16"/>
        </w:rPr>
        <w:t xml:space="preserve"> настоящего Положения, случаям, установленным </w:t>
      </w:r>
      <w:hyperlink r:id="rId47" w:anchor="/document/403341407/entry/102" w:history="1">
        <w:r w:rsidRPr="00835486">
          <w:rPr>
            <w:rStyle w:val="af4"/>
            <w:rFonts w:ascii="Times New Roman" w:hAnsi="Times New Roman"/>
            <w:color w:val="000000"/>
            <w:sz w:val="16"/>
            <w:szCs w:val="16"/>
          </w:rPr>
          <w:t>пунктом 2</w:t>
        </w:r>
      </w:hyperlink>
      <w:r w:rsidRPr="00835486">
        <w:rPr>
          <w:rFonts w:ascii="Times New Roman" w:hAnsi="Times New Roman"/>
          <w:color w:val="000000"/>
          <w:sz w:val="16"/>
          <w:szCs w:val="16"/>
        </w:rPr>
        <w:t xml:space="preserve"> настоящего Пол</w:t>
      </w:r>
      <w:r w:rsidRPr="00835486">
        <w:rPr>
          <w:rFonts w:ascii="Times New Roman" w:hAnsi="Times New Roman"/>
          <w:color w:val="000000"/>
          <w:sz w:val="16"/>
          <w:szCs w:val="16"/>
        </w:rPr>
        <w:t>о</w:t>
      </w:r>
      <w:r w:rsidRPr="00835486">
        <w:rPr>
          <w:rFonts w:ascii="Times New Roman" w:hAnsi="Times New Roman"/>
          <w:color w:val="000000"/>
          <w:sz w:val="16"/>
          <w:szCs w:val="16"/>
        </w:rPr>
        <w:t xml:space="preserve">жения, финансовое управление в письменной форме отказывает во внесении изменений в перечень с указанием причин, послуживших </w:t>
      </w:r>
      <w:r w:rsidRPr="00835486">
        <w:rPr>
          <w:rFonts w:ascii="Times New Roman" w:hAnsi="Times New Roman"/>
          <w:color w:val="22272F"/>
          <w:sz w:val="16"/>
          <w:szCs w:val="16"/>
        </w:rPr>
        <w:t>основанием для отказа.</w:t>
      </w:r>
    </w:p>
    <w:p w:rsidR="00CB3994" w:rsidRPr="00CB3994" w:rsidRDefault="00CB3994" w:rsidP="00835486">
      <w:pPr>
        <w:pStyle w:val="a9"/>
        <w:ind w:firstLine="720"/>
        <w:jc w:val="both"/>
        <w:rPr>
          <w:rFonts w:ascii="Times New Roman" w:hAnsi="Times New Roman"/>
          <w:color w:val="22272F"/>
          <w:sz w:val="16"/>
          <w:szCs w:val="16"/>
        </w:rPr>
      </w:pPr>
    </w:p>
    <w:p w:rsidR="00835486" w:rsidRPr="00835486" w:rsidRDefault="00835486" w:rsidP="00835486">
      <w:pPr>
        <w:pStyle w:val="a9"/>
        <w:rPr>
          <w:rFonts w:ascii="Times New Roman" w:hAnsi="Times New Roman"/>
          <w:sz w:val="16"/>
          <w:szCs w:val="16"/>
        </w:rPr>
      </w:pPr>
      <w:r w:rsidRPr="00835486">
        <w:rPr>
          <w:rFonts w:ascii="Times New Roman" w:hAnsi="Times New Roman"/>
          <w:sz w:val="16"/>
          <w:szCs w:val="16"/>
        </w:rPr>
        <w:t xml:space="preserve">Начальник финансового управления                                                    </w:t>
      </w:r>
    </w:p>
    <w:p w:rsidR="00835486" w:rsidRPr="00835486" w:rsidRDefault="00835486" w:rsidP="00835486">
      <w:pPr>
        <w:pStyle w:val="a9"/>
        <w:rPr>
          <w:rFonts w:ascii="Times New Roman" w:hAnsi="Times New Roman"/>
          <w:sz w:val="16"/>
          <w:szCs w:val="16"/>
        </w:rPr>
      </w:pPr>
      <w:r w:rsidRPr="00835486">
        <w:rPr>
          <w:rFonts w:ascii="Times New Roman" w:hAnsi="Times New Roman"/>
          <w:sz w:val="16"/>
          <w:szCs w:val="16"/>
        </w:rPr>
        <w:t>Т.В. Минакова</w:t>
      </w:r>
    </w:p>
    <w:p w:rsidR="00835486" w:rsidRPr="00566396" w:rsidRDefault="00835486" w:rsidP="00835486">
      <w:pPr>
        <w:pStyle w:val="a9"/>
        <w:ind w:firstLine="720"/>
        <w:jc w:val="both"/>
        <w:rPr>
          <w:rFonts w:ascii="Arial" w:hAnsi="Arial" w:cs="Arial"/>
          <w:color w:val="000000"/>
          <w:szCs w:val="24"/>
        </w:rPr>
      </w:pPr>
    </w:p>
    <w:p w:rsidR="00F65507" w:rsidRDefault="00F65507" w:rsidP="00F65507">
      <w:pPr>
        <w:jc w:val="both"/>
      </w:pPr>
    </w:p>
    <w:p w:rsidR="00460A12" w:rsidRDefault="00460A12" w:rsidP="00F65507">
      <w:pPr>
        <w:jc w:val="both"/>
      </w:pPr>
    </w:p>
    <w:p w:rsidR="00835486" w:rsidRDefault="00835486" w:rsidP="00835486">
      <w:pPr>
        <w:jc w:val="center"/>
        <w:rPr>
          <w:b/>
          <w:sz w:val="16"/>
          <w:szCs w:val="16"/>
        </w:rPr>
      </w:pPr>
    </w:p>
    <w:p w:rsidR="00835486" w:rsidRDefault="00835486" w:rsidP="00835486">
      <w:pPr>
        <w:jc w:val="center"/>
        <w:rPr>
          <w:b/>
          <w:sz w:val="16"/>
          <w:szCs w:val="16"/>
        </w:rPr>
      </w:pPr>
      <w:r>
        <w:rPr>
          <w:b/>
          <w:sz w:val="16"/>
          <w:szCs w:val="16"/>
        </w:rPr>
        <w:t>от «9» ноября  2022 года № 243</w:t>
      </w:r>
    </w:p>
    <w:p w:rsidR="00835486" w:rsidRPr="00A2245D" w:rsidRDefault="00835486" w:rsidP="00835486">
      <w:pPr>
        <w:jc w:val="center"/>
        <w:rPr>
          <w:b/>
          <w:sz w:val="16"/>
          <w:szCs w:val="16"/>
        </w:rPr>
      </w:pPr>
      <w:r w:rsidRPr="00A2245D">
        <w:rPr>
          <w:b/>
          <w:sz w:val="16"/>
          <w:szCs w:val="16"/>
        </w:rPr>
        <w:t>РОССИЙСКАЯ ФЕДЕРАЦИЯ</w:t>
      </w:r>
    </w:p>
    <w:p w:rsidR="00835486" w:rsidRPr="00A2245D" w:rsidRDefault="00835486" w:rsidP="00835486">
      <w:pPr>
        <w:jc w:val="center"/>
        <w:rPr>
          <w:b/>
          <w:sz w:val="16"/>
          <w:szCs w:val="16"/>
        </w:rPr>
      </w:pPr>
      <w:r w:rsidRPr="00A2245D">
        <w:rPr>
          <w:b/>
          <w:sz w:val="16"/>
          <w:szCs w:val="16"/>
        </w:rPr>
        <w:t>ИРКУТСКАЯ ОБЛАСТЬ</w:t>
      </w:r>
    </w:p>
    <w:p w:rsidR="00835486" w:rsidRPr="00A2245D" w:rsidRDefault="00835486" w:rsidP="00835486">
      <w:pPr>
        <w:jc w:val="center"/>
        <w:rPr>
          <w:b/>
          <w:sz w:val="16"/>
          <w:szCs w:val="16"/>
        </w:rPr>
      </w:pPr>
      <w:r w:rsidRPr="00A2245D">
        <w:rPr>
          <w:b/>
          <w:sz w:val="16"/>
          <w:szCs w:val="16"/>
        </w:rPr>
        <w:t xml:space="preserve">АДМИНИСТРАЦИЯ </w:t>
      </w:r>
    </w:p>
    <w:p w:rsidR="00835486" w:rsidRPr="00A2245D" w:rsidRDefault="00835486" w:rsidP="00835486">
      <w:pPr>
        <w:jc w:val="center"/>
        <w:rPr>
          <w:b/>
          <w:sz w:val="16"/>
          <w:szCs w:val="16"/>
        </w:rPr>
      </w:pPr>
      <w:r w:rsidRPr="00A2245D">
        <w:rPr>
          <w:b/>
          <w:sz w:val="16"/>
          <w:szCs w:val="16"/>
        </w:rPr>
        <w:t>МУНИЦИПАЛЬНОГО РАЙОНА</w:t>
      </w:r>
    </w:p>
    <w:p w:rsidR="00835486" w:rsidRPr="00A2245D" w:rsidRDefault="00835486" w:rsidP="00835486">
      <w:pPr>
        <w:jc w:val="center"/>
        <w:rPr>
          <w:b/>
          <w:sz w:val="16"/>
          <w:szCs w:val="16"/>
        </w:rPr>
      </w:pPr>
      <w:r w:rsidRPr="00A2245D">
        <w:rPr>
          <w:b/>
          <w:sz w:val="16"/>
          <w:szCs w:val="16"/>
        </w:rPr>
        <w:t>МУНИЦИПАЛЬНОГО ОБРАЗОВАНИЯ</w:t>
      </w:r>
    </w:p>
    <w:p w:rsidR="00835486" w:rsidRDefault="00835486" w:rsidP="00835486">
      <w:pPr>
        <w:jc w:val="center"/>
        <w:rPr>
          <w:b/>
          <w:sz w:val="16"/>
          <w:szCs w:val="16"/>
        </w:rPr>
      </w:pPr>
      <w:r>
        <w:rPr>
          <w:b/>
          <w:sz w:val="16"/>
          <w:szCs w:val="16"/>
        </w:rPr>
        <w:t xml:space="preserve"> </w:t>
      </w:r>
      <w:r w:rsidRPr="00A2245D">
        <w:rPr>
          <w:b/>
          <w:sz w:val="16"/>
          <w:szCs w:val="16"/>
        </w:rPr>
        <w:t>«НИЖНЕУДИНСКИЙ РАЙОН»</w:t>
      </w:r>
    </w:p>
    <w:p w:rsidR="00F65507" w:rsidRPr="00835486" w:rsidRDefault="00835486" w:rsidP="00835486">
      <w:pPr>
        <w:rPr>
          <w:rFonts w:ascii="Arial" w:hAnsi="Arial" w:cs="Arial"/>
          <w:sz w:val="20"/>
          <w:szCs w:val="24"/>
        </w:rPr>
      </w:pPr>
      <w:r>
        <w:rPr>
          <w:b/>
          <w:sz w:val="16"/>
          <w:szCs w:val="16"/>
        </w:rPr>
        <w:t xml:space="preserve">                                                                                                            </w:t>
      </w:r>
      <w:r w:rsidRPr="00A2245D">
        <w:rPr>
          <w:b/>
          <w:sz w:val="16"/>
          <w:szCs w:val="16"/>
        </w:rPr>
        <w:t>ПОСТАНОВЛЕНИЕ</w:t>
      </w:r>
    </w:p>
    <w:p w:rsidR="00F65507" w:rsidRDefault="00F65507" w:rsidP="00F65507">
      <w:pPr>
        <w:jc w:val="both"/>
      </w:pPr>
    </w:p>
    <w:p w:rsidR="00835486" w:rsidRPr="00835486" w:rsidRDefault="00835486" w:rsidP="00835486">
      <w:pPr>
        <w:shd w:val="clear" w:color="auto" w:fill="FFFFFF"/>
        <w:jc w:val="center"/>
        <w:rPr>
          <w:b/>
          <w:bCs/>
          <w:color w:val="000000"/>
          <w:sz w:val="16"/>
          <w:szCs w:val="16"/>
        </w:rPr>
      </w:pPr>
      <w:r w:rsidRPr="00835486">
        <w:rPr>
          <w:b/>
          <w:bCs/>
          <w:color w:val="000000"/>
          <w:sz w:val="16"/>
          <w:szCs w:val="16"/>
        </w:rPr>
        <w:t>О внесении изменений в Положение об оплате труда работников, замещающих должности, не являющиеся  должностями муниципальной службы, и вспомогательного персонала</w:t>
      </w:r>
      <w:r>
        <w:rPr>
          <w:b/>
          <w:bCs/>
          <w:color w:val="000000"/>
          <w:sz w:val="16"/>
          <w:szCs w:val="16"/>
        </w:rPr>
        <w:t xml:space="preserve"> </w:t>
      </w:r>
      <w:r w:rsidRPr="00835486">
        <w:rPr>
          <w:b/>
          <w:bCs/>
          <w:color w:val="000000"/>
          <w:sz w:val="16"/>
          <w:szCs w:val="16"/>
        </w:rPr>
        <w:t>администрации муниципального района муниципального образования</w:t>
      </w:r>
    </w:p>
    <w:p w:rsidR="00F65507" w:rsidRPr="00835486" w:rsidRDefault="00835486" w:rsidP="00835486">
      <w:pPr>
        <w:jc w:val="center"/>
        <w:rPr>
          <w:b/>
          <w:sz w:val="16"/>
          <w:szCs w:val="16"/>
        </w:rPr>
      </w:pPr>
      <w:r w:rsidRPr="00835486">
        <w:rPr>
          <w:b/>
          <w:bCs/>
          <w:color w:val="000000"/>
          <w:sz w:val="16"/>
          <w:szCs w:val="16"/>
        </w:rPr>
        <w:t>«Нижнеудинский район» и ее структурных подразделений</w:t>
      </w:r>
      <w:r>
        <w:rPr>
          <w:b/>
          <w:bCs/>
          <w:color w:val="000000"/>
          <w:sz w:val="16"/>
          <w:szCs w:val="16"/>
        </w:rPr>
        <w:t>»</w:t>
      </w:r>
    </w:p>
    <w:p w:rsidR="00F65507" w:rsidRPr="00835486" w:rsidRDefault="00F65507" w:rsidP="00F65507">
      <w:pPr>
        <w:jc w:val="both"/>
        <w:rPr>
          <w:sz w:val="16"/>
          <w:szCs w:val="16"/>
        </w:rPr>
      </w:pPr>
    </w:p>
    <w:p w:rsidR="00835486" w:rsidRPr="00835486" w:rsidRDefault="00835486" w:rsidP="00835486">
      <w:pPr>
        <w:widowControl w:val="0"/>
        <w:shd w:val="clear" w:color="auto" w:fill="FFFFFF"/>
        <w:tabs>
          <w:tab w:val="left" w:pos="696"/>
        </w:tabs>
        <w:autoSpaceDE w:val="0"/>
        <w:autoSpaceDN w:val="0"/>
        <w:adjustRightInd w:val="0"/>
        <w:ind w:firstLine="709"/>
        <w:rPr>
          <w:sz w:val="16"/>
          <w:szCs w:val="16"/>
        </w:rPr>
      </w:pPr>
      <w:r w:rsidRPr="00835486">
        <w:rPr>
          <w:sz w:val="16"/>
          <w:szCs w:val="16"/>
        </w:rPr>
        <w:t>Руководствуясь ст. 135, 139 Трудового кодекса РФ, ст. 45 Устава муниципального образования «Нижнеудинский район», администрация муниципального района муниципального образования «Нижнеудинский район»</w:t>
      </w:r>
    </w:p>
    <w:p w:rsidR="00835486" w:rsidRPr="00835486" w:rsidRDefault="00835486" w:rsidP="00835486">
      <w:pPr>
        <w:widowControl w:val="0"/>
        <w:shd w:val="clear" w:color="auto" w:fill="FFFFFF"/>
        <w:tabs>
          <w:tab w:val="left" w:pos="696"/>
        </w:tabs>
        <w:autoSpaceDE w:val="0"/>
        <w:autoSpaceDN w:val="0"/>
        <w:adjustRightInd w:val="0"/>
        <w:ind w:firstLine="567"/>
        <w:rPr>
          <w:sz w:val="16"/>
          <w:szCs w:val="16"/>
        </w:rPr>
      </w:pPr>
    </w:p>
    <w:p w:rsidR="00835486" w:rsidRPr="00835486" w:rsidRDefault="00835486" w:rsidP="00835486">
      <w:pPr>
        <w:widowControl w:val="0"/>
        <w:shd w:val="clear" w:color="auto" w:fill="FFFFFF"/>
        <w:tabs>
          <w:tab w:val="left" w:pos="696"/>
        </w:tabs>
        <w:autoSpaceDE w:val="0"/>
        <w:autoSpaceDN w:val="0"/>
        <w:adjustRightInd w:val="0"/>
        <w:ind w:firstLine="567"/>
        <w:jc w:val="center"/>
        <w:rPr>
          <w:b/>
          <w:sz w:val="16"/>
          <w:szCs w:val="16"/>
        </w:rPr>
      </w:pPr>
      <w:r w:rsidRPr="00835486">
        <w:rPr>
          <w:b/>
          <w:sz w:val="16"/>
          <w:szCs w:val="16"/>
        </w:rPr>
        <w:t>ПОСТАНОВЛЯЕТ:</w:t>
      </w:r>
    </w:p>
    <w:p w:rsidR="00835486" w:rsidRPr="00835486" w:rsidRDefault="00835486" w:rsidP="00835486">
      <w:pPr>
        <w:widowControl w:val="0"/>
        <w:shd w:val="clear" w:color="auto" w:fill="FFFFFF"/>
        <w:tabs>
          <w:tab w:val="left" w:pos="696"/>
        </w:tabs>
        <w:autoSpaceDE w:val="0"/>
        <w:autoSpaceDN w:val="0"/>
        <w:adjustRightInd w:val="0"/>
        <w:jc w:val="center"/>
        <w:rPr>
          <w:sz w:val="16"/>
          <w:szCs w:val="16"/>
        </w:rPr>
      </w:pP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1. В Положение об оплате труда работников, замещающих должности, не являющиеся должностями муниципальной службы, и вспомог</w:t>
      </w:r>
      <w:r w:rsidRPr="00835486">
        <w:rPr>
          <w:sz w:val="16"/>
          <w:szCs w:val="16"/>
        </w:rPr>
        <w:t>а</w:t>
      </w:r>
      <w:r w:rsidRPr="00835486">
        <w:rPr>
          <w:sz w:val="16"/>
          <w:szCs w:val="16"/>
        </w:rPr>
        <w:t>тельного персонала администрации муниципального района муниципального образования «Нижнеудинский район» и ее структурных подраздел</w:t>
      </w:r>
      <w:r w:rsidRPr="00835486">
        <w:rPr>
          <w:sz w:val="16"/>
          <w:szCs w:val="16"/>
        </w:rPr>
        <w:t>е</w:t>
      </w:r>
      <w:r w:rsidRPr="00835486">
        <w:rPr>
          <w:sz w:val="16"/>
          <w:szCs w:val="16"/>
        </w:rPr>
        <w:t>ний, утвержденное постановлением администрации муниципального района муниципального образования «Нижнеудинский район» от 31.05.2012г. №98, внести следующие изменения:</w:t>
      </w: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1) пункт 6 изложить в следующей редакции:</w:t>
      </w:r>
    </w:p>
    <w:p w:rsidR="00835486" w:rsidRPr="00835486" w:rsidRDefault="00835486" w:rsidP="00835486">
      <w:pPr>
        <w:shd w:val="clear" w:color="auto" w:fill="FFFFFF"/>
        <w:ind w:right="-1" w:firstLine="709"/>
        <w:rPr>
          <w:sz w:val="16"/>
          <w:szCs w:val="16"/>
        </w:rPr>
      </w:pPr>
      <w:r w:rsidRPr="00835486">
        <w:rPr>
          <w:color w:val="000000"/>
          <w:spacing w:val="-1"/>
          <w:sz w:val="16"/>
          <w:szCs w:val="16"/>
        </w:rPr>
        <w:t>«6.</w:t>
      </w:r>
      <w:r w:rsidRPr="00835486">
        <w:rPr>
          <w:sz w:val="16"/>
          <w:szCs w:val="16"/>
        </w:rPr>
        <w:t xml:space="preserve"> Должностные оклады служащих устанавливаются в соответствии с замещаемой должностью в следующих размерах:</w:t>
      </w:r>
    </w:p>
    <w:p w:rsidR="00835486" w:rsidRPr="00835486" w:rsidRDefault="00835486" w:rsidP="00835486">
      <w:pPr>
        <w:shd w:val="clear" w:color="auto" w:fill="FFFFFF"/>
        <w:ind w:right="-1" w:firstLine="567"/>
        <w:rPr>
          <w:sz w:val="16"/>
          <w:szCs w:val="16"/>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6380"/>
        <w:gridCol w:w="2977"/>
      </w:tblGrid>
      <w:tr w:rsidR="00835486" w:rsidRPr="00835486" w:rsidTr="00835486">
        <w:tc>
          <w:tcPr>
            <w:tcW w:w="566" w:type="dxa"/>
          </w:tcPr>
          <w:p w:rsidR="00835486" w:rsidRPr="00835486" w:rsidRDefault="00835486" w:rsidP="00835486">
            <w:pPr>
              <w:jc w:val="center"/>
              <w:rPr>
                <w:color w:val="000000"/>
                <w:spacing w:val="-2"/>
                <w:sz w:val="16"/>
                <w:szCs w:val="16"/>
              </w:rPr>
            </w:pPr>
            <w:r w:rsidRPr="00835486">
              <w:rPr>
                <w:color w:val="000000"/>
                <w:spacing w:val="-2"/>
                <w:sz w:val="16"/>
                <w:szCs w:val="16"/>
              </w:rPr>
              <w:t>№</w:t>
            </w:r>
          </w:p>
          <w:p w:rsidR="00835486" w:rsidRPr="00835486" w:rsidRDefault="00835486" w:rsidP="00835486">
            <w:pPr>
              <w:jc w:val="center"/>
              <w:rPr>
                <w:color w:val="000000"/>
                <w:spacing w:val="-2"/>
                <w:sz w:val="16"/>
                <w:szCs w:val="16"/>
              </w:rPr>
            </w:pPr>
            <w:r w:rsidRPr="00835486">
              <w:rPr>
                <w:color w:val="000000"/>
                <w:spacing w:val="-2"/>
                <w:sz w:val="16"/>
                <w:szCs w:val="16"/>
              </w:rPr>
              <w:t>п/п</w:t>
            </w:r>
          </w:p>
        </w:tc>
        <w:tc>
          <w:tcPr>
            <w:tcW w:w="6380" w:type="dxa"/>
            <w:vAlign w:val="center"/>
          </w:tcPr>
          <w:p w:rsidR="00835486" w:rsidRPr="00835486" w:rsidRDefault="00835486" w:rsidP="00835486">
            <w:pPr>
              <w:jc w:val="center"/>
              <w:rPr>
                <w:color w:val="000000"/>
                <w:spacing w:val="-2"/>
                <w:sz w:val="16"/>
                <w:szCs w:val="16"/>
              </w:rPr>
            </w:pPr>
            <w:r w:rsidRPr="00835486">
              <w:rPr>
                <w:color w:val="000000"/>
                <w:spacing w:val="-2"/>
                <w:sz w:val="16"/>
                <w:szCs w:val="16"/>
              </w:rPr>
              <w:t>Наименование должности</w:t>
            </w:r>
          </w:p>
        </w:tc>
        <w:tc>
          <w:tcPr>
            <w:tcW w:w="2977" w:type="dxa"/>
          </w:tcPr>
          <w:p w:rsidR="00835486" w:rsidRPr="00835486" w:rsidRDefault="00835486" w:rsidP="00835486">
            <w:pPr>
              <w:jc w:val="center"/>
              <w:rPr>
                <w:color w:val="000000"/>
                <w:spacing w:val="-2"/>
                <w:sz w:val="16"/>
                <w:szCs w:val="16"/>
              </w:rPr>
            </w:pPr>
            <w:r w:rsidRPr="00835486">
              <w:rPr>
                <w:color w:val="000000"/>
                <w:spacing w:val="-2"/>
                <w:sz w:val="16"/>
                <w:szCs w:val="16"/>
              </w:rPr>
              <w:t>Размеры</w:t>
            </w:r>
          </w:p>
          <w:p w:rsidR="00835486" w:rsidRPr="00835486" w:rsidRDefault="00835486" w:rsidP="00835486">
            <w:pPr>
              <w:jc w:val="center"/>
              <w:rPr>
                <w:color w:val="000000"/>
                <w:spacing w:val="-2"/>
                <w:sz w:val="16"/>
                <w:szCs w:val="16"/>
              </w:rPr>
            </w:pPr>
            <w:r w:rsidRPr="00835486">
              <w:rPr>
                <w:color w:val="000000"/>
                <w:spacing w:val="-2"/>
                <w:sz w:val="16"/>
                <w:szCs w:val="16"/>
              </w:rPr>
              <w:t>окладов</w:t>
            </w:r>
          </w:p>
          <w:p w:rsidR="00835486" w:rsidRPr="00835486" w:rsidRDefault="00835486" w:rsidP="00835486">
            <w:pPr>
              <w:jc w:val="center"/>
              <w:rPr>
                <w:color w:val="000000"/>
                <w:spacing w:val="-2"/>
                <w:sz w:val="16"/>
                <w:szCs w:val="16"/>
              </w:rPr>
            </w:pPr>
            <w:r w:rsidRPr="00835486">
              <w:rPr>
                <w:color w:val="000000"/>
                <w:spacing w:val="-2"/>
                <w:sz w:val="16"/>
                <w:szCs w:val="16"/>
              </w:rPr>
              <w:t>(в руб.)</w:t>
            </w:r>
          </w:p>
          <w:p w:rsidR="00835486" w:rsidRPr="00835486" w:rsidRDefault="00835486" w:rsidP="00835486">
            <w:pPr>
              <w:jc w:val="center"/>
              <w:rPr>
                <w:color w:val="0000FF"/>
                <w:spacing w:val="-2"/>
                <w:sz w:val="16"/>
                <w:szCs w:val="16"/>
              </w:rPr>
            </w:pPr>
          </w:p>
        </w:tc>
      </w:tr>
      <w:tr w:rsidR="00835486" w:rsidRPr="00835486" w:rsidTr="00835486">
        <w:tc>
          <w:tcPr>
            <w:tcW w:w="566" w:type="dxa"/>
          </w:tcPr>
          <w:p w:rsidR="00835486" w:rsidRPr="00835486" w:rsidRDefault="00835486" w:rsidP="00835486">
            <w:pPr>
              <w:jc w:val="center"/>
              <w:rPr>
                <w:color w:val="000000"/>
                <w:spacing w:val="-2"/>
                <w:sz w:val="16"/>
                <w:szCs w:val="16"/>
              </w:rPr>
            </w:pPr>
            <w:r w:rsidRPr="00835486">
              <w:rPr>
                <w:color w:val="000000"/>
                <w:spacing w:val="-2"/>
                <w:sz w:val="16"/>
                <w:szCs w:val="16"/>
              </w:rPr>
              <w:t>1.</w:t>
            </w:r>
          </w:p>
        </w:tc>
        <w:tc>
          <w:tcPr>
            <w:tcW w:w="6380" w:type="dxa"/>
          </w:tcPr>
          <w:p w:rsidR="00835486" w:rsidRPr="00835486" w:rsidRDefault="00835486" w:rsidP="00835486">
            <w:pPr>
              <w:rPr>
                <w:color w:val="000000"/>
                <w:spacing w:val="-2"/>
                <w:sz w:val="16"/>
                <w:szCs w:val="16"/>
              </w:rPr>
            </w:pPr>
            <w:r w:rsidRPr="00835486">
              <w:rPr>
                <w:color w:val="000000"/>
                <w:spacing w:val="-2"/>
                <w:sz w:val="16"/>
                <w:szCs w:val="16"/>
              </w:rPr>
              <w:t>Начальник отделения, главный бухгалтер, заведующий методическим</w:t>
            </w:r>
            <w:r w:rsidRPr="00835486">
              <w:rPr>
                <w:i/>
                <w:color w:val="000000"/>
                <w:spacing w:val="-2"/>
                <w:sz w:val="16"/>
                <w:szCs w:val="16"/>
              </w:rPr>
              <w:t xml:space="preserve"> </w:t>
            </w:r>
            <w:r w:rsidRPr="00835486">
              <w:rPr>
                <w:color w:val="000000"/>
                <w:spacing w:val="-2"/>
                <w:sz w:val="16"/>
                <w:szCs w:val="16"/>
              </w:rPr>
              <w:t>кабинетом</w:t>
            </w:r>
          </w:p>
        </w:tc>
        <w:tc>
          <w:tcPr>
            <w:tcW w:w="2977" w:type="dxa"/>
          </w:tcPr>
          <w:p w:rsidR="00835486" w:rsidRPr="00835486" w:rsidRDefault="00835486" w:rsidP="00835486">
            <w:pPr>
              <w:jc w:val="right"/>
              <w:rPr>
                <w:spacing w:val="-2"/>
                <w:sz w:val="16"/>
                <w:szCs w:val="16"/>
              </w:rPr>
            </w:pPr>
            <w:r w:rsidRPr="00835486">
              <w:rPr>
                <w:spacing w:val="-2"/>
                <w:sz w:val="16"/>
                <w:szCs w:val="16"/>
              </w:rPr>
              <w:t>9 500</w:t>
            </w:r>
          </w:p>
        </w:tc>
      </w:tr>
      <w:tr w:rsidR="00835486" w:rsidRPr="00835486" w:rsidTr="00835486">
        <w:tc>
          <w:tcPr>
            <w:tcW w:w="566" w:type="dxa"/>
          </w:tcPr>
          <w:p w:rsidR="00835486" w:rsidRPr="00835486" w:rsidRDefault="00835486" w:rsidP="00835486">
            <w:pPr>
              <w:jc w:val="center"/>
              <w:rPr>
                <w:color w:val="000000"/>
                <w:spacing w:val="-2"/>
                <w:sz w:val="16"/>
                <w:szCs w:val="16"/>
              </w:rPr>
            </w:pPr>
            <w:r w:rsidRPr="00835486">
              <w:rPr>
                <w:color w:val="000000"/>
                <w:spacing w:val="-2"/>
                <w:sz w:val="16"/>
                <w:szCs w:val="16"/>
              </w:rPr>
              <w:t>2.</w:t>
            </w:r>
          </w:p>
        </w:tc>
        <w:tc>
          <w:tcPr>
            <w:tcW w:w="6380" w:type="dxa"/>
          </w:tcPr>
          <w:p w:rsidR="00835486" w:rsidRPr="00835486" w:rsidRDefault="00835486" w:rsidP="00835486">
            <w:pPr>
              <w:rPr>
                <w:color w:val="000000"/>
                <w:spacing w:val="-2"/>
                <w:sz w:val="16"/>
                <w:szCs w:val="16"/>
              </w:rPr>
            </w:pPr>
            <w:r w:rsidRPr="00835486">
              <w:rPr>
                <w:color w:val="000000"/>
                <w:spacing w:val="-2"/>
                <w:sz w:val="16"/>
                <w:szCs w:val="16"/>
              </w:rPr>
              <w:t>Ведущий бухгалтер, ведущий аналитик, методист</w:t>
            </w:r>
          </w:p>
        </w:tc>
        <w:tc>
          <w:tcPr>
            <w:tcW w:w="2977" w:type="dxa"/>
          </w:tcPr>
          <w:p w:rsidR="00835486" w:rsidRPr="00835486" w:rsidRDefault="00835486" w:rsidP="00835486">
            <w:pPr>
              <w:jc w:val="right"/>
              <w:rPr>
                <w:spacing w:val="-2"/>
                <w:sz w:val="16"/>
                <w:szCs w:val="16"/>
              </w:rPr>
            </w:pPr>
            <w:r w:rsidRPr="00835486">
              <w:rPr>
                <w:spacing w:val="-2"/>
                <w:sz w:val="16"/>
                <w:szCs w:val="16"/>
              </w:rPr>
              <w:t>8 000</w:t>
            </w:r>
          </w:p>
        </w:tc>
      </w:tr>
      <w:tr w:rsidR="00835486" w:rsidRPr="00835486" w:rsidTr="00835486">
        <w:tc>
          <w:tcPr>
            <w:tcW w:w="566" w:type="dxa"/>
          </w:tcPr>
          <w:p w:rsidR="00835486" w:rsidRPr="00835486" w:rsidRDefault="00835486" w:rsidP="00835486">
            <w:pPr>
              <w:jc w:val="center"/>
              <w:rPr>
                <w:color w:val="000000"/>
                <w:spacing w:val="-2"/>
                <w:sz w:val="16"/>
                <w:szCs w:val="16"/>
              </w:rPr>
            </w:pPr>
          </w:p>
        </w:tc>
        <w:tc>
          <w:tcPr>
            <w:tcW w:w="6380" w:type="dxa"/>
          </w:tcPr>
          <w:p w:rsidR="00835486" w:rsidRPr="00835486" w:rsidRDefault="00835486" w:rsidP="00835486">
            <w:pPr>
              <w:rPr>
                <w:color w:val="000000"/>
                <w:spacing w:val="-2"/>
                <w:sz w:val="16"/>
                <w:szCs w:val="16"/>
              </w:rPr>
            </w:pPr>
            <w:r w:rsidRPr="00835486">
              <w:rPr>
                <w:color w:val="000000"/>
                <w:spacing w:val="-2"/>
                <w:sz w:val="16"/>
                <w:szCs w:val="16"/>
              </w:rPr>
              <w:t>Заведующий: архивом, хозяйством, складом</w:t>
            </w:r>
          </w:p>
        </w:tc>
        <w:tc>
          <w:tcPr>
            <w:tcW w:w="2977" w:type="dxa"/>
          </w:tcPr>
          <w:p w:rsidR="00835486" w:rsidRPr="00835486" w:rsidRDefault="00835486" w:rsidP="00835486">
            <w:pPr>
              <w:jc w:val="right"/>
              <w:rPr>
                <w:spacing w:val="-2"/>
                <w:sz w:val="16"/>
                <w:szCs w:val="16"/>
              </w:rPr>
            </w:pPr>
            <w:r w:rsidRPr="00835486">
              <w:rPr>
                <w:spacing w:val="-2"/>
                <w:sz w:val="16"/>
                <w:szCs w:val="16"/>
              </w:rPr>
              <w:t>7 300</w:t>
            </w:r>
          </w:p>
        </w:tc>
      </w:tr>
      <w:tr w:rsidR="00835486" w:rsidRPr="00835486" w:rsidTr="00835486">
        <w:tc>
          <w:tcPr>
            <w:tcW w:w="566" w:type="dxa"/>
          </w:tcPr>
          <w:p w:rsidR="00835486" w:rsidRPr="00835486" w:rsidRDefault="00835486" w:rsidP="00835486">
            <w:pPr>
              <w:jc w:val="center"/>
              <w:rPr>
                <w:color w:val="000000"/>
                <w:spacing w:val="-2"/>
                <w:sz w:val="16"/>
                <w:szCs w:val="16"/>
              </w:rPr>
            </w:pPr>
            <w:r w:rsidRPr="00835486">
              <w:rPr>
                <w:color w:val="000000"/>
                <w:spacing w:val="-2"/>
                <w:sz w:val="16"/>
                <w:szCs w:val="16"/>
              </w:rPr>
              <w:t>3.</w:t>
            </w:r>
          </w:p>
        </w:tc>
        <w:tc>
          <w:tcPr>
            <w:tcW w:w="6380" w:type="dxa"/>
          </w:tcPr>
          <w:p w:rsidR="00835486" w:rsidRPr="00835486" w:rsidRDefault="00835486" w:rsidP="00835486">
            <w:pPr>
              <w:rPr>
                <w:color w:val="000000"/>
                <w:spacing w:val="-2"/>
                <w:sz w:val="16"/>
                <w:szCs w:val="16"/>
              </w:rPr>
            </w:pPr>
            <w:r w:rsidRPr="00835486">
              <w:rPr>
                <w:color w:val="000000"/>
                <w:spacing w:val="-2"/>
                <w:sz w:val="16"/>
                <w:szCs w:val="16"/>
              </w:rPr>
              <w:t>Старший инспектор, секретарь руководителя</w:t>
            </w:r>
          </w:p>
        </w:tc>
        <w:tc>
          <w:tcPr>
            <w:tcW w:w="2977" w:type="dxa"/>
          </w:tcPr>
          <w:p w:rsidR="00835486" w:rsidRPr="00835486" w:rsidRDefault="00835486" w:rsidP="00835486">
            <w:pPr>
              <w:jc w:val="right"/>
              <w:rPr>
                <w:spacing w:val="-2"/>
                <w:sz w:val="16"/>
                <w:szCs w:val="16"/>
              </w:rPr>
            </w:pPr>
            <w:r w:rsidRPr="00835486">
              <w:rPr>
                <w:spacing w:val="-2"/>
                <w:sz w:val="16"/>
                <w:szCs w:val="16"/>
              </w:rPr>
              <w:t>7 000</w:t>
            </w:r>
          </w:p>
        </w:tc>
      </w:tr>
    </w:tbl>
    <w:p w:rsidR="00835486" w:rsidRPr="00835486" w:rsidRDefault="00835486" w:rsidP="00835486">
      <w:pPr>
        <w:shd w:val="clear" w:color="auto" w:fill="FFFFFF"/>
        <w:ind w:firstLine="567"/>
        <w:rPr>
          <w:color w:val="000000"/>
          <w:spacing w:val="-2"/>
          <w:sz w:val="16"/>
          <w:szCs w:val="16"/>
        </w:rPr>
      </w:pPr>
    </w:p>
    <w:p w:rsidR="00835486" w:rsidRPr="00835486" w:rsidRDefault="00835486" w:rsidP="00835486">
      <w:pPr>
        <w:shd w:val="clear" w:color="auto" w:fill="FFFFFF"/>
        <w:ind w:firstLine="709"/>
        <w:rPr>
          <w:color w:val="000000"/>
          <w:spacing w:val="-2"/>
          <w:sz w:val="16"/>
          <w:szCs w:val="16"/>
        </w:rPr>
      </w:pPr>
      <w:r w:rsidRPr="00835486">
        <w:rPr>
          <w:color w:val="000000"/>
          <w:spacing w:val="-2"/>
          <w:sz w:val="16"/>
          <w:szCs w:val="16"/>
        </w:rPr>
        <w:t>Наименования должностей являются обобщающими, в штатном расписании допускается их конкретизация через указание на выполняемые функции.»;</w:t>
      </w:r>
    </w:p>
    <w:p w:rsidR="00835486" w:rsidRPr="00835486" w:rsidRDefault="00835486" w:rsidP="00835486">
      <w:pPr>
        <w:shd w:val="clear" w:color="auto" w:fill="FFFFFF"/>
        <w:ind w:firstLine="709"/>
        <w:rPr>
          <w:color w:val="000000"/>
          <w:spacing w:val="-2"/>
          <w:sz w:val="16"/>
          <w:szCs w:val="16"/>
        </w:rPr>
      </w:pP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2) таблицу пункта 6.1 изложить в следующей редакции:</w:t>
      </w: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p>
    <w:tbl>
      <w:tblPr>
        <w:tblW w:w="9923" w:type="dxa"/>
        <w:tblInd w:w="70" w:type="dxa"/>
        <w:tblLayout w:type="fixed"/>
        <w:tblCellMar>
          <w:left w:w="70" w:type="dxa"/>
          <w:right w:w="70" w:type="dxa"/>
        </w:tblCellMar>
        <w:tblLook w:val="0000"/>
      </w:tblPr>
      <w:tblGrid>
        <w:gridCol w:w="6662"/>
        <w:gridCol w:w="3261"/>
      </w:tblGrid>
      <w:tr w:rsidR="00835486" w:rsidRPr="00835486" w:rsidTr="00835486">
        <w:trPr>
          <w:cantSplit/>
          <w:trHeight w:val="240"/>
        </w:trPr>
        <w:tc>
          <w:tcPr>
            <w:tcW w:w="6662" w:type="dxa"/>
            <w:tcBorders>
              <w:top w:val="single" w:sz="6" w:space="0" w:color="auto"/>
              <w:left w:val="single" w:sz="6" w:space="0" w:color="auto"/>
              <w:bottom w:val="single" w:sz="6" w:space="0" w:color="auto"/>
              <w:right w:val="single" w:sz="6" w:space="0" w:color="auto"/>
            </w:tcBorders>
            <w:vAlign w:val="center"/>
          </w:tcPr>
          <w:p w:rsidR="00835486" w:rsidRPr="00835486" w:rsidRDefault="00835486" w:rsidP="00835486">
            <w:pPr>
              <w:pStyle w:val="ConsPlusNormal0"/>
              <w:ind w:firstLine="0"/>
              <w:jc w:val="center"/>
              <w:rPr>
                <w:rFonts w:ascii="Times New Roman" w:hAnsi="Times New Roman" w:cs="Times New Roman"/>
                <w:sz w:val="16"/>
                <w:szCs w:val="16"/>
              </w:rPr>
            </w:pPr>
            <w:r w:rsidRPr="00835486">
              <w:rPr>
                <w:rFonts w:ascii="Times New Roman" w:hAnsi="Times New Roman" w:cs="Times New Roman"/>
                <w:sz w:val="16"/>
                <w:szCs w:val="16"/>
              </w:rPr>
              <w:t>Наименование профессий</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jc w:val="center"/>
              <w:rPr>
                <w:spacing w:val="-2"/>
                <w:sz w:val="16"/>
                <w:szCs w:val="16"/>
              </w:rPr>
            </w:pPr>
            <w:r w:rsidRPr="00835486">
              <w:rPr>
                <w:spacing w:val="-2"/>
                <w:sz w:val="16"/>
                <w:szCs w:val="16"/>
              </w:rPr>
              <w:t>Размеры повышающего коэффициента</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color w:val="000000"/>
                <w:spacing w:val="-2"/>
                <w:sz w:val="16"/>
                <w:szCs w:val="16"/>
              </w:rPr>
            </w:pPr>
            <w:r w:rsidRPr="00835486">
              <w:rPr>
                <w:color w:val="000000"/>
                <w:spacing w:val="-2"/>
                <w:sz w:val="16"/>
                <w:szCs w:val="16"/>
              </w:rPr>
              <w:t>Главный бухгалтер</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1,4</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pacing w:val="-2"/>
                <w:sz w:val="16"/>
                <w:szCs w:val="16"/>
              </w:rPr>
            </w:pPr>
            <w:r w:rsidRPr="00835486">
              <w:rPr>
                <w:spacing w:val="-2"/>
                <w:sz w:val="16"/>
                <w:szCs w:val="16"/>
              </w:rPr>
              <w:t>Ведущий бухгалтер</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1,35</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pacing w:val="-2"/>
                <w:sz w:val="16"/>
                <w:szCs w:val="16"/>
              </w:rPr>
            </w:pPr>
            <w:r w:rsidRPr="00835486">
              <w:rPr>
                <w:spacing w:val="-2"/>
                <w:sz w:val="16"/>
                <w:szCs w:val="16"/>
              </w:rPr>
              <w:t xml:space="preserve">Заведующий хозяйством </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1,2</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pacing w:val="-2"/>
                <w:sz w:val="16"/>
                <w:szCs w:val="16"/>
              </w:rPr>
            </w:pPr>
            <w:r w:rsidRPr="00835486">
              <w:rPr>
                <w:spacing w:val="-2"/>
                <w:sz w:val="16"/>
                <w:szCs w:val="16"/>
              </w:rPr>
              <w:t>Заведующий методическим кабинетом</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1,2</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pacing w:val="-2"/>
                <w:sz w:val="16"/>
                <w:szCs w:val="16"/>
              </w:rPr>
            </w:pPr>
            <w:r w:rsidRPr="00835486">
              <w:rPr>
                <w:spacing w:val="-2"/>
                <w:sz w:val="16"/>
                <w:szCs w:val="16"/>
              </w:rPr>
              <w:t>Начальник отделения</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1,05</w:t>
            </w:r>
          </w:p>
        </w:tc>
      </w:tr>
    </w:tbl>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 xml:space="preserve"> </w:t>
      </w: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 xml:space="preserve">3) дополнить пунктом  23.1 следующего содержания: </w:t>
      </w: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«23.1. К должностным окладам вспомогательного персонала, осуществляющего контроль за оперативной обстановкой на территории Нижнеудинского района, учитывая характер работы, связанной с высокой нагрузкой и повышенной ответственностью за обеспечение своевреме</w:t>
      </w:r>
      <w:r w:rsidRPr="00835486">
        <w:rPr>
          <w:sz w:val="16"/>
          <w:szCs w:val="16"/>
        </w:rPr>
        <w:t>н</w:t>
      </w:r>
      <w:r w:rsidRPr="00835486">
        <w:rPr>
          <w:sz w:val="16"/>
          <w:szCs w:val="16"/>
        </w:rPr>
        <w:t>ного доведения оперативной обстановки, могут применяться повышающие коэффициенты в следующих размерах:</w:t>
      </w:r>
    </w:p>
    <w:p w:rsidR="00835486" w:rsidRPr="00835486" w:rsidRDefault="00835486" w:rsidP="00835486">
      <w:pPr>
        <w:widowControl w:val="0"/>
        <w:shd w:val="clear" w:color="auto" w:fill="FFFFFF"/>
        <w:tabs>
          <w:tab w:val="left" w:pos="696"/>
        </w:tabs>
        <w:autoSpaceDE w:val="0"/>
        <w:autoSpaceDN w:val="0"/>
        <w:adjustRightInd w:val="0"/>
        <w:ind w:right="-1" w:firstLine="709"/>
        <w:rPr>
          <w:color w:val="000000"/>
          <w:spacing w:val="-2"/>
          <w:sz w:val="16"/>
          <w:szCs w:val="16"/>
        </w:rPr>
      </w:pPr>
    </w:p>
    <w:tbl>
      <w:tblPr>
        <w:tblW w:w="9923" w:type="dxa"/>
        <w:tblInd w:w="70" w:type="dxa"/>
        <w:tblLayout w:type="fixed"/>
        <w:tblCellMar>
          <w:left w:w="70" w:type="dxa"/>
          <w:right w:w="70" w:type="dxa"/>
        </w:tblCellMar>
        <w:tblLook w:val="0000"/>
      </w:tblPr>
      <w:tblGrid>
        <w:gridCol w:w="6662"/>
        <w:gridCol w:w="3261"/>
      </w:tblGrid>
      <w:tr w:rsidR="00835486" w:rsidRPr="00835486" w:rsidTr="00835486">
        <w:trPr>
          <w:cantSplit/>
          <w:trHeight w:val="240"/>
        </w:trPr>
        <w:tc>
          <w:tcPr>
            <w:tcW w:w="6662" w:type="dxa"/>
            <w:tcBorders>
              <w:top w:val="single" w:sz="6" w:space="0" w:color="auto"/>
              <w:left w:val="single" w:sz="6" w:space="0" w:color="auto"/>
              <w:bottom w:val="single" w:sz="6" w:space="0" w:color="auto"/>
              <w:right w:val="single" w:sz="6" w:space="0" w:color="auto"/>
            </w:tcBorders>
            <w:vAlign w:val="center"/>
          </w:tcPr>
          <w:p w:rsidR="00835486" w:rsidRPr="00835486" w:rsidRDefault="00835486" w:rsidP="00835486">
            <w:pPr>
              <w:pStyle w:val="ConsPlusNormal0"/>
              <w:ind w:firstLine="0"/>
              <w:jc w:val="center"/>
              <w:rPr>
                <w:rFonts w:ascii="Times New Roman" w:hAnsi="Times New Roman" w:cs="Times New Roman"/>
                <w:sz w:val="16"/>
                <w:szCs w:val="16"/>
              </w:rPr>
            </w:pPr>
            <w:r w:rsidRPr="00835486">
              <w:rPr>
                <w:rFonts w:ascii="Times New Roman" w:hAnsi="Times New Roman" w:cs="Times New Roman"/>
                <w:sz w:val="16"/>
                <w:szCs w:val="16"/>
              </w:rPr>
              <w:t>Наименование профессий</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jc w:val="center"/>
              <w:rPr>
                <w:spacing w:val="-2"/>
                <w:sz w:val="16"/>
                <w:szCs w:val="16"/>
              </w:rPr>
            </w:pPr>
            <w:r w:rsidRPr="00835486">
              <w:rPr>
                <w:spacing w:val="-2"/>
                <w:sz w:val="16"/>
                <w:szCs w:val="16"/>
              </w:rPr>
              <w:t>Размеры повышающего коэффициента</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color w:val="000000"/>
                <w:spacing w:val="-2"/>
                <w:sz w:val="16"/>
                <w:szCs w:val="16"/>
              </w:rPr>
            </w:pPr>
            <w:r w:rsidRPr="00835486">
              <w:rPr>
                <w:color w:val="000000"/>
                <w:spacing w:val="-2"/>
                <w:sz w:val="16"/>
                <w:szCs w:val="16"/>
              </w:rPr>
              <w:t>Старший оперативный дежурный</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1,3</w:t>
            </w:r>
          </w:p>
        </w:tc>
      </w:tr>
      <w:tr w:rsidR="00835486" w:rsidRPr="00835486" w:rsidTr="00835486">
        <w:trPr>
          <w:cantSplit/>
          <w:trHeight w:val="350"/>
        </w:trPr>
        <w:tc>
          <w:tcPr>
            <w:tcW w:w="6662"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pacing w:val="-2"/>
                <w:sz w:val="16"/>
                <w:szCs w:val="16"/>
              </w:rPr>
            </w:pPr>
            <w:r w:rsidRPr="00835486">
              <w:rPr>
                <w:spacing w:val="-2"/>
                <w:sz w:val="16"/>
                <w:szCs w:val="16"/>
              </w:rPr>
              <w:t>Оперативный дежурный, помощник оперативного дежурного – оператор 112</w:t>
            </w:r>
          </w:p>
        </w:tc>
        <w:tc>
          <w:tcPr>
            <w:tcW w:w="3261" w:type="dxa"/>
            <w:tcBorders>
              <w:top w:val="single" w:sz="6" w:space="0" w:color="auto"/>
              <w:left w:val="single" w:sz="6" w:space="0" w:color="auto"/>
              <w:bottom w:val="single" w:sz="6" w:space="0" w:color="auto"/>
              <w:right w:val="single" w:sz="6" w:space="0" w:color="auto"/>
            </w:tcBorders>
          </w:tcPr>
          <w:p w:rsidR="00835486" w:rsidRPr="00835486" w:rsidRDefault="00835486" w:rsidP="00835486">
            <w:pPr>
              <w:rPr>
                <w:sz w:val="16"/>
                <w:szCs w:val="16"/>
              </w:rPr>
            </w:pPr>
            <w:r w:rsidRPr="00835486">
              <w:rPr>
                <w:sz w:val="16"/>
                <w:szCs w:val="16"/>
              </w:rPr>
              <w:t>до 1,2</w:t>
            </w:r>
          </w:p>
        </w:tc>
      </w:tr>
    </w:tbl>
    <w:p w:rsidR="00835486" w:rsidRPr="00835486" w:rsidRDefault="00835486" w:rsidP="00835486">
      <w:pPr>
        <w:shd w:val="clear" w:color="auto" w:fill="FFFFFF"/>
        <w:ind w:right="-426" w:firstLine="567"/>
        <w:rPr>
          <w:color w:val="000000"/>
          <w:spacing w:val="-2"/>
          <w:sz w:val="16"/>
          <w:szCs w:val="16"/>
        </w:rPr>
      </w:pPr>
    </w:p>
    <w:p w:rsidR="00835486" w:rsidRPr="00835486" w:rsidRDefault="00835486" w:rsidP="00835486">
      <w:pPr>
        <w:pStyle w:val="ConsPlusNormal0"/>
        <w:ind w:firstLine="567"/>
        <w:jc w:val="both"/>
        <w:rPr>
          <w:rFonts w:ascii="Times New Roman" w:hAnsi="Times New Roman" w:cs="Times New Roman"/>
          <w:sz w:val="16"/>
          <w:szCs w:val="16"/>
        </w:rPr>
      </w:pPr>
      <w:r w:rsidRPr="00835486">
        <w:rPr>
          <w:rFonts w:ascii="Times New Roman" w:hAnsi="Times New Roman" w:cs="Times New Roman"/>
          <w:sz w:val="16"/>
          <w:szCs w:val="16"/>
        </w:rPr>
        <w:t>Размер повышающего коэффициента устанавливается персонально правовым актом работодателя.</w:t>
      </w:r>
    </w:p>
    <w:p w:rsidR="00835486" w:rsidRPr="00835486" w:rsidRDefault="00835486" w:rsidP="00835486">
      <w:pPr>
        <w:pStyle w:val="ConsPlusNormal0"/>
        <w:ind w:firstLine="567"/>
        <w:jc w:val="both"/>
        <w:rPr>
          <w:rFonts w:ascii="Times New Roman" w:hAnsi="Times New Roman" w:cs="Times New Roman"/>
          <w:sz w:val="16"/>
          <w:szCs w:val="16"/>
        </w:rPr>
      </w:pPr>
      <w:r w:rsidRPr="00835486">
        <w:rPr>
          <w:rFonts w:ascii="Times New Roman" w:hAnsi="Times New Roman" w:cs="Times New Roman"/>
          <w:sz w:val="16"/>
          <w:szCs w:val="16"/>
        </w:rPr>
        <w:t>Ежемесячные и иные дополнительные выплаты начисляются на должностной оклад с учетом повышающих коэффициентов, в случае их у</w:t>
      </w:r>
      <w:r w:rsidRPr="00835486">
        <w:rPr>
          <w:rFonts w:ascii="Times New Roman" w:hAnsi="Times New Roman" w:cs="Times New Roman"/>
          <w:sz w:val="16"/>
          <w:szCs w:val="16"/>
        </w:rPr>
        <w:t>с</w:t>
      </w:r>
      <w:r w:rsidRPr="00835486">
        <w:rPr>
          <w:rFonts w:ascii="Times New Roman" w:hAnsi="Times New Roman" w:cs="Times New Roman"/>
          <w:sz w:val="16"/>
          <w:szCs w:val="16"/>
        </w:rPr>
        <w:t>тановления.».</w:t>
      </w:r>
    </w:p>
    <w:p w:rsidR="00835486" w:rsidRPr="00835486" w:rsidRDefault="00835486" w:rsidP="00835486">
      <w:pPr>
        <w:widowControl w:val="0"/>
        <w:shd w:val="clear" w:color="auto" w:fill="FFFFFF"/>
        <w:tabs>
          <w:tab w:val="left" w:pos="696"/>
        </w:tabs>
        <w:autoSpaceDE w:val="0"/>
        <w:autoSpaceDN w:val="0"/>
        <w:adjustRightInd w:val="0"/>
        <w:ind w:right="-1" w:firstLine="709"/>
        <w:rPr>
          <w:sz w:val="16"/>
          <w:szCs w:val="16"/>
        </w:rPr>
      </w:pPr>
      <w:r w:rsidRPr="00835486">
        <w:rPr>
          <w:sz w:val="16"/>
          <w:szCs w:val="16"/>
        </w:rPr>
        <w:t>2. Настоящее постановление подлежит опубликованию в печатном средстве массовой информации «Вестник Нижнеудинского района».</w:t>
      </w:r>
    </w:p>
    <w:p w:rsidR="00835486" w:rsidRPr="00835486" w:rsidRDefault="00835486" w:rsidP="00835486">
      <w:pPr>
        <w:widowControl w:val="0"/>
        <w:autoSpaceDE w:val="0"/>
        <w:autoSpaceDN w:val="0"/>
        <w:adjustRightInd w:val="0"/>
        <w:ind w:firstLine="709"/>
        <w:rPr>
          <w:sz w:val="16"/>
          <w:szCs w:val="16"/>
        </w:rPr>
      </w:pPr>
      <w:r w:rsidRPr="00835486">
        <w:rPr>
          <w:sz w:val="16"/>
          <w:szCs w:val="16"/>
        </w:rPr>
        <w:t>3. Настоящее постановление вступает в силу после дня официального опубликования и распространяется на правоотношения, возникшие с 1 июля 2022 года.</w:t>
      </w:r>
    </w:p>
    <w:p w:rsidR="00835486" w:rsidRPr="00835486" w:rsidRDefault="00835486" w:rsidP="00835486">
      <w:pPr>
        <w:widowControl w:val="0"/>
        <w:autoSpaceDE w:val="0"/>
        <w:autoSpaceDN w:val="0"/>
        <w:adjustRightInd w:val="0"/>
        <w:ind w:firstLine="709"/>
        <w:rPr>
          <w:color w:val="000000"/>
          <w:spacing w:val="-4"/>
          <w:sz w:val="16"/>
          <w:szCs w:val="16"/>
        </w:rPr>
      </w:pPr>
    </w:p>
    <w:p w:rsidR="00835486" w:rsidRPr="00835486" w:rsidRDefault="00835486" w:rsidP="00835486">
      <w:pPr>
        <w:shd w:val="clear" w:color="auto" w:fill="FFFFFF"/>
        <w:rPr>
          <w:color w:val="000000"/>
          <w:spacing w:val="-1"/>
          <w:sz w:val="16"/>
          <w:szCs w:val="16"/>
        </w:rPr>
      </w:pPr>
      <w:r w:rsidRPr="00835486">
        <w:rPr>
          <w:color w:val="000000"/>
          <w:spacing w:val="-4"/>
          <w:sz w:val="16"/>
          <w:szCs w:val="16"/>
        </w:rPr>
        <w:t xml:space="preserve">Мэр </w:t>
      </w:r>
      <w:r w:rsidRPr="00835486">
        <w:rPr>
          <w:color w:val="000000"/>
          <w:spacing w:val="-1"/>
          <w:sz w:val="16"/>
          <w:szCs w:val="16"/>
        </w:rPr>
        <w:t xml:space="preserve">муниципального образования </w:t>
      </w:r>
    </w:p>
    <w:p w:rsidR="00835486" w:rsidRPr="00835486" w:rsidRDefault="00835486" w:rsidP="00835486">
      <w:pPr>
        <w:shd w:val="clear" w:color="auto" w:fill="FFFFFF"/>
        <w:rPr>
          <w:color w:val="000000"/>
          <w:spacing w:val="-1"/>
          <w:sz w:val="16"/>
          <w:szCs w:val="16"/>
        </w:rPr>
      </w:pPr>
      <w:r w:rsidRPr="00835486">
        <w:rPr>
          <w:color w:val="000000"/>
          <w:spacing w:val="-1"/>
          <w:sz w:val="16"/>
          <w:szCs w:val="16"/>
        </w:rPr>
        <w:t xml:space="preserve">«Нижнеудинский </w:t>
      </w:r>
      <w:r>
        <w:rPr>
          <w:color w:val="000000"/>
          <w:spacing w:val="-1"/>
          <w:sz w:val="16"/>
          <w:szCs w:val="16"/>
        </w:rPr>
        <w:t xml:space="preserve"> </w:t>
      </w:r>
      <w:r w:rsidRPr="00835486">
        <w:rPr>
          <w:color w:val="000000"/>
          <w:spacing w:val="-1"/>
          <w:sz w:val="16"/>
          <w:szCs w:val="16"/>
        </w:rPr>
        <w:t xml:space="preserve">район»                                                                                         </w:t>
      </w:r>
    </w:p>
    <w:p w:rsidR="00835486" w:rsidRPr="00835486" w:rsidRDefault="00835486" w:rsidP="00835486">
      <w:pPr>
        <w:shd w:val="clear" w:color="auto" w:fill="FFFFFF"/>
        <w:rPr>
          <w:color w:val="000000"/>
          <w:spacing w:val="-1"/>
          <w:sz w:val="16"/>
          <w:szCs w:val="16"/>
        </w:rPr>
      </w:pPr>
      <w:r w:rsidRPr="00835486">
        <w:rPr>
          <w:color w:val="000000"/>
          <w:spacing w:val="-1"/>
          <w:sz w:val="16"/>
          <w:szCs w:val="16"/>
        </w:rPr>
        <w:t xml:space="preserve"> А.А. Крупенев</w:t>
      </w:r>
    </w:p>
    <w:p w:rsidR="00835486" w:rsidRDefault="00835486" w:rsidP="00835486">
      <w:pPr>
        <w:shd w:val="clear" w:color="auto" w:fill="FFFFFF"/>
        <w:rPr>
          <w:color w:val="000000"/>
          <w:spacing w:val="-1"/>
          <w:szCs w:val="24"/>
        </w:rPr>
      </w:pPr>
      <w:r>
        <w:rPr>
          <w:color w:val="000000"/>
          <w:spacing w:val="-1"/>
          <w:szCs w:val="24"/>
        </w:rPr>
        <w:t xml:space="preserve">   </w:t>
      </w:r>
    </w:p>
    <w:p w:rsidR="00CB3994" w:rsidRDefault="00CB3994" w:rsidP="00835486">
      <w:pPr>
        <w:shd w:val="clear" w:color="auto" w:fill="FFFFFF"/>
        <w:rPr>
          <w:color w:val="000000"/>
          <w:spacing w:val="-1"/>
          <w:szCs w:val="24"/>
        </w:rPr>
      </w:pPr>
    </w:p>
    <w:p w:rsidR="00460A12" w:rsidRDefault="00460A12" w:rsidP="00835486">
      <w:pPr>
        <w:shd w:val="clear" w:color="auto" w:fill="FFFFFF"/>
        <w:rPr>
          <w:color w:val="000000"/>
          <w:spacing w:val="-1"/>
          <w:szCs w:val="24"/>
        </w:rPr>
      </w:pPr>
    </w:p>
    <w:p w:rsidR="00835486" w:rsidRDefault="00835486" w:rsidP="00835486">
      <w:pPr>
        <w:shd w:val="clear" w:color="auto" w:fill="FFFFFF"/>
        <w:ind w:firstLine="709"/>
        <w:rPr>
          <w:color w:val="000000"/>
          <w:spacing w:val="-1"/>
          <w:szCs w:val="24"/>
        </w:rPr>
      </w:pPr>
    </w:p>
    <w:p w:rsidR="0063583D" w:rsidRPr="00C22FD1" w:rsidRDefault="0063583D" w:rsidP="0063583D">
      <w:pPr>
        <w:pStyle w:val="afd"/>
        <w:spacing w:after="0"/>
        <w:ind w:left="0"/>
        <w:jc w:val="center"/>
        <w:rPr>
          <w:b/>
          <w:sz w:val="16"/>
          <w:szCs w:val="16"/>
        </w:rPr>
      </w:pPr>
      <w:r>
        <w:rPr>
          <w:b/>
          <w:sz w:val="16"/>
          <w:szCs w:val="16"/>
        </w:rPr>
        <w:t>от «27» октября  2022 года № 54</w:t>
      </w:r>
    </w:p>
    <w:p w:rsidR="0063583D" w:rsidRPr="004C14A6" w:rsidRDefault="0063583D" w:rsidP="0063583D">
      <w:pPr>
        <w:jc w:val="center"/>
        <w:rPr>
          <w:b/>
          <w:sz w:val="16"/>
          <w:szCs w:val="16"/>
        </w:rPr>
      </w:pPr>
      <w:r w:rsidRPr="004C14A6">
        <w:rPr>
          <w:b/>
          <w:sz w:val="16"/>
          <w:szCs w:val="16"/>
        </w:rPr>
        <w:t>РОССИЙСКАЯ ФЕДЕРАЦИЯ</w:t>
      </w:r>
    </w:p>
    <w:p w:rsidR="0063583D" w:rsidRPr="004C14A6" w:rsidRDefault="0063583D" w:rsidP="0063583D">
      <w:pPr>
        <w:jc w:val="center"/>
        <w:rPr>
          <w:b/>
          <w:sz w:val="16"/>
          <w:szCs w:val="16"/>
        </w:rPr>
      </w:pPr>
      <w:r w:rsidRPr="004C14A6">
        <w:rPr>
          <w:b/>
          <w:sz w:val="16"/>
          <w:szCs w:val="16"/>
        </w:rPr>
        <w:t>ИРКУТСКАЯ ОБЛАСТЬ</w:t>
      </w:r>
    </w:p>
    <w:p w:rsidR="0063583D" w:rsidRPr="004C14A6" w:rsidRDefault="0063583D" w:rsidP="0063583D">
      <w:pPr>
        <w:jc w:val="center"/>
        <w:rPr>
          <w:b/>
          <w:sz w:val="16"/>
          <w:szCs w:val="16"/>
        </w:rPr>
      </w:pPr>
      <w:r w:rsidRPr="004C14A6">
        <w:rPr>
          <w:b/>
          <w:sz w:val="16"/>
          <w:szCs w:val="16"/>
        </w:rPr>
        <w:t>ДУМА</w:t>
      </w:r>
    </w:p>
    <w:p w:rsidR="0063583D" w:rsidRPr="004C14A6" w:rsidRDefault="0063583D" w:rsidP="0063583D">
      <w:pPr>
        <w:jc w:val="center"/>
        <w:rPr>
          <w:b/>
          <w:sz w:val="16"/>
          <w:szCs w:val="16"/>
        </w:rPr>
      </w:pPr>
      <w:r w:rsidRPr="004C14A6">
        <w:rPr>
          <w:b/>
          <w:sz w:val="16"/>
          <w:szCs w:val="16"/>
        </w:rPr>
        <w:t>МУНИЦИПАЛЬНОГО РАЙОНА</w:t>
      </w:r>
    </w:p>
    <w:p w:rsidR="0063583D" w:rsidRPr="004C14A6" w:rsidRDefault="0063583D" w:rsidP="0063583D">
      <w:pPr>
        <w:jc w:val="center"/>
        <w:rPr>
          <w:b/>
          <w:sz w:val="16"/>
          <w:szCs w:val="16"/>
        </w:rPr>
      </w:pPr>
      <w:r w:rsidRPr="004C14A6">
        <w:rPr>
          <w:b/>
          <w:sz w:val="16"/>
          <w:szCs w:val="16"/>
        </w:rPr>
        <w:t>МУНИЦИПАЛЬНОГО ОБРАЗОВАНИЯ</w:t>
      </w:r>
    </w:p>
    <w:p w:rsidR="0063583D" w:rsidRPr="004C14A6" w:rsidRDefault="0063583D" w:rsidP="0063583D">
      <w:pPr>
        <w:jc w:val="center"/>
        <w:rPr>
          <w:b/>
          <w:sz w:val="16"/>
          <w:szCs w:val="16"/>
        </w:rPr>
      </w:pPr>
      <w:r w:rsidRPr="004C14A6">
        <w:rPr>
          <w:b/>
          <w:sz w:val="16"/>
          <w:szCs w:val="16"/>
        </w:rPr>
        <w:t>«НИЖНЕУДИНСКИЙ РАЙОН»</w:t>
      </w:r>
    </w:p>
    <w:p w:rsidR="0063583D" w:rsidRPr="00C22FD1" w:rsidRDefault="0063583D" w:rsidP="0063583D">
      <w:pPr>
        <w:jc w:val="center"/>
        <w:rPr>
          <w:b/>
          <w:sz w:val="16"/>
          <w:szCs w:val="16"/>
        </w:rPr>
      </w:pPr>
      <w:r w:rsidRPr="004C14A6">
        <w:rPr>
          <w:b/>
          <w:sz w:val="16"/>
          <w:szCs w:val="16"/>
        </w:rPr>
        <w:t>РЕШЕНИЕ</w:t>
      </w:r>
    </w:p>
    <w:p w:rsidR="00835486" w:rsidRPr="0063583D" w:rsidRDefault="00835486" w:rsidP="0063583D">
      <w:pPr>
        <w:shd w:val="clear" w:color="auto" w:fill="FFFFFF"/>
        <w:ind w:firstLine="709"/>
        <w:jc w:val="center"/>
        <w:rPr>
          <w:b/>
          <w:color w:val="000000"/>
          <w:spacing w:val="-1"/>
          <w:szCs w:val="24"/>
        </w:rPr>
      </w:pPr>
    </w:p>
    <w:p w:rsidR="0063583D" w:rsidRDefault="0063583D" w:rsidP="0063583D">
      <w:pPr>
        <w:jc w:val="center"/>
        <w:rPr>
          <w:b/>
          <w:color w:val="000000"/>
          <w:sz w:val="16"/>
          <w:szCs w:val="16"/>
        </w:rPr>
      </w:pPr>
      <w:r w:rsidRPr="0063583D">
        <w:rPr>
          <w:b/>
          <w:color w:val="000000"/>
          <w:sz w:val="16"/>
          <w:szCs w:val="16"/>
        </w:rPr>
        <w:t>О внесении изменений и дополнений в решение Думы муниципального района муниципального образования «Нижнеудинский район» от 26.05.2016г. №30 «Об установлении размера родительской платы за присмотр и уход за детьми, осваивающими образовательные програ</w:t>
      </w:r>
      <w:r w:rsidRPr="0063583D">
        <w:rPr>
          <w:b/>
          <w:color w:val="000000"/>
          <w:sz w:val="16"/>
          <w:szCs w:val="16"/>
        </w:rPr>
        <w:t>м</w:t>
      </w:r>
      <w:r w:rsidRPr="0063583D">
        <w:rPr>
          <w:b/>
          <w:color w:val="000000"/>
          <w:sz w:val="16"/>
          <w:szCs w:val="16"/>
        </w:rPr>
        <w:t xml:space="preserve">мы дошкольного образования, а также за содержание детей в образовательных организациях муниципального образования </w:t>
      </w:r>
    </w:p>
    <w:p w:rsidR="0063583D" w:rsidRPr="0063583D" w:rsidRDefault="0063583D" w:rsidP="0063583D">
      <w:pPr>
        <w:jc w:val="center"/>
        <w:rPr>
          <w:b/>
          <w:color w:val="000000"/>
          <w:sz w:val="16"/>
          <w:szCs w:val="16"/>
        </w:rPr>
      </w:pPr>
      <w:r w:rsidRPr="0063583D">
        <w:rPr>
          <w:b/>
          <w:color w:val="000000"/>
          <w:sz w:val="16"/>
          <w:szCs w:val="16"/>
        </w:rPr>
        <w:t>«Нижнеудинский район» с наличием интерната»</w:t>
      </w:r>
    </w:p>
    <w:p w:rsidR="0063583D" w:rsidRDefault="0063583D" w:rsidP="00835486">
      <w:pPr>
        <w:shd w:val="clear" w:color="auto" w:fill="FFFFFF"/>
        <w:ind w:firstLine="709"/>
        <w:rPr>
          <w:color w:val="000000"/>
          <w:spacing w:val="-1"/>
          <w:szCs w:val="24"/>
        </w:rPr>
      </w:pPr>
    </w:p>
    <w:p w:rsidR="0063583D" w:rsidRPr="0063583D" w:rsidRDefault="0063583D" w:rsidP="0063583D">
      <w:pPr>
        <w:ind w:firstLine="709"/>
        <w:jc w:val="both"/>
        <w:rPr>
          <w:sz w:val="16"/>
          <w:szCs w:val="16"/>
        </w:rPr>
      </w:pPr>
      <w:r w:rsidRPr="0063583D">
        <w:rPr>
          <w:sz w:val="16"/>
          <w:szCs w:val="16"/>
        </w:rPr>
        <w:t>В целях социальной поддержки семей мобилизованных и военнослужащих, участвующих в специальной военной операции, в соответс</w:t>
      </w:r>
      <w:r w:rsidRPr="0063583D">
        <w:rPr>
          <w:sz w:val="16"/>
          <w:szCs w:val="16"/>
        </w:rPr>
        <w:t>т</w:t>
      </w:r>
      <w:r w:rsidRPr="0063583D">
        <w:rPr>
          <w:sz w:val="16"/>
          <w:szCs w:val="16"/>
        </w:rPr>
        <w:t>вии со ст. 17 Федерального закона от 06.10.2003г. №131-ФЗ «Об общих принципах организации местного самоуправления в Российской Федер</w:t>
      </w:r>
      <w:r w:rsidRPr="0063583D">
        <w:rPr>
          <w:sz w:val="16"/>
          <w:szCs w:val="16"/>
        </w:rPr>
        <w:t>а</w:t>
      </w:r>
      <w:r w:rsidRPr="0063583D">
        <w:rPr>
          <w:sz w:val="16"/>
          <w:szCs w:val="16"/>
        </w:rPr>
        <w:t xml:space="preserve">ции», ст. 65 </w:t>
      </w:r>
      <w:r w:rsidRPr="0063583D">
        <w:rPr>
          <w:sz w:val="16"/>
          <w:szCs w:val="16"/>
          <w:shd w:val="clear" w:color="auto" w:fill="FFFFFF"/>
        </w:rPr>
        <w:t xml:space="preserve">Федерального закона от 29.12.2012г. №273-ФЗ «Об образовании в Российской Федерации», </w:t>
      </w:r>
      <w:r w:rsidRPr="0063583D">
        <w:rPr>
          <w:sz w:val="16"/>
          <w:szCs w:val="16"/>
        </w:rPr>
        <w:t>Указом Президента Российской Федерации от 21.09.2022г. N647 «Об объявлении частичной мобилизации в Российской Федерации», статьями 29, 46 Устава муниципального образования «Нижнеудинский район», Дума муниципального района муниципального образования «Нижнеудинский район»</w:t>
      </w:r>
    </w:p>
    <w:p w:rsidR="0063583D" w:rsidRPr="0063583D" w:rsidRDefault="0063583D" w:rsidP="0063583D">
      <w:pPr>
        <w:jc w:val="center"/>
        <w:rPr>
          <w:b/>
          <w:sz w:val="16"/>
          <w:szCs w:val="16"/>
        </w:rPr>
      </w:pPr>
    </w:p>
    <w:p w:rsidR="0063583D" w:rsidRPr="0063583D" w:rsidRDefault="0063583D" w:rsidP="0063583D">
      <w:pPr>
        <w:jc w:val="center"/>
        <w:rPr>
          <w:b/>
          <w:sz w:val="16"/>
          <w:szCs w:val="16"/>
        </w:rPr>
      </w:pPr>
      <w:r w:rsidRPr="0063583D">
        <w:rPr>
          <w:b/>
          <w:sz w:val="16"/>
          <w:szCs w:val="16"/>
        </w:rPr>
        <w:t>Р Е Ш И Л А:</w:t>
      </w:r>
    </w:p>
    <w:p w:rsidR="0063583D" w:rsidRPr="0063583D" w:rsidRDefault="0063583D" w:rsidP="0063583D">
      <w:pPr>
        <w:jc w:val="center"/>
        <w:rPr>
          <w:sz w:val="16"/>
          <w:szCs w:val="16"/>
        </w:rPr>
      </w:pPr>
    </w:p>
    <w:p w:rsidR="0063583D" w:rsidRPr="0063583D" w:rsidRDefault="0063583D" w:rsidP="00962B8B">
      <w:pPr>
        <w:numPr>
          <w:ilvl w:val="0"/>
          <w:numId w:val="13"/>
        </w:numPr>
        <w:tabs>
          <w:tab w:val="left" w:pos="960"/>
          <w:tab w:val="left" w:pos="993"/>
          <w:tab w:val="left" w:pos="1134"/>
        </w:tabs>
        <w:ind w:left="0" w:firstLine="709"/>
        <w:contextualSpacing/>
        <w:jc w:val="both"/>
        <w:rPr>
          <w:sz w:val="16"/>
          <w:szCs w:val="16"/>
        </w:rPr>
      </w:pPr>
      <w:r w:rsidRPr="0063583D">
        <w:rPr>
          <w:sz w:val="16"/>
          <w:szCs w:val="16"/>
        </w:rPr>
        <w:t>Внести в решение Думы муниципального района муниципального образования «Нижнеудинский район» от 26.05.2016г. №30 «Об у</w:t>
      </w:r>
      <w:r w:rsidRPr="0063583D">
        <w:rPr>
          <w:sz w:val="16"/>
          <w:szCs w:val="16"/>
        </w:rPr>
        <w:t>с</w:t>
      </w:r>
      <w:r w:rsidRPr="0063583D">
        <w:rPr>
          <w:sz w:val="16"/>
          <w:szCs w:val="16"/>
        </w:rPr>
        <w:t>тановлении размера родительской платы за присмотр и уход за детьми, осваивающими образовательные программы дошкольного образования, а также за содержание детей в образовательных организациях муниципального образования «Нижнеудинский район» с наличием интерната» сл</w:t>
      </w:r>
      <w:r w:rsidRPr="0063583D">
        <w:rPr>
          <w:sz w:val="16"/>
          <w:szCs w:val="16"/>
        </w:rPr>
        <w:t>е</w:t>
      </w:r>
      <w:r w:rsidRPr="0063583D">
        <w:rPr>
          <w:sz w:val="16"/>
          <w:szCs w:val="16"/>
        </w:rPr>
        <w:t>дующие изменения и дополнения:</w:t>
      </w:r>
    </w:p>
    <w:p w:rsidR="0063583D" w:rsidRPr="0063583D" w:rsidRDefault="0063583D" w:rsidP="00962B8B">
      <w:pPr>
        <w:numPr>
          <w:ilvl w:val="0"/>
          <w:numId w:val="14"/>
        </w:numPr>
        <w:tabs>
          <w:tab w:val="left" w:pos="960"/>
          <w:tab w:val="left" w:pos="993"/>
          <w:tab w:val="left" w:pos="1134"/>
        </w:tabs>
        <w:ind w:left="0" w:firstLine="709"/>
        <w:contextualSpacing/>
        <w:jc w:val="both"/>
        <w:rPr>
          <w:sz w:val="16"/>
          <w:szCs w:val="16"/>
        </w:rPr>
      </w:pPr>
      <w:r w:rsidRPr="0063583D">
        <w:rPr>
          <w:sz w:val="16"/>
          <w:szCs w:val="16"/>
        </w:rPr>
        <w:t>пункт 4 изложить в следующей редакции:</w:t>
      </w:r>
    </w:p>
    <w:p w:rsidR="0063583D" w:rsidRPr="0063583D" w:rsidRDefault="0063583D" w:rsidP="0063583D">
      <w:pPr>
        <w:tabs>
          <w:tab w:val="left" w:pos="709"/>
        </w:tabs>
        <w:ind w:firstLine="709"/>
        <w:contextualSpacing/>
        <w:jc w:val="both"/>
        <w:rPr>
          <w:sz w:val="16"/>
          <w:szCs w:val="16"/>
          <w:shd w:val="clear" w:color="auto" w:fill="FFFFFF"/>
        </w:rPr>
      </w:pPr>
      <w:r w:rsidRPr="0063583D">
        <w:rPr>
          <w:sz w:val="16"/>
          <w:szCs w:val="16"/>
        </w:rPr>
        <w:t>«4. Не взимать родительскую плату за присмотр и уход за детьми-инвалидами, детьми-сиротами, детьми, оставшимися без попечения р</w:t>
      </w:r>
      <w:r w:rsidRPr="0063583D">
        <w:rPr>
          <w:sz w:val="16"/>
          <w:szCs w:val="16"/>
        </w:rPr>
        <w:t>о</w:t>
      </w:r>
      <w:r w:rsidRPr="0063583D">
        <w:rPr>
          <w:sz w:val="16"/>
          <w:szCs w:val="16"/>
        </w:rPr>
        <w:t xml:space="preserve">дителей, детьми с туберкулезной интоксикацией и детьми, </w:t>
      </w:r>
      <w:r w:rsidRPr="0063583D">
        <w:rPr>
          <w:sz w:val="16"/>
          <w:szCs w:val="16"/>
          <w:shd w:val="clear" w:color="auto" w:fill="FFFFFF"/>
        </w:rPr>
        <w:t>один из родителей (законных представителей) которых является мобилизованным или военнослужащим, участвующим в специальной военной операции</w:t>
      </w:r>
      <w:r w:rsidRPr="0063583D">
        <w:rPr>
          <w:sz w:val="16"/>
          <w:szCs w:val="16"/>
        </w:rPr>
        <w:t>.».</w:t>
      </w:r>
    </w:p>
    <w:p w:rsidR="0063583D" w:rsidRPr="0063583D" w:rsidRDefault="0063583D" w:rsidP="00962B8B">
      <w:pPr>
        <w:numPr>
          <w:ilvl w:val="0"/>
          <w:numId w:val="14"/>
        </w:numPr>
        <w:ind w:left="0" w:firstLine="709"/>
        <w:contextualSpacing/>
        <w:jc w:val="both"/>
        <w:rPr>
          <w:sz w:val="16"/>
          <w:szCs w:val="16"/>
        </w:rPr>
      </w:pPr>
      <w:r w:rsidRPr="0063583D">
        <w:rPr>
          <w:sz w:val="16"/>
          <w:szCs w:val="16"/>
        </w:rPr>
        <w:t>пункт 7 изложить в следующей редакции:</w:t>
      </w:r>
    </w:p>
    <w:p w:rsidR="0063583D" w:rsidRPr="0063583D" w:rsidRDefault="0063583D" w:rsidP="0063583D">
      <w:pPr>
        <w:tabs>
          <w:tab w:val="left" w:pos="709"/>
        </w:tabs>
        <w:ind w:firstLine="709"/>
        <w:contextualSpacing/>
        <w:jc w:val="both"/>
        <w:rPr>
          <w:sz w:val="16"/>
          <w:szCs w:val="16"/>
          <w:shd w:val="clear" w:color="auto" w:fill="FFFFFF"/>
        </w:rPr>
      </w:pPr>
      <w:r w:rsidRPr="0063583D">
        <w:rPr>
          <w:sz w:val="16"/>
          <w:szCs w:val="16"/>
        </w:rPr>
        <w:lastRenderedPageBreak/>
        <w:t>«7. Не взимать родительскую плату за содержание в интернатах детей-инвалидов, детей сирот, детей, оставшихся без попечения родит</w:t>
      </w:r>
      <w:r w:rsidRPr="0063583D">
        <w:rPr>
          <w:sz w:val="16"/>
          <w:szCs w:val="16"/>
        </w:rPr>
        <w:t>е</w:t>
      </w:r>
      <w:r w:rsidRPr="0063583D">
        <w:rPr>
          <w:sz w:val="16"/>
          <w:szCs w:val="16"/>
        </w:rPr>
        <w:t>лей, детей с туберкулезной интоксикацией и детей,</w:t>
      </w:r>
      <w:r w:rsidRPr="0063583D">
        <w:rPr>
          <w:sz w:val="16"/>
          <w:szCs w:val="16"/>
          <w:shd w:val="clear" w:color="auto" w:fill="FFFFFF"/>
        </w:rPr>
        <w:t xml:space="preserve"> один из родителей (законных представителей) которых является мобилизованным или военн</w:t>
      </w:r>
      <w:r w:rsidRPr="0063583D">
        <w:rPr>
          <w:sz w:val="16"/>
          <w:szCs w:val="16"/>
          <w:shd w:val="clear" w:color="auto" w:fill="FFFFFF"/>
        </w:rPr>
        <w:t>о</w:t>
      </w:r>
      <w:r w:rsidRPr="0063583D">
        <w:rPr>
          <w:sz w:val="16"/>
          <w:szCs w:val="16"/>
          <w:shd w:val="clear" w:color="auto" w:fill="FFFFFF"/>
        </w:rPr>
        <w:t>служащим, участвующим в специальной военной операции</w:t>
      </w:r>
      <w:r w:rsidRPr="0063583D">
        <w:rPr>
          <w:sz w:val="16"/>
          <w:szCs w:val="16"/>
        </w:rPr>
        <w:t>.».</w:t>
      </w:r>
    </w:p>
    <w:p w:rsidR="0063583D" w:rsidRPr="008B77D2" w:rsidRDefault="0063583D" w:rsidP="0063583D">
      <w:pPr>
        <w:numPr>
          <w:ilvl w:val="0"/>
          <w:numId w:val="13"/>
        </w:numPr>
        <w:tabs>
          <w:tab w:val="left" w:pos="960"/>
          <w:tab w:val="left" w:pos="993"/>
          <w:tab w:val="left" w:pos="1134"/>
        </w:tabs>
        <w:ind w:left="0" w:firstLine="709"/>
        <w:jc w:val="both"/>
        <w:rPr>
          <w:sz w:val="16"/>
          <w:szCs w:val="16"/>
        </w:rPr>
      </w:pPr>
      <w:r w:rsidRPr="0063583D">
        <w:rPr>
          <w:sz w:val="16"/>
          <w:szCs w:val="16"/>
        </w:rPr>
        <w:t>Настоящее решение опубликовать в печатном средстве массовой информации «Вестник Нижнеудинского района».</w:t>
      </w:r>
    </w:p>
    <w:p w:rsidR="0063583D" w:rsidRPr="0063583D" w:rsidRDefault="0063583D" w:rsidP="0063583D">
      <w:pPr>
        <w:contextualSpacing/>
        <w:jc w:val="both"/>
        <w:rPr>
          <w:sz w:val="16"/>
          <w:szCs w:val="16"/>
        </w:rPr>
      </w:pPr>
    </w:p>
    <w:p w:rsidR="0063583D" w:rsidRPr="0063583D" w:rsidRDefault="0063583D" w:rsidP="0063583D">
      <w:pPr>
        <w:contextualSpacing/>
        <w:jc w:val="both"/>
        <w:rPr>
          <w:sz w:val="16"/>
          <w:szCs w:val="16"/>
        </w:rPr>
      </w:pPr>
      <w:r w:rsidRPr="0063583D">
        <w:rPr>
          <w:sz w:val="16"/>
          <w:szCs w:val="16"/>
        </w:rPr>
        <w:t>Исполняющий обязанности мэра муниципального</w:t>
      </w:r>
    </w:p>
    <w:p w:rsidR="0063583D" w:rsidRPr="0063583D" w:rsidRDefault="0063583D" w:rsidP="0063583D">
      <w:pPr>
        <w:contextualSpacing/>
        <w:jc w:val="both"/>
        <w:rPr>
          <w:sz w:val="16"/>
          <w:szCs w:val="16"/>
        </w:rPr>
      </w:pPr>
      <w:r w:rsidRPr="0063583D">
        <w:rPr>
          <w:sz w:val="16"/>
          <w:szCs w:val="16"/>
        </w:rPr>
        <w:t>образования «Нижнеудинский район» -</w:t>
      </w:r>
    </w:p>
    <w:p w:rsidR="0063583D" w:rsidRPr="0063583D" w:rsidRDefault="0063583D" w:rsidP="0063583D">
      <w:pPr>
        <w:contextualSpacing/>
        <w:jc w:val="both"/>
        <w:rPr>
          <w:sz w:val="16"/>
          <w:szCs w:val="16"/>
        </w:rPr>
      </w:pPr>
      <w:r w:rsidRPr="0063583D">
        <w:rPr>
          <w:sz w:val="16"/>
          <w:szCs w:val="16"/>
        </w:rPr>
        <w:t>первый заместитель мэра</w:t>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t xml:space="preserve">   </w:t>
      </w:r>
    </w:p>
    <w:p w:rsidR="0063583D" w:rsidRPr="0063583D" w:rsidRDefault="0063583D" w:rsidP="0063583D">
      <w:pPr>
        <w:contextualSpacing/>
        <w:jc w:val="both"/>
        <w:rPr>
          <w:sz w:val="16"/>
          <w:szCs w:val="16"/>
        </w:rPr>
      </w:pPr>
      <w:r w:rsidRPr="0063583D">
        <w:rPr>
          <w:sz w:val="16"/>
          <w:szCs w:val="16"/>
        </w:rPr>
        <w:t>Е.В. Бровко</w:t>
      </w:r>
    </w:p>
    <w:p w:rsidR="0063583D" w:rsidRPr="0063583D" w:rsidRDefault="0063583D" w:rsidP="0063583D">
      <w:pPr>
        <w:contextualSpacing/>
        <w:jc w:val="both"/>
        <w:rPr>
          <w:sz w:val="16"/>
          <w:szCs w:val="16"/>
        </w:rPr>
      </w:pPr>
    </w:p>
    <w:p w:rsidR="0063583D" w:rsidRPr="0063583D" w:rsidRDefault="0063583D" w:rsidP="0063583D">
      <w:pPr>
        <w:jc w:val="both"/>
        <w:rPr>
          <w:sz w:val="16"/>
          <w:szCs w:val="16"/>
        </w:rPr>
      </w:pPr>
      <w:r w:rsidRPr="0063583D">
        <w:rPr>
          <w:sz w:val="16"/>
          <w:szCs w:val="16"/>
        </w:rPr>
        <w:t>Председатель Думы муниципального</w:t>
      </w:r>
    </w:p>
    <w:p w:rsidR="0063583D" w:rsidRPr="0063583D" w:rsidRDefault="0063583D" w:rsidP="0063583D">
      <w:pPr>
        <w:jc w:val="both"/>
        <w:rPr>
          <w:sz w:val="16"/>
          <w:szCs w:val="16"/>
        </w:rPr>
      </w:pPr>
      <w:r w:rsidRPr="0063583D">
        <w:rPr>
          <w:sz w:val="16"/>
          <w:szCs w:val="16"/>
        </w:rPr>
        <w:t>района муниципального образования</w:t>
      </w:r>
    </w:p>
    <w:p w:rsidR="0063583D" w:rsidRPr="0063583D" w:rsidRDefault="0063583D" w:rsidP="0063583D">
      <w:pPr>
        <w:jc w:val="both"/>
        <w:rPr>
          <w:sz w:val="16"/>
          <w:szCs w:val="16"/>
        </w:rPr>
      </w:pPr>
      <w:r w:rsidRPr="0063583D">
        <w:rPr>
          <w:sz w:val="16"/>
          <w:szCs w:val="16"/>
        </w:rPr>
        <w:t xml:space="preserve">«Нижнеудинский район»                                                                        </w:t>
      </w:r>
    </w:p>
    <w:p w:rsidR="0063583D" w:rsidRPr="0063583D" w:rsidRDefault="0063583D" w:rsidP="0063583D">
      <w:pPr>
        <w:jc w:val="both"/>
        <w:rPr>
          <w:sz w:val="16"/>
          <w:szCs w:val="16"/>
        </w:rPr>
      </w:pPr>
      <w:r w:rsidRPr="0063583D">
        <w:rPr>
          <w:sz w:val="16"/>
          <w:szCs w:val="16"/>
        </w:rPr>
        <w:t>О.В. Конушкина</w:t>
      </w:r>
    </w:p>
    <w:p w:rsidR="0063583D" w:rsidRDefault="0063583D" w:rsidP="00835486">
      <w:pPr>
        <w:shd w:val="clear" w:color="auto" w:fill="FFFFFF"/>
        <w:ind w:firstLine="709"/>
        <w:rPr>
          <w:color w:val="000000"/>
          <w:spacing w:val="-1"/>
          <w:szCs w:val="24"/>
        </w:rPr>
      </w:pPr>
    </w:p>
    <w:p w:rsidR="00460A12" w:rsidRDefault="00460A12" w:rsidP="00835486">
      <w:pPr>
        <w:shd w:val="clear" w:color="auto" w:fill="FFFFFF"/>
        <w:ind w:firstLine="709"/>
        <w:rPr>
          <w:color w:val="000000"/>
          <w:spacing w:val="-1"/>
          <w:szCs w:val="24"/>
        </w:rPr>
      </w:pPr>
    </w:p>
    <w:p w:rsidR="0063583D" w:rsidRDefault="0063583D" w:rsidP="00835486">
      <w:pPr>
        <w:shd w:val="clear" w:color="auto" w:fill="FFFFFF"/>
        <w:ind w:firstLine="709"/>
        <w:rPr>
          <w:color w:val="000000"/>
          <w:spacing w:val="-1"/>
          <w:szCs w:val="24"/>
        </w:rPr>
      </w:pPr>
    </w:p>
    <w:p w:rsidR="00835486" w:rsidRPr="00C22FD1" w:rsidRDefault="00835486" w:rsidP="00835486">
      <w:pPr>
        <w:pStyle w:val="afd"/>
        <w:spacing w:after="0"/>
        <w:ind w:left="0"/>
        <w:jc w:val="center"/>
        <w:rPr>
          <w:b/>
          <w:sz w:val="16"/>
          <w:szCs w:val="16"/>
        </w:rPr>
      </w:pPr>
      <w:r>
        <w:rPr>
          <w:b/>
          <w:sz w:val="16"/>
          <w:szCs w:val="16"/>
        </w:rPr>
        <w:t>от «27» октября  2022 года № 55</w:t>
      </w:r>
    </w:p>
    <w:p w:rsidR="00835486" w:rsidRPr="004C14A6" w:rsidRDefault="00835486" w:rsidP="00835486">
      <w:pPr>
        <w:jc w:val="center"/>
        <w:rPr>
          <w:b/>
          <w:sz w:val="16"/>
          <w:szCs w:val="16"/>
        </w:rPr>
      </w:pPr>
      <w:r w:rsidRPr="004C14A6">
        <w:rPr>
          <w:b/>
          <w:sz w:val="16"/>
          <w:szCs w:val="16"/>
        </w:rPr>
        <w:t>РОССИЙСКАЯ ФЕДЕРАЦИЯ</w:t>
      </w:r>
    </w:p>
    <w:p w:rsidR="00835486" w:rsidRPr="004C14A6" w:rsidRDefault="00835486" w:rsidP="00835486">
      <w:pPr>
        <w:jc w:val="center"/>
        <w:rPr>
          <w:b/>
          <w:sz w:val="16"/>
          <w:szCs w:val="16"/>
        </w:rPr>
      </w:pPr>
      <w:r w:rsidRPr="004C14A6">
        <w:rPr>
          <w:b/>
          <w:sz w:val="16"/>
          <w:szCs w:val="16"/>
        </w:rPr>
        <w:t>ИРКУТСКАЯ ОБЛАСТЬ</w:t>
      </w:r>
    </w:p>
    <w:p w:rsidR="00835486" w:rsidRPr="004C14A6" w:rsidRDefault="00835486" w:rsidP="00835486">
      <w:pPr>
        <w:jc w:val="center"/>
        <w:rPr>
          <w:b/>
          <w:sz w:val="16"/>
          <w:szCs w:val="16"/>
        </w:rPr>
      </w:pPr>
      <w:r w:rsidRPr="004C14A6">
        <w:rPr>
          <w:b/>
          <w:sz w:val="16"/>
          <w:szCs w:val="16"/>
        </w:rPr>
        <w:t>ДУМА</w:t>
      </w:r>
    </w:p>
    <w:p w:rsidR="00835486" w:rsidRPr="004C14A6" w:rsidRDefault="00835486" w:rsidP="00835486">
      <w:pPr>
        <w:jc w:val="center"/>
        <w:rPr>
          <w:b/>
          <w:sz w:val="16"/>
          <w:szCs w:val="16"/>
        </w:rPr>
      </w:pPr>
      <w:r w:rsidRPr="004C14A6">
        <w:rPr>
          <w:b/>
          <w:sz w:val="16"/>
          <w:szCs w:val="16"/>
        </w:rPr>
        <w:t>МУНИЦИПАЛЬНОГО РАЙОНА</w:t>
      </w:r>
    </w:p>
    <w:p w:rsidR="00835486" w:rsidRPr="004C14A6" w:rsidRDefault="00835486" w:rsidP="00835486">
      <w:pPr>
        <w:jc w:val="center"/>
        <w:rPr>
          <w:b/>
          <w:sz w:val="16"/>
          <w:szCs w:val="16"/>
        </w:rPr>
      </w:pPr>
      <w:r w:rsidRPr="004C14A6">
        <w:rPr>
          <w:b/>
          <w:sz w:val="16"/>
          <w:szCs w:val="16"/>
        </w:rPr>
        <w:t>МУНИЦИПАЛЬНОГО ОБРАЗОВАНИЯ</w:t>
      </w:r>
    </w:p>
    <w:p w:rsidR="00835486" w:rsidRPr="004C14A6" w:rsidRDefault="00835486" w:rsidP="00835486">
      <w:pPr>
        <w:jc w:val="center"/>
        <w:rPr>
          <w:b/>
          <w:sz w:val="16"/>
          <w:szCs w:val="16"/>
        </w:rPr>
      </w:pPr>
      <w:r w:rsidRPr="004C14A6">
        <w:rPr>
          <w:b/>
          <w:sz w:val="16"/>
          <w:szCs w:val="16"/>
        </w:rPr>
        <w:t>«НИЖНЕУДИНСКИЙ РАЙОН»</w:t>
      </w:r>
    </w:p>
    <w:p w:rsidR="00835486" w:rsidRPr="00C22FD1" w:rsidRDefault="00835486" w:rsidP="00835486">
      <w:pPr>
        <w:jc w:val="center"/>
        <w:rPr>
          <w:b/>
          <w:sz w:val="16"/>
          <w:szCs w:val="16"/>
        </w:rPr>
      </w:pPr>
      <w:r w:rsidRPr="004C14A6">
        <w:rPr>
          <w:b/>
          <w:sz w:val="16"/>
          <w:szCs w:val="16"/>
        </w:rPr>
        <w:t>РЕШЕНИЕ</w:t>
      </w:r>
    </w:p>
    <w:p w:rsidR="00835486" w:rsidRDefault="00835486" w:rsidP="00835486">
      <w:pPr>
        <w:shd w:val="clear" w:color="auto" w:fill="FFFFFF"/>
        <w:ind w:firstLine="709"/>
        <w:rPr>
          <w:color w:val="000000"/>
          <w:spacing w:val="-1"/>
          <w:szCs w:val="24"/>
        </w:rPr>
      </w:pPr>
    </w:p>
    <w:p w:rsidR="00835486" w:rsidRPr="00835486" w:rsidRDefault="00835486" w:rsidP="00835486">
      <w:pPr>
        <w:jc w:val="center"/>
        <w:rPr>
          <w:b/>
          <w:sz w:val="16"/>
          <w:szCs w:val="16"/>
        </w:rPr>
      </w:pPr>
      <w:r w:rsidRPr="00835486">
        <w:rPr>
          <w:b/>
          <w:sz w:val="16"/>
          <w:szCs w:val="16"/>
        </w:rPr>
        <w:t>Об утверждении Положения об отдельных вопросах размещения</w:t>
      </w:r>
      <w:r>
        <w:rPr>
          <w:b/>
          <w:sz w:val="16"/>
          <w:szCs w:val="16"/>
        </w:rPr>
        <w:t xml:space="preserve"> </w:t>
      </w:r>
      <w:r w:rsidRPr="00835486">
        <w:rPr>
          <w:b/>
          <w:sz w:val="16"/>
          <w:szCs w:val="16"/>
        </w:rPr>
        <w:t>нестационарных торговых объектов на территории</w:t>
      </w:r>
    </w:p>
    <w:p w:rsidR="00835486" w:rsidRDefault="00835486" w:rsidP="0052074E">
      <w:pPr>
        <w:jc w:val="center"/>
        <w:rPr>
          <w:b/>
          <w:sz w:val="16"/>
          <w:szCs w:val="16"/>
        </w:rPr>
      </w:pPr>
      <w:r w:rsidRPr="00835486">
        <w:rPr>
          <w:b/>
          <w:sz w:val="16"/>
          <w:szCs w:val="16"/>
        </w:rPr>
        <w:t>муниципального образования «Нижнеудинский район»</w:t>
      </w:r>
    </w:p>
    <w:p w:rsidR="0052074E" w:rsidRPr="0052074E" w:rsidRDefault="0052074E" w:rsidP="0052074E">
      <w:pPr>
        <w:jc w:val="center"/>
        <w:rPr>
          <w:b/>
          <w:sz w:val="16"/>
          <w:szCs w:val="16"/>
        </w:rPr>
      </w:pPr>
    </w:p>
    <w:p w:rsidR="00835486" w:rsidRPr="00835486" w:rsidRDefault="00835486" w:rsidP="00835486">
      <w:pPr>
        <w:ind w:firstLine="709"/>
        <w:jc w:val="both"/>
        <w:rPr>
          <w:sz w:val="16"/>
          <w:szCs w:val="16"/>
        </w:rPr>
      </w:pPr>
      <w:r w:rsidRPr="00835486">
        <w:rPr>
          <w:sz w:val="16"/>
          <w:szCs w:val="16"/>
        </w:rPr>
        <w:t xml:space="preserve">В целях обеспечения единого порядка размещения нестационарных торговых объектов, расположенных на территории муниципального образования «Нижнеудинский район», руководствуясь Гражданским </w:t>
      </w:r>
      <w:hyperlink r:id="rId48" w:history="1">
        <w:r w:rsidRPr="00835486">
          <w:rPr>
            <w:sz w:val="16"/>
            <w:szCs w:val="16"/>
          </w:rPr>
          <w:t>кодексом</w:t>
        </w:r>
      </w:hyperlink>
      <w:r w:rsidRPr="00835486">
        <w:rPr>
          <w:sz w:val="16"/>
          <w:szCs w:val="16"/>
        </w:rPr>
        <w:t xml:space="preserve"> Российской Федерации, Земельным </w:t>
      </w:r>
      <w:hyperlink r:id="rId49" w:history="1">
        <w:r w:rsidRPr="00835486">
          <w:rPr>
            <w:sz w:val="16"/>
            <w:szCs w:val="16"/>
          </w:rPr>
          <w:t>кодексом</w:t>
        </w:r>
      </w:hyperlink>
      <w:r w:rsidRPr="00835486">
        <w:rPr>
          <w:sz w:val="16"/>
          <w:szCs w:val="16"/>
        </w:rPr>
        <w:t xml:space="preserve"> Российской Федер</w:t>
      </w:r>
      <w:r w:rsidRPr="00835486">
        <w:rPr>
          <w:sz w:val="16"/>
          <w:szCs w:val="16"/>
        </w:rPr>
        <w:t>а</w:t>
      </w:r>
      <w:r w:rsidRPr="00835486">
        <w:rPr>
          <w:sz w:val="16"/>
          <w:szCs w:val="16"/>
        </w:rPr>
        <w:t xml:space="preserve">ции, Федеральным законом от 06.10.2003г. №131-ФЗ «Об общих принципах организации местного самоуправления в Российской Федерации», Федеральным </w:t>
      </w:r>
      <w:hyperlink r:id="rId50" w:history="1">
        <w:r w:rsidRPr="00835486">
          <w:rPr>
            <w:sz w:val="16"/>
            <w:szCs w:val="16"/>
          </w:rPr>
          <w:t>законом</w:t>
        </w:r>
      </w:hyperlink>
      <w:r w:rsidRPr="00835486">
        <w:rPr>
          <w:sz w:val="16"/>
          <w:szCs w:val="16"/>
        </w:rPr>
        <w:t xml:space="preserve"> от 28.12.2009г. №381-ФЗ «Об основах государственного регулирования торговой деятельности в Российской Федерации», </w:t>
      </w:r>
      <w:hyperlink r:id="rId51" w:history="1">
        <w:r w:rsidRPr="00835486">
          <w:rPr>
            <w:sz w:val="16"/>
            <w:szCs w:val="16"/>
          </w:rPr>
          <w:t>Законом</w:t>
        </w:r>
      </w:hyperlink>
      <w:r w:rsidRPr="00835486">
        <w:rPr>
          <w:sz w:val="16"/>
          <w:szCs w:val="16"/>
        </w:rPr>
        <w:t xml:space="preserve"> Иркутской области от 30.12.2014г. №173-ОЗ «Об отдельных вопросах регулирования административной ответственности в области благ</w:t>
      </w:r>
      <w:r w:rsidRPr="00835486">
        <w:rPr>
          <w:sz w:val="16"/>
          <w:szCs w:val="16"/>
        </w:rPr>
        <w:t>о</w:t>
      </w:r>
      <w:r w:rsidRPr="00835486">
        <w:rPr>
          <w:sz w:val="16"/>
          <w:szCs w:val="16"/>
        </w:rPr>
        <w:t>устройства территорий муниципальных образований Иркутской области», Законом Иркутской области от 04.05.2022г. №27-ОЗ «Об отдельных вопросах размещения нестационарных торговых объектов на территории Иркутской области», статьями 21, 45 Устава муниципального образования «Нижнеудинский район», Дума муниципального района муниципального образования «Нижнеудинский район»</w:t>
      </w:r>
    </w:p>
    <w:p w:rsidR="00835486" w:rsidRPr="00835486" w:rsidRDefault="00835486" w:rsidP="00835486">
      <w:pPr>
        <w:ind w:firstLine="709"/>
        <w:jc w:val="both"/>
        <w:rPr>
          <w:sz w:val="16"/>
          <w:szCs w:val="16"/>
        </w:rPr>
      </w:pPr>
    </w:p>
    <w:p w:rsidR="00835486" w:rsidRPr="00835486" w:rsidRDefault="00835486" w:rsidP="00835486">
      <w:pPr>
        <w:jc w:val="center"/>
        <w:rPr>
          <w:sz w:val="16"/>
          <w:szCs w:val="16"/>
        </w:rPr>
      </w:pPr>
      <w:r w:rsidRPr="00835486">
        <w:rPr>
          <w:b/>
          <w:sz w:val="16"/>
          <w:szCs w:val="16"/>
        </w:rPr>
        <w:t>РЕШИЛА</w:t>
      </w:r>
      <w:r w:rsidRPr="00835486">
        <w:rPr>
          <w:sz w:val="16"/>
          <w:szCs w:val="16"/>
        </w:rPr>
        <w:t>:</w:t>
      </w:r>
    </w:p>
    <w:p w:rsidR="00835486" w:rsidRPr="00835486" w:rsidRDefault="00835486" w:rsidP="00835486">
      <w:pPr>
        <w:ind w:firstLine="709"/>
        <w:jc w:val="both"/>
        <w:rPr>
          <w:sz w:val="16"/>
          <w:szCs w:val="16"/>
        </w:rPr>
      </w:pPr>
    </w:p>
    <w:p w:rsidR="00835486" w:rsidRPr="00835486" w:rsidRDefault="00835486" w:rsidP="00835486">
      <w:pPr>
        <w:pStyle w:val="ConsPlusNormal0"/>
        <w:ind w:firstLine="709"/>
        <w:jc w:val="both"/>
        <w:rPr>
          <w:rFonts w:ascii="Times New Roman" w:hAnsi="Times New Roman" w:cs="Times New Roman"/>
          <w:sz w:val="16"/>
          <w:szCs w:val="16"/>
        </w:rPr>
      </w:pPr>
      <w:r w:rsidRPr="00835486">
        <w:rPr>
          <w:rFonts w:ascii="Times New Roman" w:hAnsi="Times New Roman" w:cs="Times New Roman"/>
          <w:sz w:val="16"/>
          <w:szCs w:val="16"/>
        </w:rPr>
        <w:t>1. Утвердить прилагаемое Положение об отдельных вопросах размещения нестационарных торговых объектов на территории муниц</w:t>
      </w:r>
      <w:r w:rsidRPr="00835486">
        <w:rPr>
          <w:rFonts w:ascii="Times New Roman" w:hAnsi="Times New Roman" w:cs="Times New Roman"/>
          <w:sz w:val="16"/>
          <w:szCs w:val="16"/>
        </w:rPr>
        <w:t>и</w:t>
      </w:r>
      <w:r w:rsidRPr="00835486">
        <w:rPr>
          <w:rFonts w:ascii="Times New Roman" w:hAnsi="Times New Roman" w:cs="Times New Roman"/>
          <w:sz w:val="16"/>
          <w:szCs w:val="16"/>
        </w:rPr>
        <w:t>пального образования «Нижнеудинский район».</w:t>
      </w:r>
    </w:p>
    <w:p w:rsidR="00835486" w:rsidRPr="00835486" w:rsidRDefault="00835486" w:rsidP="00835486">
      <w:pPr>
        <w:ind w:firstLine="709"/>
        <w:jc w:val="both"/>
        <w:rPr>
          <w:sz w:val="16"/>
          <w:szCs w:val="16"/>
        </w:rPr>
      </w:pPr>
      <w:r w:rsidRPr="00835486">
        <w:rPr>
          <w:sz w:val="16"/>
          <w:szCs w:val="16"/>
        </w:rPr>
        <w:t>2. Решение Думы муниципального района муниципального образования «Нижнеудинский район» от 23.04.2020г. №16 «Об утверждении  Положения об отдельных вопросах размещения нестационарных торговых объектов на территории муниципального образования «Нижнеудинский район» признать утратившим силу.</w:t>
      </w:r>
    </w:p>
    <w:p w:rsidR="00835486" w:rsidRPr="00835486" w:rsidRDefault="00835486" w:rsidP="00835486">
      <w:pPr>
        <w:ind w:firstLine="709"/>
        <w:jc w:val="both"/>
        <w:rPr>
          <w:sz w:val="16"/>
          <w:szCs w:val="16"/>
        </w:rPr>
      </w:pPr>
      <w:r w:rsidRPr="00835486">
        <w:rPr>
          <w:sz w:val="16"/>
          <w:szCs w:val="16"/>
        </w:rPr>
        <w:t>3. Настоящее решение подлежит официальному опубликованию в печатном средстве массовой информации «Вестник Нижнеудинского района» и размещению на официальном сайте администрации муниципального района муниципального образования «Нижнеудинский район» в сети «Интернет».</w:t>
      </w:r>
    </w:p>
    <w:p w:rsidR="00835486" w:rsidRPr="00835486" w:rsidRDefault="00835486" w:rsidP="00835486">
      <w:pPr>
        <w:ind w:firstLine="709"/>
        <w:jc w:val="both"/>
        <w:rPr>
          <w:sz w:val="16"/>
          <w:szCs w:val="16"/>
        </w:rPr>
      </w:pPr>
      <w:r w:rsidRPr="00835486">
        <w:rPr>
          <w:sz w:val="16"/>
          <w:szCs w:val="16"/>
        </w:rPr>
        <w:t>4. Настоящее решение вступает в силу после дня его опубликования.</w:t>
      </w:r>
    </w:p>
    <w:p w:rsidR="00835486" w:rsidRPr="00835486" w:rsidRDefault="00835486" w:rsidP="00835486">
      <w:pPr>
        <w:overflowPunct w:val="0"/>
        <w:ind w:firstLine="540"/>
        <w:jc w:val="both"/>
        <w:rPr>
          <w:sz w:val="16"/>
          <w:szCs w:val="16"/>
        </w:rPr>
      </w:pPr>
    </w:p>
    <w:p w:rsidR="00835486" w:rsidRPr="00835486" w:rsidRDefault="00835486" w:rsidP="00835486">
      <w:pPr>
        <w:rPr>
          <w:sz w:val="16"/>
          <w:szCs w:val="16"/>
        </w:rPr>
      </w:pPr>
      <w:r w:rsidRPr="00835486">
        <w:rPr>
          <w:sz w:val="16"/>
          <w:szCs w:val="16"/>
        </w:rPr>
        <w:t xml:space="preserve">И.о. мэра муниципального образования </w:t>
      </w:r>
    </w:p>
    <w:p w:rsidR="00835486" w:rsidRPr="00835486" w:rsidRDefault="00835486" w:rsidP="00835486">
      <w:pPr>
        <w:rPr>
          <w:sz w:val="16"/>
          <w:szCs w:val="16"/>
        </w:rPr>
      </w:pPr>
      <w:r w:rsidRPr="00835486">
        <w:rPr>
          <w:sz w:val="16"/>
          <w:szCs w:val="16"/>
        </w:rPr>
        <w:t xml:space="preserve">«Нижнеудинский район» - </w:t>
      </w:r>
    </w:p>
    <w:p w:rsidR="00835486" w:rsidRDefault="00835486" w:rsidP="00835486">
      <w:pPr>
        <w:rPr>
          <w:sz w:val="16"/>
          <w:szCs w:val="16"/>
        </w:rPr>
      </w:pPr>
      <w:r w:rsidRPr="00835486">
        <w:rPr>
          <w:sz w:val="16"/>
          <w:szCs w:val="16"/>
        </w:rPr>
        <w:t>первый заместитель мэра</w:t>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p>
    <w:p w:rsidR="00835486" w:rsidRPr="00835486" w:rsidRDefault="00835486" w:rsidP="00835486">
      <w:pPr>
        <w:rPr>
          <w:sz w:val="16"/>
          <w:szCs w:val="16"/>
        </w:rPr>
      </w:pPr>
      <w:r w:rsidRPr="00835486">
        <w:rPr>
          <w:sz w:val="16"/>
          <w:szCs w:val="16"/>
        </w:rPr>
        <w:t>Е.В. Бровко</w:t>
      </w:r>
    </w:p>
    <w:p w:rsidR="00835486" w:rsidRPr="00835486" w:rsidRDefault="00835486" w:rsidP="00835486">
      <w:pPr>
        <w:rPr>
          <w:sz w:val="16"/>
          <w:szCs w:val="16"/>
        </w:rPr>
      </w:pPr>
    </w:p>
    <w:p w:rsidR="00835486" w:rsidRPr="00835486" w:rsidRDefault="00835486" w:rsidP="00835486">
      <w:pPr>
        <w:rPr>
          <w:sz w:val="16"/>
          <w:szCs w:val="16"/>
        </w:rPr>
      </w:pPr>
      <w:r w:rsidRPr="00835486">
        <w:rPr>
          <w:sz w:val="16"/>
          <w:szCs w:val="16"/>
        </w:rPr>
        <w:t>Председатель Думы</w:t>
      </w:r>
    </w:p>
    <w:p w:rsidR="00835486" w:rsidRPr="00835486" w:rsidRDefault="00835486" w:rsidP="00835486">
      <w:pPr>
        <w:rPr>
          <w:sz w:val="16"/>
          <w:szCs w:val="16"/>
        </w:rPr>
      </w:pPr>
      <w:r w:rsidRPr="00835486">
        <w:rPr>
          <w:sz w:val="16"/>
          <w:szCs w:val="16"/>
        </w:rPr>
        <w:t>муниципального района</w:t>
      </w:r>
    </w:p>
    <w:p w:rsidR="00835486" w:rsidRPr="00835486" w:rsidRDefault="00835486" w:rsidP="00835486">
      <w:pPr>
        <w:rPr>
          <w:sz w:val="16"/>
          <w:szCs w:val="16"/>
        </w:rPr>
      </w:pPr>
      <w:r w:rsidRPr="00835486">
        <w:rPr>
          <w:sz w:val="16"/>
          <w:szCs w:val="16"/>
        </w:rPr>
        <w:t>муниципального образования</w:t>
      </w:r>
    </w:p>
    <w:p w:rsidR="00835486" w:rsidRDefault="00835486" w:rsidP="00835486">
      <w:pPr>
        <w:rPr>
          <w:sz w:val="16"/>
          <w:szCs w:val="16"/>
        </w:rPr>
      </w:pPr>
      <w:r w:rsidRPr="00835486">
        <w:rPr>
          <w:sz w:val="16"/>
          <w:szCs w:val="16"/>
        </w:rPr>
        <w:t>«Нижнеудинский район»</w:t>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p>
    <w:p w:rsidR="00CB3994" w:rsidRDefault="00835486" w:rsidP="00460A12">
      <w:pPr>
        <w:rPr>
          <w:sz w:val="16"/>
          <w:szCs w:val="16"/>
        </w:rPr>
      </w:pPr>
      <w:r w:rsidRPr="00835486">
        <w:rPr>
          <w:sz w:val="16"/>
          <w:szCs w:val="16"/>
        </w:rPr>
        <w:t>О.В. Конушкин</w:t>
      </w:r>
      <w:r w:rsidR="00460A12">
        <w:rPr>
          <w:sz w:val="16"/>
          <w:szCs w:val="16"/>
        </w:rPr>
        <w:t>а</w:t>
      </w:r>
    </w:p>
    <w:p w:rsidR="00460A12" w:rsidRDefault="00460A12" w:rsidP="00835486">
      <w:pPr>
        <w:jc w:val="right"/>
        <w:outlineLvl w:val="0"/>
        <w:rPr>
          <w:sz w:val="16"/>
          <w:szCs w:val="16"/>
        </w:rPr>
      </w:pPr>
    </w:p>
    <w:p w:rsidR="00835486" w:rsidRPr="00835486" w:rsidRDefault="00835486" w:rsidP="00835486">
      <w:pPr>
        <w:jc w:val="right"/>
        <w:outlineLvl w:val="0"/>
        <w:rPr>
          <w:sz w:val="16"/>
          <w:szCs w:val="16"/>
        </w:rPr>
      </w:pPr>
      <w:r w:rsidRPr="00835486">
        <w:rPr>
          <w:sz w:val="16"/>
          <w:szCs w:val="16"/>
        </w:rPr>
        <w:t>Утверждено</w:t>
      </w:r>
    </w:p>
    <w:p w:rsidR="00835486" w:rsidRPr="00835486" w:rsidRDefault="00835486" w:rsidP="00835486">
      <w:pPr>
        <w:jc w:val="right"/>
        <w:rPr>
          <w:sz w:val="16"/>
          <w:szCs w:val="16"/>
        </w:rPr>
      </w:pPr>
      <w:r w:rsidRPr="00835486">
        <w:rPr>
          <w:sz w:val="16"/>
          <w:szCs w:val="16"/>
        </w:rPr>
        <w:t>решением Думы</w:t>
      </w:r>
    </w:p>
    <w:p w:rsidR="00835486" w:rsidRPr="00835486" w:rsidRDefault="00835486" w:rsidP="00835486">
      <w:pPr>
        <w:jc w:val="right"/>
        <w:rPr>
          <w:sz w:val="16"/>
          <w:szCs w:val="16"/>
        </w:rPr>
      </w:pPr>
      <w:r w:rsidRPr="00835486">
        <w:rPr>
          <w:sz w:val="16"/>
          <w:szCs w:val="16"/>
        </w:rPr>
        <w:t>муниципального района</w:t>
      </w:r>
    </w:p>
    <w:p w:rsidR="00835486" w:rsidRPr="00835486" w:rsidRDefault="00835486" w:rsidP="00835486">
      <w:pPr>
        <w:jc w:val="right"/>
        <w:rPr>
          <w:sz w:val="16"/>
          <w:szCs w:val="16"/>
        </w:rPr>
      </w:pPr>
      <w:r w:rsidRPr="00835486">
        <w:rPr>
          <w:sz w:val="16"/>
          <w:szCs w:val="16"/>
        </w:rPr>
        <w:t>муниципального образования</w:t>
      </w:r>
    </w:p>
    <w:p w:rsidR="00835486" w:rsidRPr="00835486" w:rsidRDefault="00835486" w:rsidP="00835486">
      <w:pPr>
        <w:jc w:val="right"/>
        <w:rPr>
          <w:sz w:val="16"/>
          <w:szCs w:val="16"/>
        </w:rPr>
      </w:pPr>
      <w:r w:rsidRPr="00835486">
        <w:rPr>
          <w:sz w:val="16"/>
          <w:szCs w:val="16"/>
        </w:rPr>
        <w:t>«Нижнеудинский район»</w:t>
      </w:r>
    </w:p>
    <w:p w:rsidR="00835486" w:rsidRPr="00835486" w:rsidRDefault="00835486" w:rsidP="00835486">
      <w:pPr>
        <w:jc w:val="right"/>
        <w:rPr>
          <w:sz w:val="16"/>
          <w:szCs w:val="16"/>
        </w:rPr>
      </w:pPr>
      <w:r w:rsidRPr="00835486">
        <w:rPr>
          <w:sz w:val="16"/>
          <w:szCs w:val="16"/>
        </w:rPr>
        <w:t>от « 27 » октября 2022 года № 55</w:t>
      </w:r>
    </w:p>
    <w:p w:rsidR="00460A12" w:rsidRDefault="00460A12" w:rsidP="00835486">
      <w:pPr>
        <w:pStyle w:val="ConsPlusNormal0"/>
        <w:ind w:firstLine="0"/>
        <w:jc w:val="center"/>
        <w:rPr>
          <w:rFonts w:ascii="Times New Roman" w:hAnsi="Times New Roman" w:cs="Times New Roman"/>
          <w:sz w:val="16"/>
          <w:szCs w:val="16"/>
          <w:lang w:eastAsia="en-US"/>
        </w:rPr>
      </w:pPr>
    </w:p>
    <w:p w:rsidR="00460A12" w:rsidRDefault="00460A12" w:rsidP="00835486">
      <w:pPr>
        <w:pStyle w:val="ConsPlusNormal0"/>
        <w:ind w:firstLine="0"/>
        <w:jc w:val="center"/>
        <w:rPr>
          <w:rFonts w:ascii="Times New Roman" w:hAnsi="Times New Roman" w:cs="Times New Roman"/>
          <w:b/>
          <w:sz w:val="16"/>
          <w:szCs w:val="16"/>
        </w:rPr>
      </w:pPr>
    </w:p>
    <w:p w:rsidR="00835486" w:rsidRPr="00835486" w:rsidRDefault="00835486" w:rsidP="00835486">
      <w:pPr>
        <w:pStyle w:val="ConsPlusNormal0"/>
        <w:ind w:firstLine="0"/>
        <w:jc w:val="center"/>
        <w:rPr>
          <w:rFonts w:ascii="Times New Roman" w:hAnsi="Times New Roman" w:cs="Times New Roman"/>
          <w:b/>
          <w:sz w:val="16"/>
          <w:szCs w:val="16"/>
        </w:rPr>
      </w:pPr>
      <w:r w:rsidRPr="00835486">
        <w:rPr>
          <w:rFonts w:ascii="Times New Roman" w:hAnsi="Times New Roman" w:cs="Times New Roman"/>
          <w:b/>
          <w:sz w:val="16"/>
          <w:szCs w:val="16"/>
        </w:rPr>
        <w:t xml:space="preserve">ПОЛОЖЕНИЕ </w:t>
      </w:r>
    </w:p>
    <w:p w:rsidR="00835486" w:rsidRPr="00835486" w:rsidRDefault="00835486" w:rsidP="00835486">
      <w:pPr>
        <w:pStyle w:val="ConsPlusNormal0"/>
        <w:ind w:firstLine="0"/>
        <w:jc w:val="center"/>
        <w:rPr>
          <w:rFonts w:ascii="Times New Roman" w:hAnsi="Times New Roman" w:cs="Times New Roman"/>
          <w:b/>
          <w:sz w:val="16"/>
          <w:szCs w:val="16"/>
        </w:rPr>
      </w:pPr>
      <w:r w:rsidRPr="00835486">
        <w:rPr>
          <w:rFonts w:ascii="Times New Roman" w:hAnsi="Times New Roman" w:cs="Times New Roman"/>
          <w:b/>
          <w:sz w:val="16"/>
          <w:szCs w:val="16"/>
        </w:rPr>
        <w:t>ОБ ОТДЕЛЬНЫХ ВОПРОСАХ РАЗМЕЩЕНИЯ НЕСТАЦИОНАРНЫХ ТОРГОВЫХ ОБЪЕКТОВ НА ТЕРРИТОРИИ МУНИЦИПАЛ</w:t>
      </w:r>
      <w:r w:rsidRPr="00835486">
        <w:rPr>
          <w:rFonts w:ascii="Times New Roman" w:hAnsi="Times New Roman" w:cs="Times New Roman"/>
          <w:b/>
          <w:sz w:val="16"/>
          <w:szCs w:val="16"/>
        </w:rPr>
        <w:t>Ь</w:t>
      </w:r>
      <w:r w:rsidRPr="00835486">
        <w:rPr>
          <w:rFonts w:ascii="Times New Roman" w:hAnsi="Times New Roman" w:cs="Times New Roman"/>
          <w:b/>
          <w:sz w:val="16"/>
          <w:szCs w:val="16"/>
        </w:rPr>
        <w:t xml:space="preserve">НОГО ОБРАЗОВАНИЯ </w:t>
      </w:r>
    </w:p>
    <w:p w:rsidR="00835486" w:rsidRPr="00835486" w:rsidRDefault="00835486" w:rsidP="00835486">
      <w:pPr>
        <w:pStyle w:val="ConsPlusNormal0"/>
        <w:ind w:firstLine="0"/>
        <w:jc w:val="center"/>
        <w:rPr>
          <w:rFonts w:ascii="Times New Roman" w:hAnsi="Times New Roman" w:cs="Times New Roman"/>
          <w:b/>
          <w:sz w:val="16"/>
          <w:szCs w:val="16"/>
        </w:rPr>
      </w:pPr>
      <w:r w:rsidRPr="00835486">
        <w:rPr>
          <w:rFonts w:ascii="Times New Roman" w:hAnsi="Times New Roman" w:cs="Times New Roman"/>
          <w:b/>
          <w:sz w:val="16"/>
          <w:szCs w:val="16"/>
        </w:rPr>
        <w:t>«НИЖНЕУДИНСКИЙ РАЙОН»</w:t>
      </w:r>
    </w:p>
    <w:p w:rsidR="00835486" w:rsidRPr="00835486" w:rsidRDefault="00835486" w:rsidP="00835486">
      <w:pPr>
        <w:shd w:val="clear" w:color="auto" w:fill="FFFFFF"/>
        <w:ind w:right="21" w:firstLine="709"/>
        <w:jc w:val="center"/>
        <w:rPr>
          <w:spacing w:val="-1"/>
          <w:sz w:val="16"/>
          <w:szCs w:val="16"/>
        </w:rPr>
      </w:pPr>
    </w:p>
    <w:p w:rsidR="00835486" w:rsidRPr="00835486" w:rsidRDefault="00835486" w:rsidP="00835486">
      <w:pPr>
        <w:shd w:val="clear" w:color="auto" w:fill="FFFFFF"/>
        <w:ind w:right="21"/>
        <w:jc w:val="center"/>
        <w:rPr>
          <w:spacing w:val="-1"/>
          <w:sz w:val="16"/>
          <w:szCs w:val="16"/>
        </w:rPr>
      </w:pPr>
      <w:r w:rsidRPr="00835486">
        <w:rPr>
          <w:spacing w:val="-1"/>
          <w:sz w:val="16"/>
          <w:szCs w:val="16"/>
        </w:rPr>
        <w:t>ГЛАВА 1. ОБЩИЕ ПОЛОЖЕНИЯ</w:t>
      </w:r>
    </w:p>
    <w:p w:rsidR="00835486" w:rsidRPr="00835486" w:rsidRDefault="00835486" w:rsidP="00835486">
      <w:pPr>
        <w:shd w:val="clear" w:color="auto" w:fill="FFFFFF"/>
        <w:ind w:right="21" w:firstLine="709"/>
        <w:jc w:val="both"/>
        <w:rPr>
          <w:sz w:val="16"/>
          <w:szCs w:val="16"/>
        </w:rPr>
      </w:pPr>
    </w:p>
    <w:p w:rsidR="00835486" w:rsidRPr="00835486" w:rsidRDefault="00835486" w:rsidP="00835486">
      <w:pPr>
        <w:shd w:val="clear" w:color="auto" w:fill="FFFFFF"/>
        <w:ind w:right="21" w:firstLine="709"/>
        <w:jc w:val="both"/>
        <w:rPr>
          <w:sz w:val="16"/>
          <w:szCs w:val="16"/>
        </w:rPr>
      </w:pPr>
      <w:r w:rsidRPr="00835486">
        <w:rPr>
          <w:spacing w:val="-27"/>
          <w:sz w:val="16"/>
          <w:szCs w:val="16"/>
        </w:rPr>
        <w:t>1.</w:t>
      </w:r>
      <w:r w:rsidRPr="00835486">
        <w:rPr>
          <w:sz w:val="16"/>
          <w:szCs w:val="16"/>
        </w:rPr>
        <w:t xml:space="preserve"> </w:t>
      </w:r>
      <w:r w:rsidRPr="00835486">
        <w:rPr>
          <w:spacing w:val="-1"/>
          <w:sz w:val="16"/>
          <w:szCs w:val="16"/>
        </w:rPr>
        <w:t xml:space="preserve">Положение об отдельных вопросах размещения нестационарных </w:t>
      </w:r>
      <w:r w:rsidRPr="00835486">
        <w:rPr>
          <w:sz w:val="16"/>
          <w:szCs w:val="16"/>
        </w:rPr>
        <w:t>торговых объектов на территории муниципального образования «Ни</w:t>
      </w:r>
      <w:r w:rsidRPr="00835486">
        <w:rPr>
          <w:sz w:val="16"/>
          <w:szCs w:val="16"/>
        </w:rPr>
        <w:t>ж</w:t>
      </w:r>
      <w:r w:rsidRPr="00835486">
        <w:rPr>
          <w:sz w:val="16"/>
          <w:szCs w:val="16"/>
        </w:rPr>
        <w:t xml:space="preserve">неудинский район» (далее - Положение) разработано в соответствии с Земельным кодексом Российской Федерации, Федеральным законом от </w:t>
      </w:r>
      <w:r w:rsidRPr="00835486">
        <w:rPr>
          <w:sz w:val="16"/>
          <w:szCs w:val="16"/>
        </w:rPr>
        <w:lastRenderedPageBreak/>
        <w:t>28.12.2009г. №381-ФЗ «Об основах государственного регулирования торговой деятельности в Российской Федерации», Законом Иркутской области от 04.05.2022г. №27-ОЗ «Об отдельных вопросах размещения нестационарных торговых объектов на территории Иркутской области» (далее - З</w:t>
      </w:r>
      <w:r w:rsidRPr="00835486">
        <w:rPr>
          <w:sz w:val="16"/>
          <w:szCs w:val="16"/>
        </w:rPr>
        <w:t>а</w:t>
      </w:r>
      <w:r w:rsidRPr="00835486">
        <w:rPr>
          <w:sz w:val="16"/>
          <w:szCs w:val="16"/>
        </w:rPr>
        <w:t>кон №27-ОЗ) и регулирует отдельные вопросы предоставления права на размещение нестационарного торгового объекта путем заключения дог</w:t>
      </w:r>
      <w:r w:rsidRPr="00835486">
        <w:rPr>
          <w:sz w:val="16"/>
          <w:szCs w:val="16"/>
        </w:rPr>
        <w:t>о</w:t>
      </w:r>
      <w:r w:rsidRPr="00835486">
        <w:rPr>
          <w:sz w:val="16"/>
          <w:szCs w:val="16"/>
        </w:rPr>
        <w:t>вора на размещение нестационарного торгового объекта.</w:t>
      </w:r>
    </w:p>
    <w:p w:rsidR="00835486" w:rsidRPr="00835486" w:rsidRDefault="00835486" w:rsidP="00835486">
      <w:pPr>
        <w:shd w:val="clear" w:color="auto" w:fill="FFFFFF"/>
        <w:tabs>
          <w:tab w:val="left" w:pos="1388"/>
        </w:tabs>
        <w:ind w:right="21" w:firstLine="709"/>
        <w:jc w:val="both"/>
        <w:rPr>
          <w:sz w:val="16"/>
          <w:szCs w:val="16"/>
        </w:rPr>
      </w:pPr>
      <w:r w:rsidRPr="00835486">
        <w:rPr>
          <w:spacing w:val="-18"/>
          <w:sz w:val="16"/>
          <w:szCs w:val="16"/>
        </w:rPr>
        <w:t>2.</w:t>
      </w:r>
      <w:r w:rsidRPr="00835486">
        <w:rPr>
          <w:sz w:val="16"/>
          <w:szCs w:val="16"/>
        </w:rPr>
        <w:t xml:space="preserve"> Настоящее Положение применяется при размещении </w:t>
      </w:r>
      <w:r w:rsidRPr="00835486">
        <w:rPr>
          <w:spacing w:val="-1"/>
          <w:sz w:val="16"/>
          <w:szCs w:val="16"/>
        </w:rPr>
        <w:t xml:space="preserve">нестационарных торговых объектов на землях или земельных участках, </w:t>
      </w:r>
      <w:r w:rsidRPr="00835486">
        <w:rPr>
          <w:sz w:val="16"/>
          <w:szCs w:val="16"/>
        </w:rPr>
        <w:t>наход</w:t>
      </w:r>
      <w:r w:rsidRPr="00835486">
        <w:rPr>
          <w:sz w:val="16"/>
          <w:szCs w:val="16"/>
        </w:rPr>
        <w:t>я</w:t>
      </w:r>
      <w:r w:rsidRPr="00835486">
        <w:rPr>
          <w:sz w:val="16"/>
          <w:szCs w:val="16"/>
        </w:rPr>
        <w:t xml:space="preserve">щихся в собственности муниципального образования «Нижнеудинский район», а также </w:t>
      </w:r>
      <w:r w:rsidRPr="00835486">
        <w:rPr>
          <w:spacing w:val="-1"/>
          <w:sz w:val="16"/>
          <w:szCs w:val="16"/>
        </w:rPr>
        <w:t>на земельных участках, находящихся на территории сел</w:t>
      </w:r>
      <w:r w:rsidRPr="00835486">
        <w:rPr>
          <w:spacing w:val="-1"/>
          <w:sz w:val="16"/>
          <w:szCs w:val="16"/>
        </w:rPr>
        <w:t>ь</w:t>
      </w:r>
      <w:r w:rsidRPr="00835486">
        <w:rPr>
          <w:spacing w:val="-1"/>
          <w:sz w:val="16"/>
          <w:szCs w:val="16"/>
        </w:rPr>
        <w:t xml:space="preserve">ских поселений Нижнеудинского </w:t>
      </w:r>
      <w:r w:rsidRPr="00835486">
        <w:rPr>
          <w:sz w:val="16"/>
          <w:szCs w:val="16"/>
        </w:rPr>
        <w:t>района Иркутской области, государственная собственность на которые не разграничена (далее - земельный уч</w:t>
      </w:r>
      <w:r w:rsidRPr="00835486">
        <w:rPr>
          <w:sz w:val="16"/>
          <w:szCs w:val="16"/>
        </w:rPr>
        <w:t>а</w:t>
      </w:r>
      <w:r w:rsidRPr="00835486">
        <w:rPr>
          <w:sz w:val="16"/>
          <w:szCs w:val="16"/>
        </w:rPr>
        <w:t>сток).</w:t>
      </w:r>
    </w:p>
    <w:p w:rsidR="00835486" w:rsidRPr="00835486" w:rsidRDefault="00835486" w:rsidP="00835486">
      <w:pPr>
        <w:shd w:val="clear" w:color="auto" w:fill="FFFFFF"/>
        <w:ind w:right="21" w:firstLine="709"/>
        <w:jc w:val="both"/>
        <w:rPr>
          <w:spacing w:val="-18"/>
          <w:sz w:val="16"/>
          <w:szCs w:val="16"/>
        </w:rPr>
      </w:pPr>
      <w:r w:rsidRPr="00835486">
        <w:rPr>
          <w:sz w:val="16"/>
          <w:szCs w:val="16"/>
        </w:rPr>
        <w:t>3. Размещение нестационарных торговых объектов осуществляется на основании схемы размещения нестационарных торговых объектов, утвержденной постановлением администрации муниципального района муниципального образования «Нижнеудинский район»</w:t>
      </w:r>
      <w:r w:rsidRPr="00835486">
        <w:rPr>
          <w:spacing w:val="-1"/>
          <w:sz w:val="16"/>
          <w:szCs w:val="16"/>
        </w:rPr>
        <w:t xml:space="preserve"> </w:t>
      </w:r>
      <w:r w:rsidRPr="00835486">
        <w:rPr>
          <w:sz w:val="16"/>
          <w:szCs w:val="16"/>
        </w:rPr>
        <w:t>(далее - схема ра</w:t>
      </w:r>
      <w:r w:rsidRPr="00835486">
        <w:rPr>
          <w:sz w:val="16"/>
          <w:szCs w:val="16"/>
        </w:rPr>
        <w:t>з</w:t>
      </w:r>
      <w:r w:rsidRPr="00835486">
        <w:rPr>
          <w:sz w:val="16"/>
          <w:szCs w:val="16"/>
        </w:rPr>
        <w:t xml:space="preserve">мещения) с учетом необходимости обеспечения устойчивого развития территорий и </w:t>
      </w:r>
      <w:r w:rsidRPr="00835486">
        <w:rPr>
          <w:spacing w:val="-1"/>
          <w:sz w:val="16"/>
          <w:szCs w:val="16"/>
        </w:rPr>
        <w:t>достижения нормативов минимальной обеспеченности насел</w:t>
      </w:r>
      <w:r w:rsidRPr="00835486">
        <w:rPr>
          <w:spacing w:val="-1"/>
          <w:sz w:val="16"/>
          <w:szCs w:val="16"/>
        </w:rPr>
        <w:t>е</w:t>
      </w:r>
      <w:r w:rsidRPr="00835486">
        <w:rPr>
          <w:spacing w:val="-1"/>
          <w:sz w:val="16"/>
          <w:szCs w:val="16"/>
        </w:rPr>
        <w:t xml:space="preserve">ния площадью </w:t>
      </w:r>
      <w:r w:rsidRPr="00835486">
        <w:rPr>
          <w:sz w:val="16"/>
          <w:szCs w:val="16"/>
        </w:rPr>
        <w:t>торговых объектов. Уполномоченным органом по подготовке схемы размещения и внесению в неё изменений является администр</w:t>
      </w:r>
      <w:r w:rsidRPr="00835486">
        <w:rPr>
          <w:sz w:val="16"/>
          <w:szCs w:val="16"/>
        </w:rPr>
        <w:t>а</w:t>
      </w:r>
      <w:r w:rsidRPr="00835486">
        <w:rPr>
          <w:sz w:val="16"/>
          <w:szCs w:val="16"/>
        </w:rPr>
        <w:t>ция муниципального района муниципального образования «Нижнеудинский район» (далее – Администрация).</w:t>
      </w:r>
    </w:p>
    <w:p w:rsidR="00835486" w:rsidRPr="00835486" w:rsidRDefault="00835486" w:rsidP="00835486">
      <w:pPr>
        <w:shd w:val="clear" w:color="auto" w:fill="FFFFFF"/>
        <w:ind w:right="21" w:firstLine="709"/>
        <w:jc w:val="both"/>
        <w:rPr>
          <w:sz w:val="16"/>
          <w:szCs w:val="16"/>
        </w:rPr>
      </w:pPr>
      <w:r w:rsidRPr="00835486">
        <w:rPr>
          <w:spacing w:val="-2"/>
          <w:sz w:val="16"/>
          <w:szCs w:val="16"/>
        </w:rPr>
        <w:t xml:space="preserve">4. Основанием для размещения нестационарного торгового объекта на </w:t>
      </w:r>
      <w:r w:rsidRPr="00835486">
        <w:rPr>
          <w:sz w:val="16"/>
          <w:szCs w:val="16"/>
        </w:rPr>
        <w:t>земельном участке в месте, определенном схемой размещения, явл</w:t>
      </w:r>
      <w:r w:rsidRPr="00835486">
        <w:rPr>
          <w:sz w:val="16"/>
          <w:szCs w:val="16"/>
        </w:rPr>
        <w:t>я</w:t>
      </w:r>
      <w:r w:rsidRPr="00835486">
        <w:rPr>
          <w:sz w:val="16"/>
          <w:szCs w:val="16"/>
        </w:rPr>
        <w:t xml:space="preserve">ется договор на размещение нестационарного торгового объекта (далее - договор </w:t>
      </w:r>
      <w:r w:rsidRPr="00835486">
        <w:rPr>
          <w:spacing w:val="-1"/>
          <w:sz w:val="16"/>
          <w:szCs w:val="16"/>
        </w:rPr>
        <w:t xml:space="preserve">на размещение), </w:t>
      </w:r>
      <w:r w:rsidRPr="00835486">
        <w:rPr>
          <w:sz w:val="16"/>
          <w:szCs w:val="16"/>
        </w:rPr>
        <w:t xml:space="preserve">форма которого приведена в </w:t>
      </w:r>
      <w:hyperlink r:id="rId52" w:anchor="/document/405317845/entry/500" w:history="1">
        <w:r w:rsidRPr="00835486">
          <w:rPr>
            <w:sz w:val="16"/>
            <w:szCs w:val="16"/>
          </w:rPr>
          <w:t>Приложении</w:t>
        </w:r>
      </w:hyperlink>
      <w:r w:rsidRPr="00835486">
        <w:rPr>
          <w:sz w:val="16"/>
          <w:szCs w:val="16"/>
        </w:rPr>
        <w:t xml:space="preserve"> к н</w:t>
      </w:r>
      <w:r w:rsidRPr="00835486">
        <w:rPr>
          <w:sz w:val="16"/>
          <w:szCs w:val="16"/>
        </w:rPr>
        <w:t>а</w:t>
      </w:r>
      <w:r w:rsidRPr="00835486">
        <w:rPr>
          <w:sz w:val="16"/>
          <w:szCs w:val="16"/>
        </w:rPr>
        <w:t>стоящему Положению.</w:t>
      </w:r>
    </w:p>
    <w:p w:rsidR="00835486" w:rsidRPr="00835486" w:rsidRDefault="00835486" w:rsidP="00835486">
      <w:pPr>
        <w:shd w:val="clear" w:color="auto" w:fill="FFFFFF"/>
        <w:ind w:firstLine="709"/>
        <w:jc w:val="both"/>
        <w:rPr>
          <w:sz w:val="16"/>
          <w:szCs w:val="16"/>
        </w:rPr>
      </w:pPr>
      <w:r w:rsidRPr="00835486">
        <w:rPr>
          <w:sz w:val="16"/>
          <w:szCs w:val="16"/>
        </w:rPr>
        <w:t>5. Уполномоченным органом на заключение договора на размещение является Комитет по управлению муниципальным имуществом а</w:t>
      </w:r>
      <w:r w:rsidRPr="00835486">
        <w:rPr>
          <w:sz w:val="16"/>
          <w:szCs w:val="16"/>
        </w:rPr>
        <w:t>д</w:t>
      </w:r>
      <w:r w:rsidRPr="00835486">
        <w:rPr>
          <w:sz w:val="16"/>
          <w:szCs w:val="16"/>
        </w:rPr>
        <w:t>министрации муниципального района муниципального образования «Нижнеудинский район» (далее - Комитет).</w:t>
      </w:r>
    </w:p>
    <w:p w:rsidR="00835486" w:rsidRPr="00835486" w:rsidRDefault="00835486" w:rsidP="00835486">
      <w:pPr>
        <w:shd w:val="clear" w:color="auto" w:fill="FFFFFF"/>
        <w:tabs>
          <w:tab w:val="left" w:pos="1111"/>
        </w:tabs>
        <w:ind w:right="21" w:firstLine="709"/>
        <w:jc w:val="both"/>
        <w:rPr>
          <w:sz w:val="16"/>
          <w:szCs w:val="16"/>
        </w:rPr>
      </w:pPr>
      <w:r w:rsidRPr="00835486">
        <w:rPr>
          <w:spacing w:val="-20"/>
          <w:sz w:val="16"/>
          <w:szCs w:val="16"/>
        </w:rPr>
        <w:t>6.</w:t>
      </w:r>
      <w:r w:rsidRPr="00835486">
        <w:rPr>
          <w:sz w:val="16"/>
          <w:szCs w:val="16"/>
        </w:rPr>
        <w:t xml:space="preserve"> За размещение нестационарного торгового объекта на основании договора на размещение взимается плата.</w:t>
      </w:r>
    </w:p>
    <w:p w:rsidR="00835486" w:rsidRPr="00835486" w:rsidRDefault="00835486" w:rsidP="00835486">
      <w:pPr>
        <w:shd w:val="clear" w:color="auto" w:fill="FFFFFF"/>
        <w:ind w:firstLine="709"/>
        <w:jc w:val="both"/>
        <w:rPr>
          <w:sz w:val="16"/>
          <w:szCs w:val="16"/>
        </w:rPr>
      </w:pPr>
      <w:r w:rsidRPr="00835486">
        <w:rPr>
          <w:spacing w:val="-17"/>
          <w:sz w:val="16"/>
          <w:szCs w:val="16"/>
        </w:rPr>
        <w:t>7.</w:t>
      </w:r>
      <w:r w:rsidRPr="00835486">
        <w:rPr>
          <w:sz w:val="16"/>
          <w:szCs w:val="16"/>
        </w:rPr>
        <w:t xml:space="preserve"> Внесение платы осуществляется ежеквартально равными долями от размера платы, установленной договором на размещение, не поз</w:t>
      </w:r>
      <w:r w:rsidRPr="00835486">
        <w:rPr>
          <w:sz w:val="16"/>
          <w:szCs w:val="16"/>
        </w:rPr>
        <w:t>д</w:t>
      </w:r>
      <w:r w:rsidRPr="00835486">
        <w:rPr>
          <w:sz w:val="16"/>
          <w:szCs w:val="16"/>
        </w:rPr>
        <w:t>нее 10 числа второго месяца текущего квартала, путем перечисления денежных средств на расчетный счет Управления Федерального казначейства по Иркутской области (Управления).</w:t>
      </w:r>
    </w:p>
    <w:p w:rsidR="00835486" w:rsidRPr="00835486" w:rsidRDefault="00835486" w:rsidP="00835486">
      <w:pPr>
        <w:shd w:val="clear" w:color="auto" w:fill="FFFFFF"/>
        <w:tabs>
          <w:tab w:val="left" w:pos="989"/>
        </w:tabs>
        <w:ind w:right="21" w:firstLine="709"/>
        <w:jc w:val="both"/>
        <w:rPr>
          <w:sz w:val="16"/>
          <w:szCs w:val="16"/>
        </w:rPr>
      </w:pPr>
      <w:r w:rsidRPr="00835486">
        <w:rPr>
          <w:spacing w:val="-14"/>
          <w:sz w:val="16"/>
          <w:szCs w:val="16"/>
        </w:rPr>
        <w:t>8.</w:t>
      </w:r>
      <w:r w:rsidRPr="00835486">
        <w:rPr>
          <w:sz w:val="16"/>
          <w:szCs w:val="16"/>
        </w:rPr>
        <w:t xml:space="preserve"> Договор на размещение заключается на семь лет.</w:t>
      </w:r>
    </w:p>
    <w:p w:rsidR="00835486" w:rsidRPr="00835486" w:rsidRDefault="00835486" w:rsidP="00835486">
      <w:pPr>
        <w:shd w:val="clear" w:color="auto" w:fill="FFFFFF"/>
        <w:tabs>
          <w:tab w:val="left" w:pos="989"/>
        </w:tabs>
        <w:ind w:right="21" w:firstLine="709"/>
        <w:jc w:val="both"/>
        <w:rPr>
          <w:sz w:val="16"/>
          <w:szCs w:val="16"/>
        </w:rPr>
      </w:pPr>
      <w:r w:rsidRPr="00835486">
        <w:rPr>
          <w:sz w:val="16"/>
          <w:szCs w:val="16"/>
        </w:rPr>
        <w:t>9. Договор на размещение заключается без проведения торгов в случаях, предусмотренных частью 9 статьи 3 Закон №27-ОЗ.</w:t>
      </w:r>
    </w:p>
    <w:p w:rsidR="00835486" w:rsidRPr="00835486" w:rsidRDefault="00835486" w:rsidP="00835486">
      <w:pPr>
        <w:shd w:val="clear" w:color="auto" w:fill="FFFFFF"/>
        <w:ind w:right="21" w:firstLine="709"/>
        <w:jc w:val="both"/>
        <w:rPr>
          <w:spacing w:val="-2"/>
          <w:sz w:val="16"/>
          <w:szCs w:val="16"/>
        </w:rPr>
      </w:pPr>
    </w:p>
    <w:p w:rsidR="00835486" w:rsidRPr="00835486" w:rsidRDefault="00835486" w:rsidP="00835486">
      <w:pPr>
        <w:shd w:val="clear" w:color="auto" w:fill="FFFFFF"/>
        <w:ind w:right="21"/>
        <w:jc w:val="center"/>
        <w:rPr>
          <w:sz w:val="16"/>
          <w:szCs w:val="16"/>
        </w:rPr>
      </w:pPr>
      <w:r w:rsidRPr="00835486">
        <w:rPr>
          <w:spacing w:val="-2"/>
          <w:sz w:val="16"/>
          <w:szCs w:val="16"/>
        </w:rPr>
        <w:t xml:space="preserve">ГЛАВА 2. ПОРЯДОК ПРОВЕДЕНИЯ ТОРГОВ НА ПРАВО </w:t>
      </w:r>
      <w:r w:rsidRPr="00835486">
        <w:rPr>
          <w:sz w:val="16"/>
          <w:szCs w:val="16"/>
        </w:rPr>
        <w:t>ЗАКЛЮЧЕНИЯ ДОГОВОРА НА РАЗМЕЩЕНИЯ НЕСТАЦИОНАРНОГО ТОРГОВОГО ОБЪЕКТА</w:t>
      </w:r>
    </w:p>
    <w:p w:rsidR="00835486" w:rsidRPr="00835486" w:rsidRDefault="00835486" w:rsidP="00835486">
      <w:pPr>
        <w:shd w:val="clear" w:color="auto" w:fill="FFFFFF"/>
        <w:ind w:right="21" w:firstLine="709"/>
        <w:jc w:val="both"/>
        <w:rPr>
          <w:sz w:val="16"/>
          <w:szCs w:val="16"/>
        </w:rPr>
      </w:pPr>
    </w:p>
    <w:p w:rsidR="00835486" w:rsidRPr="00835486" w:rsidRDefault="00835486" w:rsidP="00835486">
      <w:pPr>
        <w:shd w:val="clear" w:color="auto" w:fill="FFFFFF"/>
        <w:ind w:firstLine="709"/>
        <w:jc w:val="both"/>
        <w:rPr>
          <w:sz w:val="16"/>
          <w:szCs w:val="16"/>
        </w:rPr>
      </w:pPr>
      <w:r w:rsidRPr="00835486">
        <w:rPr>
          <w:sz w:val="16"/>
          <w:szCs w:val="16"/>
        </w:rPr>
        <w:t>10. Заключение договора на размещение производится по результатам торгов, проводимых в форме аукциона, за исключением случаев, предусмотренных частью 9 статьи 3 Закон №27-ОЗ.</w:t>
      </w:r>
    </w:p>
    <w:p w:rsidR="00835486" w:rsidRPr="00835486" w:rsidRDefault="00835486" w:rsidP="00835486">
      <w:pPr>
        <w:shd w:val="clear" w:color="auto" w:fill="FFFFFF"/>
        <w:ind w:firstLine="709"/>
        <w:jc w:val="both"/>
        <w:rPr>
          <w:sz w:val="16"/>
          <w:szCs w:val="16"/>
        </w:rPr>
      </w:pPr>
      <w:r w:rsidRPr="00835486">
        <w:rPr>
          <w:sz w:val="16"/>
          <w:szCs w:val="16"/>
        </w:rPr>
        <w:t>11. Решение о проведении аукциона в целях заключения договора на размещение принимается в форме распоряжения администрации муниципального района муниципального образования «Нижнеудинский район».</w:t>
      </w:r>
    </w:p>
    <w:p w:rsidR="00835486" w:rsidRPr="00835486" w:rsidRDefault="00835486" w:rsidP="00835486">
      <w:pPr>
        <w:shd w:val="clear" w:color="auto" w:fill="FFFFFF"/>
        <w:ind w:firstLine="709"/>
        <w:jc w:val="both"/>
        <w:rPr>
          <w:sz w:val="16"/>
          <w:szCs w:val="16"/>
        </w:rPr>
      </w:pPr>
      <w:r w:rsidRPr="00835486">
        <w:rPr>
          <w:sz w:val="16"/>
          <w:szCs w:val="16"/>
        </w:rPr>
        <w:t>12. В случае проведения аукциона на право заключения договора на размещение организатором такого аукциона выступает Комитет (д</w:t>
      </w:r>
      <w:r w:rsidRPr="00835486">
        <w:rPr>
          <w:sz w:val="16"/>
          <w:szCs w:val="16"/>
        </w:rPr>
        <w:t>а</w:t>
      </w:r>
      <w:r w:rsidRPr="00835486">
        <w:rPr>
          <w:sz w:val="16"/>
          <w:szCs w:val="16"/>
        </w:rPr>
        <w:t>лее - Организатор аукциона).</w:t>
      </w:r>
    </w:p>
    <w:p w:rsidR="00835486" w:rsidRPr="00835486" w:rsidRDefault="00835486" w:rsidP="00835486">
      <w:pPr>
        <w:shd w:val="clear" w:color="auto" w:fill="FFFFFF"/>
        <w:ind w:firstLine="709"/>
        <w:jc w:val="both"/>
        <w:rPr>
          <w:sz w:val="16"/>
          <w:szCs w:val="16"/>
        </w:rPr>
      </w:pPr>
      <w:r w:rsidRPr="00835486">
        <w:rPr>
          <w:sz w:val="16"/>
          <w:szCs w:val="16"/>
        </w:rPr>
        <w:t>13. Организатор аукциона устанавливает время, место и порядок проведения аукциона, сроки подачи заявок на участие в аукционе, пор</w:t>
      </w:r>
      <w:r w:rsidRPr="00835486">
        <w:rPr>
          <w:sz w:val="16"/>
          <w:szCs w:val="16"/>
        </w:rPr>
        <w:t>я</w:t>
      </w:r>
      <w:r w:rsidRPr="00835486">
        <w:rPr>
          <w:sz w:val="16"/>
          <w:szCs w:val="16"/>
        </w:rPr>
        <w:t>док внесения и возврата задатка, величину повышения начальной цены предмета аукциона («шаг аукциона»).</w:t>
      </w:r>
    </w:p>
    <w:p w:rsidR="00835486" w:rsidRPr="00835486" w:rsidRDefault="00835486" w:rsidP="00835486">
      <w:pPr>
        <w:shd w:val="clear" w:color="auto" w:fill="FFFFFF"/>
        <w:ind w:firstLine="709"/>
        <w:jc w:val="both"/>
        <w:rPr>
          <w:sz w:val="16"/>
          <w:szCs w:val="16"/>
        </w:rPr>
      </w:pPr>
      <w:r w:rsidRPr="00835486">
        <w:rPr>
          <w:sz w:val="16"/>
          <w:szCs w:val="16"/>
        </w:rPr>
        <w:t>«Шаг аукциона» устанавливается в пределах трех процентов начальной цены предмета аукциона.</w:t>
      </w:r>
    </w:p>
    <w:p w:rsidR="00835486" w:rsidRPr="00835486" w:rsidRDefault="00835486" w:rsidP="00835486">
      <w:pPr>
        <w:shd w:val="clear" w:color="auto" w:fill="FFFFFF"/>
        <w:ind w:firstLine="709"/>
        <w:jc w:val="both"/>
        <w:rPr>
          <w:sz w:val="16"/>
          <w:szCs w:val="16"/>
        </w:rPr>
      </w:pPr>
      <w:r w:rsidRPr="00835486">
        <w:rPr>
          <w:sz w:val="16"/>
          <w:szCs w:val="16"/>
        </w:rPr>
        <w:t>14. Сумма задатка определяется Организатором аукциона в размере ста процентов от начальной цены предмета аукциона.</w:t>
      </w:r>
    </w:p>
    <w:p w:rsidR="00835486" w:rsidRPr="00835486" w:rsidRDefault="00835486" w:rsidP="00835486">
      <w:pPr>
        <w:shd w:val="clear" w:color="auto" w:fill="FFFFFF"/>
        <w:ind w:firstLine="709"/>
        <w:jc w:val="both"/>
        <w:rPr>
          <w:sz w:val="16"/>
          <w:szCs w:val="16"/>
        </w:rPr>
      </w:pPr>
      <w:r w:rsidRPr="00835486">
        <w:rPr>
          <w:sz w:val="16"/>
          <w:szCs w:val="16"/>
        </w:rPr>
        <w:t>15. Начальная цена предмета аукциона на право заключения договора на размещение устанавливается в размере ежегодной платы за пр</w:t>
      </w:r>
      <w:r w:rsidRPr="00835486">
        <w:rPr>
          <w:sz w:val="16"/>
          <w:szCs w:val="16"/>
        </w:rPr>
        <w:t>а</w:t>
      </w:r>
      <w:r w:rsidRPr="00835486">
        <w:rPr>
          <w:sz w:val="16"/>
          <w:szCs w:val="16"/>
        </w:rPr>
        <w:t xml:space="preserve">во на размещение нестационарного торгового объекта, определенная по результатам рыночной оценки в соответствии с </w:t>
      </w:r>
      <w:hyperlink r:id="rId53" w:anchor="/document/12112509/entry/0" w:history="1">
        <w:r w:rsidRPr="00835486">
          <w:rPr>
            <w:sz w:val="16"/>
            <w:szCs w:val="16"/>
          </w:rPr>
          <w:t>Федеральным законом</w:t>
        </w:r>
      </w:hyperlink>
      <w:r w:rsidRPr="00835486">
        <w:rPr>
          <w:sz w:val="16"/>
          <w:szCs w:val="16"/>
        </w:rPr>
        <w:t xml:space="preserve"> от 29.07.1998г. N135-ФЗ «Об оценочной деятельности в Российской Федерации».</w:t>
      </w:r>
    </w:p>
    <w:p w:rsidR="00835486" w:rsidRPr="00835486" w:rsidRDefault="00835486" w:rsidP="00835486">
      <w:pPr>
        <w:shd w:val="clear" w:color="auto" w:fill="FFFFFF"/>
        <w:ind w:firstLine="709"/>
        <w:jc w:val="both"/>
        <w:rPr>
          <w:sz w:val="16"/>
          <w:szCs w:val="16"/>
        </w:rPr>
      </w:pPr>
      <w:r w:rsidRPr="00835486">
        <w:rPr>
          <w:sz w:val="16"/>
          <w:szCs w:val="16"/>
        </w:rPr>
        <w:t>16. Аукцион на право заключения договора на размещение является открытым по составу участников и форме подачи предложения о ц</w:t>
      </w:r>
      <w:r w:rsidRPr="00835486">
        <w:rPr>
          <w:sz w:val="16"/>
          <w:szCs w:val="16"/>
        </w:rPr>
        <w:t>е</w:t>
      </w:r>
      <w:r w:rsidRPr="00835486">
        <w:rPr>
          <w:sz w:val="16"/>
          <w:szCs w:val="16"/>
        </w:rPr>
        <w:t>не договора.</w:t>
      </w:r>
    </w:p>
    <w:p w:rsidR="00835486" w:rsidRPr="00835486" w:rsidRDefault="00835486" w:rsidP="00835486">
      <w:pPr>
        <w:shd w:val="clear" w:color="auto" w:fill="FFFFFF"/>
        <w:ind w:firstLine="709"/>
        <w:jc w:val="both"/>
        <w:rPr>
          <w:sz w:val="16"/>
          <w:szCs w:val="16"/>
        </w:rPr>
      </w:pPr>
      <w:r w:rsidRPr="00835486">
        <w:rPr>
          <w:sz w:val="16"/>
          <w:szCs w:val="16"/>
        </w:rPr>
        <w:t xml:space="preserve">17. Извещение о проведении аукциона размещается Организатором аукциона на </w:t>
      </w:r>
      <w:hyperlink r:id="rId54" w:tgtFrame="_blank" w:history="1">
        <w:r w:rsidRPr="00835486">
          <w:rPr>
            <w:sz w:val="16"/>
            <w:szCs w:val="16"/>
          </w:rPr>
          <w:t>официальном сайте</w:t>
        </w:r>
      </w:hyperlink>
      <w:r w:rsidRPr="00835486">
        <w:rPr>
          <w:sz w:val="16"/>
          <w:szCs w:val="16"/>
        </w:rPr>
        <w:t xml:space="preserve"> Администрации в информационно-телекоммуникационной сети «Интернет», в печатном средстве массовой информации «Вестник Нижнеудинского района» не менее чем за 30 кале</w:t>
      </w:r>
      <w:r w:rsidRPr="00835486">
        <w:rPr>
          <w:sz w:val="16"/>
          <w:szCs w:val="16"/>
        </w:rPr>
        <w:t>н</w:t>
      </w:r>
      <w:r w:rsidRPr="00835486">
        <w:rPr>
          <w:sz w:val="16"/>
          <w:szCs w:val="16"/>
        </w:rPr>
        <w:t>дарных дней до дня проведения аукциона.</w:t>
      </w:r>
    </w:p>
    <w:p w:rsidR="00835486" w:rsidRPr="00835486" w:rsidRDefault="00835486" w:rsidP="00835486">
      <w:pPr>
        <w:shd w:val="clear" w:color="auto" w:fill="FFFFFF"/>
        <w:ind w:firstLine="709"/>
        <w:jc w:val="both"/>
        <w:rPr>
          <w:sz w:val="16"/>
          <w:szCs w:val="16"/>
        </w:rPr>
      </w:pPr>
      <w:r w:rsidRPr="00835486">
        <w:rPr>
          <w:sz w:val="16"/>
          <w:szCs w:val="16"/>
        </w:rPr>
        <w:t>Указанное извещение должно быть доступно для ознакомления всем заинтересованным лицам без взимания платы.</w:t>
      </w:r>
    </w:p>
    <w:p w:rsidR="00835486" w:rsidRPr="00835486" w:rsidRDefault="00835486" w:rsidP="00835486">
      <w:pPr>
        <w:shd w:val="clear" w:color="auto" w:fill="FFFFFF"/>
        <w:ind w:firstLine="709"/>
        <w:jc w:val="both"/>
        <w:rPr>
          <w:sz w:val="16"/>
          <w:szCs w:val="16"/>
        </w:rPr>
      </w:pPr>
      <w:r w:rsidRPr="00835486">
        <w:rPr>
          <w:sz w:val="16"/>
          <w:szCs w:val="16"/>
        </w:rPr>
        <w:t>18. Извещение о проведении аукциона должно содержать сведения:</w:t>
      </w:r>
    </w:p>
    <w:p w:rsidR="00835486" w:rsidRPr="00835486" w:rsidRDefault="00835486" w:rsidP="00835486">
      <w:pPr>
        <w:shd w:val="clear" w:color="auto" w:fill="FFFFFF"/>
        <w:ind w:firstLine="709"/>
        <w:jc w:val="both"/>
        <w:rPr>
          <w:sz w:val="16"/>
          <w:szCs w:val="16"/>
        </w:rPr>
      </w:pPr>
      <w:r w:rsidRPr="00835486">
        <w:rPr>
          <w:sz w:val="16"/>
          <w:szCs w:val="16"/>
        </w:rPr>
        <w:t>1) об Организаторе аукциона и о реквизитах решения о проведении аукциона, а также сведения о его наименовании, местонахождении, контактные телефоны;</w:t>
      </w:r>
    </w:p>
    <w:p w:rsidR="00835486" w:rsidRPr="00835486" w:rsidRDefault="00835486" w:rsidP="00835486">
      <w:pPr>
        <w:shd w:val="clear" w:color="auto" w:fill="FFFFFF"/>
        <w:ind w:firstLine="709"/>
        <w:jc w:val="both"/>
        <w:rPr>
          <w:sz w:val="16"/>
          <w:szCs w:val="16"/>
        </w:rPr>
      </w:pPr>
      <w:r w:rsidRPr="00835486">
        <w:rPr>
          <w:sz w:val="16"/>
          <w:szCs w:val="16"/>
        </w:rPr>
        <w:t>2) о месте, дате, времени и порядке проведения аукциона;</w:t>
      </w:r>
    </w:p>
    <w:p w:rsidR="00835486" w:rsidRPr="00835486" w:rsidRDefault="00835486" w:rsidP="00835486">
      <w:pPr>
        <w:shd w:val="clear" w:color="auto" w:fill="FFFFFF"/>
        <w:ind w:firstLine="709"/>
        <w:jc w:val="both"/>
        <w:rPr>
          <w:sz w:val="16"/>
          <w:szCs w:val="16"/>
        </w:rPr>
      </w:pPr>
      <w:r w:rsidRPr="00835486">
        <w:rPr>
          <w:sz w:val="16"/>
          <w:szCs w:val="16"/>
        </w:rPr>
        <w:t>3) о предмете аукциона (лоты);</w:t>
      </w:r>
    </w:p>
    <w:p w:rsidR="00835486" w:rsidRPr="00835486" w:rsidRDefault="00835486" w:rsidP="00835486">
      <w:pPr>
        <w:shd w:val="clear" w:color="auto" w:fill="FFFFFF"/>
        <w:ind w:firstLine="709"/>
        <w:jc w:val="both"/>
        <w:rPr>
          <w:sz w:val="16"/>
          <w:szCs w:val="16"/>
        </w:rPr>
      </w:pPr>
      <w:r w:rsidRPr="00835486">
        <w:rPr>
          <w:sz w:val="16"/>
          <w:szCs w:val="16"/>
        </w:rPr>
        <w:t>4) о начальной цене предмета аукциона;</w:t>
      </w:r>
    </w:p>
    <w:p w:rsidR="00835486" w:rsidRPr="00835486" w:rsidRDefault="00835486" w:rsidP="00835486">
      <w:pPr>
        <w:shd w:val="clear" w:color="auto" w:fill="FFFFFF"/>
        <w:ind w:firstLine="709"/>
        <w:jc w:val="both"/>
        <w:rPr>
          <w:sz w:val="16"/>
          <w:szCs w:val="16"/>
        </w:rPr>
      </w:pPr>
      <w:r w:rsidRPr="00835486">
        <w:rPr>
          <w:sz w:val="16"/>
          <w:szCs w:val="16"/>
        </w:rPr>
        <w:t>5) о величине повышения начальной цены лота («шаг аукциона»);</w:t>
      </w:r>
    </w:p>
    <w:p w:rsidR="00835486" w:rsidRPr="00835486" w:rsidRDefault="00835486" w:rsidP="00835486">
      <w:pPr>
        <w:shd w:val="clear" w:color="auto" w:fill="FFFFFF"/>
        <w:ind w:firstLine="709"/>
        <w:jc w:val="both"/>
        <w:rPr>
          <w:sz w:val="16"/>
          <w:szCs w:val="16"/>
        </w:rPr>
      </w:pPr>
      <w:r w:rsidRPr="00835486">
        <w:rPr>
          <w:sz w:val="16"/>
          <w:szCs w:val="16"/>
        </w:rPr>
        <w:t>6) о форме заявки на участие в аукционе, порядке ее оформления, приема, об адресе места ее приема, о дате и времени начала и оконч</w:t>
      </w:r>
      <w:r w:rsidRPr="00835486">
        <w:rPr>
          <w:sz w:val="16"/>
          <w:szCs w:val="16"/>
        </w:rPr>
        <w:t>а</w:t>
      </w:r>
      <w:r w:rsidRPr="00835486">
        <w:rPr>
          <w:sz w:val="16"/>
          <w:szCs w:val="16"/>
        </w:rPr>
        <w:t>ния приема заявок и перечне документов, представляемых претендентами для участия в аукционе;</w:t>
      </w:r>
    </w:p>
    <w:p w:rsidR="00835486" w:rsidRPr="00835486" w:rsidRDefault="00835486" w:rsidP="00835486">
      <w:pPr>
        <w:shd w:val="clear" w:color="auto" w:fill="FFFFFF"/>
        <w:ind w:firstLine="709"/>
        <w:jc w:val="both"/>
        <w:rPr>
          <w:sz w:val="16"/>
          <w:szCs w:val="16"/>
        </w:rPr>
      </w:pPr>
      <w:r w:rsidRPr="00835486">
        <w:rPr>
          <w:sz w:val="16"/>
          <w:szCs w:val="16"/>
        </w:rPr>
        <w:t>7) о размере задатка, порядке его внесения участниками аукциона и возврата им задатка, банковских реквизитах счета для перечисления задатка;</w:t>
      </w:r>
    </w:p>
    <w:p w:rsidR="00835486" w:rsidRPr="00835486" w:rsidRDefault="00835486" w:rsidP="00835486">
      <w:pPr>
        <w:shd w:val="clear" w:color="auto" w:fill="FFFFFF"/>
        <w:ind w:firstLine="709"/>
        <w:jc w:val="both"/>
        <w:rPr>
          <w:sz w:val="16"/>
          <w:szCs w:val="16"/>
        </w:rPr>
      </w:pPr>
      <w:r w:rsidRPr="00835486">
        <w:rPr>
          <w:sz w:val="16"/>
          <w:szCs w:val="16"/>
        </w:rPr>
        <w:t>8) о сроке, в течение которого Организатор аукциона вправе отказаться от проведения аукциона;</w:t>
      </w:r>
    </w:p>
    <w:p w:rsidR="00835486" w:rsidRPr="00835486" w:rsidRDefault="00835486" w:rsidP="00835486">
      <w:pPr>
        <w:shd w:val="clear" w:color="auto" w:fill="FFFFFF"/>
        <w:ind w:firstLine="709"/>
        <w:jc w:val="both"/>
        <w:rPr>
          <w:sz w:val="16"/>
          <w:szCs w:val="16"/>
        </w:rPr>
      </w:pPr>
      <w:r w:rsidRPr="00835486">
        <w:rPr>
          <w:sz w:val="16"/>
          <w:szCs w:val="16"/>
        </w:rPr>
        <w:t>9) о сроке действия договора на размещение;</w:t>
      </w:r>
    </w:p>
    <w:p w:rsidR="00835486" w:rsidRPr="00835486" w:rsidRDefault="00835486" w:rsidP="00835486">
      <w:pPr>
        <w:shd w:val="clear" w:color="auto" w:fill="FFFFFF"/>
        <w:ind w:firstLine="709"/>
        <w:jc w:val="both"/>
        <w:rPr>
          <w:sz w:val="16"/>
          <w:szCs w:val="16"/>
        </w:rPr>
      </w:pPr>
      <w:r w:rsidRPr="00835486">
        <w:rPr>
          <w:sz w:val="16"/>
          <w:szCs w:val="16"/>
        </w:rPr>
        <w:t>10) о требованиях, предъявляемых к участникам аукциона;</w:t>
      </w:r>
    </w:p>
    <w:p w:rsidR="00835486" w:rsidRPr="00835486" w:rsidRDefault="00835486" w:rsidP="00835486">
      <w:pPr>
        <w:shd w:val="clear" w:color="auto" w:fill="FFFFFF"/>
        <w:ind w:firstLine="709"/>
        <w:jc w:val="both"/>
        <w:rPr>
          <w:sz w:val="16"/>
          <w:szCs w:val="16"/>
        </w:rPr>
      </w:pPr>
      <w:r w:rsidRPr="00835486">
        <w:rPr>
          <w:sz w:val="16"/>
          <w:szCs w:val="16"/>
        </w:rPr>
        <w:t>11) другая информация по решению Организатора аукциона.</w:t>
      </w:r>
    </w:p>
    <w:p w:rsidR="00835486" w:rsidRPr="00835486" w:rsidRDefault="00835486" w:rsidP="00835486">
      <w:pPr>
        <w:shd w:val="clear" w:color="auto" w:fill="FFFFFF"/>
        <w:ind w:firstLine="709"/>
        <w:jc w:val="both"/>
        <w:rPr>
          <w:sz w:val="16"/>
          <w:szCs w:val="16"/>
        </w:rPr>
      </w:pPr>
      <w:r w:rsidRPr="00835486">
        <w:rPr>
          <w:sz w:val="16"/>
          <w:szCs w:val="16"/>
        </w:rPr>
        <w:t>19. Победителем аукциона признается участник аукциона, предложивший максимальный размер ежегодной платы за право на размещ</w:t>
      </w:r>
      <w:r w:rsidRPr="00835486">
        <w:rPr>
          <w:sz w:val="16"/>
          <w:szCs w:val="16"/>
        </w:rPr>
        <w:t>е</w:t>
      </w:r>
      <w:r w:rsidRPr="00835486">
        <w:rPr>
          <w:sz w:val="16"/>
          <w:szCs w:val="16"/>
        </w:rPr>
        <w:t>ние нестационарного торгового объекта.</w:t>
      </w:r>
    </w:p>
    <w:p w:rsidR="00835486" w:rsidRPr="00835486" w:rsidRDefault="00835486" w:rsidP="00835486">
      <w:pPr>
        <w:shd w:val="clear" w:color="auto" w:fill="FFFFFF"/>
        <w:ind w:firstLine="709"/>
        <w:jc w:val="both"/>
        <w:rPr>
          <w:sz w:val="16"/>
          <w:szCs w:val="16"/>
        </w:rPr>
      </w:pPr>
      <w:r w:rsidRPr="00835486">
        <w:rPr>
          <w:sz w:val="16"/>
          <w:szCs w:val="16"/>
        </w:rPr>
        <w:t>20. Аукцион проводится при наличии не менее двух участников по предмету аукциона (по каждому лоту).</w:t>
      </w:r>
    </w:p>
    <w:p w:rsidR="00835486" w:rsidRPr="00835486" w:rsidRDefault="00835486" w:rsidP="00835486">
      <w:pPr>
        <w:shd w:val="clear" w:color="auto" w:fill="FFFFFF"/>
        <w:ind w:firstLine="709"/>
        <w:jc w:val="both"/>
        <w:rPr>
          <w:sz w:val="16"/>
          <w:szCs w:val="16"/>
        </w:rPr>
      </w:pPr>
      <w:r w:rsidRPr="00835486">
        <w:rPr>
          <w:sz w:val="16"/>
          <w:szCs w:val="16"/>
        </w:rPr>
        <w:t>В случае если на один лот подано менее двух заявок, а также при отсутствии заявок, аукцион по данному лоту признается несостоявши</w:t>
      </w:r>
      <w:r w:rsidRPr="00835486">
        <w:rPr>
          <w:sz w:val="16"/>
          <w:szCs w:val="16"/>
        </w:rPr>
        <w:t>м</w:t>
      </w:r>
      <w:r w:rsidRPr="00835486">
        <w:rPr>
          <w:sz w:val="16"/>
          <w:szCs w:val="16"/>
        </w:rPr>
        <w:t>ся.</w:t>
      </w:r>
    </w:p>
    <w:p w:rsidR="00835486" w:rsidRPr="00835486" w:rsidRDefault="00835486" w:rsidP="00835486">
      <w:pPr>
        <w:shd w:val="clear" w:color="auto" w:fill="FFFFFF"/>
        <w:ind w:firstLine="709"/>
        <w:jc w:val="both"/>
        <w:rPr>
          <w:sz w:val="16"/>
          <w:szCs w:val="16"/>
        </w:rPr>
      </w:pPr>
      <w:r w:rsidRPr="00835486">
        <w:rPr>
          <w:sz w:val="16"/>
          <w:szCs w:val="16"/>
        </w:rPr>
        <w:t>21. Для участия в аукционе заинтересованные физические и юридические лица, индивидуальные предприниматели представляют в срок, установленный в извещении о проведении аукциона, следующие документы:</w:t>
      </w:r>
    </w:p>
    <w:p w:rsidR="00835486" w:rsidRPr="00835486" w:rsidRDefault="00835486" w:rsidP="00835486">
      <w:pPr>
        <w:shd w:val="clear" w:color="auto" w:fill="FFFFFF"/>
        <w:ind w:firstLine="709"/>
        <w:jc w:val="both"/>
        <w:rPr>
          <w:sz w:val="16"/>
          <w:szCs w:val="16"/>
        </w:rPr>
      </w:pPr>
      <w:r w:rsidRPr="00835486">
        <w:rPr>
          <w:sz w:val="16"/>
          <w:szCs w:val="16"/>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835486" w:rsidRPr="00835486" w:rsidRDefault="00835486" w:rsidP="00835486">
      <w:pPr>
        <w:shd w:val="clear" w:color="auto" w:fill="FFFFFF"/>
        <w:ind w:firstLine="709"/>
        <w:jc w:val="both"/>
        <w:rPr>
          <w:sz w:val="16"/>
          <w:szCs w:val="16"/>
        </w:rPr>
      </w:pPr>
      <w:r w:rsidRPr="00835486">
        <w:rPr>
          <w:sz w:val="16"/>
          <w:szCs w:val="16"/>
        </w:rPr>
        <w:t>2) копии документов, удостоверяющих личность претендента (для физических лиц);</w:t>
      </w:r>
    </w:p>
    <w:p w:rsidR="00835486" w:rsidRPr="00835486" w:rsidRDefault="00835486" w:rsidP="00835486">
      <w:pPr>
        <w:shd w:val="clear" w:color="auto" w:fill="FFFFFF"/>
        <w:ind w:firstLine="709"/>
        <w:jc w:val="both"/>
        <w:rPr>
          <w:sz w:val="16"/>
          <w:szCs w:val="16"/>
        </w:rPr>
      </w:pPr>
      <w:r w:rsidRPr="00835486">
        <w:rPr>
          <w:sz w:val="16"/>
          <w:szCs w:val="16"/>
        </w:rPr>
        <w:t>3) копии учредительных документов претендента (для юридических лиц);</w:t>
      </w:r>
    </w:p>
    <w:p w:rsidR="00835486" w:rsidRPr="00835486" w:rsidRDefault="00835486" w:rsidP="00835486">
      <w:pPr>
        <w:shd w:val="clear" w:color="auto" w:fill="FFFFFF"/>
        <w:ind w:firstLine="709"/>
        <w:jc w:val="both"/>
        <w:rPr>
          <w:sz w:val="16"/>
          <w:szCs w:val="16"/>
        </w:rPr>
      </w:pPr>
      <w:r w:rsidRPr="00835486">
        <w:rPr>
          <w:sz w:val="16"/>
          <w:szCs w:val="16"/>
        </w:rPr>
        <w:t>4) документ о государственной регистрации юридического лица, физического лица в качестве индивидуального предпринимателя;</w:t>
      </w:r>
    </w:p>
    <w:p w:rsidR="00835486" w:rsidRPr="00835486" w:rsidRDefault="00835486" w:rsidP="00835486">
      <w:pPr>
        <w:shd w:val="clear" w:color="auto" w:fill="FFFFFF"/>
        <w:ind w:firstLine="709"/>
        <w:jc w:val="both"/>
        <w:rPr>
          <w:sz w:val="16"/>
          <w:szCs w:val="16"/>
        </w:rPr>
      </w:pPr>
      <w:r w:rsidRPr="00835486">
        <w:rPr>
          <w:sz w:val="16"/>
          <w:szCs w:val="16"/>
        </w:rPr>
        <w:t>5) 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w:t>
      </w:r>
      <w:r w:rsidRPr="00835486">
        <w:rPr>
          <w:sz w:val="16"/>
          <w:szCs w:val="16"/>
        </w:rPr>
        <w:t>а</w:t>
      </w:r>
      <w:r w:rsidRPr="00835486">
        <w:rPr>
          <w:sz w:val="16"/>
          <w:szCs w:val="16"/>
        </w:rPr>
        <w:t>дает правом действовать от имени претендента без доверенности);</w:t>
      </w:r>
    </w:p>
    <w:p w:rsidR="00835486" w:rsidRPr="00835486" w:rsidRDefault="00835486" w:rsidP="00835486">
      <w:pPr>
        <w:shd w:val="clear" w:color="auto" w:fill="FFFFFF"/>
        <w:ind w:firstLine="709"/>
        <w:jc w:val="both"/>
        <w:rPr>
          <w:sz w:val="16"/>
          <w:szCs w:val="16"/>
        </w:rPr>
      </w:pPr>
      <w:r w:rsidRPr="00835486">
        <w:rPr>
          <w:sz w:val="16"/>
          <w:szCs w:val="16"/>
        </w:rPr>
        <w:t xml:space="preserve">6) в случае, если от имени претендента действует иное лицо, доверенность на осуществление действий от имени претендента, заверенная печатью претендента (для юридических лиц) и подписанная руководителем претендента или уполномоченным этим руководителем лицом, либо </w:t>
      </w:r>
      <w:r w:rsidRPr="00835486">
        <w:rPr>
          <w:sz w:val="16"/>
          <w:szCs w:val="16"/>
        </w:rPr>
        <w:lastRenderedPageBreak/>
        <w:t>нотариально заверенная копия такой доверенности. В случае если указанная доверенность подписана лицом, уполномоченным руководителем пр</w:t>
      </w:r>
      <w:r w:rsidRPr="00835486">
        <w:rPr>
          <w:sz w:val="16"/>
          <w:szCs w:val="16"/>
        </w:rPr>
        <w:t>е</w:t>
      </w:r>
      <w:r w:rsidRPr="00835486">
        <w:rPr>
          <w:sz w:val="16"/>
          <w:szCs w:val="16"/>
        </w:rPr>
        <w:t>тендента, заявка на участие в аукционе должна содержать также документ, подтверждающий полномочия такого лица;</w:t>
      </w:r>
    </w:p>
    <w:p w:rsidR="00835486" w:rsidRPr="00835486" w:rsidRDefault="00835486" w:rsidP="00835486">
      <w:pPr>
        <w:shd w:val="clear" w:color="auto" w:fill="FFFFFF"/>
        <w:ind w:firstLine="709"/>
        <w:jc w:val="both"/>
        <w:rPr>
          <w:sz w:val="16"/>
          <w:szCs w:val="16"/>
        </w:rPr>
      </w:pPr>
      <w:r w:rsidRPr="00835486">
        <w:rPr>
          <w:sz w:val="16"/>
          <w:szCs w:val="16"/>
        </w:rPr>
        <w:t xml:space="preserve">7) документ, подтверждающий перечисление задатка в установленном размере, с отметкой банка либо заверенный </w:t>
      </w:r>
      <w:hyperlink r:id="rId55" w:anchor="/document/12184522/entry/21" w:history="1">
        <w:r w:rsidRPr="00835486">
          <w:rPr>
            <w:sz w:val="16"/>
            <w:szCs w:val="16"/>
          </w:rPr>
          <w:t>электронной цифровой подписью</w:t>
        </w:r>
      </w:hyperlink>
      <w:r w:rsidRPr="00835486">
        <w:rPr>
          <w:sz w:val="16"/>
          <w:szCs w:val="16"/>
        </w:rPr>
        <w:t>;</w:t>
      </w:r>
    </w:p>
    <w:p w:rsidR="00835486" w:rsidRPr="00835486" w:rsidRDefault="00835486" w:rsidP="00835486">
      <w:pPr>
        <w:shd w:val="clear" w:color="auto" w:fill="FFFFFF"/>
        <w:ind w:firstLine="709"/>
        <w:jc w:val="both"/>
        <w:rPr>
          <w:sz w:val="16"/>
          <w:szCs w:val="16"/>
        </w:rPr>
      </w:pPr>
      <w:r w:rsidRPr="00835486">
        <w:rPr>
          <w:sz w:val="16"/>
          <w:szCs w:val="16"/>
        </w:rPr>
        <w:t>8) надлежащим образом заверенный перевод на русский язык документов о государственной регистрации юридического лица в соотве</w:t>
      </w:r>
      <w:r w:rsidRPr="00835486">
        <w:rPr>
          <w:sz w:val="16"/>
          <w:szCs w:val="16"/>
        </w:rPr>
        <w:t>т</w:t>
      </w:r>
      <w:r w:rsidRPr="00835486">
        <w:rPr>
          <w:sz w:val="16"/>
          <w:szCs w:val="16"/>
        </w:rPr>
        <w:t>ствии с законодательством иностранного государства в случае, если претендентом является иностранное юридическое лицо.</w:t>
      </w:r>
    </w:p>
    <w:p w:rsidR="00835486" w:rsidRPr="00835486" w:rsidRDefault="00835486" w:rsidP="00835486">
      <w:pPr>
        <w:shd w:val="clear" w:color="auto" w:fill="FFFFFF"/>
        <w:ind w:firstLine="709"/>
        <w:jc w:val="both"/>
        <w:rPr>
          <w:sz w:val="16"/>
          <w:szCs w:val="16"/>
        </w:rPr>
      </w:pPr>
      <w:r w:rsidRPr="00835486">
        <w:rPr>
          <w:sz w:val="16"/>
          <w:szCs w:val="16"/>
        </w:rPr>
        <w:t xml:space="preserve">Документы, указанные в </w:t>
      </w:r>
      <w:hyperlink r:id="rId56" w:anchor="/document/405317845/entry/22002" w:history="1">
        <w:r w:rsidRPr="00835486">
          <w:rPr>
            <w:sz w:val="16"/>
            <w:szCs w:val="16"/>
          </w:rPr>
          <w:t>подпунктах 2</w:t>
        </w:r>
      </w:hyperlink>
      <w:r w:rsidRPr="00835486">
        <w:rPr>
          <w:sz w:val="16"/>
          <w:szCs w:val="16"/>
        </w:rPr>
        <w:t xml:space="preserve">, </w:t>
      </w:r>
      <w:hyperlink r:id="rId57" w:anchor="/document/405317845/entry/22003" w:history="1">
        <w:r w:rsidRPr="00835486">
          <w:rPr>
            <w:sz w:val="16"/>
            <w:szCs w:val="16"/>
          </w:rPr>
          <w:t>3</w:t>
        </w:r>
      </w:hyperlink>
      <w:r w:rsidRPr="00835486">
        <w:rPr>
          <w:sz w:val="16"/>
          <w:szCs w:val="16"/>
        </w:rPr>
        <w:t xml:space="preserve">, </w:t>
      </w:r>
      <w:hyperlink r:id="rId58" w:anchor="/document/405317845/entry/22004" w:history="1">
        <w:r w:rsidRPr="00835486">
          <w:rPr>
            <w:sz w:val="16"/>
            <w:szCs w:val="16"/>
          </w:rPr>
          <w:t>4</w:t>
        </w:r>
      </w:hyperlink>
      <w:r w:rsidRPr="00835486">
        <w:rPr>
          <w:sz w:val="16"/>
          <w:szCs w:val="16"/>
        </w:rPr>
        <w:t xml:space="preserve"> настоящего пункта, представляются в копиях, заверенных претендентом, с предъявлением оригиналов.</w:t>
      </w:r>
    </w:p>
    <w:p w:rsidR="00835486" w:rsidRPr="00835486" w:rsidRDefault="00835486" w:rsidP="00835486">
      <w:pPr>
        <w:shd w:val="clear" w:color="auto" w:fill="FFFFFF"/>
        <w:ind w:firstLine="709"/>
        <w:jc w:val="both"/>
        <w:rPr>
          <w:sz w:val="16"/>
          <w:szCs w:val="16"/>
        </w:rPr>
      </w:pPr>
      <w:r w:rsidRPr="00835486">
        <w:rPr>
          <w:sz w:val="16"/>
          <w:szCs w:val="16"/>
        </w:rPr>
        <w:t>Претенденты вправе представить выписку из Единого государственного реестра индивидуальных предпринимателей (для претендентов - индивидуальных предпринимателей), выписку из Единого государственного реестра юридических лиц (для претендентов - юридических лиц).</w:t>
      </w:r>
    </w:p>
    <w:p w:rsidR="00835486" w:rsidRPr="00835486" w:rsidRDefault="00835486" w:rsidP="00835486">
      <w:pPr>
        <w:shd w:val="clear" w:color="auto" w:fill="FFFFFF"/>
        <w:ind w:firstLine="709"/>
        <w:jc w:val="both"/>
        <w:rPr>
          <w:sz w:val="16"/>
          <w:szCs w:val="16"/>
        </w:rPr>
      </w:pPr>
      <w:r w:rsidRPr="00835486">
        <w:rPr>
          <w:sz w:val="16"/>
          <w:szCs w:val="16"/>
        </w:rPr>
        <w:t>Организатор аукциона не вправе требовать представление иных документов, за исключением документов, указанных в настоящем пун</w:t>
      </w:r>
      <w:r w:rsidRPr="00835486">
        <w:rPr>
          <w:sz w:val="16"/>
          <w:szCs w:val="16"/>
        </w:rPr>
        <w:t>к</w:t>
      </w:r>
      <w:r w:rsidRPr="00835486">
        <w:rPr>
          <w:sz w:val="16"/>
          <w:szCs w:val="16"/>
        </w:rPr>
        <w:t>те.</w:t>
      </w:r>
    </w:p>
    <w:p w:rsidR="00835486" w:rsidRPr="00835486" w:rsidRDefault="00835486" w:rsidP="00835486">
      <w:pPr>
        <w:shd w:val="clear" w:color="auto" w:fill="FFFFFF"/>
        <w:ind w:firstLine="709"/>
        <w:jc w:val="both"/>
        <w:rPr>
          <w:sz w:val="16"/>
          <w:szCs w:val="16"/>
        </w:rPr>
      </w:pPr>
      <w:r w:rsidRPr="00835486">
        <w:rPr>
          <w:sz w:val="16"/>
          <w:szCs w:val="16"/>
        </w:rPr>
        <w:t>22. Организатор аукциона регистрирует заявку на участие в аукционе в день поступления.</w:t>
      </w:r>
    </w:p>
    <w:p w:rsidR="00835486" w:rsidRPr="00835486" w:rsidRDefault="00835486" w:rsidP="00835486">
      <w:pPr>
        <w:shd w:val="clear" w:color="auto" w:fill="FFFFFF"/>
        <w:ind w:firstLine="709"/>
        <w:jc w:val="both"/>
        <w:rPr>
          <w:sz w:val="16"/>
          <w:szCs w:val="16"/>
        </w:rPr>
      </w:pPr>
      <w:r w:rsidRPr="00835486">
        <w:rPr>
          <w:sz w:val="16"/>
          <w:szCs w:val="16"/>
        </w:rPr>
        <w:t>В течение трех календарных дней со дня регистрации заявки Организатор аукциона в отношении претендентов - юридических лиц и и</w:t>
      </w:r>
      <w:r w:rsidRPr="00835486">
        <w:rPr>
          <w:sz w:val="16"/>
          <w:szCs w:val="16"/>
        </w:rPr>
        <w:t>н</w:t>
      </w:r>
      <w:r w:rsidRPr="00835486">
        <w:rPr>
          <w:sz w:val="16"/>
          <w:szCs w:val="16"/>
        </w:rPr>
        <w:t>дивидуальных предпринимателей запрашивает сведения, подтверждающие факт внесения сведений о претенденте в Единый государственный р</w:t>
      </w:r>
      <w:r w:rsidRPr="00835486">
        <w:rPr>
          <w:sz w:val="16"/>
          <w:szCs w:val="16"/>
        </w:rPr>
        <w:t>е</w:t>
      </w:r>
      <w:r w:rsidRPr="00835486">
        <w:rPr>
          <w:sz w:val="16"/>
          <w:szCs w:val="16"/>
        </w:rPr>
        <w:t>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835486" w:rsidRPr="00835486" w:rsidRDefault="00835486" w:rsidP="00835486">
      <w:pPr>
        <w:shd w:val="clear" w:color="auto" w:fill="FFFFFF"/>
        <w:ind w:firstLine="709"/>
        <w:jc w:val="both"/>
        <w:rPr>
          <w:sz w:val="16"/>
          <w:szCs w:val="16"/>
        </w:rPr>
      </w:pPr>
      <w:r w:rsidRPr="00835486">
        <w:rPr>
          <w:sz w:val="16"/>
          <w:szCs w:val="16"/>
        </w:rPr>
        <w:t>23. Прием документов прекращается не ранее чем за 5 дней до дня проведения аукциона.</w:t>
      </w:r>
    </w:p>
    <w:p w:rsidR="00835486" w:rsidRPr="00835486" w:rsidRDefault="00835486" w:rsidP="00835486">
      <w:pPr>
        <w:shd w:val="clear" w:color="auto" w:fill="FFFFFF"/>
        <w:ind w:firstLine="709"/>
        <w:jc w:val="both"/>
        <w:rPr>
          <w:sz w:val="16"/>
          <w:szCs w:val="16"/>
        </w:rPr>
      </w:pPr>
      <w:r w:rsidRPr="00835486">
        <w:rPr>
          <w:sz w:val="16"/>
          <w:szCs w:val="16"/>
        </w:rPr>
        <w:t>24. Один претендент вправе подать только одну заявку на участие в аукционе в отношении каждого лота.</w:t>
      </w:r>
    </w:p>
    <w:p w:rsidR="00835486" w:rsidRPr="00835486" w:rsidRDefault="00835486" w:rsidP="00835486">
      <w:pPr>
        <w:shd w:val="clear" w:color="auto" w:fill="FFFFFF"/>
        <w:ind w:firstLine="709"/>
        <w:jc w:val="both"/>
        <w:rPr>
          <w:sz w:val="16"/>
          <w:szCs w:val="16"/>
        </w:rPr>
      </w:pPr>
      <w:r w:rsidRPr="00835486">
        <w:rPr>
          <w:sz w:val="16"/>
          <w:szCs w:val="16"/>
        </w:rPr>
        <w:t>25. Заявка на участие в аукционе, поступившая по истечении срока приема заявок, возвращается претенденту в день ее поступления.</w:t>
      </w:r>
    </w:p>
    <w:p w:rsidR="00835486" w:rsidRPr="00835486" w:rsidRDefault="00835486" w:rsidP="00835486">
      <w:pPr>
        <w:shd w:val="clear" w:color="auto" w:fill="FFFFFF"/>
        <w:ind w:firstLine="709"/>
        <w:jc w:val="both"/>
        <w:rPr>
          <w:sz w:val="16"/>
          <w:szCs w:val="16"/>
        </w:rPr>
      </w:pPr>
      <w:r w:rsidRPr="00835486">
        <w:rPr>
          <w:sz w:val="16"/>
          <w:szCs w:val="16"/>
        </w:rPr>
        <w:t>26. 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претенденту внесенный им задаток в течение трех рабочих дней со дня поступления уведомления об отзыве заявки. В случае отзыва заявки претендентом после дня окончания срока приема заявок задаток возвращается в порядке, установленном для участников аукциона.</w:t>
      </w:r>
    </w:p>
    <w:p w:rsidR="00835486" w:rsidRPr="00835486" w:rsidRDefault="00835486" w:rsidP="00835486">
      <w:pPr>
        <w:shd w:val="clear" w:color="auto" w:fill="FFFFFF"/>
        <w:ind w:firstLine="709"/>
        <w:jc w:val="both"/>
        <w:rPr>
          <w:sz w:val="16"/>
          <w:szCs w:val="16"/>
        </w:rPr>
      </w:pPr>
      <w:r w:rsidRPr="00835486">
        <w:rPr>
          <w:sz w:val="16"/>
          <w:szCs w:val="16"/>
        </w:rPr>
        <w:t>27. Претендент не допускается к участию в аукционе в следующих случаях:</w:t>
      </w:r>
    </w:p>
    <w:p w:rsidR="00835486" w:rsidRPr="00835486" w:rsidRDefault="00835486" w:rsidP="00835486">
      <w:pPr>
        <w:shd w:val="clear" w:color="auto" w:fill="FFFFFF"/>
        <w:ind w:firstLine="709"/>
        <w:jc w:val="both"/>
        <w:rPr>
          <w:sz w:val="16"/>
          <w:szCs w:val="16"/>
        </w:rPr>
      </w:pPr>
      <w:r w:rsidRPr="00835486">
        <w:rPr>
          <w:sz w:val="16"/>
          <w:szCs w:val="16"/>
        </w:rPr>
        <w:t xml:space="preserve">1) непредставления необходимых для участия в аукционе документов, указанных в </w:t>
      </w:r>
      <w:hyperlink r:id="rId59" w:anchor="/document/405317845/entry/220" w:history="1">
        <w:r w:rsidRPr="00835486">
          <w:rPr>
            <w:sz w:val="16"/>
            <w:szCs w:val="16"/>
          </w:rPr>
          <w:t>пункте 2</w:t>
        </w:r>
      </w:hyperlink>
      <w:r w:rsidRPr="00835486">
        <w:rPr>
          <w:sz w:val="16"/>
          <w:szCs w:val="16"/>
        </w:rPr>
        <w:t>1 настоящего Положения, или представление недостоверных сведений (наличие в содержании документов информации, не соответствующей действительности);</w:t>
      </w:r>
    </w:p>
    <w:p w:rsidR="00835486" w:rsidRPr="00835486" w:rsidRDefault="00835486" w:rsidP="00835486">
      <w:pPr>
        <w:shd w:val="clear" w:color="auto" w:fill="FFFFFF"/>
        <w:ind w:firstLine="709"/>
        <w:jc w:val="both"/>
        <w:rPr>
          <w:sz w:val="16"/>
          <w:szCs w:val="16"/>
        </w:rPr>
      </w:pPr>
      <w:r w:rsidRPr="00835486">
        <w:rPr>
          <w:sz w:val="16"/>
          <w:szCs w:val="16"/>
        </w:rPr>
        <w:t>2) непоступления задатка на дату рассмотрения заявок на участие в аукционе;</w:t>
      </w:r>
    </w:p>
    <w:p w:rsidR="00835486" w:rsidRPr="00835486" w:rsidRDefault="00835486" w:rsidP="00835486">
      <w:pPr>
        <w:shd w:val="clear" w:color="auto" w:fill="FFFFFF"/>
        <w:ind w:firstLine="709"/>
        <w:jc w:val="both"/>
        <w:rPr>
          <w:sz w:val="16"/>
          <w:szCs w:val="16"/>
        </w:rPr>
      </w:pPr>
      <w:r w:rsidRPr="00835486">
        <w:rPr>
          <w:sz w:val="16"/>
          <w:szCs w:val="16"/>
        </w:rPr>
        <w:t>3) несоответствия заявки на участие в аукционе требованиям документации об аукционе, в том числе наличия в таких заявках предлож</w:t>
      </w:r>
      <w:r w:rsidRPr="00835486">
        <w:rPr>
          <w:sz w:val="16"/>
          <w:szCs w:val="16"/>
        </w:rPr>
        <w:t>е</w:t>
      </w:r>
      <w:r w:rsidRPr="00835486">
        <w:rPr>
          <w:sz w:val="16"/>
          <w:szCs w:val="16"/>
        </w:rPr>
        <w:t>ния о цене договора ниже начальной (минимальной) цены договора;</w:t>
      </w:r>
    </w:p>
    <w:p w:rsidR="00835486" w:rsidRPr="00835486" w:rsidRDefault="00835486" w:rsidP="00835486">
      <w:pPr>
        <w:shd w:val="clear" w:color="auto" w:fill="FFFFFF"/>
        <w:ind w:firstLine="709"/>
        <w:jc w:val="both"/>
        <w:rPr>
          <w:sz w:val="16"/>
          <w:szCs w:val="16"/>
        </w:rPr>
      </w:pPr>
      <w:r w:rsidRPr="00835486">
        <w:rPr>
          <w:sz w:val="16"/>
          <w:szCs w:val="16"/>
        </w:rPr>
        <w:t>4) наличия возбужденного производства по делу о несостоятельности (банкротстве) в соответствии с законодательством Российской Ф</w:t>
      </w:r>
      <w:r w:rsidRPr="00835486">
        <w:rPr>
          <w:sz w:val="16"/>
          <w:szCs w:val="16"/>
        </w:rPr>
        <w:t>е</w:t>
      </w:r>
      <w:r w:rsidRPr="00835486">
        <w:rPr>
          <w:sz w:val="16"/>
          <w:szCs w:val="16"/>
        </w:rPr>
        <w:t>дерации о несостоятельности (банкротстве);</w:t>
      </w:r>
    </w:p>
    <w:p w:rsidR="00835486" w:rsidRPr="00835486" w:rsidRDefault="00835486" w:rsidP="00835486">
      <w:pPr>
        <w:shd w:val="clear" w:color="auto" w:fill="FFFFFF"/>
        <w:ind w:firstLine="709"/>
        <w:jc w:val="both"/>
        <w:rPr>
          <w:sz w:val="16"/>
          <w:szCs w:val="16"/>
        </w:rPr>
      </w:pPr>
      <w:r w:rsidRPr="00835486">
        <w:rPr>
          <w:sz w:val="16"/>
          <w:szCs w:val="16"/>
        </w:rPr>
        <w:t>5) наличия решения о ликвидации юридического лица - претендента или о прекращении физическим лицом - претендентом деятельности в качестве индивидуального предпринимателя.</w:t>
      </w:r>
    </w:p>
    <w:p w:rsidR="00835486" w:rsidRPr="00835486" w:rsidRDefault="00835486" w:rsidP="00835486">
      <w:pPr>
        <w:shd w:val="clear" w:color="auto" w:fill="FFFFFF"/>
        <w:ind w:firstLine="709"/>
        <w:jc w:val="both"/>
        <w:rPr>
          <w:sz w:val="16"/>
          <w:szCs w:val="16"/>
        </w:rPr>
      </w:pPr>
      <w:r w:rsidRPr="00835486">
        <w:rPr>
          <w:sz w:val="16"/>
          <w:szCs w:val="16"/>
        </w:rPr>
        <w:t>28. Организатор аукциона рассматривает поступившие заявки на участие в аукционе в течение трех календарных дней со дня истечения срока приема заявок.</w:t>
      </w:r>
    </w:p>
    <w:p w:rsidR="00835486" w:rsidRPr="00835486" w:rsidRDefault="00835486" w:rsidP="00835486">
      <w:pPr>
        <w:shd w:val="clear" w:color="auto" w:fill="FFFFFF"/>
        <w:ind w:firstLine="709"/>
        <w:jc w:val="both"/>
        <w:rPr>
          <w:sz w:val="16"/>
          <w:szCs w:val="16"/>
        </w:rPr>
      </w:pPr>
      <w:r w:rsidRPr="00835486">
        <w:rPr>
          <w:sz w:val="16"/>
          <w:szCs w:val="16"/>
        </w:rPr>
        <w:t>В случае установления факта подачи одним претендентом двух и более заявок на участие в аукционе в отношении одного и того же лота при условии, что поданные ранее заявки таким претендентом не отозваны, все заявки на участие в аукционе такого претендента, поданные в отн</w:t>
      </w:r>
      <w:r w:rsidRPr="00835486">
        <w:rPr>
          <w:sz w:val="16"/>
          <w:szCs w:val="16"/>
        </w:rPr>
        <w:t>о</w:t>
      </w:r>
      <w:r w:rsidRPr="00835486">
        <w:rPr>
          <w:sz w:val="16"/>
          <w:szCs w:val="16"/>
        </w:rPr>
        <w:t>шении данного лота, не рассматриваются и возвращаются такому претенденту.</w:t>
      </w:r>
    </w:p>
    <w:p w:rsidR="00835486" w:rsidRPr="00835486" w:rsidRDefault="00835486" w:rsidP="00835486">
      <w:pPr>
        <w:shd w:val="clear" w:color="auto" w:fill="FFFFFF"/>
        <w:ind w:firstLine="709"/>
        <w:jc w:val="both"/>
        <w:rPr>
          <w:sz w:val="16"/>
          <w:szCs w:val="16"/>
        </w:rPr>
      </w:pPr>
      <w:r w:rsidRPr="00835486">
        <w:rPr>
          <w:sz w:val="16"/>
          <w:szCs w:val="16"/>
        </w:rPr>
        <w:t>Организатор аукциона ведет протокол рассмотрения заявок на участие в аукционе, который должен содержать сведения о претендентах, допущенных к участию в аукционе и признанных участниками аукциона, датах подачи заявок, внесенных задатках, а также сведения о претенде</w:t>
      </w:r>
      <w:r w:rsidRPr="00835486">
        <w:rPr>
          <w:sz w:val="16"/>
          <w:szCs w:val="16"/>
        </w:rPr>
        <w:t>н</w:t>
      </w:r>
      <w:r w:rsidRPr="00835486">
        <w:rPr>
          <w:sz w:val="16"/>
          <w:szCs w:val="16"/>
        </w:rPr>
        <w:t>тах, не допущенных к участию в аукционе, с указанием причин отказа в допуске к участию в нем.</w:t>
      </w:r>
    </w:p>
    <w:p w:rsidR="00835486" w:rsidRPr="00835486" w:rsidRDefault="00835486" w:rsidP="00835486">
      <w:pPr>
        <w:shd w:val="clear" w:color="auto" w:fill="FFFFFF"/>
        <w:ind w:firstLine="709"/>
        <w:jc w:val="both"/>
        <w:rPr>
          <w:sz w:val="16"/>
          <w:szCs w:val="16"/>
        </w:rPr>
      </w:pPr>
      <w:r w:rsidRPr="00835486">
        <w:rPr>
          <w:sz w:val="16"/>
          <w:szCs w:val="16"/>
        </w:rPr>
        <w:t>Претендент, признанный участником аукциона, становится участником аукциона со дня подписания Организатором аукциона протокола рассмотрения заявок.</w:t>
      </w:r>
    </w:p>
    <w:p w:rsidR="00835486" w:rsidRPr="00835486" w:rsidRDefault="00835486" w:rsidP="00835486">
      <w:pPr>
        <w:shd w:val="clear" w:color="auto" w:fill="FFFFFF"/>
        <w:ind w:firstLine="709"/>
        <w:jc w:val="both"/>
        <w:rPr>
          <w:sz w:val="16"/>
          <w:szCs w:val="16"/>
        </w:rPr>
      </w:pPr>
      <w:r w:rsidRPr="00835486">
        <w:rPr>
          <w:sz w:val="16"/>
          <w:szCs w:val="16"/>
        </w:rPr>
        <w:t xml:space="preserve">Протокол рассмотрения заявок на участие в аукционе подписывается Организатором аукциона не позднее одного рабочего дня со дня их рассмотрения и размещается на </w:t>
      </w:r>
      <w:hyperlink r:id="rId60" w:tgtFrame="_blank" w:history="1">
        <w:r w:rsidRPr="00835486">
          <w:rPr>
            <w:sz w:val="16"/>
            <w:szCs w:val="16"/>
          </w:rPr>
          <w:t>официальном сайте</w:t>
        </w:r>
      </w:hyperlink>
      <w:r w:rsidRPr="00835486">
        <w:rPr>
          <w:sz w:val="16"/>
          <w:szCs w:val="16"/>
        </w:rPr>
        <w:t xml:space="preserve"> Администрации не позднее чем на следующий рабочий день после дня подписания протокола.</w:t>
      </w:r>
    </w:p>
    <w:p w:rsidR="00835486" w:rsidRPr="00835486" w:rsidRDefault="00835486" w:rsidP="00835486">
      <w:pPr>
        <w:shd w:val="clear" w:color="auto" w:fill="FFFFFF"/>
        <w:ind w:firstLine="709"/>
        <w:jc w:val="both"/>
        <w:rPr>
          <w:sz w:val="16"/>
          <w:szCs w:val="16"/>
        </w:rPr>
      </w:pPr>
      <w:r w:rsidRPr="00835486">
        <w:rPr>
          <w:sz w:val="16"/>
          <w:szCs w:val="16"/>
        </w:rPr>
        <w:t xml:space="preserve">29. Претендентам, признанным участниками аукциона, и претендентам, не допущенным к участию в аукционе, Организатор аукциона направляет уведомления о принятых в отношении них решениях не позднее одного рабочего дня, следующего после дня подписания протокола, указанного в </w:t>
      </w:r>
      <w:hyperlink r:id="rId61" w:anchor="/document/405317845/entry/227" w:history="1">
        <w:r w:rsidRPr="00835486">
          <w:rPr>
            <w:sz w:val="16"/>
            <w:szCs w:val="16"/>
          </w:rPr>
          <w:t>пункте 2</w:t>
        </w:r>
      </w:hyperlink>
      <w:r w:rsidRPr="00835486">
        <w:rPr>
          <w:sz w:val="16"/>
          <w:szCs w:val="16"/>
        </w:rPr>
        <w:t>8 настоящего Положения.</w:t>
      </w:r>
    </w:p>
    <w:p w:rsidR="00835486" w:rsidRPr="00835486" w:rsidRDefault="00835486" w:rsidP="00835486">
      <w:pPr>
        <w:shd w:val="clear" w:color="auto" w:fill="FFFFFF"/>
        <w:ind w:firstLine="709"/>
        <w:jc w:val="both"/>
        <w:rPr>
          <w:sz w:val="16"/>
          <w:szCs w:val="16"/>
        </w:rPr>
      </w:pPr>
      <w:r w:rsidRPr="00835486">
        <w:rPr>
          <w:sz w:val="16"/>
          <w:szCs w:val="16"/>
        </w:rPr>
        <w:t>30. Организатор аукциона обязан вернуть претенденту, не допущенному к участию в аукционе, внесенный им задаток в течение трех р</w:t>
      </w:r>
      <w:r w:rsidRPr="00835486">
        <w:rPr>
          <w:sz w:val="16"/>
          <w:szCs w:val="16"/>
        </w:rPr>
        <w:t>а</w:t>
      </w:r>
      <w:r w:rsidRPr="00835486">
        <w:rPr>
          <w:sz w:val="16"/>
          <w:szCs w:val="16"/>
        </w:rPr>
        <w:t>бочих дней с даты подписания протокола рассмотрения заявок на участие в аукционе.</w:t>
      </w:r>
    </w:p>
    <w:p w:rsidR="00835486" w:rsidRPr="00835486" w:rsidRDefault="00835486" w:rsidP="00835486">
      <w:pPr>
        <w:shd w:val="clear" w:color="auto" w:fill="FFFFFF"/>
        <w:ind w:firstLine="709"/>
        <w:jc w:val="both"/>
        <w:rPr>
          <w:sz w:val="16"/>
          <w:szCs w:val="16"/>
        </w:rPr>
      </w:pPr>
      <w:r w:rsidRPr="00835486">
        <w:rPr>
          <w:sz w:val="16"/>
          <w:szCs w:val="16"/>
        </w:rPr>
        <w:t>31. В случае если на основании результатов рассмотрения заявок на участие в аукционе 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 аукцион признае</w:t>
      </w:r>
      <w:r w:rsidRPr="00835486">
        <w:rPr>
          <w:sz w:val="16"/>
          <w:szCs w:val="16"/>
        </w:rPr>
        <w:t>т</w:t>
      </w:r>
      <w:r w:rsidRPr="00835486">
        <w:rPr>
          <w:sz w:val="16"/>
          <w:szCs w:val="16"/>
        </w:rPr>
        <w:t>ся несостоявшимся.</w:t>
      </w:r>
    </w:p>
    <w:p w:rsidR="00835486" w:rsidRPr="00835486" w:rsidRDefault="00835486" w:rsidP="00835486">
      <w:pPr>
        <w:shd w:val="clear" w:color="auto" w:fill="FFFFFF"/>
        <w:ind w:firstLine="709"/>
        <w:jc w:val="both"/>
        <w:rPr>
          <w:sz w:val="16"/>
          <w:szCs w:val="16"/>
        </w:rPr>
      </w:pPr>
      <w:r w:rsidRPr="00835486">
        <w:rPr>
          <w:sz w:val="16"/>
          <w:szCs w:val="16"/>
        </w:rPr>
        <w:t>32. В случае если по окончании срока подачи заявок на участие в аукционе подана только одна заявка на участие в аукционе или не под</w:t>
      </w:r>
      <w:r w:rsidRPr="00835486">
        <w:rPr>
          <w:sz w:val="16"/>
          <w:szCs w:val="16"/>
        </w:rPr>
        <w:t>а</w:t>
      </w:r>
      <w:r w:rsidRPr="00835486">
        <w:rPr>
          <w:sz w:val="16"/>
          <w:szCs w:val="16"/>
        </w:rPr>
        <w:t>но ни одной заявки на участие в аукционе, аукцион признается несостоявшимся.</w:t>
      </w:r>
    </w:p>
    <w:p w:rsidR="00835486" w:rsidRPr="00835486" w:rsidRDefault="00835486" w:rsidP="00835486">
      <w:pPr>
        <w:shd w:val="clear" w:color="auto" w:fill="FFFFFF"/>
        <w:ind w:firstLine="709"/>
        <w:jc w:val="both"/>
        <w:rPr>
          <w:sz w:val="16"/>
          <w:szCs w:val="16"/>
        </w:rPr>
      </w:pPr>
      <w:r w:rsidRPr="00835486">
        <w:rPr>
          <w:sz w:val="16"/>
          <w:szCs w:val="16"/>
        </w:rPr>
        <w:t>Если единственная заявка на участие в аукционе и претендент, подавший указанную заявку, соответствуют всем требованиям и указа</w:t>
      </w:r>
      <w:r w:rsidRPr="00835486">
        <w:rPr>
          <w:sz w:val="16"/>
          <w:szCs w:val="16"/>
        </w:rPr>
        <w:t>н</w:t>
      </w:r>
      <w:r w:rsidRPr="00835486">
        <w:rPr>
          <w:sz w:val="16"/>
          <w:szCs w:val="16"/>
        </w:rPr>
        <w:t>ным в извещении о проведении аукциона условиям аукциона, Организатор аукциона в течение 10 рабочих дней со дня рассмотрения указанной заявки принимает решение о предоставлении права на размещение нестационарного торгового объекта на основании договора на размещение пр</w:t>
      </w:r>
      <w:r w:rsidRPr="00835486">
        <w:rPr>
          <w:sz w:val="16"/>
          <w:szCs w:val="16"/>
        </w:rPr>
        <w:t>е</w:t>
      </w:r>
      <w:r w:rsidRPr="00835486">
        <w:rPr>
          <w:sz w:val="16"/>
          <w:szCs w:val="16"/>
        </w:rPr>
        <w:t>тенденту, подавшему единственную заявку. При этом размер платы за размещение нестационарного торгового объекта на основании договора на размещение определяется в размере, равном начальной цене предмета аукциона.</w:t>
      </w:r>
    </w:p>
    <w:p w:rsidR="00835486" w:rsidRPr="00835486" w:rsidRDefault="00835486" w:rsidP="00835486">
      <w:pPr>
        <w:shd w:val="clear" w:color="auto" w:fill="FFFFFF"/>
        <w:ind w:firstLine="709"/>
        <w:jc w:val="both"/>
        <w:rPr>
          <w:sz w:val="16"/>
          <w:szCs w:val="16"/>
        </w:rPr>
      </w:pPr>
      <w:r w:rsidRPr="00835486">
        <w:rPr>
          <w:sz w:val="16"/>
          <w:szCs w:val="16"/>
        </w:rPr>
        <w:t>33. Результаты аукциона оформляются протоколом, который составляет и подписывает Организатор аукциона в день проведения аукци</w:t>
      </w:r>
      <w:r w:rsidRPr="00835486">
        <w:rPr>
          <w:sz w:val="16"/>
          <w:szCs w:val="16"/>
        </w:rPr>
        <w:t>о</w:t>
      </w:r>
      <w:r w:rsidRPr="00835486">
        <w:rPr>
          <w:sz w:val="16"/>
          <w:szCs w:val="16"/>
        </w:rPr>
        <w:t>на. Протокол о результатах аукциона составляется в двух экземплярах, один из которых не позднее одного рабочего дня со дня проведения аукци</w:t>
      </w:r>
      <w:r w:rsidRPr="00835486">
        <w:rPr>
          <w:sz w:val="16"/>
          <w:szCs w:val="16"/>
        </w:rPr>
        <w:t>о</w:t>
      </w:r>
      <w:r w:rsidRPr="00835486">
        <w:rPr>
          <w:sz w:val="16"/>
          <w:szCs w:val="16"/>
        </w:rPr>
        <w:t>на передается победителю аукциона, второй остается у Организатора аукциона.</w:t>
      </w:r>
    </w:p>
    <w:p w:rsidR="00835486" w:rsidRPr="00835486" w:rsidRDefault="00835486" w:rsidP="00835486">
      <w:pPr>
        <w:shd w:val="clear" w:color="auto" w:fill="FFFFFF"/>
        <w:ind w:firstLine="709"/>
        <w:jc w:val="both"/>
        <w:rPr>
          <w:sz w:val="16"/>
          <w:szCs w:val="16"/>
        </w:rPr>
      </w:pPr>
      <w:r w:rsidRPr="00835486">
        <w:rPr>
          <w:sz w:val="16"/>
          <w:szCs w:val="16"/>
        </w:rPr>
        <w:t>34. В протоколе о результатах аукциона указываются:</w:t>
      </w:r>
    </w:p>
    <w:p w:rsidR="00835486" w:rsidRPr="00835486" w:rsidRDefault="00835486" w:rsidP="00835486">
      <w:pPr>
        <w:shd w:val="clear" w:color="auto" w:fill="FFFFFF"/>
        <w:ind w:firstLine="709"/>
        <w:jc w:val="both"/>
        <w:rPr>
          <w:sz w:val="16"/>
          <w:szCs w:val="16"/>
        </w:rPr>
      </w:pPr>
      <w:r w:rsidRPr="00835486">
        <w:rPr>
          <w:sz w:val="16"/>
          <w:szCs w:val="16"/>
        </w:rPr>
        <w:t>1) сведения о месте, дате и времени проведения аукциона;</w:t>
      </w:r>
    </w:p>
    <w:p w:rsidR="00835486" w:rsidRPr="00835486" w:rsidRDefault="00835486" w:rsidP="00835486">
      <w:pPr>
        <w:shd w:val="clear" w:color="auto" w:fill="FFFFFF"/>
        <w:ind w:firstLine="709"/>
        <w:jc w:val="both"/>
        <w:rPr>
          <w:sz w:val="16"/>
          <w:szCs w:val="16"/>
        </w:rPr>
      </w:pPr>
      <w:r w:rsidRPr="00835486">
        <w:rPr>
          <w:sz w:val="16"/>
          <w:szCs w:val="16"/>
        </w:rPr>
        <w:t>2) предмет аукциона;</w:t>
      </w:r>
    </w:p>
    <w:p w:rsidR="00835486" w:rsidRPr="00835486" w:rsidRDefault="00835486" w:rsidP="00835486">
      <w:pPr>
        <w:shd w:val="clear" w:color="auto" w:fill="FFFFFF"/>
        <w:ind w:firstLine="709"/>
        <w:jc w:val="both"/>
        <w:rPr>
          <w:sz w:val="16"/>
          <w:szCs w:val="16"/>
        </w:rPr>
      </w:pPr>
      <w:r w:rsidRPr="00835486">
        <w:rPr>
          <w:sz w:val="16"/>
          <w:szCs w:val="16"/>
        </w:rPr>
        <w:t>3) сведения об участниках аукциона, о начальной цене предмета аукциона, последнем и предпоследнем предложениях о цене предмета аукциона;</w:t>
      </w:r>
    </w:p>
    <w:p w:rsidR="00835486" w:rsidRPr="00835486" w:rsidRDefault="00835486" w:rsidP="00835486">
      <w:pPr>
        <w:shd w:val="clear" w:color="auto" w:fill="FFFFFF"/>
        <w:ind w:firstLine="709"/>
        <w:jc w:val="both"/>
        <w:rPr>
          <w:sz w:val="16"/>
          <w:szCs w:val="16"/>
        </w:rPr>
      </w:pPr>
      <w:r w:rsidRPr="00835486">
        <w:rPr>
          <w:sz w:val="16"/>
          <w:szCs w:val="16"/>
        </w:rPr>
        <w:t>4) наименование и место нахождения (для юридического лица), фамилия, имя и (при наличии) отчество, место жительства (для физич</w:t>
      </w:r>
      <w:r w:rsidRPr="00835486">
        <w:rPr>
          <w:sz w:val="16"/>
          <w:szCs w:val="16"/>
        </w:rPr>
        <w:t>е</w:t>
      </w:r>
      <w:r w:rsidRPr="00835486">
        <w:rPr>
          <w:sz w:val="16"/>
          <w:szCs w:val="16"/>
        </w:rPr>
        <w:t>ского лица) победителя аукциона и иного участника аукциона, который сделал предпоследнее предложение о цене предмета аукциона;</w:t>
      </w:r>
    </w:p>
    <w:p w:rsidR="00835486" w:rsidRPr="00835486" w:rsidRDefault="00835486" w:rsidP="00835486">
      <w:pPr>
        <w:shd w:val="clear" w:color="auto" w:fill="FFFFFF"/>
        <w:ind w:firstLine="709"/>
        <w:jc w:val="both"/>
        <w:rPr>
          <w:sz w:val="16"/>
          <w:szCs w:val="16"/>
        </w:rPr>
      </w:pPr>
      <w:r w:rsidRPr="00835486">
        <w:rPr>
          <w:sz w:val="16"/>
          <w:szCs w:val="16"/>
        </w:rPr>
        <w:t>5) сведения о последнем предложении о цене предмета аукциона (размер платы за использование земель или земельного участка).</w:t>
      </w:r>
    </w:p>
    <w:p w:rsidR="00835486" w:rsidRPr="00835486" w:rsidRDefault="00835486" w:rsidP="00835486">
      <w:pPr>
        <w:shd w:val="clear" w:color="auto" w:fill="FFFFFF"/>
        <w:ind w:firstLine="709"/>
        <w:jc w:val="both"/>
        <w:rPr>
          <w:sz w:val="16"/>
          <w:szCs w:val="16"/>
        </w:rPr>
      </w:pPr>
      <w:r w:rsidRPr="00835486">
        <w:rPr>
          <w:sz w:val="16"/>
          <w:szCs w:val="16"/>
        </w:rPr>
        <w:t xml:space="preserve">35. Протокол о результатах аукциона размещается Организатором аукциона на </w:t>
      </w:r>
      <w:hyperlink r:id="rId62" w:tgtFrame="_blank" w:history="1">
        <w:r w:rsidRPr="00835486">
          <w:rPr>
            <w:sz w:val="16"/>
            <w:szCs w:val="16"/>
          </w:rPr>
          <w:t>официальном сайте</w:t>
        </w:r>
      </w:hyperlink>
      <w:r w:rsidRPr="00835486">
        <w:rPr>
          <w:sz w:val="16"/>
          <w:szCs w:val="16"/>
        </w:rPr>
        <w:t xml:space="preserve"> Администрации в течение одного р</w:t>
      </w:r>
      <w:r w:rsidRPr="00835486">
        <w:rPr>
          <w:sz w:val="16"/>
          <w:szCs w:val="16"/>
        </w:rPr>
        <w:t>а</w:t>
      </w:r>
      <w:r w:rsidRPr="00835486">
        <w:rPr>
          <w:sz w:val="16"/>
          <w:szCs w:val="16"/>
        </w:rPr>
        <w:t>бочего дня со дня подписания данного протокола.</w:t>
      </w:r>
    </w:p>
    <w:p w:rsidR="00835486" w:rsidRPr="00835486" w:rsidRDefault="00835486" w:rsidP="00835486">
      <w:pPr>
        <w:shd w:val="clear" w:color="auto" w:fill="FFFFFF"/>
        <w:ind w:firstLine="709"/>
        <w:jc w:val="both"/>
        <w:rPr>
          <w:sz w:val="16"/>
          <w:szCs w:val="16"/>
        </w:rPr>
      </w:pPr>
      <w:r w:rsidRPr="00835486">
        <w:rPr>
          <w:sz w:val="16"/>
          <w:szCs w:val="16"/>
        </w:rPr>
        <w:t>36. Победителем аукциона признается участник аукциона, предложивший максимальный размер ежегодной платы за право на размещ</w:t>
      </w:r>
      <w:r w:rsidRPr="00835486">
        <w:rPr>
          <w:sz w:val="16"/>
          <w:szCs w:val="16"/>
        </w:rPr>
        <w:t>е</w:t>
      </w:r>
      <w:r w:rsidRPr="00835486">
        <w:rPr>
          <w:sz w:val="16"/>
          <w:szCs w:val="16"/>
        </w:rPr>
        <w:t>ние нестационарного торгового объекта.</w:t>
      </w:r>
    </w:p>
    <w:p w:rsidR="00835486" w:rsidRPr="00835486" w:rsidRDefault="00835486" w:rsidP="00835486">
      <w:pPr>
        <w:shd w:val="clear" w:color="auto" w:fill="FFFFFF"/>
        <w:ind w:firstLine="709"/>
        <w:jc w:val="both"/>
        <w:rPr>
          <w:sz w:val="16"/>
          <w:szCs w:val="16"/>
        </w:rPr>
      </w:pPr>
      <w:r w:rsidRPr="00835486">
        <w:rPr>
          <w:sz w:val="16"/>
          <w:szCs w:val="16"/>
        </w:rPr>
        <w:t>37.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w:t>
      </w:r>
      <w:r w:rsidRPr="00835486">
        <w:rPr>
          <w:sz w:val="16"/>
          <w:szCs w:val="16"/>
        </w:rPr>
        <w:t>е</w:t>
      </w:r>
      <w:r w:rsidRPr="00835486">
        <w:rPr>
          <w:sz w:val="16"/>
          <w:szCs w:val="16"/>
        </w:rPr>
        <w:t>ния о цене предмета аукциона, которое предусматривало бы более высокую цену предмета аукциона, аукцион признается несостоявшимся.</w:t>
      </w:r>
    </w:p>
    <w:p w:rsidR="00835486" w:rsidRPr="00835486" w:rsidRDefault="00835486" w:rsidP="00835486">
      <w:pPr>
        <w:shd w:val="clear" w:color="auto" w:fill="FFFFFF"/>
        <w:ind w:firstLine="709"/>
        <w:jc w:val="both"/>
        <w:rPr>
          <w:sz w:val="16"/>
          <w:szCs w:val="16"/>
        </w:rPr>
      </w:pPr>
      <w:r w:rsidRPr="00835486">
        <w:rPr>
          <w:sz w:val="16"/>
          <w:szCs w:val="16"/>
        </w:rPr>
        <w:lastRenderedPageBreak/>
        <w:t>38. По результатам проведения аукциона на право заключения договора на размещение Организатор аукциона в течение 10 рабочих дней со дня проведения аукциона осуществляет подготовку проекта договора на размещение, его подписание и направление победителю аукциона или единственному принявшему участие в аукционе участнику.</w:t>
      </w:r>
    </w:p>
    <w:p w:rsidR="00835486" w:rsidRPr="00835486" w:rsidRDefault="00835486" w:rsidP="00835486">
      <w:pPr>
        <w:shd w:val="clear" w:color="auto" w:fill="FFFFFF"/>
        <w:ind w:firstLine="709"/>
        <w:jc w:val="both"/>
        <w:rPr>
          <w:sz w:val="16"/>
          <w:szCs w:val="16"/>
        </w:rPr>
      </w:pPr>
      <w:r w:rsidRPr="00835486">
        <w:rPr>
          <w:sz w:val="16"/>
          <w:szCs w:val="16"/>
        </w:rPr>
        <w:t>При этом размер платы за размещение нестационарного торгового объекта на основании договора на размещение определяется в размере, предложенном победителем аукциона.</w:t>
      </w:r>
    </w:p>
    <w:p w:rsidR="00835486" w:rsidRPr="00835486" w:rsidRDefault="00835486" w:rsidP="00835486">
      <w:pPr>
        <w:shd w:val="clear" w:color="auto" w:fill="FFFFFF"/>
        <w:ind w:firstLine="709"/>
        <w:jc w:val="both"/>
        <w:rPr>
          <w:sz w:val="16"/>
          <w:szCs w:val="16"/>
        </w:rPr>
      </w:pPr>
    </w:p>
    <w:p w:rsidR="00835486" w:rsidRPr="00835486" w:rsidRDefault="00835486" w:rsidP="00835486">
      <w:pPr>
        <w:shd w:val="clear" w:color="auto" w:fill="FFFFFF"/>
        <w:ind w:right="21"/>
        <w:jc w:val="center"/>
        <w:rPr>
          <w:sz w:val="16"/>
          <w:szCs w:val="16"/>
        </w:rPr>
      </w:pPr>
      <w:r w:rsidRPr="00835486">
        <w:rPr>
          <w:sz w:val="16"/>
          <w:szCs w:val="16"/>
        </w:rPr>
        <w:t>ГЛАВА 3. ПОРЯДОК ЗАКЛЮЧЕНИЯ ДОГОВОРА НА РАЗМЕЩЕНИЕ НА НОВЫЙ СРОК, ЗАКЛЮЧЕНИЯ ДОГОВОРА НА РАЗМЕЩЕНИЕ ФИЗИЧЕСКИМ, ЮРИДИЧЕСКИМ ЛИЦОМ ИЛИ ИНДИВИДУАЛЬНЫМ ПРЕДПРИНИМАТЕЛЕМ, С КОТОРЫМ БЫЛ ЗАКЛЮЧЕН ДОГОВОР АРЕНДЫ ЗЕМЕЛЬНОГО УЧАСТКА В ЦЕЛЯХ РАЗМЕЩЕНИЯ НЕСТАЦИОНАРНОГО ТОРГОВОГО ОБЪЕКТА</w:t>
      </w:r>
    </w:p>
    <w:p w:rsidR="00835486" w:rsidRPr="00835486" w:rsidRDefault="00835486" w:rsidP="00835486">
      <w:pPr>
        <w:shd w:val="clear" w:color="auto" w:fill="FFFFFF"/>
        <w:tabs>
          <w:tab w:val="left" w:pos="1282"/>
        </w:tabs>
        <w:ind w:right="21" w:firstLine="709"/>
        <w:jc w:val="both"/>
        <w:rPr>
          <w:spacing w:val="-13"/>
          <w:sz w:val="16"/>
          <w:szCs w:val="16"/>
        </w:rPr>
      </w:pPr>
    </w:p>
    <w:p w:rsidR="00835486" w:rsidRPr="00835486" w:rsidRDefault="00835486" w:rsidP="00835486">
      <w:pPr>
        <w:shd w:val="clear" w:color="auto" w:fill="FFFFFF"/>
        <w:ind w:firstLine="709"/>
        <w:jc w:val="both"/>
        <w:rPr>
          <w:sz w:val="16"/>
          <w:szCs w:val="16"/>
        </w:rPr>
      </w:pPr>
      <w:r w:rsidRPr="00835486">
        <w:rPr>
          <w:sz w:val="16"/>
          <w:szCs w:val="16"/>
        </w:rPr>
        <w:t xml:space="preserve">39. В случаях, предусмотренных </w:t>
      </w:r>
      <w:hyperlink r:id="rId63" w:anchor="/document/404570714/entry/391" w:history="1">
        <w:r w:rsidRPr="00835486">
          <w:rPr>
            <w:sz w:val="16"/>
            <w:szCs w:val="16"/>
          </w:rPr>
          <w:t>пунктами 1</w:t>
        </w:r>
      </w:hyperlink>
      <w:r w:rsidRPr="00835486">
        <w:rPr>
          <w:sz w:val="16"/>
          <w:szCs w:val="16"/>
        </w:rPr>
        <w:t xml:space="preserve">, </w:t>
      </w:r>
      <w:hyperlink r:id="rId64" w:anchor="/document/404570714/entry/393" w:history="1">
        <w:r w:rsidRPr="00835486">
          <w:rPr>
            <w:sz w:val="16"/>
            <w:szCs w:val="16"/>
          </w:rPr>
          <w:t>3 части 9 статьи 3</w:t>
        </w:r>
      </w:hyperlink>
      <w:r w:rsidRPr="00835486">
        <w:rPr>
          <w:sz w:val="16"/>
          <w:szCs w:val="16"/>
        </w:rPr>
        <w:t xml:space="preserve"> Закона N27-ОЗ физические, юридические лица и индивидуальные пре</w:t>
      </w:r>
      <w:r w:rsidRPr="00835486">
        <w:rPr>
          <w:sz w:val="16"/>
          <w:szCs w:val="16"/>
        </w:rPr>
        <w:t>д</w:t>
      </w:r>
      <w:r w:rsidRPr="00835486">
        <w:rPr>
          <w:sz w:val="16"/>
          <w:szCs w:val="16"/>
        </w:rPr>
        <w:t>приниматели, с которыми заключен договор на размещение, договор аренды земельного участка в целях размещения нестационарного торгового объекта (далее - договор аренды земельного участка), имеют право на заключение нового договора на размещение на этом же месте без проведения торгов при наличии в совокупности следующих условий:</w:t>
      </w:r>
    </w:p>
    <w:p w:rsidR="00835486" w:rsidRPr="00835486" w:rsidRDefault="00835486" w:rsidP="00835486">
      <w:pPr>
        <w:shd w:val="clear" w:color="auto" w:fill="FFFFFF"/>
        <w:ind w:firstLine="709"/>
        <w:jc w:val="both"/>
        <w:rPr>
          <w:sz w:val="16"/>
          <w:szCs w:val="16"/>
        </w:rPr>
      </w:pPr>
      <w:r w:rsidRPr="00835486">
        <w:rPr>
          <w:sz w:val="16"/>
          <w:szCs w:val="16"/>
        </w:rPr>
        <w:t>1) место размещения нестационарного торгового объекта включено в схему размещения нестационарных торговых объектов;</w:t>
      </w:r>
    </w:p>
    <w:p w:rsidR="00835486" w:rsidRPr="00835486" w:rsidRDefault="00835486" w:rsidP="00835486">
      <w:pPr>
        <w:shd w:val="clear" w:color="auto" w:fill="FFFFFF"/>
        <w:ind w:firstLine="709"/>
        <w:jc w:val="both"/>
        <w:rPr>
          <w:sz w:val="16"/>
          <w:szCs w:val="16"/>
        </w:rPr>
      </w:pPr>
      <w:r w:rsidRPr="00835486">
        <w:rPr>
          <w:sz w:val="16"/>
          <w:szCs w:val="16"/>
        </w:rPr>
        <w:t>2) договор на размещение, договор аренды земельного участка, заключенные между физическим, юридическим лицом или индивидуал</w:t>
      </w:r>
      <w:r w:rsidRPr="00835486">
        <w:rPr>
          <w:sz w:val="16"/>
          <w:szCs w:val="16"/>
        </w:rPr>
        <w:t>ь</w:t>
      </w:r>
      <w:r w:rsidRPr="00835486">
        <w:rPr>
          <w:sz w:val="16"/>
          <w:szCs w:val="16"/>
        </w:rPr>
        <w:t>ным предпринимателем с одной стороны и Комитетом с другой стороны, является действующим на день подачи заявления о заключении договора на размещение;</w:t>
      </w:r>
    </w:p>
    <w:p w:rsidR="00835486" w:rsidRPr="00835486" w:rsidRDefault="00835486" w:rsidP="00835486">
      <w:pPr>
        <w:shd w:val="clear" w:color="auto" w:fill="FFFFFF"/>
        <w:ind w:firstLine="709"/>
        <w:jc w:val="both"/>
        <w:rPr>
          <w:sz w:val="16"/>
          <w:szCs w:val="16"/>
        </w:rPr>
      </w:pPr>
      <w:r w:rsidRPr="00835486">
        <w:rPr>
          <w:sz w:val="16"/>
          <w:szCs w:val="16"/>
        </w:rPr>
        <w:t xml:space="preserve">3) отсутствие на день подачи заявления о заключении договора на размещение фактов нарушений на нестационарном торговом объекте </w:t>
      </w:r>
      <w:hyperlink r:id="rId65" w:anchor="/document/12115118/entry/3" w:history="1">
        <w:r w:rsidRPr="00835486">
          <w:rPr>
            <w:sz w:val="16"/>
            <w:szCs w:val="16"/>
          </w:rPr>
          <w:t>законодательства</w:t>
        </w:r>
      </w:hyperlink>
      <w:r w:rsidRPr="00835486">
        <w:rPr>
          <w:sz w:val="16"/>
          <w:szCs w:val="16"/>
        </w:rPr>
        <w:t xml:space="preserve"> в области санитарно-эпидемиологического благополучия населения, производства и оборота этилового спирта, алкогольной и спиртосодержащей продукции, в области пожарной безопасности, повлекших привлечение лица, совершившего указанные нарушения, к уголовной или административной ответственности;</w:t>
      </w:r>
    </w:p>
    <w:p w:rsidR="00835486" w:rsidRPr="00835486" w:rsidRDefault="00835486" w:rsidP="00835486">
      <w:pPr>
        <w:shd w:val="clear" w:color="auto" w:fill="FFFFFF"/>
        <w:ind w:firstLine="709"/>
        <w:jc w:val="both"/>
        <w:rPr>
          <w:sz w:val="16"/>
          <w:szCs w:val="16"/>
        </w:rPr>
      </w:pPr>
      <w:r w:rsidRPr="00835486">
        <w:rPr>
          <w:sz w:val="16"/>
          <w:szCs w:val="16"/>
        </w:rPr>
        <w:t>4) отсутствие задолженности на день подачи заявления о заключении договора на размещение по действующему договору на размещ</w:t>
      </w:r>
      <w:r w:rsidRPr="00835486">
        <w:rPr>
          <w:sz w:val="16"/>
          <w:szCs w:val="16"/>
        </w:rPr>
        <w:t>е</w:t>
      </w:r>
      <w:r w:rsidRPr="00835486">
        <w:rPr>
          <w:sz w:val="16"/>
          <w:szCs w:val="16"/>
        </w:rPr>
        <w:t>ние, договору аренды земельного участка.</w:t>
      </w:r>
    </w:p>
    <w:p w:rsidR="00835486" w:rsidRPr="00835486" w:rsidRDefault="00835486" w:rsidP="00835486">
      <w:pPr>
        <w:shd w:val="clear" w:color="auto" w:fill="FFFFFF"/>
        <w:ind w:firstLine="709"/>
        <w:jc w:val="both"/>
        <w:rPr>
          <w:sz w:val="16"/>
          <w:szCs w:val="16"/>
        </w:rPr>
      </w:pPr>
      <w:r w:rsidRPr="00835486">
        <w:rPr>
          <w:sz w:val="16"/>
          <w:szCs w:val="16"/>
        </w:rPr>
        <w:t xml:space="preserve">40. Размер платы по договору на размещение, заключаемому в соответствии с </w:t>
      </w:r>
      <w:hyperlink r:id="rId66" w:anchor="/document/405317845/entry/338" w:history="1">
        <w:r w:rsidRPr="00835486">
          <w:rPr>
            <w:sz w:val="16"/>
            <w:szCs w:val="16"/>
          </w:rPr>
          <w:t>пунктом 3</w:t>
        </w:r>
      </w:hyperlink>
      <w:r w:rsidRPr="00835486">
        <w:rPr>
          <w:sz w:val="16"/>
          <w:szCs w:val="16"/>
        </w:rPr>
        <w:t>9 настоящего Положения, определяется путем применения к цене ранее заключенного (действующего) договора на размещение коэффициента инфляции, утвержденного федеральным законом о федеральном бюджете на дату заключения нового договора на размещение.</w:t>
      </w:r>
    </w:p>
    <w:p w:rsidR="00835486" w:rsidRPr="00835486" w:rsidRDefault="00835486" w:rsidP="00835486">
      <w:pPr>
        <w:shd w:val="clear" w:color="auto" w:fill="FFFFFF"/>
        <w:ind w:firstLine="709"/>
        <w:jc w:val="both"/>
        <w:rPr>
          <w:sz w:val="16"/>
          <w:szCs w:val="16"/>
        </w:rPr>
      </w:pPr>
      <w:r w:rsidRPr="00835486">
        <w:rPr>
          <w:sz w:val="16"/>
          <w:szCs w:val="16"/>
        </w:rPr>
        <w:t>Размер платы по договору на размещение в случае перехода с договора аренды земельного участка на договор на размещение определ</w:t>
      </w:r>
      <w:r w:rsidRPr="00835486">
        <w:rPr>
          <w:sz w:val="16"/>
          <w:szCs w:val="16"/>
        </w:rPr>
        <w:t>я</w:t>
      </w:r>
      <w:r w:rsidRPr="00835486">
        <w:rPr>
          <w:sz w:val="16"/>
          <w:szCs w:val="16"/>
        </w:rPr>
        <w:t xml:space="preserve">ется на основании отчета независимого оценщика, составленного в соответствии с </w:t>
      </w:r>
      <w:hyperlink r:id="rId67" w:anchor="/document/12112509/entry/0" w:history="1">
        <w:r w:rsidRPr="00835486">
          <w:rPr>
            <w:sz w:val="16"/>
            <w:szCs w:val="16"/>
          </w:rPr>
          <w:t>Федеральным законом</w:t>
        </w:r>
      </w:hyperlink>
      <w:r w:rsidRPr="00835486">
        <w:rPr>
          <w:sz w:val="16"/>
          <w:szCs w:val="16"/>
        </w:rPr>
        <w:t xml:space="preserve"> от 29.07.1998г. N135-ФЗ «Об оценочной деятельности в Российской Федерации».</w:t>
      </w:r>
    </w:p>
    <w:p w:rsidR="00835486" w:rsidRPr="00835486" w:rsidRDefault="00835486" w:rsidP="00835486">
      <w:pPr>
        <w:shd w:val="clear" w:color="auto" w:fill="FFFFFF"/>
        <w:ind w:firstLine="709"/>
        <w:jc w:val="both"/>
        <w:rPr>
          <w:sz w:val="16"/>
          <w:szCs w:val="16"/>
        </w:rPr>
      </w:pPr>
      <w:r w:rsidRPr="00835486">
        <w:rPr>
          <w:sz w:val="16"/>
          <w:szCs w:val="16"/>
        </w:rPr>
        <w:t xml:space="preserve">Внесение платы по договору на размещение осуществляется в порядке, установленном </w:t>
      </w:r>
      <w:hyperlink r:id="rId68" w:anchor="/document/405317845/entry/107" w:history="1">
        <w:r w:rsidRPr="00835486">
          <w:rPr>
            <w:sz w:val="16"/>
            <w:szCs w:val="16"/>
          </w:rPr>
          <w:t>пунктом 7</w:t>
        </w:r>
      </w:hyperlink>
      <w:r w:rsidRPr="00835486">
        <w:rPr>
          <w:sz w:val="16"/>
          <w:szCs w:val="16"/>
        </w:rPr>
        <w:t xml:space="preserve"> настоящего Положения.</w:t>
      </w:r>
    </w:p>
    <w:p w:rsidR="00835486" w:rsidRPr="00835486" w:rsidRDefault="00835486" w:rsidP="00835486">
      <w:pPr>
        <w:shd w:val="clear" w:color="auto" w:fill="FFFFFF"/>
        <w:ind w:firstLine="709"/>
        <w:jc w:val="both"/>
        <w:rPr>
          <w:sz w:val="16"/>
          <w:szCs w:val="16"/>
        </w:rPr>
      </w:pPr>
      <w:r w:rsidRPr="00835486">
        <w:rPr>
          <w:sz w:val="16"/>
          <w:szCs w:val="16"/>
        </w:rPr>
        <w:t xml:space="preserve">41. Право на заключение договора на размещение без проведения торгов в соответствии с </w:t>
      </w:r>
      <w:hyperlink r:id="rId69" w:anchor="/document/405317845/entry/338" w:history="1">
        <w:r w:rsidRPr="00835486">
          <w:rPr>
            <w:sz w:val="16"/>
            <w:szCs w:val="16"/>
          </w:rPr>
          <w:t>пунктом 3</w:t>
        </w:r>
      </w:hyperlink>
      <w:r w:rsidRPr="00835486">
        <w:rPr>
          <w:sz w:val="16"/>
          <w:szCs w:val="16"/>
        </w:rPr>
        <w:t>9 настоящего Положения предоста</w:t>
      </w:r>
      <w:r w:rsidRPr="00835486">
        <w:rPr>
          <w:sz w:val="16"/>
          <w:szCs w:val="16"/>
        </w:rPr>
        <w:t>в</w:t>
      </w:r>
      <w:r w:rsidRPr="00835486">
        <w:rPr>
          <w:sz w:val="16"/>
          <w:szCs w:val="16"/>
        </w:rPr>
        <w:t>ляется физическому, юридическому лицу и индивидуальному предпринимателю, подавшему в Администрацию заявление о заключении договора на размещение не позднее чем за 30 календарных дней до дня окончания действия договора на размещение или договора аренды земельного учас</w:t>
      </w:r>
      <w:r w:rsidRPr="00835486">
        <w:rPr>
          <w:sz w:val="16"/>
          <w:szCs w:val="16"/>
        </w:rPr>
        <w:t>т</w:t>
      </w:r>
      <w:r w:rsidRPr="00835486">
        <w:rPr>
          <w:sz w:val="16"/>
          <w:szCs w:val="16"/>
        </w:rPr>
        <w:t>ка в целях  размещения нестационарного торгового объекта одним из следующих способов:</w:t>
      </w:r>
    </w:p>
    <w:p w:rsidR="00835486" w:rsidRPr="00835486" w:rsidRDefault="00835486" w:rsidP="00835486">
      <w:pPr>
        <w:shd w:val="clear" w:color="auto" w:fill="FFFFFF"/>
        <w:ind w:firstLine="709"/>
        <w:jc w:val="both"/>
        <w:rPr>
          <w:sz w:val="16"/>
          <w:szCs w:val="16"/>
        </w:rPr>
      </w:pPr>
      <w:r w:rsidRPr="00835486">
        <w:rPr>
          <w:sz w:val="16"/>
          <w:szCs w:val="16"/>
        </w:rPr>
        <w:t>1) путем личного обращения в Комитет;</w:t>
      </w:r>
    </w:p>
    <w:p w:rsidR="00835486" w:rsidRPr="00835486" w:rsidRDefault="00835486" w:rsidP="00835486">
      <w:pPr>
        <w:shd w:val="clear" w:color="auto" w:fill="FFFFFF"/>
        <w:ind w:firstLine="709"/>
        <w:jc w:val="both"/>
        <w:rPr>
          <w:sz w:val="16"/>
          <w:szCs w:val="16"/>
        </w:rPr>
      </w:pPr>
      <w:r w:rsidRPr="00835486">
        <w:rPr>
          <w:sz w:val="16"/>
          <w:szCs w:val="16"/>
        </w:rPr>
        <w:t>2) через организации почтовой связи.</w:t>
      </w:r>
    </w:p>
    <w:p w:rsidR="00835486" w:rsidRPr="00835486" w:rsidRDefault="00835486" w:rsidP="00835486">
      <w:pPr>
        <w:shd w:val="clear" w:color="auto" w:fill="FFFFFF"/>
        <w:ind w:firstLine="709"/>
        <w:jc w:val="both"/>
        <w:rPr>
          <w:sz w:val="16"/>
          <w:szCs w:val="16"/>
        </w:rPr>
      </w:pPr>
      <w:r w:rsidRPr="00835486">
        <w:rPr>
          <w:sz w:val="16"/>
          <w:szCs w:val="16"/>
        </w:rPr>
        <w:t xml:space="preserve">42. В заявлении, указанном в </w:t>
      </w:r>
      <w:hyperlink r:id="rId70" w:anchor="/document/405317845/entry/340" w:history="1">
        <w:r w:rsidRPr="00835486">
          <w:rPr>
            <w:sz w:val="16"/>
            <w:szCs w:val="16"/>
          </w:rPr>
          <w:t>пункте 4</w:t>
        </w:r>
      </w:hyperlink>
      <w:r w:rsidRPr="00835486">
        <w:rPr>
          <w:sz w:val="16"/>
          <w:szCs w:val="16"/>
        </w:rPr>
        <w:t>1 настоящего Положения, должны быть указаны:</w:t>
      </w:r>
    </w:p>
    <w:p w:rsidR="00835486" w:rsidRPr="00835486" w:rsidRDefault="00835486" w:rsidP="00835486">
      <w:pPr>
        <w:shd w:val="clear" w:color="auto" w:fill="FFFFFF"/>
        <w:ind w:firstLine="709"/>
        <w:jc w:val="both"/>
        <w:rPr>
          <w:sz w:val="16"/>
          <w:szCs w:val="16"/>
        </w:rPr>
      </w:pPr>
      <w:r w:rsidRPr="00835486">
        <w:rPr>
          <w:sz w:val="16"/>
          <w:szCs w:val="16"/>
        </w:rPr>
        <w:t>1) фамилия, имя и (при наличии) отчество, место жительства заявителя и реквизиты документа, удостоверяющего его личность, - в сл</w:t>
      </w:r>
      <w:r w:rsidRPr="00835486">
        <w:rPr>
          <w:sz w:val="16"/>
          <w:szCs w:val="16"/>
        </w:rPr>
        <w:t>у</w:t>
      </w:r>
      <w:r w:rsidRPr="00835486">
        <w:rPr>
          <w:sz w:val="16"/>
          <w:szCs w:val="16"/>
        </w:rPr>
        <w:t>чае, если заявление подается физическим лицом или индивидуальным предпринимателем;</w:t>
      </w:r>
    </w:p>
    <w:p w:rsidR="00835486" w:rsidRPr="00835486" w:rsidRDefault="00835486" w:rsidP="00835486">
      <w:pPr>
        <w:shd w:val="clear" w:color="auto" w:fill="FFFFFF"/>
        <w:ind w:firstLine="709"/>
        <w:jc w:val="both"/>
        <w:rPr>
          <w:sz w:val="16"/>
          <w:szCs w:val="16"/>
        </w:rPr>
      </w:pPr>
      <w:r w:rsidRPr="00835486">
        <w:rPr>
          <w:sz w:val="16"/>
          <w:szCs w:val="16"/>
        </w:rPr>
        <w:t>2) наименование, место нахождения, организационно-правовая форма и сведения о государственной регистрации заявителя в Едином г</w:t>
      </w:r>
      <w:r w:rsidRPr="00835486">
        <w:rPr>
          <w:sz w:val="16"/>
          <w:szCs w:val="16"/>
        </w:rPr>
        <w:t>о</w:t>
      </w:r>
      <w:r w:rsidRPr="00835486">
        <w:rPr>
          <w:sz w:val="16"/>
          <w:szCs w:val="16"/>
        </w:rPr>
        <w:t>сударственном реестре юридических лиц - в случае, если заявление подается юридическим лицом;</w:t>
      </w:r>
    </w:p>
    <w:p w:rsidR="00835486" w:rsidRPr="00835486" w:rsidRDefault="00835486" w:rsidP="00835486">
      <w:pPr>
        <w:shd w:val="clear" w:color="auto" w:fill="FFFFFF"/>
        <w:ind w:firstLine="709"/>
        <w:jc w:val="both"/>
        <w:rPr>
          <w:sz w:val="16"/>
          <w:szCs w:val="16"/>
        </w:rPr>
      </w:pPr>
      <w:r w:rsidRPr="00835486">
        <w:rPr>
          <w:sz w:val="16"/>
          <w:szCs w:val="16"/>
        </w:rPr>
        <w:t>3) фамилия, имя и (при наличии) отчество представителя заявителя и реквизиты документа, подтверждающего его полномочия, - в сл</w:t>
      </w:r>
      <w:r w:rsidRPr="00835486">
        <w:rPr>
          <w:sz w:val="16"/>
          <w:szCs w:val="16"/>
        </w:rPr>
        <w:t>у</w:t>
      </w:r>
      <w:r w:rsidRPr="00835486">
        <w:rPr>
          <w:sz w:val="16"/>
          <w:szCs w:val="16"/>
        </w:rPr>
        <w:t>чае, если заявление подается представителем заявителя;</w:t>
      </w:r>
    </w:p>
    <w:p w:rsidR="00835486" w:rsidRPr="00835486" w:rsidRDefault="00835486" w:rsidP="00835486">
      <w:pPr>
        <w:shd w:val="clear" w:color="auto" w:fill="FFFFFF"/>
        <w:ind w:firstLine="709"/>
        <w:jc w:val="both"/>
        <w:rPr>
          <w:sz w:val="16"/>
          <w:szCs w:val="16"/>
        </w:rPr>
      </w:pPr>
      <w:r w:rsidRPr="00835486">
        <w:rPr>
          <w:sz w:val="16"/>
          <w:szCs w:val="16"/>
        </w:rPr>
        <w:t>4) почтовый адрес, адрес электронной почты, номер телефона для связи с заявителем или представителем заявителя;</w:t>
      </w:r>
    </w:p>
    <w:p w:rsidR="00835486" w:rsidRPr="00835486" w:rsidRDefault="00835486" w:rsidP="00835486">
      <w:pPr>
        <w:shd w:val="clear" w:color="auto" w:fill="FFFFFF"/>
        <w:ind w:firstLine="709"/>
        <w:jc w:val="both"/>
        <w:rPr>
          <w:sz w:val="16"/>
          <w:szCs w:val="16"/>
        </w:rPr>
      </w:pPr>
      <w:r w:rsidRPr="00835486">
        <w:rPr>
          <w:sz w:val="16"/>
          <w:szCs w:val="16"/>
        </w:rPr>
        <w:t>5) реквизиты действующего договора на размещение или договора аренды земельного участка.</w:t>
      </w:r>
    </w:p>
    <w:p w:rsidR="00835486" w:rsidRPr="00835486" w:rsidRDefault="00835486" w:rsidP="00835486">
      <w:pPr>
        <w:shd w:val="clear" w:color="auto" w:fill="FFFFFF"/>
        <w:ind w:firstLine="709"/>
        <w:jc w:val="both"/>
        <w:rPr>
          <w:sz w:val="16"/>
          <w:szCs w:val="16"/>
        </w:rPr>
      </w:pPr>
      <w:r w:rsidRPr="00835486">
        <w:rPr>
          <w:sz w:val="16"/>
          <w:szCs w:val="16"/>
        </w:rPr>
        <w:t>К заявлению прилагаются копии документов, удостоверяющих личность заявителя и представителя заявителя, и документа, подтве</w:t>
      </w:r>
      <w:r w:rsidRPr="00835486">
        <w:rPr>
          <w:sz w:val="16"/>
          <w:szCs w:val="16"/>
        </w:rPr>
        <w:t>р</w:t>
      </w:r>
      <w:r w:rsidRPr="00835486">
        <w:rPr>
          <w:sz w:val="16"/>
          <w:szCs w:val="16"/>
        </w:rPr>
        <w:t>ждающего полномочия представителя заявителя, в случае, если заявление подается представителем заявителя.</w:t>
      </w:r>
    </w:p>
    <w:p w:rsidR="00835486" w:rsidRPr="00835486" w:rsidRDefault="00835486" w:rsidP="00835486">
      <w:pPr>
        <w:shd w:val="clear" w:color="auto" w:fill="FFFFFF"/>
        <w:ind w:firstLine="709"/>
        <w:jc w:val="both"/>
        <w:rPr>
          <w:sz w:val="16"/>
          <w:szCs w:val="16"/>
        </w:rPr>
      </w:pPr>
      <w:r w:rsidRPr="00835486">
        <w:rPr>
          <w:sz w:val="16"/>
          <w:szCs w:val="16"/>
        </w:rPr>
        <w:t>43. Сотрудник Администрации, ответственный за регистрацию входящей корреспонденции, в день поступления заявления, предусмо</w:t>
      </w:r>
      <w:r w:rsidRPr="00835486">
        <w:rPr>
          <w:sz w:val="16"/>
          <w:szCs w:val="16"/>
        </w:rPr>
        <w:t>т</w:t>
      </w:r>
      <w:r w:rsidRPr="00835486">
        <w:rPr>
          <w:sz w:val="16"/>
          <w:szCs w:val="16"/>
        </w:rPr>
        <w:t xml:space="preserve">ренного </w:t>
      </w:r>
      <w:hyperlink r:id="rId71" w:anchor="/document/405317845/entry/340" w:history="1">
        <w:r w:rsidRPr="00835486">
          <w:rPr>
            <w:sz w:val="16"/>
            <w:szCs w:val="16"/>
          </w:rPr>
          <w:t>пунктом 4</w:t>
        </w:r>
      </w:hyperlink>
      <w:r w:rsidRPr="00835486">
        <w:rPr>
          <w:sz w:val="16"/>
          <w:szCs w:val="16"/>
        </w:rPr>
        <w:t>1 настоящего Положения, регистрирует его.</w:t>
      </w:r>
    </w:p>
    <w:p w:rsidR="00835486" w:rsidRPr="00835486" w:rsidRDefault="00835486" w:rsidP="00835486">
      <w:pPr>
        <w:shd w:val="clear" w:color="auto" w:fill="FFFFFF"/>
        <w:ind w:firstLine="709"/>
        <w:jc w:val="both"/>
        <w:rPr>
          <w:sz w:val="16"/>
          <w:szCs w:val="16"/>
        </w:rPr>
      </w:pPr>
      <w:r w:rsidRPr="00835486">
        <w:rPr>
          <w:sz w:val="16"/>
          <w:szCs w:val="16"/>
        </w:rPr>
        <w:t xml:space="preserve">44. По результатам рассмотрения заявления, предусмотренного </w:t>
      </w:r>
      <w:hyperlink r:id="rId72" w:anchor="/document/405317845/entry/340" w:history="1">
        <w:r w:rsidRPr="00835486">
          <w:rPr>
            <w:sz w:val="16"/>
            <w:szCs w:val="16"/>
          </w:rPr>
          <w:t>пунктом 4</w:t>
        </w:r>
      </w:hyperlink>
      <w:r w:rsidRPr="00835486">
        <w:rPr>
          <w:sz w:val="16"/>
          <w:szCs w:val="16"/>
        </w:rPr>
        <w:t>1 настоящего Положения, Администрация в течение 30 кале</w:t>
      </w:r>
      <w:r w:rsidRPr="00835486">
        <w:rPr>
          <w:sz w:val="16"/>
          <w:szCs w:val="16"/>
        </w:rPr>
        <w:t>н</w:t>
      </w:r>
      <w:r w:rsidRPr="00835486">
        <w:rPr>
          <w:sz w:val="16"/>
          <w:szCs w:val="16"/>
        </w:rPr>
        <w:t>дарных дней со дня регистрации указанного заявления, принимает одно из следующих решений:</w:t>
      </w:r>
    </w:p>
    <w:p w:rsidR="00835486" w:rsidRPr="00835486" w:rsidRDefault="00835486" w:rsidP="00835486">
      <w:pPr>
        <w:shd w:val="clear" w:color="auto" w:fill="FFFFFF"/>
        <w:ind w:firstLine="709"/>
        <w:jc w:val="both"/>
        <w:rPr>
          <w:sz w:val="16"/>
          <w:szCs w:val="16"/>
        </w:rPr>
      </w:pPr>
      <w:r w:rsidRPr="00835486">
        <w:rPr>
          <w:sz w:val="16"/>
          <w:szCs w:val="16"/>
        </w:rPr>
        <w:t>1) о заключении договора на размещение без проведения торгов;</w:t>
      </w:r>
    </w:p>
    <w:p w:rsidR="00835486" w:rsidRPr="00835486" w:rsidRDefault="00835486" w:rsidP="00835486">
      <w:pPr>
        <w:shd w:val="clear" w:color="auto" w:fill="FFFFFF"/>
        <w:ind w:firstLine="709"/>
        <w:jc w:val="both"/>
        <w:rPr>
          <w:sz w:val="16"/>
          <w:szCs w:val="16"/>
        </w:rPr>
      </w:pPr>
      <w:r w:rsidRPr="00835486">
        <w:rPr>
          <w:sz w:val="16"/>
          <w:szCs w:val="16"/>
        </w:rPr>
        <w:t>2) об отказе в заключении договора на размещение без проведения торгов.</w:t>
      </w:r>
    </w:p>
    <w:p w:rsidR="00835486" w:rsidRPr="00835486" w:rsidRDefault="00835486" w:rsidP="00835486">
      <w:pPr>
        <w:shd w:val="clear" w:color="auto" w:fill="FFFFFF"/>
        <w:ind w:firstLine="709"/>
        <w:jc w:val="both"/>
        <w:rPr>
          <w:sz w:val="16"/>
          <w:szCs w:val="16"/>
        </w:rPr>
      </w:pPr>
      <w:r w:rsidRPr="00835486">
        <w:rPr>
          <w:sz w:val="16"/>
          <w:szCs w:val="16"/>
        </w:rPr>
        <w:t>45. Администрация принимает решение об отказе в заключении договора на размещение, если физическими, юридическими лицами или индивидуальными предпринимателями:</w:t>
      </w:r>
    </w:p>
    <w:p w:rsidR="00835486" w:rsidRPr="00835486" w:rsidRDefault="00835486" w:rsidP="00835486">
      <w:pPr>
        <w:shd w:val="clear" w:color="auto" w:fill="FFFFFF"/>
        <w:ind w:firstLine="709"/>
        <w:jc w:val="both"/>
        <w:rPr>
          <w:sz w:val="16"/>
          <w:szCs w:val="16"/>
        </w:rPr>
      </w:pPr>
      <w:r w:rsidRPr="00835486">
        <w:rPr>
          <w:sz w:val="16"/>
          <w:szCs w:val="16"/>
        </w:rPr>
        <w:t xml:space="preserve">1) не соблюдены условия, установленные </w:t>
      </w:r>
      <w:hyperlink r:id="rId73" w:anchor="/document/405317845/entry/338" w:history="1">
        <w:r w:rsidRPr="00835486">
          <w:rPr>
            <w:sz w:val="16"/>
            <w:szCs w:val="16"/>
          </w:rPr>
          <w:t>пунктом 3</w:t>
        </w:r>
      </w:hyperlink>
      <w:r w:rsidRPr="00835486">
        <w:rPr>
          <w:sz w:val="16"/>
          <w:szCs w:val="16"/>
        </w:rPr>
        <w:t>9 настоящего Положения;</w:t>
      </w:r>
    </w:p>
    <w:p w:rsidR="00835486" w:rsidRPr="00835486" w:rsidRDefault="00835486" w:rsidP="00835486">
      <w:pPr>
        <w:shd w:val="clear" w:color="auto" w:fill="FFFFFF"/>
        <w:ind w:firstLine="709"/>
        <w:jc w:val="both"/>
        <w:rPr>
          <w:sz w:val="16"/>
          <w:szCs w:val="16"/>
        </w:rPr>
      </w:pPr>
      <w:r w:rsidRPr="00835486">
        <w:rPr>
          <w:sz w:val="16"/>
          <w:szCs w:val="16"/>
        </w:rPr>
        <w:t xml:space="preserve">2) заявление о заключении договора на размещение подано с нарушением срока, установленного </w:t>
      </w:r>
      <w:hyperlink r:id="rId74" w:anchor="/document/405317845/entry/340" w:history="1">
        <w:r w:rsidRPr="00835486">
          <w:rPr>
            <w:sz w:val="16"/>
            <w:szCs w:val="16"/>
          </w:rPr>
          <w:t>пунктом 4</w:t>
        </w:r>
      </w:hyperlink>
      <w:r w:rsidRPr="00835486">
        <w:rPr>
          <w:sz w:val="16"/>
          <w:szCs w:val="16"/>
        </w:rPr>
        <w:t>1 настоящего Положения.</w:t>
      </w:r>
    </w:p>
    <w:p w:rsidR="00835486" w:rsidRPr="00835486" w:rsidRDefault="00835486" w:rsidP="00835486">
      <w:pPr>
        <w:shd w:val="clear" w:color="auto" w:fill="FFFFFF"/>
        <w:ind w:firstLine="709"/>
        <w:jc w:val="both"/>
        <w:rPr>
          <w:sz w:val="16"/>
          <w:szCs w:val="16"/>
        </w:rPr>
      </w:pPr>
      <w:r w:rsidRPr="00835486">
        <w:rPr>
          <w:sz w:val="16"/>
          <w:szCs w:val="16"/>
        </w:rPr>
        <w:t xml:space="preserve">46. В случае, предусмотренном </w:t>
      </w:r>
      <w:hyperlink r:id="rId75" w:anchor="/document/405317845/entry/3431" w:history="1">
        <w:r w:rsidRPr="00835486">
          <w:rPr>
            <w:sz w:val="16"/>
            <w:szCs w:val="16"/>
          </w:rPr>
          <w:t>подпунктом 1 пункта 4</w:t>
        </w:r>
      </w:hyperlink>
      <w:r w:rsidRPr="00835486">
        <w:rPr>
          <w:sz w:val="16"/>
          <w:szCs w:val="16"/>
        </w:rPr>
        <w:t>4 настоящего Положения, подготавливается уведомление о заключении договора на размещение и проект договора на размещение.</w:t>
      </w:r>
    </w:p>
    <w:p w:rsidR="00835486" w:rsidRPr="00835486" w:rsidRDefault="00835486" w:rsidP="00835486">
      <w:pPr>
        <w:shd w:val="clear" w:color="auto" w:fill="FFFFFF"/>
        <w:ind w:firstLine="709"/>
        <w:jc w:val="both"/>
        <w:rPr>
          <w:sz w:val="16"/>
          <w:szCs w:val="16"/>
        </w:rPr>
      </w:pPr>
      <w:r w:rsidRPr="00835486">
        <w:rPr>
          <w:sz w:val="16"/>
          <w:szCs w:val="16"/>
        </w:rPr>
        <w:t xml:space="preserve">47. В случае, предусмотренном </w:t>
      </w:r>
      <w:hyperlink r:id="rId76" w:anchor="/document/405317845/entry/3432" w:history="1">
        <w:r w:rsidRPr="00835486">
          <w:rPr>
            <w:sz w:val="16"/>
            <w:szCs w:val="16"/>
          </w:rPr>
          <w:t>подпунктом 2 пункта 4</w:t>
        </w:r>
      </w:hyperlink>
      <w:r w:rsidRPr="00835486">
        <w:rPr>
          <w:sz w:val="16"/>
          <w:szCs w:val="16"/>
        </w:rPr>
        <w:t>4 настоящего Положения, подготавливается уведомление об отказе в заключении договора на размещение, которое должно содержать основания отказа в заключении договора на размещение. Уведомление направляется заявителю в течение трех рабочих дней со дня принятия решения об отказе в заключении договора на размещение без проведения торгов.</w:t>
      </w:r>
    </w:p>
    <w:p w:rsidR="00835486" w:rsidRPr="00835486" w:rsidRDefault="00835486" w:rsidP="00835486">
      <w:pPr>
        <w:shd w:val="clear" w:color="auto" w:fill="FFFFFF"/>
        <w:ind w:firstLine="709"/>
        <w:jc w:val="both"/>
        <w:rPr>
          <w:sz w:val="16"/>
          <w:szCs w:val="16"/>
        </w:rPr>
      </w:pPr>
      <w:r w:rsidRPr="00835486">
        <w:rPr>
          <w:sz w:val="16"/>
          <w:szCs w:val="16"/>
        </w:rPr>
        <w:t xml:space="preserve">48. Уведомление о заключении договора на размещение в течение трех рабочих дней со дня принятия решения, указанного в </w:t>
      </w:r>
      <w:hyperlink r:id="rId77" w:anchor="/document/405317845/entry/3431" w:history="1">
        <w:r w:rsidRPr="00835486">
          <w:rPr>
            <w:sz w:val="16"/>
            <w:szCs w:val="16"/>
          </w:rPr>
          <w:t>подпункте 1 пункта 4</w:t>
        </w:r>
      </w:hyperlink>
      <w:r w:rsidRPr="00835486">
        <w:rPr>
          <w:sz w:val="16"/>
          <w:szCs w:val="16"/>
        </w:rPr>
        <w:t>4 настоящего Положения, выдается лично или направляется заявителю почтовым отправлением с уведомлением.</w:t>
      </w:r>
    </w:p>
    <w:p w:rsidR="00835486" w:rsidRPr="00835486" w:rsidRDefault="00835486" w:rsidP="00835486">
      <w:pPr>
        <w:shd w:val="clear" w:color="auto" w:fill="FFFFFF"/>
        <w:ind w:firstLine="709"/>
        <w:jc w:val="both"/>
        <w:rPr>
          <w:sz w:val="16"/>
          <w:szCs w:val="16"/>
        </w:rPr>
      </w:pPr>
      <w:r w:rsidRPr="00835486">
        <w:rPr>
          <w:sz w:val="16"/>
          <w:szCs w:val="16"/>
        </w:rPr>
        <w:t>Физические, юридические лица и индивидуальные предприниматели в течение 5 рабочих дней со дня получения уведомления о заключ</w:t>
      </w:r>
      <w:r w:rsidRPr="00835486">
        <w:rPr>
          <w:sz w:val="16"/>
          <w:szCs w:val="16"/>
        </w:rPr>
        <w:t>е</w:t>
      </w:r>
      <w:r w:rsidRPr="00835486">
        <w:rPr>
          <w:sz w:val="16"/>
          <w:szCs w:val="16"/>
        </w:rPr>
        <w:t>нии договора на размещение с указанием размера платы по договору на размещение обращаются в Комитет для подписания со своей стороны пр</w:t>
      </w:r>
      <w:r w:rsidRPr="00835486">
        <w:rPr>
          <w:sz w:val="16"/>
          <w:szCs w:val="16"/>
        </w:rPr>
        <w:t>о</w:t>
      </w:r>
      <w:r w:rsidRPr="00835486">
        <w:rPr>
          <w:sz w:val="16"/>
          <w:szCs w:val="16"/>
        </w:rPr>
        <w:t>екта договора на размещение.</w:t>
      </w:r>
    </w:p>
    <w:p w:rsidR="00835486" w:rsidRPr="00835486" w:rsidRDefault="00835486" w:rsidP="00835486">
      <w:pPr>
        <w:shd w:val="clear" w:color="auto" w:fill="FFFFFF"/>
        <w:ind w:right="21" w:firstLine="709"/>
        <w:jc w:val="both"/>
        <w:rPr>
          <w:spacing w:val="-1"/>
          <w:sz w:val="16"/>
          <w:szCs w:val="16"/>
        </w:rPr>
      </w:pPr>
    </w:p>
    <w:p w:rsidR="00835486" w:rsidRPr="00835486" w:rsidRDefault="0063583D" w:rsidP="00835486">
      <w:pPr>
        <w:shd w:val="clear" w:color="auto" w:fill="FFFFFF"/>
        <w:ind w:right="21" w:firstLine="709"/>
        <w:jc w:val="both"/>
        <w:rPr>
          <w:sz w:val="16"/>
          <w:szCs w:val="16"/>
        </w:rPr>
      </w:pPr>
      <w:r>
        <w:rPr>
          <w:spacing w:val="-1"/>
          <w:sz w:val="16"/>
          <w:szCs w:val="16"/>
        </w:rPr>
        <w:t xml:space="preserve">                                           </w:t>
      </w:r>
      <w:r w:rsidR="00835486" w:rsidRPr="00835486">
        <w:rPr>
          <w:spacing w:val="-1"/>
          <w:sz w:val="16"/>
          <w:szCs w:val="16"/>
        </w:rPr>
        <w:t xml:space="preserve">ГЛАВА 4. ПОРЯДОК ПРЕДОСТАВЛЕНИЯ </w:t>
      </w:r>
      <w:r w:rsidR="00835486" w:rsidRPr="00835486">
        <w:rPr>
          <w:sz w:val="16"/>
          <w:szCs w:val="16"/>
        </w:rPr>
        <w:t>КОМПЕНСАЦИОННОГО МЕСТА</w:t>
      </w:r>
    </w:p>
    <w:p w:rsidR="00835486" w:rsidRPr="00835486" w:rsidRDefault="00835486" w:rsidP="00835486">
      <w:pPr>
        <w:shd w:val="clear" w:color="auto" w:fill="FFFFFF"/>
        <w:ind w:right="21" w:firstLine="709"/>
        <w:jc w:val="both"/>
        <w:rPr>
          <w:spacing w:val="-10"/>
          <w:sz w:val="16"/>
          <w:szCs w:val="16"/>
        </w:rPr>
      </w:pPr>
    </w:p>
    <w:p w:rsidR="00835486" w:rsidRPr="00835486" w:rsidRDefault="00835486" w:rsidP="00835486">
      <w:pPr>
        <w:shd w:val="clear" w:color="auto" w:fill="FFFFFF"/>
        <w:ind w:firstLine="709"/>
        <w:jc w:val="both"/>
        <w:rPr>
          <w:sz w:val="16"/>
          <w:szCs w:val="16"/>
        </w:rPr>
      </w:pPr>
      <w:r w:rsidRPr="00835486">
        <w:rPr>
          <w:sz w:val="16"/>
          <w:szCs w:val="16"/>
        </w:rPr>
        <w:t xml:space="preserve">49. В случае, предусмотренном </w:t>
      </w:r>
      <w:hyperlink r:id="rId78" w:anchor="/document/404570714/entry/392" w:history="1">
        <w:r w:rsidRPr="00835486">
          <w:rPr>
            <w:sz w:val="16"/>
            <w:szCs w:val="16"/>
          </w:rPr>
          <w:t>пунктом 2 части 9 статьи 3</w:t>
        </w:r>
      </w:hyperlink>
      <w:r w:rsidRPr="00835486">
        <w:rPr>
          <w:sz w:val="16"/>
          <w:szCs w:val="16"/>
        </w:rPr>
        <w:t xml:space="preserve"> Закона N27-ОЗ, физические, юридические лица и индивидуальные предпр</w:t>
      </w:r>
      <w:r w:rsidRPr="00835486">
        <w:rPr>
          <w:sz w:val="16"/>
          <w:szCs w:val="16"/>
        </w:rPr>
        <w:t>и</w:t>
      </w:r>
      <w:r w:rsidRPr="00835486">
        <w:rPr>
          <w:sz w:val="16"/>
          <w:szCs w:val="16"/>
        </w:rPr>
        <w:t>ниматели имеют право на предоставление компенсационного места для размещения нестационарного торгового объекта.</w:t>
      </w:r>
    </w:p>
    <w:p w:rsidR="00835486" w:rsidRPr="00835486" w:rsidRDefault="00835486" w:rsidP="00835486">
      <w:pPr>
        <w:shd w:val="clear" w:color="auto" w:fill="FFFFFF"/>
        <w:ind w:firstLine="709"/>
        <w:jc w:val="both"/>
        <w:rPr>
          <w:sz w:val="16"/>
          <w:szCs w:val="16"/>
        </w:rPr>
      </w:pPr>
      <w:r w:rsidRPr="00835486">
        <w:rPr>
          <w:sz w:val="16"/>
          <w:szCs w:val="16"/>
        </w:rPr>
        <w:t>50. Компенсационное место предоставляется по выбору физического, юридического лица и индивидуального предпринимателя из числа свободных от прав третьих лиц мест для размещения нестационарных торговых объектов, включенных в схему размещения.</w:t>
      </w:r>
    </w:p>
    <w:p w:rsidR="00835486" w:rsidRPr="00835486" w:rsidRDefault="00835486" w:rsidP="00835486">
      <w:pPr>
        <w:shd w:val="clear" w:color="auto" w:fill="FFFFFF"/>
        <w:ind w:firstLine="709"/>
        <w:jc w:val="both"/>
        <w:rPr>
          <w:sz w:val="16"/>
          <w:szCs w:val="16"/>
        </w:rPr>
      </w:pPr>
      <w:r w:rsidRPr="00835486">
        <w:rPr>
          <w:sz w:val="16"/>
          <w:szCs w:val="16"/>
        </w:rPr>
        <w:t>51. Право на осуществление торговой деятельности в компенсационном месте предоставляется на срок, не превышающий действие дог</w:t>
      </w:r>
      <w:r w:rsidRPr="00835486">
        <w:rPr>
          <w:sz w:val="16"/>
          <w:szCs w:val="16"/>
        </w:rPr>
        <w:t>о</w:t>
      </w:r>
      <w:r w:rsidRPr="00835486">
        <w:rPr>
          <w:sz w:val="16"/>
          <w:szCs w:val="16"/>
        </w:rPr>
        <w:t>вора на размещение, заключенного в отношении места размещения нестационарного торгового объекта, которое предполагается исключить из сх</w:t>
      </w:r>
      <w:r w:rsidRPr="00835486">
        <w:rPr>
          <w:sz w:val="16"/>
          <w:szCs w:val="16"/>
        </w:rPr>
        <w:t>е</w:t>
      </w:r>
      <w:r w:rsidRPr="00835486">
        <w:rPr>
          <w:sz w:val="16"/>
          <w:szCs w:val="16"/>
        </w:rPr>
        <w:t>мы размещения, но не менее чем на один год.</w:t>
      </w:r>
    </w:p>
    <w:p w:rsidR="00835486" w:rsidRPr="00835486" w:rsidRDefault="00835486" w:rsidP="00835486">
      <w:pPr>
        <w:shd w:val="clear" w:color="auto" w:fill="FFFFFF"/>
        <w:ind w:firstLine="709"/>
        <w:jc w:val="both"/>
        <w:rPr>
          <w:sz w:val="16"/>
          <w:szCs w:val="16"/>
        </w:rPr>
      </w:pPr>
      <w:r w:rsidRPr="00835486">
        <w:rPr>
          <w:sz w:val="16"/>
          <w:szCs w:val="16"/>
        </w:rPr>
        <w:t>52. Предоставление компенсационного места осуществляется на основании заявления физического, юридического лица или индивид</w:t>
      </w:r>
      <w:r w:rsidRPr="00835486">
        <w:rPr>
          <w:sz w:val="16"/>
          <w:szCs w:val="16"/>
        </w:rPr>
        <w:t>у</w:t>
      </w:r>
      <w:r w:rsidRPr="00835486">
        <w:rPr>
          <w:sz w:val="16"/>
          <w:szCs w:val="16"/>
        </w:rPr>
        <w:t>ального предпринимателя, поданного в срок не позднее двух месяцев с момента исключения места размещения из схемы размещения.</w:t>
      </w:r>
    </w:p>
    <w:p w:rsidR="00835486" w:rsidRPr="00835486" w:rsidRDefault="00835486" w:rsidP="00835486">
      <w:pPr>
        <w:shd w:val="clear" w:color="auto" w:fill="FFFFFF"/>
        <w:ind w:firstLine="709"/>
        <w:jc w:val="both"/>
        <w:rPr>
          <w:sz w:val="16"/>
          <w:szCs w:val="16"/>
        </w:rPr>
      </w:pPr>
      <w:r w:rsidRPr="00835486">
        <w:rPr>
          <w:sz w:val="16"/>
          <w:szCs w:val="16"/>
        </w:rPr>
        <w:lastRenderedPageBreak/>
        <w:t xml:space="preserve">53. В заявлении, указанном в </w:t>
      </w:r>
      <w:hyperlink r:id="rId79" w:anchor="/document/405317845/entry/451" w:history="1">
        <w:r w:rsidRPr="00835486">
          <w:rPr>
            <w:sz w:val="16"/>
            <w:szCs w:val="16"/>
          </w:rPr>
          <w:t>пункте 5</w:t>
        </w:r>
      </w:hyperlink>
      <w:r w:rsidRPr="00835486">
        <w:rPr>
          <w:sz w:val="16"/>
          <w:szCs w:val="16"/>
        </w:rPr>
        <w:t>2 настоящего Положения, должны быть указаны:</w:t>
      </w:r>
    </w:p>
    <w:p w:rsidR="00835486" w:rsidRPr="00835486" w:rsidRDefault="00835486" w:rsidP="00835486">
      <w:pPr>
        <w:shd w:val="clear" w:color="auto" w:fill="FFFFFF"/>
        <w:ind w:firstLine="709"/>
        <w:jc w:val="both"/>
        <w:rPr>
          <w:sz w:val="16"/>
          <w:szCs w:val="16"/>
        </w:rPr>
      </w:pPr>
      <w:r w:rsidRPr="00835486">
        <w:rPr>
          <w:sz w:val="16"/>
          <w:szCs w:val="16"/>
        </w:rPr>
        <w:t>1) фамилия, имя и (при наличии) отчество, место жительства заявителя и реквизиты документа, удостоверяющего его личность, - в сл</w:t>
      </w:r>
      <w:r w:rsidRPr="00835486">
        <w:rPr>
          <w:sz w:val="16"/>
          <w:szCs w:val="16"/>
        </w:rPr>
        <w:t>у</w:t>
      </w:r>
      <w:r w:rsidRPr="00835486">
        <w:rPr>
          <w:sz w:val="16"/>
          <w:szCs w:val="16"/>
        </w:rPr>
        <w:t>чае, если заявление подается физическим лицом или индивидуальным предпринимателем;</w:t>
      </w:r>
    </w:p>
    <w:p w:rsidR="00835486" w:rsidRPr="00835486" w:rsidRDefault="00835486" w:rsidP="00835486">
      <w:pPr>
        <w:shd w:val="clear" w:color="auto" w:fill="FFFFFF"/>
        <w:ind w:firstLine="709"/>
        <w:jc w:val="both"/>
        <w:rPr>
          <w:sz w:val="16"/>
          <w:szCs w:val="16"/>
        </w:rPr>
      </w:pPr>
      <w:r w:rsidRPr="00835486">
        <w:rPr>
          <w:sz w:val="16"/>
          <w:szCs w:val="16"/>
        </w:rPr>
        <w:t>2) наименование, место нахождения, организационно-правовая форма и сведения о государственной регистрации заявителя в Едином г</w:t>
      </w:r>
      <w:r w:rsidRPr="00835486">
        <w:rPr>
          <w:sz w:val="16"/>
          <w:szCs w:val="16"/>
        </w:rPr>
        <w:t>о</w:t>
      </w:r>
      <w:r w:rsidRPr="00835486">
        <w:rPr>
          <w:sz w:val="16"/>
          <w:szCs w:val="16"/>
        </w:rPr>
        <w:t>сударственном реестре юридических лиц - в случае, если заявление подается юридическим лицом;</w:t>
      </w:r>
    </w:p>
    <w:p w:rsidR="00835486" w:rsidRPr="00835486" w:rsidRDefault="00835486" w:rsidP="00835486">
      <w:pPr>
        <w:shd w:val="clear" w:color="auto" w:fill="FFFFFF"/>
        <w:ind w:firstLine="709"/>
        <w:jc w:val="both"/>
        <w:rPr>
          <w:sz w:val="16"/>
          <w:szCs w:val="16"/>
        </w:rPr>
      </w:pPr>
      <w:r w:rsidRPr="00835486">
        <w:rPr>
          <w:sz w:val="16"/>
          <w:szCs w:val="16"/>
        </w:rPr>
        <w:t>3) фамилия, имя и (при наличии) отчество представителя заявителя и реквизиты документа, подтверждающего его полномочия, - в сл</w:t>
      </w:r>
      <w:r w:rsidRPr="00835486">
        <w:rPr>
          <w:sz w:val="16"/>
          <w:szCs w:val="16"/>
        </w:rPr>
        <w:t>у</w:t>
      </w:r>
      <w:r w:rsidRPr="00835486">
        <w:rPr>
          <w:sz w:val="16"/>
          <w:szCs w:val="16"/>
        </w:rPr>
        <w:t>чае, если заявление подается представителем заявителя;</w:t>
      </w:r>
    </w:p>
    <w:p w:rsidR="00835486" w:rsidRPr="00835486" w:rsidRDefault="00835486" w:rsidP="00835486">
      <w:pPr>
        <w:shd w:val="clear" w:color="auto" w:fill="FFFFFF"/>
        <w:ind w:firstLine="709"/>
        <w:jc w:val="both"/>
        <w:rPr>
          <w:sz w:val="16"/>
          <w:szCs w:val="16"/>
        </w:rPr>
      </w:pPr>
      <w:r w:rsidRPr="00835486">
        <w:rPr>
          <w:sz w:val="16"/>
          <w:szCs w:val="16"/>
        </w:rPr>
        <w:t>4) почтовый адрес, адрес электронной почты, номер телефона для связи с заявителем или представителем заявителя;</w:t>
      </w:r>
    </w:p>
    <w:p w:rsidR="00835486" w:rsidRPr="00835486" w:rsidRDefault="00835486" w:rsidP="00835486">
      <w:pPr>
        <w:shd w:val="clear" w:color="auto" w:fill="FFFFFF"/>
        <w:ind w:firstLine="709"/>
        <w:jc w:val="both"/>
        <w:rPr>
          <w:sz w:val="16"/>
          <w:szCs w:val="16"/>
        </w:rPr>
      </w:pPr>
      <w:r w:rsidRPr="00835486">
        <w:rPr>
          <w:sz w:val="16"/>
          <w:szCs w:val="16"/>
        </w:rPr>
        <w:t>5) реквизиты действующего договора на размещение или договора аренды;</w:t>
      </w:r>
    </w:p>
    <w:p w:rsidR="00835486" w:rsidRPr="00835486" w:rsidRDefault="00835486" w:rsidP="00835486">
      <w:pPr>
        <w:shd w:val="clear" w:color="auto" w:fill="FFFFFF"/>
        <w:ind w:firstLine="709"/>
        <w:jc w:val="both"/>
        <w:rPr>
          <w:sz w:val="16"/>
          <w:szCs w:val="16"/>
        </w:rPr>
      </w:pPr>
      <w:r w:rsidRPr="00835486">
        <w:rPr>
          <w:sz w:val="16"/>
          <w:szCs w:val="16"/>
        </w:rPr>
        <w:t>6) сведения о выбранном компенсационном месте.</w:t>
      </w:r>
    </w:p>
    <w:p w:rsidR="00835486" w:rsidRPr="00835486" w:rsidRDefault="00835486" w:rsidP="00835486">
      <w:pPr>
        <w:shd w:val="clear" w:color="auto" w:fill="FFFFFF"/>
        <w:ind w:firstLine="709"/>
        <w:jc w:val="both"/>
        <w:rPr>
          <w:sz w:val="16"/>
          <w:szCs w:val="16"/>
        </w:rPr>
      </w:pPr>
      <w:r w:rsidRPr="00835486">
        <w:rPr>
          <w:sz w:val="16"/>
          <w:szCs w:val="16"/>
        </w:rPr>
        <w:t>К заявлению прилагаются копии документов, удостоверяющих личность заявителя и представителя заявителя, и документа, подтве</w:t>
      </w:r>
      <w:r w:rsidRPr="00835486">
        <w:rPr>
          <w:sz w:val="16"/>
          <w:szCs w:val="16"/>
        </w:rPr>
        <w:t>р</w:t>
      </w:r>
      <w:r w:rsidRPr="00835486">
        <w:rPr>
          <w:sz w:val="16"/>
          <w:szCs w:val="16"/>
        </w:rPr>
        <w:t>ждающего полномочия представителя заявителя, в случае, если заявление подается представителем заявителя.</w:t>
      </w:r>
    </w:p>
    <w:p w:rsidR="00835486" w:rsidRPr="00835486" w:rsidRDefault="00835486" w:rsidP="00835486">
      <w:pPr>
        <w:shd w:val="clear" w:color="auto" w:fill="FFFFFF"/>
        <w:ind w:firstLine="709"/>
        <w:jc w:val="both"/>
        <w:rPr>
          <w:sz w:val="16"/>
          <w:szCs w:val="16"/>
        </w:rPr>
      </w:pPr>
      <w:r w:rsidRPr="00835486">
        <w:rPr>
          <w:sz w:val="16"/>
          <w:szCs w:val="16"/>
        </w:rPr>
        <w:t>54. Сотрудник Администрации, ответственный за регистрацию входящей корреспонденции, в день поступления заявления, предусмо</w:t>
      </w:r>
      <w:r w:rsidRPr="00835486">
        <w:rPr>
          <w:sz w:val="16"/>
          <w:szCs w:val="16"/>
        </w:rPr>
        <w:t>т</w:t>
      </w:r>
      <w:r w:rsidRPr="00835486">
        <w:rPr>
          <w:sz w:val="16"/>
          <w:szCs w:val="16"/>
        </w:rPr>
        <w:t xml:space="preserve">ренного </w:t>
      </w:r>
      <w:hyperlink r:id="rId80" w:anchor="/document/405317845/entry/451" w:history="1">
        <w:r w:rsidRPr="00835486">
          <w:rPr>
            <w:sz w:val="16"/>
            <w:szCs w:val="16"/>
          </w:rPr>
          <w:t>пунктом 5</w:t>
        </w:r>
      </w:hyperlink>
      <w:r w:rsidRPr="00835486">
        <w:rPr>
          <w:sz w:val="16"/>
          <w:szCs w:val="16"/>
        </w:rPr>
        <w:t>2 настоящего Положения, регистрирует его.</w:t>
      </w:r>
    </w:p>
    <w:p w:rsidR="00835486" w:rsidRPr="00835486" w:rsidRDefault="00835486" w:rsidP="00835486">
      <w:pPr>
        <w:shd w:val="clear" w:color="auto" w:fill="FFFFFF"/>
        <w:ind w:firstLine="709"/>
        <w:jc w:val="both"/>
        <w:rPr>
          <w:sz w:val="16"/>
          <w:szCs w:val="16"/>
        </w:rPr>
      </w:pPr>
      <w:r w:rsidRPr="00835486">
        <w:rPr>
          <w:sz w:val="16"/>
          <w:szCs w:val="16"/>
        </w:rPr>
        <w:t xml:space="preserve">55. По результатам рассмотрения заявления, предусмотренного </w:t>
      </w:r>
      <w:hyperlink r:id="rId81" w:anchor="/document/405317845/entry/451" w:history="1">
        <w:r w:rsidRPr="00835486">
          <w:rPr>
            <w:sz w:val="16"/>
            <w:szCs w:val="16"/>
          </w:rPr>
          <w:t>пунктом 5</w:t>
        </w:r>
      </w:hyperlink>
      <w:r w:rsidRPr="00835486">
        <w:rPr>
          <w:sz w:val="16"/>
          <w:szCs w:val="16"/>
        </w:rPr>
        <w:t>2 настоящего Положения, Администрацией в течение 10 раб</w:t>
      </w:r>
      <w:r w:rsidRPr="00835486">
        <w:rPr>
          <w:sz w:val="16"/>
          <w:szCs w:val="16"/>
        </w:rPr>
        <w:t>о</w:t>
      </w:r>
      <w:r w:rsidRPr="00835486">
        <w:rPr>
          <w:sz w:val="16"/>
          <w:szCs w:val="16"/>
        </w:rPr>
        <w:t>чих дней со дня регистрации указанного заявления, принимается одно из следующих решений:</w:t>
      </w:r>
    </w:p>
    <w:p w:rsidR="00835486" w:rsidRPr="00835486" w:rsidRDefault="00835486" w:rsidP="00835486">
      <w:pPr>
        <w:shd w:val="clear" w:color="auto" w:fill="FFFFFF"/>
        <w:ind w:firstLine="709"/>
        <w:jc w:val="both"/>
        <w:rPr>
          <w:sz w:val="16"/>
          <w:szCs w:val="16"/>
        </w:rPr>
      </w:pPr>
      <w:r w:rsidRPr="00835486">
        <w:rPr>
          <w:sz w:val="16"/>
          <w:szCs w:val="16"/>
        </w:rPr>
        <w:t>1) о заключении договора на размещение без проведения торгов;</w:t>
      </w:r>
    </w:p>
    <w:p w:rsidR="00835486" w:rsidRPr="00835486" w:rsidRDefault="00835486" w:rsidP="00835486">
      <w:pPr>
        <w:shd w:val="clear" w:color="auto" w:fill="FFFFFF"/>
        <w:ind w:firstLine="709"/>
        <w:jc w:val="both"/>
        <w:rPr>
          <w:sz w:val="16"/>
          <w:szCs w:val="16"/>
        </w:rPr>
      </w:pPr>
      <w:r w:rsidRPr="00835486">
        <w:rPr>
          <w:sz w:val="16"/>
          <w:szCs w:val="16"/>
        </w:rPr>
        <w:t>2) об отказе в заключении договора на размещение без проведения торгов.</w:t>
      </w:r>
    </w:p>
    <w:p w:rsidR="00835486" w:rsidRPr="00835486" w:rsidRDefault="00835486" w:rsidP="00835486">
      <w:pPr>
        <w:shd w:val="clear" w:color="auto" w:fill="FFFFFF"/>
        <w:ind w:firstLine="709"/>
        <w:jc w:val="both"/>
        <w:rPr>
          <w:sz w:val="16"/>
          <w:szCs w:val="16"/>
        </w:rPr>
      </w:pPr>
      <w:r w:rsidRPr="00835486">
        <w:rPr>
          <w:sz w:val="16"/>
          <w:szCs w:val="16"/>
        </w:rPr>
        <w:t>56. Администрация принимает решение об отказе в заключении договора на размещение при предоставлении компенсационного места, если:</w:t>
      </w:r>
    </w:p>
    <w:p w:rsidR="00835486" w:rsidRPr="00835486" w:rsidRDefault="00835486" w:rsidP="00835486">
      <w:pPr>
        <w:shd w:val="clear" w:color="auto" w:fill="FFFFFF"/>
        <w:ind w:firstLine="709"/>
        <w:jc w:val="both"/>
        <w:rPr>
          <w:sz w:val="16"/>
          <w:szCs w:val="16"/>
        </w:rPr>
      </w:pPr>
      <w:r w:rsidRPr="00835486">
        <w:rPr>
          <w:sz w:val="16"/>
          <w:szCs w:val="16"/>
        </w:rPr>
        <w:t xml:space="preserve">1) заявление подано с нарушением срока, указанного в </w:t>
      </w:r>
      <w:hyperlink r:id="rId82" w:anchor="/document/405317845/entry/451" w:history="1">
        <w:r w:rsidRPr="00835486">
          <w:rPr>
            <w:sz w:val="16"/>
            <w:szCs w:val="16"/>
          </w:rPr>
          <w:t>пункте 5</w:t>
        </w:r>
      </w:hyperlink>
      <w:r w:rsidRPr="00835486">
        <w:rPr>
          <w:sz w:val="16"/>
          <w:szCs w:val="16"/>
        </w:rPr>
        <w:t>2 настоящего Положения;</w:t>
      </w:r>
    </w:p>
    <w:p w:rsidR="00835486" w:rsidRPr="00835486" w:rsidRDefault="00835486" w:rsidP="00835486">
      <w:pPr>
        <w:shd w:val="clear" w:color="auto" w:fill="FFFFFF"/>
        <w:ind w:firstLine="709"/>
        <w:jc w:val="both"/>
        <w:rPr>
          <w:sz w:val="16"/>
          <w:szCs w:val="16"/>
        </w:rPr>
      </w:pPr>
      <w:r w:rsidRPr="00835486">
        <w:rPr>
          <w:sz w:val="16"/>
          <w:szCs w:val="16"/>
        </w:rPr>
        <w:t xml:space="preserve">2) место, указанное в заявлении, предусмотренном </w:t>
      </w:r>
      <w:hyperlink r:id="rId83" w:anchor="/document/405317845/entry/451" w:history="1">
        <w:r w:rsidRPr="00835486">
          <w:rPr>
            <w:sz w:val="16"/>
            <w:szCs w:val="16"/>
          </w:rPr>
          <w:t>пунктом 5</w:t>
        </w:r>
      </w:hyperlink>
      <w:r w:rsidRPr="00835486">
        <w:rPr>
          <w:sz w:val="16"/>
          <w:szCs w:val="16"/>
        </w:rPr>
        <w:t>2 настоящего Положения, ранее предоставлено в соответствии с действу</w:t>
      </w:r>
      <w:r w:rsidRPr="00835486">
        <w:rPr>
          <w:sz w:val="16"/>
          <w:szCs w:val="16"/>
        </w:rPr>
        <w:t>ю</w:t>
      </w:r>
      <w:r w:rsidRPr="00835486">
        <w:rPr>
          <w:sz w:val="16"/>
          <w:szCs w:val="16"/>
        </w:rPr>
        <w:t>щим законодательством иному лицу.</w:t>
      </w:r>
    </w:p>
    <w:p w:rsidR="00835486" w:rsidRPr="00835486" w:rsidRDefault="00835486" w:rsidP="00835486">
      <w:pPr>
        <w:shd w:val="clear" w:color="auto" w:fill="FFFFFF"/>
        <w:ind w:firstLine="709"/>
        <w:jc w:val="both"/>
        <w:rPr>
          <w:sz w:val="16"/>
          <w:szCs w:val="16"/>
        </w:rPr>
      </w:pPr>
      <w:r w:rsidRPr="00835486">
        <w:rPr>
          <w:sz w:val="16"/>
          <w:szCs w:val="16"/>
        </w:rPr>
        <w:t xml:space="preserve">57. В случае, предусмотренном </w:t>
      </w:r>
      <w:hyperlink r:id="rId84" w:anchor="/document/405317845/entry/4541" w:history="1">
        <w:r w:rsidRPr="00835486">
          <w:rPr>
            <w:sz w:val="16"/>
            <w:szCs w:val="16"/>
          </w:rPr>
          <w:t>подпунктом 1 пункта 5</w:t>
        </w:r>
      </w:hyperlink>
      <w:r w:rsidRPr="00835486">
        <w:rPr>
          <w:sz w:val="16"/>
          <w:szCs w:val="16"/>
        </w:rPr>
        <w:t>5 настоящего Положения, подготавливается уведомление о заключении договора на размещение и проект договора на размещение.</w:t>
      </w:r>
    </w:p>
    <w:p w:rsidR="00835486" w:rsidRPr="00835486" w:rsidRDefault="00835486" w:rsidP="00835486">
      <w:pPr>
        <w:shd w:val="clear" w:color="auto" w:fill="FFFFFF"/>
        <w:ind w:firstLine="709"/>
        <w:jc w:val="both"/>
        <w:rPr>
          <w:sz w:val="16"/>
          <w:szCs w:val="16"/>
        </w:rPr>
      </w:pPr>
      <w:r w:rsidRPr="00835486">
        <w:rPr>
          <w:sz w:val="16"/>
          <w:szCs w:val="16"/>
        </w:rPr>
        <w:t xml:space="preserve">58. В случае, предусмотренном </w:t>
      </w:r>
      <w:hyperlink r:id="rId85" w:anchor="/document/405317845/entry/4542" w:history="1">
        <w:r w:rsidRPr="00835486">
          <w:rPr>
            <w:sz w:val="16"/>
            <w:szCs w:val="16"/>
          </w:rPr>
          <w:t>подпунктом 2 пункта 5</w:t>
        </w:r>
      </w:hyperlink>
      <w:r w:rsidRPr="00835486">
        <w:rPr>
          <w:sz w:val="16"/>
          <w:szCs w:val="16"/>
        </w:rPr>
        <w:t>5 настоящего Положения, подготавливается уведомление об отказе в заключении договора на размещение, которое должно содержать основания отказа в заключении договора на размещение. Уведомление направляется заявителю в течение трех рабочих дней со дня принятия данного решения.</w:t>
      </w:r>
    </w:p>
    <w:p w:rsidR="00835486" w:rsidRPr="00835486" w:rsidRDefault="00835486" w:rsidP="00835486">
      <w:pPr>
        <w:shd w:val="clear" w:color="auto" w:fill="FFFFFF"/>
        <w:ind w:firstLine="709"/>
        <w:jc w:val="both"/>
        <w:rPr>
          <w:sz w:val="16"/>
          <w:szCs w:val="16"/>
        </w:rPr>
      </w:pPr>
      <w:r w:rsidRPr="00835486">
        <w:rPr>
          <w:sz w:val="16"/>
          <w:szCs w:val="16"/>
        </w:rPr>
        <w:t xml:space="preserve">59. Уведомление о заключении договора на размещение в течение 3 рабочих дней со дня принятия решения, указанного в </w:t>
      </w:r>
      <w:hyperlink r:id="rId86" w:anchor="/document/405317845/entry/4541" w:history="1">
        <w:r w:rsidRPr="00835486">
          <w:rPr>
            <w:sz w:val="16"/>
            <w:szCs w:val="16"/>
          </w:rPr>
          <w:t>подпункте 1 пункта 5</w:t>
        </w:r>
      </w:hyperlink>
      <w:r w:rsidRPr="00835486">
        <w:rPr>
          <w:sz w:val="16"/>
          <w:szCs w:val="16"/>
        </w:rPr>
        <w:t>5 настоящего Положения, выдается лично или направляется заявителю почтовым отправлением с уведомлением.</w:t>
      </w:r>
    </w:p>
    <w:p w:rsidR="00835486" w:rsidRPr="00835486" w:rsidRDefault="00835486" w:rsidP="00835486">
      <w:pPr>
        <w:shd w:val="clear" w:color="auto" w:fill="FFFFFF"/>
        <w:ind w:firstLine="709"/>
        <w:jc w:val="both"/>
        <w:rPr>
          <w:sz w:val="16"/>
          <w:szCs w:val="16"/>
        </w:rPr>
      </w:pPr>
      <w:r w:rsidRPr="00835486">
        <w:rPr>
          <w:sz w:val="16"/>
          <w:szCs w:val="16"/>
        </w:rPr>
        <w:t>Физические, юридические лица и индивидуальные предприниматели в течение 5 рабочих дней со дня получения уведомления о заключ</w:t>
      </w:r>
      <w:r w:rsidRPr="00835486">
        <w:rPr>
          <w:sz w:val="16"/>
          <w:szCs w:val="16"/>
        </w:rPr>
        <w:t>е</w:t>
      </w:r>
      <w:r w:rsidRPr="00835486">
        <w:rPr>
          <w:sz w:val="16"/>
          <w:szCs w:val="16"/>
        </w:rPr>
        <w:t>нии договора на размещение с указанием размера платы по договору на размещение обращаются в Комитет для подписания со своей стороны пр</w:t>
      </w:r>
      <w:r w:rsidRPr="00835486">
        <w:rPr>
          <w:sz w:val="16"/>
          <w:szCs w:val="16"/>
        </w:rPr>
        <w:t>о</w:t>
      </w:r>
      <w:r w:rsidRPr="00835486">
        <w:rPr>
          <w:sz w:val="16"/>
          <w:szCs w:val="16"/>
        </w:rPr>
        <w:t>екта договора на размещение.</w:t>
      </w:r>
    </w:p>
    <w:p w:rsidR="00835486" w:rsidRPr="00835486" w:rsidRDefault="00835486" w:rsidP="00835486">
      <w:pPr>
        <w:shd w:val="clear" w:color="auto" w:fill="FFFFFF"/>
        <w:ind w:firstLine="709"/>
        <w:jc w:val="both"/>
        <w:rPr>
          <w:sz w:val="16"/>
          <w:szCs w:val="16"/>
        </w:rPr>
      </w:pPr>
      <w:r w:rsidRPr="00835486">
        <w:rPr>
          <w:sz w:val="16"/>
          <w:szCs w:val="16"/>
        </w:rPr>
        <w:t xml:space="preserve">60. При предоставлении компенсационного места учитываются условия, установленные </w:t>
      </w:r>
      <w:hyperlink r:id="rId87" w:anchor="/document/404570714/entry/503" w:history="1">
        <w:r w:rsidRPr="00835486">
          <w:rPr>
            <w:sz w:val="16"/>
            <w:szCs w:val="16"/>
          </w:rPr>
          <w:t>частью 3 статьи 5</w:t>
        </w:r>
      </w:hyperlink>
      <w:r w:rsidRPr="00835486">
        <w:rPr>
          <w:sz w:val="16"/>
          <w:szCs w:val="16"/>
        </w:rPr>
        <w:t xml:space="preserve"> Закона N 27-ОЗ.</w:t>
      </w:r>
    </w:p>
    <w:p w:rsidR="00835486" w:rsidRPr="00835486" w:rsidRDefault="00835486" w:rsidP="00835486">
      <w:pPr>
        <w:shd w:val="clear" w:color="auto" w:fill="FFFFFF"/>
        <w:ind w:firstLine="709"/>
        <w:jc w:val="both"/>
        <w:rPr>
          <w:sz w:val="16"/>
          <w:szCs w:val="16"/>
        </w:rPr>
      </w:pPr>
      <w:r w:rsidRPr="00835486">
        <w:rPr>
          <w:sz w:val="16"/>
          <w:szCs w:val="16"/>
        </w:rPr>
        <w:t>61. Размер ежегодной платы за размещение нестационарного торгового объекта на компенсационном месте равен размеру ежегодной платы за размещение нестационарного торгового объекта на месте размещения нестационарного торгового объекта, исключаемого из схемы ра</w:t>
      </w:r>
      <w:r w:rsidRPr="00835486">
        <w:rPr>
          <w:sz w:val="16"/>
          <w:szCs w:val="16"/>
        </w:rPr>
        <w:t>з</w:t>
      </w:r>
      <w:r w:rsidRPr="00835486">
        <w:rPr>
          <w:sz w:val="16"/>
          <w:szCs w:val="16"/>
        </w:rPr>
        <w:t>мещения.</w:t>
      </w:r>
    </w:p>
    <w:p w:rsidR="00835486" w:rsidRPr="00835486" w:rsidRDefault="00835486" w:rsidP="00835486">
      <w:pPr>
        <w:shd w:val="clear" w:color="auto" w:fill="FFFFFF"/>
        <w:ind w:firstLine="709"/>
        <w:jc w:val="both"/>
        <w:rPr>
          <w:sz w:val="16"/>
          <w:szCs w:val="16"/>
        </w:rPr>
      </w:pPr>
      <w:r w:rsidRPr="00835486">
        <w:rPr>
          <w:sz w:val="16"/>
          <w:szCs w:val="16"/>
        </w:rPr>
        <w:t xml:space="preserve">Внесение платы за размещение осуществляется в порядке, установленном </w:t>
      </w:r>
      <w:hyperlink r:id="rId88" w:anchor="/document/405317845/entry/107" w:history="1">
        <w:r w:rsidRPr="00835486">
          <w:rPr>
            <w:sz w:val="16"/>
            <w:szCs w:val="16"/>
          </w:rPr>
          <w:t>пунктом 7</w:t>
        </w:r>
      </w:hyperlink>
      <w:r w:rsidRPr="00835486">
        <w:rPr>
          <w:sz w:val="16"/>
          <w:szCs w:val="16"/>
        </w:rPr>
        <w:t xml:space="preserve"> настоящего Положения.</w:t>
      </w:r>
    </w:p>
    <w:p w:rsidR="00835486" w:rsidRPr="00835486" w:rsidRDefault="00835486" w:rsidP="00835486">
      <w:pPr>
        <w:shd w:val="clear" w:color="auto" w:fill="FFFFFF"/>
        <w:ind w:right="21" w:firstLine="709"/>
        <w:jc w:val="both"/>
        <w:rPr>
          <w:sz w:val="16"/>
          <w:szCs w:val="16"/>
        </w:rPr>
      </w:pPr>
    </w:p>
    <w:p w:rsidR="00835486" w:rsidRPr="00835486" w:rsidRDefault="00835486" w:rsidP="00835486">
      <w:pPr>
        <w:pStyle w:val="ConsPlusNormal0"/>
        <w:ind w:firstLine="0"/>
        <w:jc w:val="both"/>
        <w:rPr>
          <w:rFonts w:ascii="Times New Roman" w:hAnsi="Times New Roman" w:cs="Times New Roman"/>
          <w:sz w:val="16"/>
          <w:szCs w:val="16"/>
        </w:rPr>
      </w:pPr>
      <w:r w:rsidRPr="00835486">
        <w:rPr>
          <w:rFonts w:ascii="Times New Roman" w:hAnsi="Times New Roman" w:cs="Times New Roman"/>
          <w:sz w:val="16"/>
          <w:szCs w:val="16"/>
        </w:rPr>
        <w:t xml:space="preserve">Заместитель мэра – председатель Комитета </w:t>
      </w:r>
    </w:p>
    <w:p w:rsidR="0063583D" w:rsidRDefault="00835486" w:rsidP="00835486">
      <w:pPr>
        <w:pStyle w:val="ConsPlusNormal0"/>
        <w:ind w:firstLine="0"/>
        <w:jc w:val="both"/>
        <w:rPr>
          <w:rFonts w:ascii="Times New Roman" w:hAnsi="Times New Roman" w:cs="Times New Roman"/>
          <w:sz w:val="16"/>
          <w:szCs w:val="16"/>
        </w:rPr>
      </w:pPr>
      <w:r w:rsidRPr="00835486">
        <w:rPr>
          <w:rFonts w:ascii="Times New Roman" w:hAnsi="Times New Roman" w:cs="Times New Roman"/>
          <w:sz w:val="16"/>
          <w:szCs w:val="16"/>
        </w:rPr>
        <w:t>по управлению муниципальным имуществом</w:t>
      </w:r>
      <w:r w:rsidRPr="00835486">
        <w:rPr>
          <w:rFonts w:ascii="Times New Roman" w:hAnsi="Times New Roman" w:cs="Times New Roman"/>
          <w:sz w:val="16"/>
          <w:szCs w:val="16"/>
        </w:rPr>
        <w:tab/>
      </w:r>
      <w:r w:rsidRPr="00835486">
        <w:rPr>
          <w:rFonts w:ascii="Times New Roman" w:hAnsi="Times New Roman" w:cs="Times New Roman"/>
          <w:sz w:val="16"/>
          <w:szCs w:val="16"/>
        </w:rPr>
        <w:tab/>
      </w:r>
      <w:r w:rsidRPr="00835486">
        <w:rPr>
          <w:rFonts w:ascii="Times New Roman" w:hAnsi="Times New Roman" w:cs="Times New Roman"/>
          <w:sz w:val="16"/>
          <w:szCs w:val="16"/>
        </w:rPr>
        <w:tab/>
      </w:r>
    </w:p>
    <w:p w:rsidR="00835486" w:rsidRPr="00835486" w:rsidRDefault="00835486" w:rsidP="00835486">
      <w:pPr>
        <w:pStyle w:val="ConsPlusNormal0"/>
        <w:ind w:firstLine="0"/>
        <w:jc w:val="both"/>
        <w:rPr>
          <w:rFonts w:ascii="Times New Roman" w:hAnsi="Times New Roman" w:cs="Times New Roman"/>
          <w:sz w:val="16"/>
          <w:szCs w:val="16"/>
        </w:rPr>
      </w:pPr>
      <w:r w:rsidRPr="00835486">
        <w:rPr>
          <w:rFonts w:ascii="Times New Roman" w:hAnsi="Times New Roman" w:cs="Times New Roman"/>
          <w:sz w:val="16"/>
          <w:szCs w:val="16"/>
        </w:rPr>
        <w:t>Ю.В. Егоров</w:t>
      </w:r>
    </w:p>
    <w:p w:rsidR="00835486" w:rsidRDefault="00835486" w:rsidP="00835486">
      <w:pPr>
        <w:shd w:val="clear" w:color="auto" w:fill="FFFFFF"/>
        <w:jc w:val="right"/>
        <w:rPr>
          <w:sz w:val="16"/>
          <w:szCs w:val="16"/>
        </w:rPr>
      </w:pPr>
    </w:p>
    <w:p w:rsidR="00CB3994" w:rsidRDefault="00CB3994" w:rsidP="00835486">
      <w:pPr>
        <w:shd w:val="clear" w:color="auto" w:fill="FFFFFF"/>
        <w:jc w:val="right"/>
        <w:rPr>
          <w:sz w:val="16"/>
          <w:szCs w:val="16"/>
        </w:rPr>
      </w:pPr>
    </w:p>
    <w:p w:rsidR="00CB3994" w:rsidRPr="00835486" w:rsidRDefault="00CB3994" w:rsidP="00835486">
      <w:pPr>
        <w:shd w:val="clear" w:color="auto" w:fill="FFFFFF"/>
        <w:jc w:val="right"/>
        <w:rPr>
          <w:sz w:val="16"/>
          <w:szCs w:val="16"/>
        </w:rPr>
      </w:pPr>
    </w:p>
    <w:p w:rsidR="00460A12" w:rsidRDefault="00460A12" w:rsidP="00835486">
      <w:pPr>
        <w:shd w:val="clear" w:color="auto" w:fill="FFFFFF"/>
        <w:jc w:val="right"/>
        <w:rPr>
          <w:sz w:val="16"/>
          <w:szCs w:val="16"/>
        </w:rPr>
      </w:pPr>
    </w:p>
    <w:p w:rsidR="00835486" w:rsidRPr="00835486" w:rsidRDefault="00835486" w:rsidP="00835486">
      <w:pPr>
        <w:shd w:val="clear" w:color="auto" w:fill="FFFFFF"/>
        <w:jc w:val="right"/>
        <w:rPr>
          <w:sz w:val="16"/>
          <w:szCs w:val="16"/>
        </w:rPr>
      </w:pPr>
      <w:r w:rsidRPr="00835486">
        <w:rPr>
          <w:sz w:val="16"/>
          <w:szCs w:val="16"/>
        </w:rPr>
        <w:t>Приложение</w:t>
      </w:r>
    </w:p>
    <w:p w:rsidR="00835486" w:rsidRPr="00835486" w:rsidRDefault="00835486" w:rsidP="00835486">
      <w:pPr>
        <w:shd w:val="clear" w:color="auto" w:fill="FFFFFF"/>
        <w:jc w:val="right"/>
        <w:rPr>
          <w:sz w:val="16"/>
          <w:szCs w:val="16"/>
        </w:rPr>
      </w:pPr>
      <w:r w:rsidRPr="00835486">
        <w:rPr>
          <w:sz w:val="16"/>
          <w:szCs w:val="16"/>
        </w:rPr>
        <w:t>к </w:t>
      </w:r>
      <w:hyperlink r:id="rId89" w:anchor="/document/405317845/entry/1000" w:history="1">
        <w:r w:rsidR="0063583D">
          <w:rPr>
            <w:sz w:val="16"/>
            <w:szCs w:val="16"/>
          </w:rPr>
          <w:t>п</w:t>
        </w:r>
        <w:r w:rsidRPr="00835486">
          <w:rPr>
            <w:sz w:val="16"/>
            <w:szCs w:val="16"/>
          </w:rPr>
          <w:t>оложению</w:t>
        </w:r>
      </w:hyperlink>
      <w:r w:rsidRPr="00835486">
        <w:rPr>
          <w:sz w:val="16"/>
          <w:szCs w:val="16"/>
        </w:rPr>
        <w:t> об отдельных вопросах</w:t>
      </w:r>
    </w:p>
    <w:p w:rsidR="00835486" w:rsidRPr="00835486" w:rsidRDefault="00835486" w:rsidP="00835486">
      <w:pPr>
        <w:shd w:val="clear" w:color="auto" w:fill="FFFFFF"/>
        <w:jc w:val="right"/>
        <w:rPr>
          <w:sz w:val="16"/>
          <w:szCs w:val="16"/>
        </w:rPr>
      </w:pPr>
      <w:r w:rsidRPr="00835486">
        <w:rPr>
          <w:sz w:val="16"/>
          <w:szCs w:val="16"/>
        </w:rPr>
        <w:t>размещения нестационарных торговых</w:t>
      </w:r>
    </w:p>
    <w:p w:rsidR="00835486" w:rsidRPr="00835486" w:rsidRDefault="00835486" w:rsidP="00835486">
      <w:pPr>
        <w:shd w:val="clear" w:color="auto" w:fill="FFFFFF"/>
        <w:jc w:val="right"/>
        <w:rPr>
          <w:sz w:val="16"/>
          <w:szCs w:val="16"/>
        </w:rPr>
      </w:pPr>
      <w:r w:rsidRPr="00835486">
        <w:rPr>
          <w:sz w:val="16"/>
          <w:szCs w:val="16"/>
        </w:rPr>
        <w:t>объектов на территории муниципального</w:t>
      </w:r>
    </w:p>
    <w:p w:rsidR="00835486" w:rsidRPr="00835486" w:rsidRDefault="00835486" w:rsidP="00835486">
      <w:pPr>
        <w:shd w:val="clear" w:color="auto" w:fill="FFFFFF"/>
        <w:jc w:val="right"/>
        <w:rPr>
          <w:sz w:val="16"/>
          <w:szCs w:val="16"/>
        </w:rPr>
      </w:pPr>
      <w:r w:rsidRPr="00835486">
        <w:rPr>
          <w:sz w:val="16"/>
          <w:szCs w:val="16"/>
        </w:rPr>
        <w:t>образования «Нижнеудинский район»</w:t>
      </w:r>
    </w:p>
    <w:p w:rsidR="00835486" w:rsidRPr="00835486" w:rsidRDefault="00835486" w:rsidP="00835486">
      <w:pPr>
        <w:shd w:val="clear" w:color="auto" w:fill="FFFFFF"/>
        <w:jc w:val="right"/>
        <w:rPr>
          <w:sz w:val="16"/>
          <w:szCs w:val="16"/>
        </w:rPr>
      </w:pPr>
    </w:p>
    <w:p w:rsidR="00835486" w:rsidRPr="00835486" w:rsidRDefault="00583488"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Pr>
          <w:b/>
          <w:bCs/>
          <w:sz w:val="16"/>
          <w:szCs w:val="16"/>
        </w:rPr>
        <w:t xml:space="preserve">   </w:t>
      </w:r>
      <w:r w:rsidR="0052074E">
        <w:rPr>
          <w:b/>
          <w:bCs/>
          <w:sz w:val="16"/>
          <w:szCs w:val="16"/>
        </w:rPr>
        <w:t xml:space="preserve"> </w:t>
      </w:r>
      <w:r w:rsidR="00835486" w:rsidRPr="00835486">
        <w:rPr>
          <w:b/>
          <w:bCs/>
          <w:sz w:val="16"/>
          <w:szCs w:val="16"/>
        </w:rPr>
        <w:t>ДОГОВОР N _____</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
          <w:bCs/>
          <w:sz w:val="16"/>
          <w:szCs w:val="16"/>
        </w:rPr>
        <w:t>НА ПРАВО РАЗМЕЩЕНИЯ НЕСТАЦИОНАРНОГО</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16"/>
          <w:szCs w:val="16"/>
        </w:rPr>
      </w:pPr>
      <w:r w:rsidRPr="00835486">
        <w:rPr>
          <w:b/>
          <w:bCs/>
          <w:sz w:val="16"/>
          <w:szCs w:val="16"/>
        </w:rPr>
        <w:t>ТОРГОВОГО ОБЪЕКТА</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16"/>
          <w:szCs w:val="16"/>
        </w:rPr>
      </w:pPr>
      <w:r w:rsidRPr="00835486">
        <w:rPr>
          <w:sz w:val="16"/>
          <w:szCs w:val="16"/>
        </w:rPr>
        <w:t>г. Нижнеудинск</w:t>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r w:rsidRPr="00835486">
        <w:rPr>
          <w:sz w:val="16"/>
          <w:szCs w:val="16"/>
        </w:rPr>
        <w:tab/>
      </w:r>
      <w:r w:rsidR="0063583D">
        <w:rPr>
          <w:sz w:val="16"/>
          <w:szCs w:val="16"/>
        </w:rPr>
        <w:t xml:space="preserve">                                  </w:t>
      </w:r>
      <w:r w:rsidRPr="00835486">
        <w:rPr>
          <w:sz w:val="16"/>
          <w:szCs w:val="16"/>
        </w:rPr>
        <w:t>"___"________ ____ г.</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Комитет по управлению муниципальным имуществом администрации муниципального района муниципального образования "Нижн</w:t>
      </w:r>
      <w:r w:rsidRPr="00835486">
        <w:rPr>
          <w:sz w:val="16"/>
          <w:szCs w:val="16"/>
        </w:rPr>
        <w:t>е</w:t>
      </w:r>
      <w:r w:rsidRPr="00835486">
        <w:rPr>
          <w:sz w:val="16"/>
          <w:szCs w:val="16"/>
        </w:rPr>
        <w:t>удинский район", именуемый в дальнейшем – Комитет, действующий от имени муниципального образования "Нижнеудинский район"</w:t>
      </w:r>
      <w:r w:rsidRPr="00835486">
        <w:rPr>
          <w:bCs/>
          <w:sz w:val="16"/>
          <w:szCs w:val="16"/>
        </w:rPr>
        <w:t>,</w:t>
      </w:r>
      <w:r w:rsidRPr="00835486">
        <w:rPr>
          <w:b/>
          <w:bCs/>
          <w:sz w:val="16"/>
          <w:szCs w:val="16"/>
        </w:rPr>
        <w:t xml:space="preserve"> </w:t>
      </w:r>
      <w:r w:rsidRPr="00835486">
        <w:rPr>
          <w:sz w:val="16"/>
          <w:szCs w:val="16"/>
        </w:rPr>
        <w:t>в лице з</w:t>
      </w:r>
      <w:r w:rsidRPr="00835486">
        <w:rPr>
          <w:sz w:val="16"/>
          <w:szCs w:val="16"/>
        </w:rPr>
        <w:t>а</w:t>
      </w:r>
      <w:r w:rsidRPr="00835486">
        <w:rPr>
          <w:sz w:val="16"/>
          <w:szCs w:val="16"/>
        </w:rPr>
        <w:t>местителя мэра - председателя Комитета по управлению муниципальным имуществом ______________________, действующего на основании П</w:t>
      </w:r>
      <w:r w:rsidRPr="00835486">
        <w:rPr>
          <w:sz w:val="16"/>
          <w:szCs w:val="16"/>
        </w:rPr>
        <w:t>о</w:t>
      </w:r>
      <w:r w:rsidRPr="00835486">
        <w:rPr>
          <w:sz w:val="16"/>
          <w:szCs w:val="16"/>
        </w:rPr>
        <w:t>ложения о Комитете по управлению муниципальным имуществом администрации муниципального района муниципального образования «Нижн</w:t>
      </w:r>
      <w:r w:rsidRPr="00835486">
        <w:rPr>
          <w:sz w:val="16"/>
          <w:szCs w:val="16"/>
        </w:rPr>
        <w:t>е</w:t>
      </w:r>
      <w:r w:rsidRPr="00835486">
        <w:rPr>
          <w:sz w:val="16"/>
          <w:szCs w:val="16"/>
        </w:rPr>
        <w:t>удинский район», утвержденного решением Думы муниципального района муниципального образования «Нижнеудинский район» №__ от ____г., с одной стороны, и __________________________________ (наименование юридического лица, Ф.И.О. гражданина или индивидуального предпр</w:t>
      </w:r>
      <w:r w:rsidRPr="00835486">
        <w:rPr>
          <w:sz w:val="16"/>
          <w:szCs w:val="16"/>
        </w:rPr>
        <w:t>и</w:t>
      </w:r>
      <w:r w:rsidRPr="00835486">
        <w:rPr>
          <w:sz w:val="16"/>
          <w:szCs w:val="16"/>
        </w:rPr>
        <w:t>нимателя) в лице ____________________________________ (должность, Ф.И.О.), действующего на основании _____________________ (Устава, доверенности, паспорта), именуемый (ое) в дальнейшем "Владелец НТО", с другой стороны, совместно именуемые "Стороны", заключили насто</w:t>
      </w:r>
      <w:r w:rsidRPr="00835486">
        <w:rPr>
          <w:sz w:val="16"/>
          <w:szCs w:val="16"/>
        </w:rPr>
        <w:t>я</w:t>
      </w:r>
      <w:r w:rsidRPr="00835486">
        <w:rPr>
          <w:sz w:val="16"/>
          <w:szCs w:val="16"/>
        </w:rPr>
        <w:t>щий Договор о нижеследующем:</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Cs/>
          <w:sz w:val="16"/>
          <w:szCs w:val="16"/>
        </w:rPr>
        <w:t>1. ОБЩИЕ ПОЛОЖЕНИЯ</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1.1. Владелец НТО является победителем аукциона на размещение нестационарного торгового объекта (далее - НТО) (либо указать др</w:t>
      </w:r>
      <w:r w:rsidRPr="00835486">
        <w:rPr>
          <w:sz w:val="16"/>
          <w:szCs w:val="16"/>
        </w:rPr>
        <w:t>у</w:t>
      </w:r>
      <w:r w:rsidRPr="00835486">
        <w:rPr>
          <w:sz w:val="16"/>
          <w:szCs w:val="16"/>
        </w:rPr>
        <w:t>гое основание, на котором владельцу НТО разрешено разместить НТО).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1.2. В  соответствии с настоящим Договором Комитет предоставляет Владельцу НТО за  плату право на размещение НТО на земельном участке по адресу: _______________________________, площадью - _____________ кв. м, кадастровый номер ____________________________, согласно схеме размещения НТО (Графическая схема прилагается), а Владелец НТО обязуется разместить и обеспечить в течение всего срока де</w:t>
      </w:r>
      <w:r w:rsidRPr="00835486">
        <w:rPr>
          <w:sz w:val="16"/>
          <w:szCs w:val="16"/>
        </w:rPr>
        <w:t>й</w:t>
      </w:r>
      <w:r w:rsidRPr="00835486">
        <w:rPr>
          <w:sz w:val="16"/>
          <w:szCs w:val="16"/>
        </w:rPr>
        <w:t>ствия настоящего Договора функционирование НТО.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1.3. НТО, размещаемый в соответствии с настоящим Договором, является ______________________________ (указать тип, специализ</w:t>
      </w:r>
      <w:r w:rsidRPr="00835486">
        <w:rPr>
          <w:sz w:val="16"/>
          <w:szCs w:val="16"/>
        </w:rPr>
        <w:t>а</w:t>
      </w:r>
      <w:r w:rsidRPr="00835486">
        <w:rPr>
          <w:sz w:val="16"/>
          <w:szCs w:val="16"/>
        </w:rPr>
        <w:t>цию НТО).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1.4. Разрешенное использование земельного участка: __________________.</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Cs/>
          <w:sz w:val="16"/>
          <w:szCs w:val="16"/>
        </w:rPr>
        <w:t>2. ПЛАТА ЗА РАЗМЕЩЕНИЕ НТО</w:t>
      </w:r>
    </w:p>
    <w:p w:rsidR="00835486" w:rsidRPr="00835486" w:rsidRDefault="00835486" w:rsidP="0063583D">
      <w:pPr>
        <w:shd w:val="clear" w:color="auto" w:fill="FFFFFF"/>
        <w:tabs>
          <w:tab w:val="left" w:pos="10992"/>
          <w:tab w:val="left" w:pos="11908"/>
          <w:tab w:val="left" w:pos="12824"/>
          <w:tab w:val="left" w:pos="13740"/>
          <w:tab w:val="left" w:pos="14656"/>
        </w:tabs>
        <w:ind w:firstLine="709"/>
        <w:rPr>
          <w:sz w:val="16"/>
          <w:szCs w:val="16"/>
        </w:rPr>
      </w:pPr>
      <w:r w:rsidRPr="00835486">
        <w:rPr>
          <w:sz w:val="16"/>
          <w:szCs w:val="16"/>
        </w:rPr>
        <w:lastRenderedPageBreak/>
        <w:t>2.1. Плата за размещение НТО в соответствии с настоящим Договором составляет _________________________________________________________.</w:t>
      </w:r>
    </w:p>
    <w:p w:rsidR="00835486" w:rsidRPr="00835486" w:rsidRDefault="00835486" w:rsidP="00835486">
      <w:pPr>
        <w:shd w:val="clear" w:color="auto" w:fill="FFFFFF"/>
        <w:tabs>
          <w:tab w:val="left" w:pos="10992"/>
          <w:tab w:val="left" w:pos="11908"/>
          <w:tab w:val="left" w:pos="12824"/>
          <w:tab w:val="left" w:pos="13740"/>
          <w:tab w:val="left" w:pos="14656"/>
        </w:tabs>
        <w:ind w:firstLine="709"/>
        <w:jc w:val="both"/>
        <w:rPr>
          <w:sz w:val="16"/>
          <w:szCs w:val="16"/>
        </w:rPr>
      </w:pPr>
      <w:r w:rsidRPr="00835486">
        <w:rPr>
          <w:sz w:val="16"/>
          <w:szCs w:val="16"/>
        </w:rPr>
        <w:t>2.2. Плата за размещение НТО вносится ежеквартально равными долями от размера платы, установленной настоящим Договором, не позднее 10 числа второго месяца текущего квартала, на расчетный счет Управления Федерального казначейства по Иркутской области.</w:t>
      </w:r>
    </w:p>
    <w:p w:rsidR="00835486" w:rsidRPr="00835486" w:rsidRDefault="00835486" w:rsidP="00835486">
      <w:pPr>
        <w:shd w:val="clear" w:color="auto" w:fill="FFFFFF"/>
        <w:tabs>
          <w:tab w:val="left" w:pos="10992"/>
          <w:tab w:val="left" w:pos="11908"/>
          <w:tab w:val="left" w:pos="12824"/>
          <w:tab w:val="left" w:pos="13740"/>
          <w:tab w:val="left" w:pos="14656"/>
        </w:tabs>
        <w:ind w:firstLine="709"/>
        <w:jc w:val="both"/>
        <w:rPr>
          <w:sz w:val="16"/>
          <w:szCs w:val="16"/>
        </w:rPr>
      </w:pPr>
      <w:r w:rsidRPr="00835486">
        <w:rPr>
          <w:sz w:val="16"/>
          <w:szCs w:val="16"/>
        </w:rPr>
        <w:t>2.3. Датой оплаты считается дата фактического поступления денежных средств на расчетный счет Управления Федерального казначейс</w:t>
      </w:r>
      <w:r w:rsidRPr="00835486">
        <w:rPr>
          <w:sz w:val="16"/>
          <w:szCs w:val="16"/>
        </w:rPr>
        <w:t>т</w:t>
      </w:r>
      <w:r w:rsidRPr="00835486">
        <w:rPr>
          <w:sz w:val="16"/>
          <w:szCs w:val="16"/>
        </w:rPr>
        <w:t>ва по Иркутской области.</w:t>
      </w:r>
    </w:p>
    <w:p w:rsidR="00835486" w:rsidRPr="00835486" w:rsidRDefault="00835486" w:rsidP="00835486">
      <w:pPr>
        <w:pStyle w:val="HTML"/>
        <w:shd w:val="clear" w:color="auto" w:fill="FFFFFF"/>
        <w:ind w:firstLine="709"/>
        <w:jc w:val="both"/>
        <w:rPr>
          <w:rFonts w:ascii="Times New Roman" w:hAnsi="Times New Roman" w:cs="Times New Roman"/>
          <w:sz w:val="16"/>
          <w:szCs w:val="16"/>
        </w:rPr>
      </w:pPr>
      <w:r w:rsidRPr="00835486">
        <w:rPr>
          <w:rFonts w:ascii="Times New Roman" w:hAnsi="Times New Roman" w:cs="Times New Roman"/>
          <w:sz w:val="16"/>
          <w:szCs w:val="16"/>
        </w:rPr>
        <w:t>2.4. Размер платы по договору может быть пересмотрен Комитетом в одностороннем порядке, но не более одного раза в год, на размер уровня инфляции, установленного в федеральном законе о федеральном бюджете на очередной финансовый год и плановый период, который пр</w:t>
      </w:r>
      <w:r w:rsidRPr="00835486">
        <w:rPr>
          <w:rFonts w:ascii="Times New Roman" w:hAnsi="Times New Roman" w:cs="Times New Roman"/>
          <w:sz w:val="16"/>
          <w:szCs w:val="16"/>
        </w:rPr>
        <w:t>и</w:t>
      </w:r>
      <w:r w:rsidRPr="00835486">
        <w:rPr>
          <w:rFonts w:ascii="Times New Roman" w:hAnsi="Times New Roman" w:cs="Times New Roman"/>
          <w:sz w:val="16"/>
          <w:szCs w:val="16"/>
        </w:rPr>
        <w:t>меняется ежегодно по состоянию на начало очередного финансового года, начиная с года, следующего за годом, в котором заключен договор.</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2.5. В случае изменения размера платы за размещение НТО Комитет направляет в адрес Владельца НТО соответствующее уведомление и новый расчет в письменном виде в месячный срок с начала очередного финансового года.</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Cs/>
          <w:sz w:val="16"/>
          <w:szCs w:val="16"/>
        </w:rPr>
        <w:t>3. ПРАВА И ОБЯЗАННОСТИ СТОРОН</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3.1. Владелец НТО имеет право: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 использовать размещенный НТО в целях осуществления предпринимательской деятельности, отвечающей назначению НТО и соотве</w:t>
      </w:r>
      <w:r w:rsidRPr="00835486">
        <w:rPr>
          <w:sz w:val="16"/>
          <w:szCs w:val="16"/>
        </w:rPr>
        <w:t>т</w:t>
      </w:r>
      <w:r w:rsidRPr="00835486">
        <w:rPr>
          <w:sz w:val="16"/>
          <w:szCs w:val="16"/>
        </w:rPr>
        <w:t>ствующей действующему законодательству Российской Федерации;</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2) в случае внесения изменений в схему размещения НТО (Графическая схема) переместить НТО на другое место в соответствии с новой схемой размещения НТО без заключения нового договора;</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 подать заявление на заключение договора на размещение НТО на новый срок не позднее чем за 30 дней до истечения срока действия настоящего Договора без проведения торгов.</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3.2. Владелец НТО обязан:</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 выполнять условия настоящего Договора и прилагаемых к нему дополнительных соглашений;</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2) своевременно и в полном объеме вносить плату за размещение НТО, указанную в настоящем Договоре;</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 своевременно являться в Комитет для подписания необходимых документов, отчетов, расчетных документов и т.п.;</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4) обеспечить Комитету и органам государственного контроля и надзора  свободный доступ на НТО для его осмотра и проверки собл</w:t>
      </w:r>
      <w:r w:rsidRPr="00835486">
        <w:rPr>
          <w:sz w:val="16"/>
          <w:szCs w:val="16"/>
        </w:rPr>
        <w:t>ю</w:t>
      </w:r>
      <w:r w:rsidRPr="00835486">
        <w:rPr>
          <w:sz w:val="16"/>
          <w:szCs w:val="16"/>
        </w:rPr>
        <w:t>дения условий настоящего Договора;</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5) не менять местоположение объекта (за исключением подпункта 1 пункта 3.1 настоящего Договора), размеры и назначение НТО;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6) содержать НТО в состоянии, отвечающем требованиям санитарных норм и правилам благоустройства территории сельского посел</w:t>
      </w:r>
      <w:r w:rsidRPr="00835486">
        <w:rPr>
          <w:sz w:val="16"/>
          <w:szCs w:val="16"/>
        </w:rPr>
        <w:t>е</w:t>
      </w:r>
      <w:r w:rsidRPr="00835486">
        <w:rPr>
          <w:sz w:val="16"/>
          <w:szCs w:val="16"/>
        </w:rPr>
        <w:t>ния, в границах которого расположен НТО;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7) в случае необходимости заключить договоры с ресурсоснабжающими организациями и обеспечить законное потребление коммунал</w:t>
      </w:r>
      <w:r w:rsidRPr="00835486">
        <w:rPr>
          <w:sz w:val="16"/>
          <w:szCs w:val="16"/>
        </w:rPr>
        <w:t>ь</w:t>
      </w:r>
      <w:r w:rsidRPr="00835486">
        <w:rPr>
          <w:sz w:val="16"/>
          <w:szCs w:val="16"/>
        </w:rPr>
        <w:t>ных услуг;</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8) в течение семи календарных дней с даты прекращения действия настоящего Договора (в случае если Владелец НТО не подал заявление о заключении договора на новый срок) демонтировать НТО и привести место его расположения в соответствие с санитарными нормами.</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3.3. Комитет обязан предоставить Владельцу НТО место для размещения НТО в соответствии с настоящим Договором и схемой (Граф</w:t>
      </w:r>
      <w:r w:rsidRPr="00835486">
        <w:rPr>
          <w:sz w:val="16"/>
          <w:szCs w:val="16"/>
        </w:rPr>
        <w:t>и</w:t>
      </w:r>
      <w:r w:rsidRPr="00835486">
        <w:rPr>
          <w:sz w:val="16"/>
          <w:szCs w:val="16"/>
        </w:rPr>
        <w:t>ческая схема прилагается).</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3.4. Комитет имеет право: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1) осуществлять внеплановые проверки условий размещения НТО;</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2) осуществлять проверки использования НТО на соответствие целям предпринимательской деятельности, для которых он был размещен;</w:t>
      </w:r>
    </w:p>
    <w:p w:rsidR="00835486" w:rsidRPr="00835486" w:rsidRDefault="00835486" w:rsidP="00835486">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3) осуществить перенос НТО в случае внесения изменений в схему размещения  НТО  (Графическая схема прилагается) без проведения аукциона и заключения нового договора.</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Cs/>
          <w:sz w:val="16"/>
          <w:szCs w:val="16"/>
        </w:rPr>
        <w:t>4. ОТВЕТСТВЕННОСТЬ СТОРОН</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4.1. Стороны несут ответственность за неисполнение или ненадлежащее исполнение своих обязательств в соответствии с законодательс</w:t>
      </w:r>
      <w:r w:rsidRPr="00835486">
        <w:rPr>
          <w:sz w:val="16"/>
          <w:szCs w:val="16"/>
        </w:rPr>
        <w:t>т</w:t>
      </w:r>
      <w:r w:rsidRPr="00835486">
        <w:rPr>
          <w:sz w:val="16"/>
          <w:szCs w:val="16"/>
        </w:rPr>
        <w:t>вом Российской Федерации и условиями настоящего Договора.</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4.2. За несвоевременное внесение платы по настоящему Договору Владелец НТО уплачивает пени в размере 0,01% за каждый календа</w:t>
      </w:r>
      <w:r w:rsidRPr="00835486">
        <w:rPr>
          <w:sz w:val="16"/>
          <w:szCs w:val="16"/>
        </w:rPr>
        <w:t>р</w:t>
      </w:r>
      <w:r w:rsidRPr="00835486">
        <w:rPr>
          <w:sz w:val="16"/>
          <w:szCs w:val="16"/>
        </w:rPr>
        <w:t>ный день просрочки.</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4.3. Владелец НТО несет ответственность за достоверность и своевременность представляемых документов для заключения настоящего Договора.</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4.4. Сторона, не исполнившая или ненадлежащим образом исполнившая обязательство по настоящему Договору, не несет за это ответс</w:t>
      </w:r>
      <w:r w:rsidRPr="00835486">
        <w:rPr>
          <w:sz w:val="16"/>
          <w:szCs w:val="16"/>
        </w:rPr>
        <w:t>т</w:t>
      </w:r>
      <w:r w:rsidRPr="00835486">
        <w:rPr>
          <w:sz w:val="16"/>
          <w:szCs w:val="16"/>
        </w:rPr>
        <w:t>венности перед другой Стороной,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Cs/>
          <w:sz w:val="16"/>
          <w:szCs w:val="16"/>
        </w:rPr>
        <w:t>5. ПОРЯДОК РАЗРЕШЕНИЯ СПОРОВ</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5.1. Все споры, возникшие при исполнении настоящего Договора, Стороны решают путем переговоров.</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5.2. При невозможности урегулирования разногласий в процессе переговоров они подлежат разрешению в судебном порядке в соответс</w:t>
      </w:r>
      <w:r w:rsidRPr="00835486">
        <w:rPr>
          <w:sz w:val="16"/>
          <w:szCs w:val="16"/>
        </w:rPr>
        <w:t>т</w:t>
      </w:r>
      <w:r w:rsidRPr="00835486">
        <w:rPr>
          <w:sz w:val="16"/>
          <w:szCs w:val="16"/>
        </w:rPr>
        <w:t>вии с действующим законодательством Российской Федерации.</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sz w:val="16"/>
          <w:szCs w:val="16"/>
        </w:rPr>
      </w:pP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835486">
        <w:rPr>
          <w:bCs/>
          <w:sz w:val="16"/>
          <w:szCs w:val="16"/>
        </w:rPr>
        <w:t>6. ЗАКЛЮЧИТЕЛЬНЫЕ ПОЛОЖЕНИЯ</w:t>
      </w:r>
    </w:p>
    <w:p w:rsidR="00835486" w:rsidRPr="00835486"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835486">
        <w:rPr>
          <w:sz w:val="16"/>
          <w:szCs w:val="16"/>
        </w:rPr>
        <w:t>6.1. Настоящий Договор вступает в силу с даты подписания его обеими Сторонами и действует до "______"_____________________ ________ г.</w:t>
      </w:r>
    </w:p>
    <w:p w:rsidR="00835486" w:rsidRPr="00835486" w:rsidRDefault="00835486" w:rsidP="00835486">
      <w:pPr>
        <w:pStyle w:val="HTML"/>
        <w:shd w:val="clear" w:color="auto" w:fill="FFFFFF"/>
        <w:ind w:firstLine="709"/>
        <w:jc w:val="both"/>
        <w:rPr>
          <w:rFonts w:ascii="Times New Roman" w:hAnsi="Times New Roman" w:cs="Times New Roman"/>
          <w:sz w:val="16"/>
          <w:szCs w:val="16"/>
        </w:rPr>
      </w:pPr>
      <w:r w:rsidRPr="00835486">
        <w:rPr>
          <w:rFonts w:ascii="Times New Roman" w:hAnsi="Times New Roman" w:cs="Times New Roman"/>
          <w:sz w:val="16"/>
          <w:szCs w:val="16"/>
        </w:rPr>
        <w:t>6.2. Все изменения и дополнения к настоящему Договору имеют юридическую силу, если они совершены в письменном виде и подпис</w:t>
      </w:r>
      <w:r w:rsidRPr="00835486">
        <w:rPr>
          <w:rFonts w:ascii="Times New Roman" w:hAnsi="Times New Roman" w:cs="Times New Roman"/>
          <w:sz w:val="16"/>
          <w:szCs w:val="16"/>
        </w:rPr>
        <w:t>а</w:t>
      </w:r>
      <w:r w:rsidRPr="00835486">
        <w:rPr>
          <w:rFonts w:ascii="Times New Roman" w:hAnsi="Times New Roman" w:cs="Times New Roman"/>
          <w:sz w:val="16"/>
          <w:szCs w:val="16"/>
        </w:rPr>
        <w:t>ны обеими Сторонами.</w:t>
      </w:r>
    </w:p>
    <w:p w:rsidR="00835486" w:rsidRPr="00835486" w:rsidRDefault="00835486" w:rsidP="00835486">
      <w:pPr>
        <w:pStyle w:val="HTML"/>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both"/>
        <w:rPr>
          <w:rFonts w:ascii="Times New Roman" w:hAnsi="Times New Roman" w:cs="Times New Roman"/>
          <w:sz w:val="16"/>
          <w:szCs w:val="16"/>
        </w:rPr>
      </w:pPr>
      <w:r w:rsidRPr="00835486">
        <w:rPr>
          <w:rFonts w:ascii="Times New Roman" w:hAnsi="Times New Roman" w:cs="Times New Roman"/>
          <w:sz w:val="16"/>
          <w:szCs w:val="16"/>
        </w:rPr>
        <w:t>6.3. По всем вопросам, не отраженным в настоящем Договоре, Стороны будут руководствоваться нормами и положениями действующего законодательства Российской Федерации.</w:t>
      </w:r>
    </w:p>
    <w:p w:rsidR="00835486" w:rsidRPr="00835486" w:rsidRDefault="00835486" w:rsidP="00835486">
      <w:pPr>
        <w:pStyle w:val="HTML"/>
        <w:shd w:val="clear" w:color="auto" w:fill="FFFFFF"/>
        <w:ind w:firstLine="709"/>
        <w:jc w:val="both"/>
        <w:rPr>
          <w:rFonts w:ascii="Times New Roman" w:hAnsi="Times New Roman" w:cs="Times New Roman"/>
          <w:sz w:val="16"/>
          <w:szCs w:val="16"/>
        </w:rPr>
      </w:pPr>
      <w:r w:rsidRPr="00835486">
        <w:rPr>
          <w:rFonts w:ascii="Times New Roman" w:hAnsi="Times New Roman" w:cs="Times New Roman"/>
          <w:sz w:val="16"/>
          <w:szCs w:val="16"/>
        </w:rPr>
        <w:t>6.4. Настоящий Договор составлен в 2 (двух) экземплярах, имеющих равную юридическую силу, по одному для каждой из Сторон.</w:t>
      </w:r>
    </w:p>
    <w:p w:rsidR="00835486" w:rsidRPr="00835486" w:rsidRDefault="00835486" w:rsidP="00835486">
      <w:pPr>
        <w:ind w:firstLine="709"/>
        <w:rPr>
          <w:sz w:val="16"/>
          <w:szCs w:val="16"/>
        </w:rPr>
      </w:pPr>
      <w:r w:rsidRPr="00835486">
        <w:rPr>
          <w:sz w:val="16"/>
          <w:szCs w:val="16"/>
        </w:rPr>
        <w:t>6.5. К настоящему Договору прилагается:</w:t>
      </w:r>
    </w:p>
    <w:p w:rsidR="00835486" w:rsidRPr="00835486" w:rsidRDefault="00835486" w:rsidP="00835486">
      <w:pPr>
        <w:ind w:firstLine="709"/>
        <w:jc w:val="both"/>
        <w:rPr>
          <w:sz w:val="16"/>
          <w:szCs w:val="16"/>
        </w:rPr>
      </w:pPr>
      <w:r w:rsidRPr="00835486">
        <w:rPr>
          <w:sz w:val="16"/>
          <w:szCs w:val="16"/>
        </w:rPr>
        <w:t>- схема размещения нестационарных торговых объектов (Графическая схема)</w:t>
      </w:r>
    </w:p>
    <w:p w:rsidR="00835486" w:rsidRPr="00835486" w:rsidRDefault="00835486" w:rsidP="00835486">
      <w:pPr>
        <w:pStyle w:val="HTML"/>
        <w:shd w:val="clear" w:color="auto" w:fill="FFFFFF"/>
        <w:ind w:firstLine="709"/>
        <w:jc w:val="both"/>
        <w:rPr>
          <w:rStyle w:val="s100"/>
          <w:rFonts w:ascii="Times New Roman" w:hAnsi="Times New Roman" w:cs="Times New Roman"/>
          <w:b/>
          <w:bCs/>
          <w:sz w:val="16"/>
          <w:szCs w:val="16"/>
        </w:rPr>
      </w:pPr>
    </w:p>
    <w:p w:rsidR="00835486" w:rsidRPr="00835486" w:rsidRDefault="00835486" w:rsidP="00835486">
      <w:pPr>
        <w:pStyle w:val="HTML"/>
        <w:shd w:val="clear" w:color="auto" w:fill="FFFFFF"/>
        <w:jc w:val="center"/>
        <w:rPr>
          <w:rFonts w:ascii="Times New Roman" w:hAnsi="Times New Roman" w:cs="Times New Roman"/>
          <w:sz w:val="16"/>
          <w:szCs w:val="16"/>
        </w:rPr>
      </w:pPr>
      <w:r w:rsidRPr="00835486">
        <w:rPr>
          <w:rStyle w:val="s100"/>
          <w:rFonts w:ascii="Times New Roman" w:hAnsi="Times New Roman" w:cs="Times New Roman"/>
          <w:bCs/>
          <w:sz w:val="16"/>
          <w:szCs w:val="16"/>
        </w:rPr>
        <w:t>7. РЕКВИЗИТЫ, АДРЕСА И ПОДПИСИ СТОРОН</w:t>
      </w:r>
    </w:p>
    <w:p w:rsidR="00835486" w:rsidRPr="00835486" w:rsidRDefault="00835486" w:rsidP="00835486">
      <w:pPr>
        <w:pStyle w:val="HTML"/>
        <w:shd w:val="clear" w:color="auto" w:fill="FFFFFF"/>
        <w:jc w:val="both"/>
        <w:rPr>
          <w:rFonts w:ascii="Times New Roman" w:hAnsi="Times New Roman" w:cs="Times New Roman"/>
          <w:b/>
          <w:sz w:val="16"/>
          <w:szCs w:val="16"/>
        </w:rPr>
      </w:pPr>
      <w:r w:rsidRPr="00835486">
        <w:rPr>
          <w:rFonts w:ascii="Times New Roman" w:hAnsi="Times New Roman" w:cs="Times New Roman"/>
          <w:b/>
          <w:sz w:val="16"/>
          <w:szCs w:val="16"/>
        </w:rPr>
        <w:t>Комитет</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Адрес: __________________________________________________________________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______________________________________________________________________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ИНН/КПП 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Телефон: ______________________ / факс: 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Адрес электронной почты: 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Казначейский счет 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Единый казначейский счет_______________________________________________</w:t>
      </w:r>
    </w:p>
    <w:p w:rsidR="00835486" w:rsidRPr="00835486" w:rsidRDefault="0063583D" w:rsidP="00835486">
      <w:pPr>
        <w:pStyle w:val="HTML"/>
        <w:shd w:val="clear" w:color="auto" w:fill="FFFFFF"/>
        <w:jc w:val="both"/>
        <w:rPr>
          <w:rFonts w:ascii="Times New Roman" w:hAnsi="Times New Roman" w:cs="Times New Roman"/>
          <w:sz w:val="16"/>
          <w:szCs w:val="16"/>
        </w:rPr>
      </w:pPr>
      <w:r>
        <w:rPr>
          <w:rFonts w:ascii="Times New Roman" w:hAnsi="Times New Roman" w:cs="Times New Roman"/>
          <w:sz w:val="16"/>
          <w:szCs w:val="16"/>
        </w:rPr>
        <w:t>БИК</w:t>
      </w:r>
      <w:r w:rsidR="00835486" w:rsidRPr="00835486">
        <w:rPr>
          <w:rFonts w:ascii="Times New Roman" w:hAnsi="Times New Roman" w:cs="Times New Roman"/>
          <w:sz w:val="16"/>
          <w:szCs w:val="16"/>
        </w:rPr>
        <w:t>_______________________________________________________________</w:t>
      </w:r>
    </w:p>
    <w:p w:rsidR="00835486" w:rsidRPr="00835486" w:rsidRDefault="0063583D" w:rsidP="00835486">
      <w:pPr>
        <w:pStyle w:val="HTML"/>
        <w:shd w:val="clear" w:color="auto" w:fill="FFFFFF"/>
        <w:jc w:val="both"/>
        <w:rPr>
          <w:rFonts w:ascii="Times New Roman" w:hAnsi="Times New Roman" w:cs="Times New Roman"/>
          <w:sz w:val="16"/>
          <w:szCs w:val="16"/>
        </w:rPr>
      </w:pPr>
      <w:r>
        <w:rPr>
          <w:rFonts w:ascii="Times New Roman" w:hAnsi="Times New Roman" w:cs="Times New Roman"/>
          <w:sz w:val="16"/>
          <w:szCs w:val="16"/>
        </w:rPr>
        <w:t>ОКТМО</w:t>
      </w:r>
      <w:r w:rsidR="00835486" w:rsidRPr="00835486">
        <w:rPr>
          <w:rFonts w:ascii="Times New Roman" w:hAnsi="Times New Roman" w:cs="Times New Roman"/>
          <w:sz w:val="16"/>
          <w:szCs w:val="16"/>
        </w:rPr>
        <w:t>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_________________________ (подпись)/__________________________ (Ф.И.О.)</w:t>
      </w:r>
    </w:p>
    <w:p w:rsidR="00835486" w:rsidRPr="00835486" w:rsidRDefault="00835486" w:rsidP="00835486">
      <w:pPr>
        <w:pStyle w:val="HTML"/>
        <w:shd w:val="clear" w:color="auto" w:fill="FFFFFF"/>
        <w:jc w:val="both"/>
        <w:rPr>
          <w:rFonts w:ascii="Times New Roman" w:hAnsi="Times New Roman" w:cs="Times New Roman"/>
          <w:b/>
          <w:sz w:val="16"/>
          <w:szCs w:val="16"/>
        </w:rPr>
      </w:pPr>
      <w:r w:rsidRPr="00835486">
        <w:rPr>
          <w:rFonts w:ascii="Times New Roman" w:hAnsi="Times New Roman" w:cs="Times New Roman"/>
          <w:b/>
          <w:sz w:val="16"/>
          <w:szCs w:val="16"/>
        </w:rPr>
        <w:lastRenderedPageBreak/>
        <w:t xml:space="preserve">Владелец </w:t>
      </w:r>
      <w:r w:rsidRPr="00835486">
        <w:rPr>
          <w:rStyle w:val="a3"/>
          <w:rFonts w:ascii="Times New Roman" w:hAnsi="Times New Roman" w:cs="Times New Roman"/>
          <w:sz w:val="16"/>
          <w:szCs w:val="16"/>
        </w:rPr>
        <w:t>НТО</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______________________________________________________________________</w:t>
      </w:r>
    </w:p>
    <w:p w:rsidR="00835486" w:rsidRPr="00835486" w:rsidRDefault="00835486" w:rsidP="00835486">
      <w:pPr>
        <w:pStyle w:val="HTML"/>
        <w:shd w:val="clear" w:color="auto" w:fill="FFFFFF"/>
        <w:jc w:val="center"/>
        <w:rPr>
          <w:rFonts w:ascii="Times New Roman" w:hAnsi="Times New Roman" w:cs="Times New Roman"/>
          <w:sz w:val="16"/>
          <w:szCs w:val="16"/>
        </w:rPr>
      </w:pPr>
      <w:r w:rsidRPr="00835486">
        <w:rPr>
          <w:rFonts w:ascii="Times New Roman" w:hAnsi="Times New Roman" w:cs="Times New Roman"/>
          <w:sz w:val="16"/>
          <w:szCs w:val="16"/>
        </w:rPr>
        <w:t>(наименование юридического лица, Ф.И.О. гражданина или индивидуального предпринимателя)</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Юридический/почтовый адрес: 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______________________________________________________________________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ИНН/КПП 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ОГРН ________________________________________________________________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Телефон: ______________________ / факс: 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Ф.И.О.: 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Адрес: 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Паспортные данные: 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______________________________________________________________________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ОГРНИП 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Телефон: 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Адрес электронной почты: 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Счет _________________________________________________________________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Банковские реквизиты: __________________________________________________</w:t>
      </w:r>
    </w:p>
    <w:p w:rsidR="00835486" w:rsidRPr="00835486" w:rsidRDefault="00835486" w:rsidP="00835486">
      <w:pPr>
        <w:pStyle w:val="HTML"/>
        <w:shd w:val="clear" w:color="auto" w:fill="FFFFFF"/>
        <w:jc w:val="both"/>
        <w:rPr>
          <w:rFonts w:ascii="Times New Roman" w:hAnsi="Times New Roman" w:cs="Times New Roman"/>
          <w:sz w:val="16"/>
          <w:szCs w:val="16"/>
        </w:rPr>
      </w:pPr>
      <w:r w:rsidRPr="00835486">
        <w:rPr>
          <w:rFonts w:ascii="Times New Roman" w:hAnsi="Times New Roman" w:cs="Times New Roman"/>
          <w:sz w:val="16"/>
          <w:szCs w:val="16"/>
        </w:rPr>
        <w:t>___________________________ (подпись)/___________________________(Ф.И.О.)</w:t>
      </w:r>
    </w:p>
    <w:p w:rsidR="00835486" w:rsidRPr="00A46EBD" w:rsidRDefault="00835486" w:rsidP="008354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Cs w:val="24"/>
        </w:rPr>
      </w:pPr>
    </w:p>
    <w:p w:rsidR="00835486" w:rsidRPr="00A46EBD" w:rsidRDefault="00835486" w:rsidP="00835486">
      <w:pPr>
        <w:shd w:val="clear" w:color="auto" w:fill="FFFFFF"/>
        <w:ind w:right="21" w:firstLine="709"/>
        <w:jc w:val="both"/>
        <w:rPr>
          <w:rFonts w:ascii="Arial" w:hAnsi="Arial" w:cs="Arial"/>
          <w:szCs w:val="24"/>
        </w:rPr>
      </w:pPr>
    </w:p>
    <w:p w:rsidR="00835486" w:rsidRDefault="00835486" w:rsidP="00835486">
      <w:pPr>
        <w:shd w:val="clear" w:color="auto" w:fill="FFFFFF"/>
        <w:ind w:right="21" w:firstLine="709"/>
        <w:jc w:val="both"/>
        <w:rPr>
          <w:rFonts w:ascii="Arial" w:hAnsi="Arial" w:cs="Arial"/>
          <w:szCs w:val="24"/>
        </w:rPr>
      </w:pPr>
    </w:p>
    <w:p w:rsidR="00460A12" w:rsidRDefault="00460A12" w:rsidP="00835486">
      <w:pPr>
        <w:shd w:val="clear" w:color="auto" w:fill="FFFFFF"/>
        <w:ind w:right="21" w:firstLine="709"/>
        <w:jc w:val="both"/>
        <w:rPr>
          <w:rFonts w:ascii="Arial" w:hAnsi="Arial" w:cs="Arial"/>
          <w:szCs w:val="24"/>
        </w:rPr>
      </w:pPr>
    </w:p>
    <w:p w:rsidR="00460A12" w:rsidRPr="00A46EBD" w:rsidRDefault="00460A12" w:rsidP="00835486">
      <w:pPr>
        <w:shd w:val="clear" w:color="auto" w:fill="FFFFFF"/>
        <w:ind w:right="21" w:firstLine="709"/>
        <w:jc w:val="both"/>
        <w:rPr>
          <w:rFonts w:ascii="Arial" w:hAnsi="Arial" w:cs="Arial"/>
          <w:szCs w:val="24"/>
        </w:rPr>
      </w:pPr>
    </w:p>
    <w:p w:rsidR="00835486" w:rsidRPr="00A46EBD" w:rsidRDefault="00835486" w:rsidP="00835486">
      <w:pPr>
        <w:shd w:val="clear" w:color="auto" w:fill="FFFFFF"/>
        <w:ind w:right="21" w:firstLine="709"/>
        <w:jc w:val="both"/>
        <w:rPr>
          <w:rFonts w:ascii="Arial" w:hAnsi="Arial" w:cs="Arial"/>
          <w:szCs w:val="24"/>
        </w:rPr>
      </w:pPr>
    </w:p>
    <w:p w:rsidR="0063583D" w:rsidRPr="00C22FD1" w:rsidRDefault="0063583D" w:rsidP="0063583D">
      <w:pPr>
        <w:pStyle w:val="afd"/>
        <w:spacing w:after="0"/>
        <w:ind w:left="0"/>
        <w:jc w:val="center"/>
        <w:rPr>
          <w:b/>
          <w:sz w:val="16"/>
          <w:szCs w:val="16"/>
        </w:rPr>
      </w:pPr>
      <w:r>
        <w:rPr>
          <w:b/>
          <w:sz w:val="16"/>
          <w:szCs w:val="16"/>
        </w:rPr>
        <w:t>от «27» октября  2022 года № 56</w:t>
      </w:r>
    </w:p>
    <w:p w:rsidR="0063583D" w:rsidRPr="004C14A6" w:rsidRDefault="0063583D" w:rsidP="0063583D">
      <w:pPr>
        <w:jc w:val="center"/>
        <w:rPr>
          <w:b/>
          <w:sz w:val="16"/>
          <w:szCs w:val="16"/>
        </w:rPr>
      </w:pPr>
      <w:r w:rsidRPr="004C14A6">
        <w:rPr>
          <w:b/>
          <w:sz w:val="16"/>
          <w:szCs w:val="16"/>
        </w:rPr>
        <w:t>РОССИЙСКАЯ ФЕДЕРАЦИЯ</w:t>
      </w:r>
    </w:p>
    <w:p w:rsidR="0063583D" w:rsidRPr="004C14A6" w:rsidRDefault="0063583D" w:rsidP="0063583D">
      <w:pPr>
        <w:jc w:val="center"/>
        <w:rPr>
          <w:b/>
          <w:sz w:val="16"/>
          <w:szCs w:val="16"/>
        </w:rPr>
      </w:pPr>
      <w:r w:rsidRPr="004C14A6">
        <w:rPr>
          <w:b/>
          <w:sz w:val="16"/>
          <w:szCs w:val="16"/>
        </w:rPr>
        <w:t>ИРКУТСКАЯ ОБЛАСТЬ</w:t>
      </w:r>
    </w:p>
    <w:p w:rsidR="0063583D" w:rsidRPr="004C14A6" w:rsidRDefault="0063583D" w:rsidP="0063583D">
      <w:pPr>
        <w:jc w:val="center"/>
        <w:rPr>
          <w:b/>
          <w:sz w:val="16"/>
          <w:szCs w:val="16"/>
        </w:rPr>
      </w:pPr>
      <w:r w:rsidRPr="004C14A6">
        <w:rPr>
          <w:b/>
          <w:sz w:val="16"/>
          <w:szCs w:val="16"/>
        </w:rPr>
        <w:t>ДУМА</w:t>
      </w:r>
    </w:p>
    <w:p w:rsidR="0063583D" w:rsidRPr="004C14A6" w:rsidRDefault="0063583D" w:rsidP="0063583D">
      <w:pPr>
        <w:jc w:val="center"/>
        <w:rPr>
          <w:b/>
          <w:sz w:val="16"/>
          <w:szCs w:val="16"/>
        </w:rPr>
      </w:pPr>
      <w:r w:rsidRPr="004C14A6">
        <w:rPr>
          <w:b/>
          <w:sz w:val="16"/>
          <w:szCs w:val="16"/>
        </w:rPr>
        <w:t>МУНИЦИПАЛЬНОГО РАЙОНА</w:t>
      </w:r>
    </w:p>
    <w:p w:rsidR="0063583D" w:rsidRPr="004C14A6" w:rsidRDefault="0063583D" w:rsidP="0063583D">
      <w:pPr>
        <w:jc w:val="center"/>
        <w:rPr>
          <w:b/>
          <w:sz w:val="16"/>
          <w:szCs w:val="16"/>
        </w:rPr>
      </w:pPr>
      <w:r w:rsidRPr="004C14A6">
        <w:rPr>
          <w:b/>
          <w:sz w:val="16"/>
          <w:szCs w:val="16"/>
        </w:rPr>
        <w:t>МУНИЦИПАЛЬНОГО ОБРАЗОВАНИЯ</w:t>
      </w:r>
    </w:p>
    <w:p w:rsidR="0063583D" w:rsidRPr="004C14A6" w:rsidRDefault="0063583D" w:rsidP="0063583D">
      <w:pPr>
        <w:jc w:val="center"/>
        <w:rPr>
          <w:b/>
          <w:sz w:val="16"/>
          <w:szCs w:val="16"/>
        </w:rPr>
      </w:pPr>
      <w:r w:rsidRPr="004C14A6">
        <w:rPr>
          <w:b/>
          <w:sz w:val="16"/>
          <w:szCs w:val="16"/>
        </w:rPr>
        <w:t>«НИЖНЕУДИНСКИЙ РАЙОН»</w:t>
      </w:r>
    </w:p>
    <w:p w:rsidR="00835486" w:rsidRDefault="0063583D" w:rsidP="0052074E">
      <w:pPr>
        <w:jc w:val="center"/>
        <w:rPr>
          <w:b/>
          <w:sz w:val="16"/>
          <w:szCs w:val="16"/>
        </w:rPr>
      </w:pPr>
      <w:r w:rsidRPr="004C14A6">
        <w:rPr>
          <w:b/>
          <w:sz w:val="16"/>
          <w:szCs w:val="16"/>
        </w:rPr>
        <w:t>РЕШЕНИЕ</w:t>
      </w:r>
    </w:p>
    <w:p w:rsidR="0052074E" w:rsidRPr="0052074E" w:rsidRDefault="0052074E" w:rsidP="0052074E">
      <w:pPr>
        <w:jc w:val="center"/>
        <w:rPr>
          <w:b/>
          <w:sz w:val="16"/>
          <w:szCs w:val="16"/>
        </w:rPr>
      </w:pPr>
    </w:p>
    <w:p w:rsidR="0063583D" w:rsidRPr="0063583D" w:rsidRDefault="0063583D" w:rsidP="0063583D">
      <w:pPr>
        <w:shd w:val="clear" w:color="auto" w:fill="FFFFFF"/>
        <w:jc w:val="center"/>
        <w:rPr>
          <w:b/>
          <w:bCs/>
          <w:color w:val="000000"/>
          <w:sz w:val="16"/>
          <w:szCs w:val="16"/>
        </w:rPr>
      </w:pPr>
      <w:r w:rsidRPr="0063583D">
        <w:rPr>
          <w:b/>
          <w:bCs/>
          <w:color w:val="000000"/>
          <w:sz w:val="16"/>
          <w:szCs w:val="16"/>
        </w:rPr>
        <w:t>О внесении изменений в</w:t>
      </w:r>
      <w:r>
        <w:rPr>
          <w:b/>
          <w:bCs/>
          <w:color w:val="000000"/>
          <w:sz w:val="16"/>
          <w:szCs w:val="16"/>
        </w:rPr>
        <w:t xml:space="preserve"> решение Думы муниципального </w:t>
      </w:r>
      <w:r w:rsidRPr="0063583D">
        <w:rPr>
          <w:b/>
          <w:bCs/>
          <w:color w:val="000000"/>
          <w:sz w:val="16"/>
          <w:szCs w:val="16"/>
        </w:rPr>
        <w:t>района муниципального образования «Нижнеудинский</w:t>
      </w:r>
    </w:p>
    <w:p w:rsidR="0063583D" w:rsidRPr="0063583D" w:rsidRDefault="0063583D" w:rsidP="0063583D">
      <w:pPr>
        <w:shd w:val="clear" w:color="auto" w:fill="FFFFFF"/>
        <w:jc w:val="center"/>
        <w:rPr>
          <w:b/>
          <w:bCs/>
          <w:color w:val="000000"/>
          <w:sz w:val="16"/>
          <w:szCs w:val="16"/>
        </w:rPr>
      </w:pPr>
      <w:r w:rsidRPr="0063583D">
        <w:rPr>
          <w:b/>
          <w:bCs/>
          <w:color w:val="000000"/>
          <w:sz w:val="16"/>
          <w:szCs w:val="16"/>
        </w:rPr>
        <w:t xml:space="preserve">район» «Об оплате труда муниципальных </w:t>
      </w:r>
      <w:r>
        <w:rPr>
          <w:b/>
          <w:bCs/>
          <w:color w:val="000000"/>
          <w:sz w:val="16"/>
          <w:szCs w:val="16"/>
        </w:rPr>
        <w:t xml:space="preserve"> </w:t>
      </w:r>
      <w:r w:rsidRPr="0063583D">
        <w:rPr>
          <w:b/>
          <w:bCs/>
          <w:color w:val="000000"/>
          <w:sz w:val="16"/>
          <w:szCs w:val="16"/>
        </w:rPr>
        <w:t>служащих органов местного самоуправления</w:t>
      </w:r>
    </w:p>
    <w:p w:rsidR="0063583D" w:rsidRPr="00485373" w:rsidRDefault="0063583D" w:rsidP="00485373">
      <w:pPr>
        <w:shd w:val="clear" w:color="auto" w:fill="FFFFFF"/>
        <w:jc w:val="center"/>
        <w:rPr>
          <w:b/>
          <w:bCs/>
          <w:color w:val="000000"/>
          <w:sz w:val="16"/>
          <w:szCs w:val="16"/>
        </w:rPr>
      </w:pPr>
      <w:r w:rsidRPr="0063583D">
        <w:rPr>
          <w:b/>
          <w:bCs/>
          <w:color w:val="000000"/>
          <w:sz w:val="16"/>
          <w:szCs w:val="16"/>
        </w:rPr>
        <w:t>муниципального образования «Нижнеудинский район»</w:t>
      </w:r>
    </w:p>
    <w:p w:rsidR="00835486" w:rsidRPr="00A46EBD" w:rsidRDefault="00835486" w:rsidP="00835486">
      <w:pPr>
        <w:shd w:val="clear" w:color="auto" w:fill="FFFFFF"/>
        <w:ind w:right="21" w:firstLine="709"/>
        <w:jc w:val="both"/>
        <w:rPr>
          <w:rFonts w:ascii="Arial" w:hAnsi="Arial" w:cs="Arial"/>
          <w:szCs w:val="24"/>
        </w:rPr>
      </w:pPr>
    </w:p>
    <w:p w:rsidR="0063583D" w:rsidRPr="0063583D" w:rsidRDefault="0063583D" w:rsidP="0063583D">
      <w:pPr>
        <w:autoSpaceDE w:val="0"/>
        <w:autoSpaceDN w:val="0"/>
        <w:adjustRightInd w:val="0"/>
        <w:ind w:firstLine="540"/>
        <w:jc w:val="both"/>
        <w:rPr>
          <w:sz w:val="16"/>
          <w:szCs w:val="16"/>
        </w:rPr>
      </w:pPr>
      <w:r w:rsidRPr="0063583D">
        <w:rPr>
          <w:sz w:val="16"/>
          <w:szCs w:val="16"/>
        </w:rPr>
        <w:t>В соответствии с Федеральным законом от 02.03.2007г. №25-ФЗ «О муниципальной службе в Российской Федерации», Законом Иркутской области от 15.11.2007г. №88-оз «Об отдельных вопросах муниципальной службы в Иркутской области», Законом Иркутской области от 15.11.2007г. №89-оз «О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 указом Губернатора Иркутской области от 16.09.2022г. № 203-уг «О ра</w:t>
      </w:r>
      <w:r w:rsidRPr="0063583D">
        <w:rPr>
          <w:sz w:val="16"/>
          <w:szCs w:val="16"/>
        </w:rPr>
        <w:t>з</w:t>
      </w:r>
      <w:r w:rsidRPr="0063583D">
        <w:rPr>
          <w:sz w:val="16"/>
          <w:szCs w:val="16"/>
        </w:rPr>
        <w:t>мерах должностных окладов и ежемесячного денежного поощрения государственных гражданских служащих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руководствуясь ст. 46, 52 Устава муниципального образования «Нижнеудинский район», Дума муниципального района муниципального образования «Нижнеудинский район»</w:t>
      </w:r>
    </w:p>
    <w:p w:rsidR="0063583D" w:rsidRPr="0063583D" w:rsidRDefault="0063583D" w:rsidP="0063583D">
      <w:pPr>
        <w:jc w:val="both"/>
        <w:rPr>
          <w:sz w:val="16"/>
          <w:szCs w:val="16"/>
        </w:rPr>
      </w:pPr>
    </w:p>
    <w:p w:rsidR="0063583D" w:rsidRPr="0063583D" w:rsidRDefault="0063583D" w:rsidP="0063583D">
      <w:pPr>
        <w:jc w:val="center"/>
        <w:rPr>
          <w:b/>
          <w:sz w:val="16"/>
          <w:szCs w:val="16"/>
        </w:rPr>
      </w:pPr>
      <w:r w:rsidRPr="0063583D">
        <w:rPr>
          <w:b/>
          <w:sz w:val="16"/>
          <w:szCs w:val="16"/>
        </w:rPr>
        <w:t>РЕШИЛА:</w:t>
      </w:r>
    </w:p>
    <w:p w:rsidR="0063583D" w:rsidRPr="0063583D" w:rsidRDefault="0063583D" w:rsidP="0063583D">
      <w:pPr>
        <w:jc w:val="center"/>
        <w:rPr>
          <w:b/>
          <w:sz w:val="16"/>
          <w:szCs w:val="16"/>
        </w:rPr>
      </w:pP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1. В Положение об оплате труда муниципальных служащих органов местного самоуправления муниципального образования «Нижн</w:t>
      </w:r>
      <w:r w:rsidRPr="0063583D">
        <w:rPr>
          <w:sz w:val="16"/>
          <w:szCs w:val="16"/>
        </w:rPr>
        <w:t>е</w:t>
      </w:r>
      <w:r w:rsidRPr="0063583D">
        <w:rPr>
          <w:sz w:val="16"/>
          <w:szCs w:val="16"/>
        </w:rPr>
        <w:t>удинский район», утвержденное решением Думы муниципального района муниципального образования «Нижнеудинский район» от 26.04.2012г. №26, внести следующие изменения:</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1) подпункт «д» пункта 1.4 изложить в следующей редакции:</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 xml:space="preserve">«д) премия, в том числе за выполнение особо важных и сложных заданий;»; </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2) пункт 1.8 изложить в следующей редакции:</w:t>
      </w:r>
    </w:p>
    <w:p w:rsidR="0063583D" w:rsidRPr="0063583D" w:rsidRDefault="0063583D" w:rsidP="0063583D">
      <w:pPr>
        <w:autoSpaceDE w:val="0"/>
        <w:autoSpaceDN w:val="0"/>
        <w:adjustRightInd w:val="0"/>
        <w:ind w:firstLine="709"/>
        <w:jc w:val="both"/>
        <w:rPr>
          <w:sz w:val="16"/>
          <w:szCs w:val="16"/>
        </w:rPr>
      </w:pPr>
      <w:r w:rsidRPr="0063583D">
        <w:rPr>
          <w:sz w:val="16"/>
          <w:szCs w:val="16"/>
        </w:rPr>
        <w:t xml:space="preserve">«1.8. Норматив формирования расходов на оплату труда муниципальных служащих определяется в размере 58,5 должностных окладов муниципальных служащих в соответствии с замещаемыми ими должностями муниципальной службы. </w:t>
      </w:r>
    </w:p>
    <w:p w:rsidR="0063583D" w:rsidRPr="0063583D" w:rsidRDefault="0063583D" w:rsidP="0063583D">
      <w:pPr>
        <w:autoSpaceDE w:val="0"/>
        <w:autoSpaceDN w:val="0"/>
        <w:adjustRightInd w:val="0"/>
        <w:ind w:firstLine="709"/>
        <w:jc w:val="both"/>
        <w:rPr>
          <w:sz w:val="16"/>
          <w:szCs w:val="16"/>
        </w:rPr>
      </w:pPr>
      <w:r w:rsidRPr="0063583D">
        <w:rPr>
          <w:sz w:val="16"/>
          <w:szCs w:val="16"/>
        </w:rPr>
        <w:t xml:space="preserve"> К нормативу формирования расходов на оплату труда муниципальных служащих устанавливаются районные коэффициенты и процен</w:t>
      </w:r>
      <w:r w:rsidRPr="0063583D">
        <w:rPr>
          <w:sz w:val="16"/>
          <w:szCs w:val="16"/>
        </w:rPr>
        <w:t>т</w:t>
      </w:r>
      <w:r w:rsidRPr="0063583D">
        <w:rPr>
          <w:sz w:val="16"/>
          <w:szCs w:val="16"/>
        </w:rPr>
        <w:t>ные надбавки к заработной плате за работу в южных районах Иркутской области в размерах, определенных федеральным и областным законод</w:t>
      </w:r>
      <w:r w:rsidRPr="0063583D">
        <w:rPr>
          <w:sz w:val="16"/>
          <w:szCs w:val="16"/>
        </w:rPr>
        <w:t>а</w:t>
      </w:r>
      <w:r w:rsidRPr="0063583D">
        <w:rPr>
          <w:sz w:val="16"/>
          <w:szCs w:val="16"/>
        </w:rPr>
        <w:t>тельством.»;</w:t>
      </w:r>
    </w:p>
    <w:p w:rsidR="0063583D" w:rsidRPr="0063583D" w:rsidRDefault="0063583D" w:rsidP="0063583D">
      <w:pPr>
        <w:autoSpaceDE w:val="0"/>
        <w:autoSpaceDN w:val="0"/>
        <w:adjustRightInd w:val="0"/>
        <w:ind w:firstLine="709"/>
        <w:jc w:val="both"/>
        <w:rPr>
          <w:sz w:val="16"/>
          <w:szCs w:val="16"/>
        </w:rPr>
      </w:pPr>
    </w:p>
    <w:p w:rsidR="0063583D" w:rsidRPr="0063583D" w:rsidRDefault="0063583D" w:rsidP="0063583D">
      <w:pPr>
        <w:autoSpaceDE w:val="0"/>
        <w:autoSpaceDN w:val="0"/>
        <w:adjustRightInd w:val="0"/>
        <w:ind w:firstLine="709"/>
        <w:jc w:val="both"/>
        <w:rPr>
          <w:sz w:val="16"/>
          <w:szCs w:val="16"/>
        </w:rPr>
      </w:pPr>
      <w:r w:rsidRPr="0063583D">
        <w:rPr>
          <w:sz w:val="16"/>
          <w:szCs w:val="16"/>
        </w:rPr>
        <w:t>3) пункт 3.2 изложить в следующей редакции:</w:t>
      </w:r>
    </w:p>
    <w:p w:rsidR="0063583D" w:rsidRPr="0063583D" w:rsidRDefault="0063583D" w:rsidP="0063583D">
      <w:pPr>
        <w:autoSpaceDE w:val="0"/>
        <w:autoSpaceDN w:val="0"/>
        <w:adjustRightInd w:val="0"/>
        <w:ind w:firstLine="709"/>
        <w:jc w:val="both"/>
        <w:outlineLvl w:val="1"/>
        <w:rPr>
          <w:sz w:val="16"/>
          <w:szCs w:val="16"/>
        </w:rPr>
      </w:pPr>
      <w:r w:rsidRPr="0063583D">
        <w:rPr>
          <w:sz w:val="16"/>
          <w:szCs w:val="16"/>
        </w:rPr>
        <w:t>«3.2. Муниципальным служащим устанавливается ежемесячная надбавка к должностному окладу за классный чин в следующем размере:</w:t>
      </w:r>
    </w:p>
    <w:p w:rsidR="0063583D" w:rsidRPr="0063583D" w:rsidRDefault="0063583D" w:rsidP="0063583D">
      <w:pPr>
        <w:autoSpaceDE w:val="0"/>
        <w:autoSpaceDN w:val="0"/>
        <w:adjustRightInd w:val="0"/>
        <w:ind w:firstLine="709"/>
        <w:jc w:val="both"/>
        <w:outlineLvl w:val="1"/>
        <w:rPr>
          <w:sz w:val="16"/>
          <w:szCs w:val="16"/>
        </w:rPr>
      </w:pPr>
      <w:r w:rsidRPr="0063583D">
        <w:rPr>
          <w:sz w:val="16"/>
          <w:szCs w:val="16"/>
          <w:u w:val="single"/>
        </w:rPr>
        <w:t>1) младшая группа должностей муниципальной службы:</w:t>
      </w:r>
    </w:p>
    <w:p w:rsidR="0063583D" w:rsidRPr="0063583D" w:rsidRDefault="0063583D" w:rsidP="00962B8B">
      <w:pPr>
        <w:numPr>
          <w:ilvl w:val="0"/>
          <w:numId w:val="15"/>
        </w:numPr>
        <w:tabs>
          <w:tab w:val="clear" w:pos="720"/>
          <w:tab w:val="num" w:pos="0"/>
          <w:tab w:val="left" w:pos="900"/>
        </w:tabs>
        <w:autoSpaceDE w:val="0"/>
        <w:autoSpaceDN w:val="0"/>
        <w:adjustRightInd w:val="0"/>
        <w:ind w:left="0" w:firstLine="709"/>
        <w:jc w:val="both"/>
        <w:rPr>
          <w:sz w:val="16"/>
          <w:szCs w:val="16"/>
        </w:rPr>
      </w:pPr>
      <w:r w:rsidRPr="0063583D">
        <w:rPr>
          <w:sz w:val="16"/>
          <w:szCs w:val="16"/>
        </w:rPr>
        <w:t xml:space="preserve"> секретарь муниципальной службы в Иркутской области 3 класса – 35%;</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б) секретарь муниципальной службы в Иркутской области 2 класса – 40%;</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в) секретарь муниципальной службы в Иркутской области 1 класса – 45%;</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 xml:space="preserve">2) </w:t>
      </w:r>
      <w:r w:rsidRPr="0063583D">
        <w:rPr>
          <w:sz w:val="16"/>
          <w:szCs w:val="16"/>
          <w:u w:val="single"/>
        </w:rPr>
        <w:t>старшая группа должностей муниципальной службы:</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а) референт муниципальной службы в Иркутской области 3 класса – 40%;</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б) референт муниципальной службы в Иркутской области 2 класса – 45%;</w:t>
      </w:r>
    </w:p>
    <w:p w:rsidR="0063583D" w:rsidRPr="0063583D" w:rsidRDefault="0063583D" w:rsidP="0063583D">
      <w:pPr>
        <w:tabs>
          <w:tab w:val="left" w:pos="900"/>
        </w:tabs>
        <w:autoSpaceDE w:val="0"/>
        <w:autoSpaceDN w:val="0"/>
        <w:adjustRightInd w:val="0"/>
        <w:ind w:left="360"/>
        <w:jc w:val="both"/>
        <w:rPr>
          <w:sz w:val="16"/>
          <w:szCs w:val="16"/>
          <w:u w:val="single"/>
        </w:rPr>
      </w:pPr>
      <w:r w:rsidRPr="0063583D">
        <w:rPr>
          <w:sz w:val="16"/>
          <w:szCs w:val="16"/>
        </w:rPr>
        <w:t xml:space="preserve">     в) референт муниципальной службы в Иркутской области 1 класса – 50%;</w:t>
      </w:r>
      <w:r w:rsidRPr="0063583D">
        <w:rPr>
          <w:i/>
          <w:sz w:val="16"/>
          <w:szCs w:val="16"/>
        </w:rPr>
        <w:t xml:space="preserve"> </w:t>
      </w:r>
    </w:p>
    <w:p w:rsidR="0063583D" w:rsidRPr="0063583D" w:rsidRDefault="0063583D" w:rsidP="0063583D">
      <w:pPr>
        <w:tabs>
          <w:tab w:val="left" w:pos="900"/>
        </w:tabs>
        <w:autoSpaceDE w:val="0"/>
        <w:autoSpaceDN w:val="0"/>
        <w:adjustRightInd w:val="0"/>
        <w:ind w:left="360"/>
        <w:jc w:val="both"/>
        <w:rPr>
          <w:sz w:val="16"/>
          <w:szCs w:val="16"/>
        </w:rPr>
      </w:pPr>
      <w:r w:rsidRPr="0063583D">
        <w:rPr>
          <w:sz w:val="16"/>
          <w:szCs w:val="16"/>
        </w:rPr>
        <w:t xml:space="preserve">     3) </w:t>
      </w:r>
      <w:r w:rsidRPr="0063583D">
        <w:rPr>
          <w:sz w:val="16"/>
          <w:szCs w:val="16"/>
          <w:u w:val="single"/>
        </w:rPr>
        <w:t>ведущая группа должностей муниципальной службы:</w:t>
      </w:r>
    </w:p>
    <w:p w:rsidR="0063583D" w:rsidRPr="0063583D" w:rsidRDefault="0063583D" w:rsidP="00962B8B">
      <w:pPr>
        <w:numPr>
          <w:ilvl w:val="0"/>
          <w:numId w:val="16"/>
        </w:numPr>
        <w:tabs>
          <w:tab w:val="clear" w:pos="720"/>
          <w:tab w:val="num" w:pos="0"/>
          <w:tab w:val="left" w:pos="900"/>
        </w:tabs>
        <w:autoSpaceDE w:val="0"/>
        <w:autoSpaceDN w:val="0"/>
        <w:adjustRightInd w:val="0"/>
        <w:ind w:left="0" w:firstLine="709"/>
        <w:jc w:val="both"/>
        <w:rPr>
          <w:sz w:val="16"/>
          <w:szCs w:val="16"/>
        </w:rPr>
      </w:pPr>
      <w:r w:rsidRPr="0063583D">
        <w:rPr>
          <w:sz w:val="16"/>
          <w:szCs w:val="16"/>
        </w:rPr>
        <w:t xml:space="preserve"> советник муниципальной службы в Иркутской области 3 класса – 45%;</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б) советник муниципальной службы в Иркутской области 2 класса – 50%;</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в) советник муниципальной службы в Иркутской области 1 класса – 55%;</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 xml:space="preserve">4) </w:t>
      </w:r>
      <w:r w:rsidRPr="0063583D">
        <w:rPr>
          <w:sz w:val="16"/>
          <w:szCs w:val="16"/>
          <w:u w:val="single"/>
        </w:rPr>
        <w:t>главная группа должностей муниципальной службы:</w:t>
      </w:r>
    </w:p>
    <w:p w:rsidR="0063583D" w:rsidRPr="0063583D" w:rsidRDefault="0063583D" w:rsidP="00962B8B">
      <w:pPr>
        <w:numPr>
          <w:ilvl w:val="0"/>
          <w:numId w:val="17"/>
        </w:numPr>
        <w:tabs>
          <w:tab w:val="clear" w:pos="720"/>
          <w:tab w:val="num" w:pos="0"/>
          <w:tab w:val="left" w:pos="900"/>
        </w:tabs>
        <w:autoSpaceDE w:val="0"/>
        <w:autoSpaceDN w:val="0"/>
        <w:adjustRightInd w:val="0"/>
        <w:ind w:left="0" w:firstLine="709"/>
        <w:jc w:val="both"/>
        <w:rPr>
          <w:sz w:val="16"/>
          <w:szCs w:val="16"/>
        </w:rPr>
      </w:pPr>
      <w:r w:rsidRPr="0063583D">
        <w:rPr>
          <w:sz w:val="16"/>
          <w:szCs w:val="16"/>
        </w:rPr>
        <w:lastRenderedPageBreak/>
        <w:t xml:space="preserve"> муниципальный советник в Иркутской области 3 класса – 50%;</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б) муниципальный советник в Иркутской области 2 класса – 55%;</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в) муниципальный советник в Иркутской области 1 класса – 60%;</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 xml:space="preserve">5) </w:t>
      </w:r>
      <w:r w:rsidRPr="0063583D">
        <w:rPr>
          <w:sz w:val="16"/>
          <w:szCs w:val="16"/>
          <w:u w:val="single"/>
        </w:rPr>
        <w:t>высшая группа должностей муниципальной службы:</w:t>
      </w:r>
    </w:p>
    <w:p w:rsidR="0063583D" w:rsidRPr="0063583D" w:rsidRDefault="0063583D" w:rsidP="00962B8B">
      <w:pPr>
        <w:numPr>
          <w:ilvl w:val="0"/>
          <w:numId w:val="18"/>
        </w:numPr>
        <w:tabs>
          <w:tab w:val="clear" w:pos="720"/>
          <w:tab w:val="num" w:pos="0"/>
          <w:tab w:val="left" w:pos="900"/>
        </w:tabs>
        <w:autoSpaceDE w:val="0"/>
        <w:autoSpaceDN w:val="0"/>
        <w:adjustRightInd w:val="0"/>
        <w:ind w:left="0" w:firstLine="709"/>
        <w:jc w:val="both"/>
        <w:rPr>
          <w:sz w:val="16"/>
          <w:szCs w:val="16"/>
        </w:rPr>
      </w:pPr>
      <w:r w:rsidRPr="0063583D">
        <w:rPr>
          <w:sz w:val="16"/>
          <w:szCs w:val="16"/>
        </w:rPr>
        <w:t xml:space="preserve"> действительный муниципальный советник в Иркутской области 3 класса – 55%;</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б) действительный муниципальный советник в Иркутской области 2 класса – 60%;</w:t>
      </w:r>
    </w:p>
    <w:p w:rsidR="0063583D" w:rsidRPr="0063583D" w:rsidRDefault="0063583D" w:rsidP="0063583D">
      <w:pPr>
        <w:tabs>
          <w:tab w:val="left" w:pos="900"/>
        </w:tabs>
        <w:autoSpaceDE w:val="0"/>
        <w:autoSpaceDN w:val="0"/>
        <w:adjustRightInd w:val="0"/>
        <w:ind w:left="709"/>
        <w:jc w:val="both"/>
        <w:rPr>
          <w:sz w:val="16"/>
          <w:szCs w:val="16"/>
        </w:rPr>
      </w:pPr>
      <w:r w:rsidRPr="0063583D">
        <w:rPr>
          <w:sz w:val="16"/>
          <w:szCs w:val="16"/>
        </w:rPr>
        <w:t>в) действительный муниципальный советник в Иркутской области 1 класса – 65%.»;</w:t>
      </w:r>
    </w:p>
    <w:p w:rsidR="0063583D" w:rsidRPr="0063583D" w:rsidRDefault="0063583D" w:rsidP="0063583D">
      <w:pPr>
        <w:autoSpaceDE w:val="0"/>
        <w:autoSpaceDN w:val="0"/>
        <w:adjustRightInd w:val="0"/>
        <w:ind w:firstLine="709"/>
        <w:jc w:val="both"/>
        <w:rPr>
          <w:sz w:val="16"/>
          <w:szCs w:val="16"/>
        </w:rPr>
      </w:pP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4) пункты 10.2 и 10.3 изложить в следующей редакции:</w:t>
      </w:r>
    </w:p>
    <w:p w:rsidR="0063583D" w:rsidRPr="0063583D" w:rsidRDefault="0063583D" w:rsidP="0063583D">
      <w:pPr>
        <w:pStyle w:val="afd"/>
        <w:tabs>
          <w:tab w:val="num" w:pos="540"/>
          <w:tab w:val="num" w:pos="720"/>
          <w:tab w:val="left" w:pos="1080"/>
        </w:tabs>
        <w:ind w:left="0" w:firstLine="709"/>
        <w:rPr>
          <w:sz w:val="16"/>
          <w:szCs w:val="16"/>
        </w:rPr>
      </w:pPr>
      <w:r w:rsidRPr="0063583D">
        <w:rPr>
          <w:sz w:val="16"/>
          <w:szCs w:val="16"/>
        </w:rPr>
        <w:t>«10.2. В календарном году муниципальному служащему может быть оказана материальная помощь на основании решения комиссии а</w:t>
      </w:r>
      <w:r w:rsidRPr="0063583D">
        <w:rPr>
          <w:sz w:val="16"/>
          <w:szCs w:val="16"/>
        </w:rPr>
        <w:t>д</w:t>
      </w:r>
      <w:r w:rsidRPr="0063583D">
        <w:rPr>
          <w:sz w:val="16"/>
          <w:szCs w:val="16"/>
        </w:rPr>
        <w:t>министрации</w:t>
      </w:r>
      <w:r w:rsidRPr="0063583D">
        <w:rPr>
          <w:color w:val="FF0000"/>
          <w:sz w:val="16"/>
          <w:szCs w:val="16"/>
        </w:rPr>
        <w:t xml:space="preserve"> </w:t>
      </w:r>
      <w:r w:rsidRPr="0063583D">
        <w:rPr>
          <w:sz w:val="16"/>
          <w:szCs w:val="16"/>
        </w:rPr>
        <w:t>по выплате материальной помощи при предоставлении письменного заявления и подтверждающих документов на общую сумму, не превышающую 25 тысяч рублей, в связи с причинением материального ущерба в результате стихийного бедствия, квартирной кражи, грабежа, иного противоправного посягательства на жизнь, здоровье, имущество, а также в связи с материальными затруднениями.</w:t>
      </w:r>
    </w:p>
    <w:p w:rsidR="0063583D" w:rsidRPr="0063583D" w:rsidRDefault="0063583D" w:rsidP="0063583D">
      <w:pPr>
        <w:pStyle w:val="afd"/>
        <w:tabs>
          <w:tab w:val="num" w:pos="540"/>
          <w:tab w:val="num" w:pos="720"/>
          <w:tab w:val="left" w:pos="1080"/>
        </w:tabs>
        <w:ind w:left="0" w:firstLine="709"/>
        <w:rPr>
          <w:sz w:val="16"/>
          <w:szCs w:val="16"/>
        </w:rPr>
      </w:pPr>
      <w:r w:rsidRPr="0063583D">
        <w:rPr>
          <w:sz w:val="16"/>
          <w:szCs w:val="16"/>
        </w:rPr>
        <w:t>10.3. Муниципальному служащему выплачивается материальная помощь в размере 25 тысяч рублей:</w:t>
      </w:r>
    </w:p>
    <w:p w:rsidR="0063583D" w:rsidRPr="0063583D" w:rsidRDefault="0063583D" w:rsidP="0063583D">
      <w:pPr>
        <w:pStyle w:val="afd"/>
        <w:tabs>
          <w:tab w:val="num" w:pos="540"/>
          <w:tab w:val="num" w:pos="720"/>
          <w:tab w:val="left" w:pos="1080"/>
        </w:tabs>
        <w:ind w:left="0" w:firstLine="709"/>
        <w:rPr>
          <w:sz w:val="16"/>
          <w:szCs w:val="16"/>
        </w:rPr>
      </w:pPr>
      <w:r w:rsidRPr="0063583D">
        <w:rPr>
          <w:sz w:val="16"/>
          <w:szCs w:val="16"/>
        </w:rPr>
        <w:t>а) к юбилейным датам рождения (50, 55, 60 лет и каждые последующие 5 лет);</w:t>
      </w:r>
    </w:p>
    <w:p w:rsidR="0063583D" w:rsidRPr="0063583D" w:rsidRDefault="0063583D" w:rsidP="0063583D">
      <w:pPr>
        <w:pStyle w:val="afd"/>
        <w:tabs>
          <w:tab w:val="num" w:pos="540"/>
          <w:tab w:val="num" w:pos="720"/>
          <w:tab w:val="left" w:pos="1080"/>
        </w:tabs>
        <w:ind w:left="0" w:firstLine="709"/>
        <w:rPr>
          <w:sz w:val="16"/>
          <w:szCs w:val="16"/>
        </w:rPr>
      </w:pPr>
      <w:r w:rsidRPr="0063583D">
        <w:rPr>
          <w:sz w:val="16"/>
          <w:szCs w:val="16"/>
        </w:rPr>
        <w:t xml:space="preserve">б) в случае рождения ребенка; </w:t>
      </w:r>
    </w:p>
    <w:p w:rsidR="0063583D" w:rsidRPr="0063583D" w:rsidRDefault="0063583D" w:rsidP="0063583D">
      <w:pPr>
        <w:pStyle w:val="afd"/>
        <w:tabs>
          <w:tab w:val="num" w:pos="540"/>
          <w:tab w:val="num" w:pos="720"/>
          <w:tab w:val="left" w:pos="1080"/>
        </w:tabs>
        <w:ind w:left="0" w:firstLine="709"/>
        <w:rPr>
          <w:sz w:val="16"/>
          <w:szCs w:val="16"/>
        </w:rPr>
      </w:pPr>
      <w:r w:rsidRPr="0063583D">
        <w:rPr>
          <w:sz w:val="16"/>
          <w:szCs w:val="16"/>
        </w:rPr>
        <w:t>в) в случае регистрации брака впервые.</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Для оказания материальной помощи, предусмотренной подпунктами «а» и «б» настоящего пункта, в кадровую службу предоставляются: заявление работника, копия свидетельства о рождении (копия свидетельства о браке).»;</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p>
    <w:p w:rsidR="0063583D" w:rsidRPr="0063583D" w:rsidRDefault="0063583D" w:rsidP="0063583D">
      <w:pPr>
        <w:pStyle w:val="afd"/>
        <w:tabs>
          <w:tab w:val="num" w:pos="0"/>
          <w:tab w:val="left" w:pos="1080"/>
          <w:tab w:val="left" w:pos="9922"/>
        </w:tabs>
        <w:ind w:left="0" w:firstLine="709"/>
        <w:rPr>
          <w:sz w:val="16"/>
          <w:szCs w:val="16"/>
        </w:rPr>
      </w:pPr>
      <w:r w:rsidRPr="0063583D">
        <w:rPr>
          <w:sz w:val="16"/>
          <w:szCs w:val="16"/>
        </w:rPr>
        <w:t>5) дополнить пунктом 10.3.1 следующего содержания:</w:t>
      </w:r>
    </w:p>
    <w:p w:rsidR="0063583D" w:rsidRPr="0063583D" w:rsidRDefault="0063583D" w:rsidP="0063583D">
      <w:pPr>
        <w:pStyle w:val="afd"/>
        <w:tabs>
          <w:tab w:val="num" w:pos="0"/>
          <w:tab w:val="left" w:pos="1080"/>
          <w:tab w:val="left" w:pos="9922"/>
        </w:tabs>
        <w:ind w:left="0" w:firstLine="709"/>
        <w:rPr>
          <w:sz w:val="16"/>
          <w:szCs w:val="16"/>
        </w:rPr>
      </w:pPr>
      <w:r w:rsidRPr="0063583D">
        <w:rPr>
          <w:sz w:val="16"/>
          <w:szCs w:val="16"/>
        </w:rPr>
        <w:t>«10.3.1. Муниципальным служащим оказывается материальная помощь в размере двухмесячного денежного содержания в случае увол</w:t>
      </w:r>
      <w:r w:rsidRPr="0063583D">
        <w:rPr>
          <w:sz w:val="16"/>
          <w:szCs w:val="16"/>
        </w:rPr>
        <w:t>ь</w:t>
      </w:r>
      <w:r w:rsidRPr="0063583D">
        <w:rPr>
          <w:sz w:val="16"/>
          <w:szCs w:val="16"/>
        </w:rPr>
        <w:t>нения в связи с выходом на пенсию при непрерывном стаже работы в органе местного самоуправления муниципального образования «Нижнеуди</w:t>
      </w:r>
      <w:r w:rsidRPr="0063583D">
        <w:rPr>
          <w:sz w:val="16"/>
          <w:szCs w:val="16"/>
        </w:rPr>
        <w:t>н</w:t>
      </w:r>
      <w:r w:rsidRPr="0063583D">
        <w:rPr>
          <w:sz w:val="16"/>
          <w:szCs w:val="16"/>
        </w:rPr>
        <w:t>ский район» не менее 15 лет на день увольнения. Настоящая материальная помощь выплачивается в случае не получения единовременного поо</w:t>
      </w:r>
      <w:r w:rsidRPr="0063583D">
        <w:rPr>
          <w:sz w:val="16"/>
          <w:szCs w:val="16"/>
        </w:rPr>
        <w:t>щ</w:t>
      </w:r>
      <w:r w:rsidRPr="0063583D">
        <w:rPr>
          <w:sz w:val="16"/>
          <w:szCs w:val="16"/>
        </w:rPr>
        <w:t>рения, выплачиваемого в связи с выходом на пенсию за выслугу лет.»;</w:t>
      </w:r>
    </w:p>
    <w:p w:rsidR="0063583D" w:rsidRPr="0063583D" w:rsidRDefault="0063583D" w:rsidP="0063583D">
      <w:pPr>
        <w:pStyle w:val="afd"/>
        <w:tabs>
          <w:tab w:val="num" w:pos="0"/>
          <w:tab w:val="left" w:pos="1080"/>
          <w:tab w:val="left" w:pos="9922"/>
        </w:tabs>
        <w:ind w:left="0" w:firstLine="709"/>
        <w:rPr>
          <w:sz w:val="16"/>
          <w:szCs w:val="16"/>
        </w:rPr>
      </w:pP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6) в абзаце первом пункта 10.5 слова «в сумме 5 тысяч рублей» заменить словами «в сумме 10 тысяч рублей»;</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r w:rsidRPr="0063583D">
        <w:rPr>
          <w:sz w:val="16"/>
          <w:szCs w:val="16"/>
        </w:rPr>
        <w:t>7) в пункте 10.7 слова «пунктами 10.2 и 10.5» заменить словами «пунктами 10.2, 10.3 и 10.5»;</w:t>
      </w:r>
    </w:p>
    <w:p w:rsidR="0063583D" w:rsidRPr="0063583D" w:rsidRDefault="0063583D" w:rsidP="0063583D">
      <w:pPr>
        <w:widowControl w:val="0"/>
        <w:shd w:val="clear" w:color="auto" w:fill="FFFFFF"/>
        <w:tabs>
          <w:tab w:val="left" w:pos="696"/>
        </w:tabs>
        <w:autoSpaceDE w:val="0"/>
        <w:autoSpaceDN w:val="0"/>
        <w:adjustRightInd w:val="0"/>
        <w:ind w:right="-1" w:firstLine="709"/>
        <w:jc w:val="both"/>
        <w:rPr>
          <w:sz w:val="16"/>
          <w:szCs w:val="16"/>
        </w:rPr>
      </w:pPr>
    </w:p>
    <w:p w:rsidR="0063583D" w:rsidRPr="0063583D" w:rsidRDefault="0063583D" w:rsidP="0063583D">
      <w:pPr>
        <w:widowControl w:val="0"/>
        <w:shd w:val="clear" w:color="auto" w:fill="FFFFFF"/>
        <w:autoSpaceDE w:val="0"/>
        <w:autoSpaceDN w:val="0"/>
        <w:adjustRightInd w:val="0"/>
        <w:ind w:left="720" w:right="-1" w:hanging="11"/>
        <w:jc w:val="both"/>
        <w:rPr>
          <w:sz w:val="16"/>
          <w:szCs w:val="16"/>
        </w:rPr>
      </w:pPr>
      <w:r w:rsidRPr="0063583D">
        <w:rPr>
          <w:sz w:val="16"/>
          <w:szCs w:val="16"/>
        </w:rPr>
        <w:t>8) главу 11 дополнить пунктом 11.4 следующего содержания:</w:t>
      </w:r>
    </w:p>
    <w:p w:rsidR="0063583D" w:rsidRPr="0063583D" w:rsidRDefault="0063583D" w:rsidP="0063583D">
      <w:pPr>
        <w:suppressAutoHyphens/>
        <w:ind w:right="-1" w:firstLine="709"/>
        <w:jc w:val="both"/>
        <w:rPr>
          <w:sz w:val="16"/>
          <w:szCs w:val="16"/>
        </w:rPr>
      </w:pPr>
      <w:r w:rsidRPr="0063583D">
        <w:rPr>
          <w:sz w:val="16"/>
          <w:szCs w:val="16"/>
        </w:rPr>
        <w:t xml:space="preserve"> «11.4. Муниципальному служащему производится повышенная оплата за каждый час работы в ночное время в размере 35% должностного оклада, рассчитанного за час работы.»;»;</w:t>
      </w:r>
    </w:p>
    <w:p w:rsidR="0063583D" w:rsidRPr="0063583D" w:rsidRDefault="0063583D" w:rsidP="0063583D">
      <w:pPr>
        <w:widowControl w:val="0"/>
        <w:shd w:val="clear" w:color="auto" w:fill="FFFFFF"/>
        <w:autoSpaceDE w:val="0"/>
        <w:autoSpaceDN w:val="0"/>
        <w:adjustRightInd w:val="0"/>
        <w:ind w:left="709" w:right="-1"/>
        <w:jc w:val="both"/>
        <w:rPr>
          <w:sz w:val="16"/>
          <w:szCs w:val="16"/>
        </w:rPr>
      </w:pPr>
      <w:r w:rsidRPr="0063583D">
        <w:rPr>
          <w:sz w:val="16"/>
          <w:szCs w:val="16"/>
        </w:rPr>
        <w:t xml:space="preserve">  </w:t>
      </w:r>
    </w:p>
    <w:p w:rsidR="0063583D" w:rsidRPr="0063583D" w:rsidRDefault="0063583D" w:rsidP="0063583D">
      <w:pPr>
        <w:ind w:firstLine="709"/>
        <w:jc w:val="both"/>
        <w:rPr>
          <w:sz w:val="16"/>
          <w:szCs w:val="16"/>
        </w:rPr>
      </w:pPr>
      <w:r w:rsidRPr="0063583D">
        <w:rPr>
          <w:sz w:val="16"/>
          <w:szCs w:val="16"/>
        </w:rPr>
        <w:t>9) Приложение № 1 изложить в следующей редакции:</w:t>
      </w:r>
    </w:p>
    <w:p w:rsidR="0063583D" w:rsidRPr="0063583D" w:rsidRDefault="0063583D" w:rsidP="0063583D">
      <w:pPr>
        <w:rPr>
          <w:sz w:val="16"/>
          <w:szCs w:val="16"/>
        </w:rPr>
      </w:pPr>
    </w:p>
    <w:p w:rsidR="0063583D" w:rsidRPr="0063583D" w:rsidRDefault="0063583D" w:rsidP="0063583D">
      <w:pPr>
        <w:widowControl w:val="0"/>
        <w:autoSpaceDE w:val="0"/>
        <w:autoSpaceDN w:val="0"/>
        <w:adjustRightInd w:val="0"/>
        <w:jc w:val="center"/>
        <w:rPr>
          <w:sz w:val="16"/>
          <w:szCs w:val="16"/>
        </w:rPr>
      </w:pPr>
      <w:r w:rsidRPr="0063583D">
        <w:rPr>
          <w:sz w:val="16"/>
          <w:szCs w:val="16"/>
        </w:rPr>
        <w:t>«РАЗМЕРЫ ДОЛЖНОСТНЫХ ОКЛАДОВ, ЕЖЕМЕСЯЧНОЙ НАДБАВКИ</w:t>
      </w:r>
    </w:p>
    <w:p w:rsidR="0063583D" w:rsidRPr="0063583D" w:rsidRDefault="0063583D" w:rsidP="0063583D">
      <w:pPr>
        <w:jc w:val="center"/>
        <w:rPr>
          <w:i/>
          <w:sz w:val="16"/>
          <w:szCs w:val="16"/>
        </w:rPr>
      </w:pPr>
      <w:r w:rsidRPr="0063583D">
        <w:rPr>
          <w:sz w:val="16"/>
          <w:szCs w:val="16"/>
        </w:rPr>
        <w:t>ЗА ОСОБЫЕ УСЛОВИЯ И ЕЖЕМЕСЯЧНОГО ДЕНЕЖНОГО ПООЩРЕНИЯ МУНИЦИПАЛЬНЫХ СЛУЖАЩИХ</w:t>
      </w:r>
    </w:p>
    <w:p w:rsidR="0063583D" w:rsidRPr="0063583D" w:rsidRDefault="0063583D" w:rsidP="0063583D">
      <w:pPr>
        <w:jc w:val="center"/>
        <w:rPr>
          <w:sz w:val="16"/>
          <w:szCs w:val="16"/>
        </w:rPr>
      </w:pPr>
    </w:p>
    <w:tbl>
      <w:tblPr>
        <w:tblW w:w="102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98"/>
        <w:gridCol w:w="2257"/>
        <w:gridCol w:w="1984"/>
        <w:gridCol w:w="1999"/>
      </w:tblGrid>
      <w:tr w:rsidR="0063583D" w:rsidRPr="0063583D" w:rsidTr="001B7CD7">
        <w:trPr>
          <w:trHeight w:val="1248"/>
          <w:jc w:val="center"/>
        </w:trPr>
        <w:tc>
          <w:tcPr>
            <w:tcW w:w="3998"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ind w:firstLine="540"/>
              <w:jc w:val="center"/>
              <w:rPr>
                <w:sz w:val="16"/>
                <w:szCs w:val="16"/>
              </w:rPr>
            </w:pPr>
            <w:r w:rsidRPr="0063583D">
              <w:rPr>
                <w:sz w:val="16"/>
                <w:szCs w:val="16"/>
              </w:rPr>
              <w:t>Наименование должностей</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ind w:right="-60"/>
              <w:jc w:val="center"/>
              <w:rPr>
                <w:sz w:val="16"/>
                <w:szCs w:val="16"/>
              </w:rPr>
            </w:pPr>
            <w:r w:rsidRPr="0063583D">
              <w:rPr>
                <w:sz w:val="16"/>
                <w:szCs w:val="16"/>
              </w:rPr>
              <w:t>должностной оклад (рублей в месяц)</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ind w:right="-60"/>
              <w:jc w:val="center"/>
              <w:rPr>
                <w:sz w:val="16"/>
                <w:szCs w:val="16"/>
              </w:rPr>
            </w:pPr>
            <w:r w:rsidRPr="0063583D">
              <w:rPr>
                <w:sz w:val="16"/>
                <w:szCs w:val="16"/>
              </w:rPr>
              <w:t>ежемесячная надбавка за особые условия (процент от должностного оклада в месяц)</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ind w:right="-49"/>
              <w:jc w:val="center"/>
              <w:rPr>
                <w:sz w:val="16"/>
                <w:szCs w:val="16"/>
              </w:rPr>
            </w:pPr>
            <w:r w:rsidRPr="0063583D">
              <w:rPr>
                <w:sz w:val="16"/>
                <w:szCs w:val="16"/>
              </w:rPr>
              <w:t>ежемесячное денежное поощрение (должностных окладов в месяц)</w:t>
            </w:r>
          </w:p>
        </w:tc>
      </w:tr>
      <w:tr w:rsidR="0063583D" w:rsidRPr="0063583D" w:rsidTr="00460A12">
        <w:trPr>
          <w:trHeight w:val="1052"/>
          <w:jc w:val="center"/>
        </w:trPr>
        <w:tc>
          <w:tcPr>
            <w:tcW w:w="10238" w:type="dxa"/>
            <w:gridSpan w:val="4"/>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ind w:firstLine="540"/>
              <w:jc w:val="center"/>
              <w:rPr>
                <w:sz w:val="16"/>
                <w:szCs w:val="16"/>
              </w:rPr>
            </w:pPr>
            <w:r w:rsidRPr="0063583D">
              <w:rPr>
                <w:sz w:val="16"/>
                <w:szCs w:val="16"/>
              </w:rPr>
              <w:t>РАЗМЕРЫ ДОЛЖНОСТНЫХ ОКЛАДОВ, ЕЖЕМЕСЯЧНОЙ НАДБАВКИ</w:t>
            </w:r>
          </w:p>
          <w:p w:rsidR="0063583D" w:rsidRPr="0063583D" w:rsidRDefault="0063583D" w:rsidP="001B7CD7">
            <w:pPr>
              <w:ind w:firstLine="540"/>
              <w:jc w:val="center"/>
              <w:rPr>
                <w:sz w:val="16"/>
                <w:szCs w:val="16"/>
              </w:rPr>
            </w:pPr>
            <w:r w:rsidRPr="0063583D">
              <w:rPr>
                <w:sz w:val="16"/>
                <w:szCs w:val="16"/>
              </w:rPr>
              <w:t>ЗА ОСОБЫЕ УСЛОВИЯ И ЕЖЕМЕСЯЧНОГО ДЕНЕЖНОГО ПООЩРЕНИЯ</w:t>
            </w:r>
          </w:p>
          <w:p w:rsidR="0063583D" w:rsidRPr="0063583D" w:rsidRDefault="0063583D" w:rsidP="001B7CD7">
            <w:pPr>
              <w:ind w:right="-49"/>
              <w:jc w:val="center"/>
              <w:rPr>
                <w:sz w:val="16"/>
                <w:szCs w:val="16"/>
              </w:rPr>
            </w:pPr>
            <w:r w:rsidRPr="0063583D">
              <w:rPr>
                <w:sz w:val="16"/>
                <w:szCs w:val="16"/>
              </w:rPr>
              <w:t>МУНИЦИПАЛЬНЫХ СЛУЖАЩИХ АДМИНИСТРАЦИИ</w:t>
            </w:r>
          </w:p>
        </w:tc>
      </w:tr>
      <w:tr w:rsidR="0063583D" w:rsidRPr="0063583D" w:rsidTr="001B7CD7">
        <w:trPr>
          <w:trHeight w:val="468"/>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b/>
                <w:sz w:val="16"/>
                <w:szCs w:val="16"/>
              </w:rPr>
            </w:pPr>
          </w:p>
          <w:p w:rsidR="0063583D" w:rsidRPr="0063583D" w:rsidRDefault="0063583D" w:rsidP="001B7CD7">
            <w:pPr>
              <w:ind w:firstLine="540"/>
              <w:jc w:val="center"/>
              <w:rPr>
                <w:b/>
                <w:sz w:val="16"/>
                <w:szCs w:val="16"/>
              </w:rPr>
            </w:pPr>
            <w:r w:rsidRPr="0063583D">
              <w:rPr>
                <w:b/>
                <w:sz w:val="16"/>
                <w:szCs w:val="16"/>
              </w:rPr>
              <w:t>Главные должности</w:t>
            </w:r>
          </w:p>
          <w:p w:rsidR="0063583D" w:rsidRPr="0063583D" w:rsidRDefault="0063583D" w:rsidP="001B7CD7">
            <w:pPr>
              <w:ind w:firstLine="540"/>
              <w:jc w:val="center"/>
              <w:rPr>
                <w:sz w:val="16"/>
                <w:szCs w:val="16"/>
              </w:rPr>
            </w:pP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rPr>
                <w:sz w:val="16"/>
                <w:szCs w:val="16"/>
              </w:rPr>
            </w:pPr>
            <w:r w:rsidRPr="0063583D">
              <w:rPr>
                <w:sz w:val="16"/>
                <w:szCs w:val="16"/>
              </w:rPr>
              <w:t>Первый заместитель мэра</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20 232</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95</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3</w:t>
            </w:r>
          </w:p>
          <w:p w:rsidR="0063583D" w:rsidRPr="0063583D" w:rsidRDefault="0063583D" w:rsidP="001B7CD7">
            <w:pPr>
              <w:jc w:val="center"/>
              <w:rPr>
                <w:sz w:val="16"/>
                <w:szCs w:val="16"/>
              </w:rPr>
            </w:pP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rPr>
                <w:sz w:val="16"/>
                <w:szCs w:val="16"/>
              </w:rPr>
            </w:pPr>
            <w:r w:rsidRPr="0063583D">
              <w:rPr>
                <w:sz w:val="16"/>
                <w:szCs w:val="16"/>
              </w:rPr>
              <w:t>Заместитель мэра</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19 066</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85</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2,0</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ind w:right="-185"/>
              <w:rPr>
                <w:color w:val="FF0000"/>
                <w:sz w:val="16"/>
                <w:szCs w:val="16"/>
              </w:rPr>
            </w:pPr>
            <w:r w:rsidRPr="0063583D">
              <w:rPr>
                <w:sz w:val="16"/>
                <w:szCs w:val="16"/>
              </w:rPr>
              <w:t>Управляющий делами администрации</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17 901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35</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1,8</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rPr>
                <w:sz w:val="16"/>
                <w:szCs w:val="16"/>
              </w:rPr>
            </w:pPr>
            <w:r w:rsidRPr="0063583D">
              <w:rPr>
                <w:sz w:val="16"/>
                <w:szCs w:val="16"/>
              </w:rPr>
              <w:t>Председатель комитета</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17 901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35</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1,8</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ind w:right="-185"/>
              <w:rPr>
                <w:sz w:val="16"/>
                <w:szCs w:val="16"/>
              </w:rPr>
            </w:pPr>
            <w:r w:rsidRPr="0063583D">
              <w:rPr>
                <w:sz w:val="16"/>
                <w:szCs w:val="16"/>
              </w:rPr>
              <w:t>Начальник управления</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14 789</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95</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2,0</w:t>
            </w:r>
          </w:p>
        </w:tc>
      </w:tr>
      <w:tr w:rsidR="0063583D" w:rsidRPr="0063583D" w:rsidTr="001B7CD7">
        <w:trPr>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b/>
                <w:sz w:val="16"/>
                <w:szCs w:val="16"/>
              </w:rPr>
            </w:pPr>
          </w:p>
          <w:p w:rsidR="0063583D" w:rsidRPr="0063583D" w:rsidRDefault="0063583D" w:rsidP="001B7CD7">
            <w:pPr>
              <w:ind w:firstLine="540"/>
              <w:jc w:val="center"/>
              <w:rPr>
                <w:b/>
                <w:sz w:val="16"/>
                <w:szCs w:val="16"/>
              </w:rPr>
            </w:pPr>
            <w:r w:rsidRPr="0063583D">
              <w:rPr>
                <w:b/>
                <w:sz w:val="16"/>
                <w:szCs w:val="16"/>
              </w:rPr>
              <w:t>Ведущие должности</w:t>
            </w:r>
          </w:p>
          <w:p w:rsidR="0063583D" w:rsidRPr="0063583D" w:rsidRDefault="0063583D" w:rsidP="001B7CD7">
            <w:pPr>
              <w:jc w:val="center"/>
              <w:rPr>
                <w:sz w:val="16"/>
                <w:szCs w:val="16"/>
              </w:rPr>
            </w:pP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rPr>
                <w:sz w:val="16"/>
                <w:szCs w:val="16"/>
              </w:rPr>
            </w:pPr>
            <w:r w:rsidRPr="0063583D">
              <w:rPr>
                <w:sz w:val="16"/>
                <w:szCs w:val="16"/>
              </w:rPr>
              <w:t>Заместитель начальника управления</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13 620</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80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1,9</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rPr>
                <w:sz w:val="16"/>
                <w:szCs w:val="16"/>
              </w:rPr>
            </w:pPr>
            <w:r w:rsidRPr="0063583D">
              <w:rPr>
                <w:sz w:val="16"/>
                <w:szCs w:val="16"/>
              </w:rPr>
              <w:t>Заместитель председателя комитета</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13 620</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80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1,9</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rPr>
                <w:sz w:val="16"/>
                <w:szCs w:val="16"/>
              </w:rPr>
            </w:pPr>
            <w:r w:rsidRPr="0063583D">
              <w:rPr>
                <w:sz w:val="16"/>
                <w:szCs w:val="16"/>
              </w:rPr>
              <w:t>Начальник отдела в управлении</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13 620</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75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1,6</w:t>
            </w:r>
          </w:p>
        </w:tc>
      </w:tr>
      <w:tr w:rsidR="0063583D" w:rsidRPr="0063583D" w:rsidTr="001B7CD7">
        <w:trPr>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b/>
                <w:sz w:val="16"/>
                <w:szCs w:val="16"/>
              </w:rPr>
            </w:pPr>
          </w:p>
          <w:p w:rsidR="0063583D" w:rsidRPr="0063583D" w:rsidRDefault="0063583D" w:rsidP="001B7CD7">
            <w:pPr>
              <w:ind w:firstLine="540"/>
              <w:jc w:val="center"/>
              <w:rPr>
                <w:b/>
                <w:sz w:val="16"/>
                <w:szCs w:val="16"/>
              </w:rPr>
            </w:pPr>
            <w:r w:rsidRPr="0063583D">
              <w:rPr>
                <w:b/>
                <w:sz w:val="16"/>
                <w:szCs w:val="16"/>
              </w:rPr>
              <w:t>Старшие должности</w:t>
            </w:r>
          </w:p>
          <w:p w:rsidR="0063583D" w:rsidRPr="0063583D" w:rsidRDefault="0063583D" w:rsidP="001B7CD7">
            <w:pPr>
              <w:jc w:val="center"/>
              <w:rPr>
                <w:sz w:val="16"/>
                <w:szCs w:val="16"/>
              </w:rPr>
            </w:pP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rPr>
                <w:sz w:val="16"/>
                <w:szCs w:val="16"/>
              </w:rPr>
            </w:pPr>
            <w:r w:rsidRPr="0063583D">
              <w:rPr>
                <w:sz w:val="16"/>
                <w:szCs w:val="16"/>
              </w:rPr>
              <w:t>Заместитель начальника отдела в управлении</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11 675</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50</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1,3</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both"/>
              <w:rPr>
                <w:sz w:val="16"/>
                <w:szCs w:val="16"/>
              </w:rPr>
            </w:pPr>
            <w:r w:rsidRPr="0063583D">
              <w:rPr>
                <w:sz w:val="16"/>
                <w:szCs w:val="16"/>
              </w:rPr>
              <w:t>Консультант</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10 120</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55</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1,3</w:t>
            </w:r>
          </w:p>
        </w:tc>
      </w:tr>
      <w:tr w:rsidR="0063583D" w:rsidRPr="0063583D" w:rsidTr="001B7CD7">
        <w:trPr>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b/>
                <w:sz w:val="16"/>
                <w:szCs w:val="16"/>
              </w:rPr>
            </w:pPr>
          </w:p>
          <w:p w:rsidR="0063583D" w:rsidRPr="0063583D" w:rsidRDefault="0063583D" w:rsidP="001B7CD7">
            <w:pPr>
              <w:ind w:firstLine="540"/>
              <w:jc w:val="center"/>
              <w:rPr>
                <w:b/>
                <w:sz w:val="16"/>
                <w:szCs w:val="16"/>
              </w:rPr>
            </w:pPr>
            <w:r w:rsidRPr="0063583D">
              <w:rPr>
                <w:b/>
                <w:sz w:val="16"/>
                <w:szCs w:val="16"/>
              </w:rPr>
              <w:t>Младшие должности</w:t>
            </w:r>
          </w:p>
          <w:p w:rsidR="0063583D" w:rsidRPr="0063583D" w:rsidRDefault="0063583D" w:rsidP="001B7CD7">
            <w:pPr>
              <w:jc w:val="center"/>
              <w:rPr>
                <w:sz w:val="16"/>
                <w:szCs w:val="16"/>
              </w:rPr>
            </w:pP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both"/>
              <w:rPr>
                <w:sz w:val="16"/>
                <w:szCs w:val="16"/>
              </w:rPr>
            </w:pPr>
            <w:r w:rsidRPr="0063583D">
              <w:rPr>
                <w:sz w:val="16"/>
                <w:szCs w:val="16"/>
              </w:rPr>
              <w:lastRenderedPageBreak/>
              <w:t>Помощник мэра</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9 341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90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1,2</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both"/>
              <w:rPr>
                <w:sz w:val="16"/>
                <w:szCs w:val="16"/>
              </w:rPr>
            </w:pPr>
            <w:r w:rsidRPr="0063583D">
              <w:rPr>
                <w:sz w:val="16"/>
                <w:szCs w:val="16"/>
              </w:rPr>
              <w:t>Главный специалист</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9 341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50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1,2</w:t>
            </w:r>
          </w:p>
        </w:tc>
      </w:tr>
      <w:tr w:rsidR="0063583D" w:rsidRPr="0063583D" w:rsidTr="001B7CD7">
        <w:trPr>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both"/>
              <w:rPr>
                <w:sz w:val="16"/>
                <w:szCs w:val="16"/>
              </w:rPr>
            </w:pPr>
            <w:r w:rsidRPr="0063583D">
              <w:rPr>
                <w:sz w:val="16"/>
                <w:szCs w:val="16"/>
              </w:rPr>
              <w:t>Ведущий специалист</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9 341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30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1,0</w:t>
            </w:r>
          </w:p>
        </w:tc>
      </w:tr>
      <w:tr w:rsidR="0063583D" w:rsidRPr="0063583D" w:rsidTr="001B7CD7">
        <w:trPr>
          <w:trHeight w:val="426"/>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both"/>
              <w:rPr>
                <w:sz w:val="16"/>
                <w:szCs w:val="16"/>
              </w:rPr>
            </w:pPr>
            <w:r w:rsidRPr="0063583D">
              <w:rPr>
                <w:sz w:val="16"/>
                <w:szCs w:val="16"/>
              </w:rPr>
              <w:t xml:space="preserve">Специалист </w:t>
            </w:r>
            <w:r w:rsidRPr="0063583D">
              <w:rPr>
                <w:sz w:val="16"/>
                <w:szCs w:val="16"/>
                <w:lang w:val="en-US"/>
              </w:rPr>
              <w:t>I</w:t>
            </w:r>
            <w:r w:rsidRPr="0063583D">
              <w:rPr>
                <w:sz w:val="16"/>
                <w:szCs w:val="16"/>
              </w:rPr>
              <w:t xml:space="preserve"> категории, специалист </w:t>
            </w:r>
            <w:r w:rsidRPr="0063583D">
              <w:rPr>
                <w:sz w:val="16"/>
                <w:szCs w:val="16"/>
                <w:lang w:val="en-US"/>
              </w:rPr>
              <w:t>II</w:t>
            </w:r>
            <w:r w:rsidRPr="0063583D">
              <w:rPr>
                <w:sz w:val="16"/>
                <w:szCs w:val="16"/>
              </w:rPr>
              <w:t xml:space="preserve"> категории, специалист</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8 564</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30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1,0</w:t>
            </w:r>
          </w:p>
        </w:tc>
      </w:tr>
      <w:tr w:rsidR="0063583D" w:rsidRPr="0063583D" w:rsidTr="00460A12">
        <w:trPr>
          <w:trHeight w:val="1254"/>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sz w:val="16"/>
                <w:szCs w:val="16"/>
              </w:rPr>
            </w:pPr>
          </w:p>
          <w:p w:rsidR="0063583D" w:rsidRPr="0063583D" w:rsidRDefault="0063583D" w:rsidP="001B7CD7">
            <w:pPr>
              <w:ind w:firstLine="540"/>
              <w:jc w:val="center"/>
              <w:rPr>
                <w:sz w:val="16"/>
                <w:szCs w:val="16"/>
              </w:rPr>
            </w:pPr>
            <w:r w:rsidRPr="0063583D">
              <w:rPr>
                <w:sz w:val="16"/>
                <w:szCs w:val="16"/>
              </w:rPr>
              <w:t>РАЗМЕРЫ ДОЛЖНОСТНЫХ ОКЛАДОВ, ЕЖЕМЕСЯЧНОЙ НАДБАВКИ</w:t>
            </w:r>
          </w:p>
          <w:p w:rsidR="0063583D" w:rsidRPr="0063583D" w:rsidRDefault="0063583D" w:rsidP="001B7CD7">
            <w:pPr>
              <w:ind w:firstLine="540"/>
              <w:jc w:val="center"/>
              <w:rPr>
                <w:sz w:val="16"/>
                <w:szCs w:val="16"/>
              </w:rPr>
            </w:pPr>
            <w:r w:rsidRPr="0063583D">
              <w:rPr>
                <w:sz w:val="16"/>
                <w:szCs w:val="16"/>
              </w:rPr>
              <w:t>ЗА ОСОБЫЕ УСЛОВИЯ И ЕЖЕМЕСЯЧНОГО ДЕНЕЖНОГО ПООЩРЕНИЯ</w:t>
            </w:r>
          </w:p>
          <w:p w:rsidR="0063583D" w:rsidRPr="0063583D" w:rsidRDefault="0063583D" w:rsidP="001B7CD7">
            <w:pPr>
              <w:ind w:firstLine="540"/>
              <w:jc w:val="center"/>
              <w:rPr>
                <w:sz w:val="16"/>
                <w:szCs w:val="16"/>
              </w:rPr>
            </w:pPr>
            <w:r w:rsidRPr="0063583D">
              <w:rPr>
                <w:sz w:val="16"/>
                <w:szCs w:val="16"/>
              </w:rPr>
              <w:t>МУНИЦИПАЛЬНЫХ СЛУЖАЩИХ КОНТРОЛЬНО-СЧЕТНОЙ ПАЛАТЫ</w:t>
            </w:r>
          </w:p>
          <w:p w:rsidR="0063583D" w:rsidRPr="0063583D" w:rsidRDefault="0063583D" w:rsidP="001B7CD7">
            <w:pPr>
              <w:ind w:firstLine="540"/>
              <w:jc w:val="center"/>
              <w:rPr>
                <w:sz w:val="16"/>
                <w:szCs w:val="16"/>
              </w:rPr>
            </w:pPr>
            <w:r w:rsidRPr="0063583D">
              <w:rPr>
                <w:sz w:val="16"/>
                <w:szCs w:val="16"/>
              </w:rPr>
              <w:t>МУНИЦИПАЛЬНОГО РАЙОНА МУНИЦИПАЛЬНОГО ОБРАЗОВАНИЯ</w:t>
            </w:r>
          </w:p>
          <w:p w:rsidR="0063583D" w:rsidRPr="0063583D" w:rsidRDefault="0063583D" w:rsidP="001B7CD7">
            <w:pPr>
              <w:ind w:firstLine="540"/>
              <w:jc w:val="center"/>
              <w:rPr>
                <w:sz w:val="16"/>
                <w:szCs w:val="16"/>
              </w:rPr>
            </w:pPr>
            <w:r w:rsidRPr="0063583D">
              <w:rPr>
                <w:sz w:val="16"/>
                <w:szCs w:val="16"/>
              </w:rPr>
              <w:t>«НИЖНЕУДИНСКИЙ РАЙОН»</w:t>
            </w:r>
          </w:p>
        </w:tc>
      </w:tr>
      <w:tr w:rsidR="0063583D" w:rsidRPr="0063583D" w:rsidTr="001B7CD7">
        <w:trPr>
          <w:trHeight w:val="426"/>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tabs>
                <w:tab w:val="left" w:pos="4140"/>
              </w:tabs>
              <w:ind w:firstLine="540"/>
              <w:jc w:val="center"/>
              <w:rPr>
                <w:b/>
                <w:sz w:val="16"/>
                <w:szCs w:val="16"/>
              </w:rPr>
            </w:pPr>
          </w:p>
          <w:p w:rsidR="0063583D" w:rsidRPr="0063583D" w:rsidRDefault="0063583D" w:rsidP="001B7CD7">
            <w:pPr>
              <w:tabs>
                <w:tab w:val="left" w:pos="4140"/>
              </w:tabs>
              <w:ind w:firstLine="540"/>
              <w:jc w:val="center"/>
              <w:rPr>
                <w:b/>
                <w:sz w:val="16"/>
                <w:szCs w:val="16"/>
              </w:rPr>
            </w:pPr>
            <w:r w:rsidRPr="0063583D">
              <w:rPr>
                <w:b/>
                <w:sz w:val="16"/>
                <w:szCs w:val="16"/>
              </w:rPr>
              <w:t>Ведущие должности</w:t>
            </w:r>
          </w:p>
          <w:p w:rsidR="0063583D" w:rsidRPr="0063583D" w:rsidRDefault="0063583D" w:rsidP="001B7CD7">
            <w:pPr>
              <w:tabs>
                <w:tab w:val="left" w:pos="4140"/>
              </w:tabs>
              <w:jc w:val="center"/>
              <w:rPr>
                <w:sz w:val="16"/>
                <w:szCs w:val="16"/>
              </w:rPr>
            </w:pPr>
          </w:p>
        </w:tc>
      </w:tr>
      <w:tr w:rsidR="0063583D" w:rsidRPr="0063583D" w:rsidTr="001B7CD7">
        <w:trPr>
          <w:trHeight w:val="426"/>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tabs>
                <w:tab w:val="left" w:pos="4140"/>
              </w:tabs>
              <w:jc w:val="both"/>
              <w:rPr>
                <w:i/>
                <w:sz w:val="16"/>
                <w:szCs w:val="16"/>
              </w:rPr>
            </w:pPr>
            <w:r w:rsidRPr="0063583D">
              <w:rPr>
                <w:sz w:val="16"/>
                <w:szCs w:val="16"/>
              </w:rPr>
              <w:t>Ведущий инспектор в аппарате</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14 012</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35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1,1</w:t>
            </w:r>
          </w:p>
        </w:tc>
      </w:tr>
      <w:tr w:rsidR="0063583D" w:rsidRPr="0063583D" w:rsidTr="001B7CD7">
        <w:trPr>
          <w:trHeight w:val="426"/>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center"/>
              <w:rPr>
                <w:sz w:val="16"/>
                <w:szCs w:val="16"/>
              </w:rPr>
            </w:pPr>
          </w:p>
          <w:p w:rsidR="0063583D" w:rsidRPr="0063583D" w:rsidRDefault="0063583D" w:rsidP="001B7CD7">
            <w:pPr>
              <w:tabs>
                <w:tab w:val="left" w:pos="4162"/>
              </w:tabs>
              <w:rPr>
                <w:b/>
                <w:sz w:val="16"/>
                <w:szCs w:val="16"/>
              </w:rPr>
            </w:pPr>
            <w:r w:rsidRPr="0063583D">
              <w:rPr>
                <w:sz w:val="16"/>
                <w:szCs w:val="16"/>
              </w:rPr>
              <w:tab/>
            </w:r>
            <w:r w:rsidRPr="0063583D">
              <w:rPr>
                <w:b/>
                <w:sz w:val="16"/>
                <w:szCs w:val="16"/>
              </w:rPr>
              <w:t>Старшие должности</w:t>
            </w:r>
          </w:p>
          <w:p w:rsidR="0063583D" w:rsidRPr="0063583D" w:rsidRDefault="0063583D" w:rsidP="001B7CD7">
            <w:pPr>
              <w:jc w:val="center"/>
              <w:rPr>
                <w:sz w:val="16"/>
                <w:szCs w:val="16"/>
              </w:rPr>
            </w:pPr>
          </w:p>
        </w:tc>
      </w:tr>
      <w:tr w:rsidR="0063583D" w:rsidRPr="0063583D" w:rsidTr="001B7CD7">
        <w:trPr>
          <w:trHeight w:val="426"/>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tabs>
                <w:tab w:val="left" w:pos="4140"/>
              </w:tabs>
              <w:jc w:val="both"/>
              <w:rPr>
                <w:sz w:val="16"/>
                <w:szCs w:val="16"/>
              </w:rPr>
            </w:pPr>
            <w:r w:rsidRPr="0063583D">
              <w:rPr>
                <w:sz w:val="16"/>
                <w:szCs w:val="16"/>
              </w:rPr>
              <w:t>Консультант</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 xml:space="preserve">10 120 </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55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1,3</w:t>
            </w:r>
          </w:p>
        </w:tc>
      </w:tr>
      <w:tr w:rsidR="0063583D" w:rsidRPr="0063583D" w:rsidTr="001B7CD7">
        <w:trPr>
          <w:trHeight w:val="426"/>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jc w:val="center"/>
              <w:rPr>
                <w:sz w:val="16"/>
                <w:szCs w:val="16"/>
              </w:rPr>
            </w:pPr>
          </w:p>
          <w:p w:rsidR="0063583D" w:rsidRPr="0063583D" w:rsidRDefault="0063583D" w:rsidP="001B7CD7">
            <w:pPr>
              <w:tabs>
                <w:tab w:val="left" w:pos="4162"/>
              </w:tabs>
              <w:rPr>
                <w:b/>
                <w:sz w:val="16"/>
                <w:szCs w:val="16"/>
              </w:rPr>
            </w:pPr>
            <w:r w:rsidRPr="0063583D">
              <w:rPr>
                <w:sz w:val="16"/>
                <w:szCs w:val="16"/>
              </w:rPr>
              <w:tab/>
            </w:r>
            <w:r w:rsidRPr="0063583D">
              <w:rPr>
                <w:b/>
                <w:sz w:val="16"/>
                <w:szCs w:val="16"/>
              </w:rPr>
              <w:t>Младшие должности</w:t>
            </w:r>
          </w:p>
          <w:p w:rsidR="0063583D" w:rsidRPr="0063583D" w:rsidRDefault="0063583D" w:rsidP="001B7CD7">
            <w:pPr>
              <w:jc w:val="center"/>
              <w:rPr>
                <w:sz w:val="16"/>
                <w:szCs w:val="16"/>
              </w:rPr>
            </w:pPr>
          </w:p>
        </w:tc>
      </w:tr>
      <w:tr w:rsidR="0063583D" w:rsidRPr="0063583D" w:rsidTr="001B7CD7">
        <w:trPr>
          <w:trHeight w:val="426"/>
          <w:jc w:val="center"/>
        </w:trPr>
        <w:tc>
          <w:tcPr>
            <w:tcW w:w="3998" w:type="dxa"/>
            <w:tcBorders>
              <w:top w:val="single" w:sz="4" w:space="0" w:color="auto"/>
              <w:left w:val="single" w:sz="4" w:space="0" w:color="auto"/>
              <w:bottom w:val="single" w:sz="4" w:space="0" w:color="auto"/>
              <w:right w:val="single" w:sz="4" w:space="0" w:color="auto"/>
            </w:tcBorders>
          </w:tcPr>
          <w:p w:rsidR="0063583D" w:rsidRPr="0063583D" w:rsidRDefault="0063583D" w:rsidP="001B7CD7">
            <w:pPr>
              <w:tabs>
                <w:tab w:val="left" w:pos="4140"/>
              </w:tabs>
              <w:jc w:val="both"/>
              <w:rPr>
                <w:sz w:val="16"/>
                <w:szCs w:val="16"/>
              </w:rPr>
            </w:pPr>
            <w:r w:rsidRPr="0063583D">
              <w:rPr>
                <w:sz w:val="16"/>
                <w:szCs w:val="16"/>
              </w:rPr>
              <w:t>Специалист 1 категории</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7 591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до 50</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1,2</w:t>
            </w:r>
          </w:p>
        </w:tc>
      </w:tr>
      <w:tr w:rsidR="0063583D" w:rsidRPr="0063583D" w:rsidTr="00460A12">
        <w:trPr>
          <w:trHeight w:val="896"/>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sz w:val="16"/>
                <w:szCs w:val="16"/>
              </w:rPr>
            </w:pPr>
          </w:p>
          <w:p w:rsidR="0063583D" w:rsidRPr="0063583D" w:rsidRDefault="0063583D" w:rsidP="001B7CD7">
            <w:pPr>
              <w:ind w:firstLine="540"/>
              <w:jc w:val="center"/>
              <w:rPr>
                <w:sz w:val="16"/>
                <w:szCs w:val="16"/>
              </w:rPr>
            </w:pPr>
            <w:r w:rsidRPr="0063583D">
              <w:rPr>
                <w:sz w:val="16"/>
                <w:szCs w:val="16"/>
              </w:rPr>
              <w:t>РАЗМЕРЫ ДОЛЖНОСТНЫХ ОКЛАДОВ, ЕЖЕМЕСЯЧНОЙ НАДБАВКИ</w:t>
            </w:r>
          </w:p>
          <w:p w:rsidR="0063583D" w:rsidRPr="0063583D" w:rsidRDefault="0063583D" w:rsidP="001B7CD7">
            <w:pPr>
              <w:ind w:firstLine="540"/>
              <w:jc w:val="center"/>
              <w:rPr>
                <w:sz w:val="16"/>
                <w:szCs w:val="16"/>
              </w:rPr>
            </w:pPr>
            <w:r w:rsidRPr="0063583D">
              <w:rPr>
                <w:sz w:val="16"/>
                <w:szCs w:val="16"/>
              </w:rPr>
              <w:t>ЗА ОСОБЫЕ УСЛОВИЯ И ЕЖЕМЕСЯЧНОГО ДЕНЕЖНОГО ПООЩРЕНИЯ</w:t>
            </w:r>
          </w:p>
          <w:p w:rsidR="0063583D" w:rsidRPr="0063583D" w:rsidRDefault="0063583D" w:rsidP="001B7CD7">
            <w:pPr>
              <w:ind w:firstLine="540"/>
              <w:jc w:val="center"/>
              <w:rPr>
                <w:i/>
                <w:sz w:val="16"/>
                <w:szCs w:val="16"/>
              </w:rPr>
            </w:pPr>
            <w:r w:rsidRPr="0063583D">
              <w:rPr>
                <w:sz w:val="16"/>
                <w:szCs w:val="16"/>
              </w:rPr>
              <w:t>МУНИЦИПАЛЬНЫХ СЛУЖАЩИХ ДУМЫ</w:t>
            </w:r>
          </w:p>
        </w:tc>
      </w:tr>
      <w:tr w:rsidR="0063583D" w:rsidRPr="0063583D" w:rsidTr="001B7CD7">
        <w:trPr>
          <w:trHeight w:val="426"/>
          <w:jc w:val="center"/>
        </w:trPr>
        <w:tc>
          <w:tcPr>
            <w:tcW w:w="10238" w:type="dxa"/>
            <w:gridSpan w:val="4"/>
            <w:tcBorders>
              <w:top w:val="single" w:sz="4" w:space="0" w:color="auto"/>
              <w:left w:val="single" w:sz="4" w:space="0" w:color="auto"/>
              <w:bottom w:val="single" w:sz="4" w:space="0" w:color="auto"/>
              <w:right w:val="single" w:sz="4" w:space="0" w:color="auto"/>
            </w:tcBorders>
          </w:tcPr>
          <w:p w:rsidR="0063583D" w:rsidRPr="0063583D" w:rsidRDefault="0063583D" w:rsidP="001B7CD7">
            <w:pPr>
              <w:ind w:firstLine="540"/>
              <w:jc w:val="center"/>
              <w:rPr>
                <w:b/>
                <w:sz w:val="16"/>
                <w:szCs w:val="16"/>
              </w:rPr>
            </w:pPr>
          </w:p>
          <w:p w:rsidR="0063583D" w:rsidRPr="0063583D" w:rsidRDefault="0063583D" w:rsidP="001B7CD7">
            <w:pPr>
              <w:ind w:firstLine="540"/>
              <w:jc w:val="center"/>
              <w:rPr>
                <w:b/>
                <w:sz w:val="16"/>
                <w:szCs w:val="16"/>
              </w:rPr>
            </w:pPr>
            <w:r w:rsidRPr="0063583D">
              <w:rPr>
                <w:b/>
                <w:sz w:val="16"/>
                <w:szCs w:val="16"/>
              </w:rPr>
              <w:t>Старшие должности</w:t>
            </w:r>
          </w:p>
          <w:p w:rsidR="0063583D" w:rsidRPr="0063583D" w:rsidRDefault="0063583D" w:rsidP="001B7CD7">
            <w:pPr>
              <w:ind w:firstLine="540"/>
              <w:jc w:val="center"/>
              <w:rPr>
                <w:b/>
                <w:sz w:val="16"/>
                <w:szCs w:val="16"/>
              </w:rPr>
            </w:pPr>
          </w:p>
        </w:tc>
      </w:tr>
      <w:tr w:rsidR="0063583D" w:rsidRPr="0063583D" w:rsidTr="00460A12">
        <w:trPr>
          <w:trHeight w:val="562"/>
          <w:jc w:val="center"/>
        </w:trPr>
        <w:tc>
          <w:tcPr>
            <w:tcW w:w="3998"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tabs>
                <w:tab w:val="left" w:pos="4140"/>
              </w:tabs>
              <w:rPr>
                <w:sz w:val="16"/>
                <w:szCs w:val="16"/>
              </w:rPr>
            </w:pPr>
            <w:r w:rsidRPr="0063583D">
              <w:rPr>
                <w:sz w:val="16"/>
                <w:szCs w:val="16"/>
              </w:rPr>
              <w:t>Консультант</w:t>
            </w:r>
          </w:p>
        </w:tc>
        <w:tc>
          <w:tcPr>
            <w:tcW w:w="2257"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right"/>
              <w:rPr>
                <w:sz w:val="16"/>
                <w:szCs w:val="16"/>
              </w:rPr>
            </w:pPr>
            <w:r w:rsidRPr="0063583D">
              <w:rPr>
                <w:sz w:val="16"/>
                <w:szCs w:val="16"/>
              </w:rPr>
              <w:t>9 341</w:t>
            </w:r>
          </w:p>
        </w:tc>
        <w:tc>
          <w:tcPr>
            <w:tcW w:w="1984"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 xml:space="preserve">до 55 </w:t>
            </w:r>
          </w:p>
        </w:tc>
        <w:tc>
          <w:tcPr>
            <w:tcW w:w="1999" w:type="dxa"/>
            <w:tcBorders>
              <w:top w:val="single" w:sz="4" w:space="0" w:color="auto"/>
              <w:left w:val="single" w:sz="4" w:space="0" w:color="auto"/>
              <w:bottom w:val="single" w:sz="4" w:space="0" w:color="auto"/>
              <w:right w:val="single" w:sz="4" w:space="0" w:color="auto"/>
            </w:tcBorders>
            <w:vAlign w:val="center"/>
          </w:tcPr>
          <w:p w:rsidR="0063583D" w:rsidRPr="0063583D" w:rsidRDefault="0063583D" w:rsidP="001B7CD7">
            <w:pPr>
              <w:jc w:val="center"/>
              <w:rPr>
                <w:sz w:val="16"/>
                <w:szCs w:val="16"/>
              </w:rPr>
            </w:pPr>
            <w:r w:rsidRPr="0063583D">
              <w:rPr>
                <w:sz w:val="16"/>
                <w:szCs w:val="16"/>
              </w:rPr>
              <w:t>1,2</w:t>
            </w:r>
          </w:p>
        </w:tc>
      </w:tr>
    </w:tbl>
    <w:p w:rsidR="0063583D" w:rsidRPr="0063583D" w:rsidRDefault="0063583D" w:rsidP="0063583D">
      <w:pPr>
        <w:jc w:val="center"/>
        <w:rPr>
          <w:sz w:val="16"/>
          <w:szCs w:val="16"/>
        </w:rPr>
      </w:pPr>
    </w:p>
    <w:p w:rsidR="0063583D" w:rsidRPr="0063583D" w:rsidRDefault="0063583D" w:rsidP="0063583D">
      <w:pPr>
        <w:pStyle w:val="10"/>
        <w:tabs>
          <w:tab w:val="left" w:pos="1080"/>
          <w:tab w:val="left" w:pos="9360"/>
        </w:tabs>
        <w:ind w:firstLine="709"/>
        <w:jc w:val="both"/>
        <w:rPr>
          <w:rFonts w:ascii="Times New Roman" w:hAnsi="Times New Roman"/>
          <w:b w:val="0"/>
          <w:sz w:val="16"/>
          <w:szCs w:val="16"/>
        </w:rPr>
      </w:pPr>
      <w:r w:rsidRPr="0063583D">
        <w:rPr>
          <w:rFonts w:ascii="Times New Roman" w:hAnsi="Times New Roman"/>
          <w:b w:val="0"/>
          <w:sz w:val="16"/>
          <w:szCs w:val="16"/>
        </w:rPr>
        <w:t>2. Опубликовать настоящее решение в печатном средстве массовой информации «Вестник Нижнеудинского района».</w:t>
      </w:r>
    </w:p>
    <w:p w:rsidR="0063583D" w:rsidRPr="0063583D" w:rsidRDefault="0063583D" w:rsidP="0063583D">
      <w:pPr>
        <w:tabs>
          <w:tab w:val="left" w:pos="1080"/>
        </w:tabs>
        <w:ind w:right="-1" w:firstLine="720"/>
        <w:jc w:val="both"/>
        <w:rPr>
          <w:sz w:val="16"/>
          <w:szCs w:val="16"/>
        </w:rPr>
      </w:pPr>
      <w:r w:rsidRPr="0063583D">
        <w:rPr>
          <w:sz w:val="16"/>
          <w:szCs w:val="16"/>
        </w:rPr>
        <w:t>3. Настоящее решение вступает в силу после дня официального опубликования и распространяется на правоотношения, возникшие с 1 июля 2022 года.</w:t>
      </w:r>
    </w:p>
    <w:p w:rsidR="0063583D" w:rsidRPr="0063583D" w:rsidRDefault="0063583D" w:rsidP="0063583D">
      <w:pPr>
        <w:widowControl w:val="0"/>
        <w:autoSpaceDE w:val="0"/>
        <w:autoSpaceDN w:val="0"/>
        <w:adjustRightInd w:val="0"/>
        <w:ind w:firstLine="709"/>
        <w:rPr>
          <w:color w:val="000000"/>
          <w:spacing w:val="-4"/>
          <w:sz w:val="16"/>
          <w:szCs w:val="16"/>
        </w:rPr>
      </w:pPr>
    </w:p>
    <w:p w:rsidR="0063583D" w:rsidRPr="0063583D" w:rsidRDefault="0063583D" w:rsidP="0063583D">
      <w:pPr>
        <w:shd w:val="clear" w:color="auto" w:fill="FFFFFF"/>
        <w:rPr>
          <w:color w:val="000000"/>
          <w:spacing w:val="-1"/>
          <w:sz w:val="16"/>
          <w:szCs w:val="16"/>
        </w:rPr>
      </w:pPr>
      <w:r w:rsidRPr="0063583D">
        <w:rPr>
          <w:color w:val="000000"/>
          <w:spacing w:val="-4"/>
          <w:sz w:val="16"/>
          <w:szCs w:val="16"/>
        </w:rPr>
        <w:t xml:space="preserve">И.о.мэра </w:t>
      </w:r>
      <w:r w:rsidRPr="0063583D">
        <w:rPr>
          <w:color w:val="000000"/>
          <w:spacing w:val="-1"/>
          <w:sz w:val="16"/>
          <w:szCs w:val="16"/>
        </w:rPr>
        <w:t xml:space="preserve">муниципального образования </w:t>
      </w:r>
    </w:p>
    <w:p w:rsidR="0063583D" w:rsidRPr="0063583D" w:rsidRDefault="0063583D" w:rsidP="0063583D">
      <w:pPr>
        <w:shd w:val="clear" w:color="auto" w:fill="FFFFFF"/>
        <w:rPr>
          <w:color w:val="000000"/>
          <w:spacing w:val="-1"/>
          <w:sz w:val="16"/>
          <w:szCs w:val="16"/>
        </w:rPr>
      </w:pPr>
      <w:r w:rsidRPr="0063583D">
        <w:rPr>
          <w:color w:val="000000"/>
          <w:spacing w:val="-1"/>
          <w:sz w:val="16"/>
          <w:szCs w:val="16"/>
        </w:rPr>
        <w:t xml:space="preserve">«Нижнеудинский район» - первый заместитель мэра                                         </w:t>
      </w:r>
    </w:p>
    <w:p w:rsidR="0063583D" w:rsidRPr="0063583D" w:rsidRDefault="0063583D" w:rsidP="0063583D">
      <w:pPr>
        <w:shd w:val="clear" w:color="auto" w:fill="FFFFFF"/>
        <w:rPr>
          <w:color w:val="000000"/>
          <w:spacing w:val="-1"/>
          <w:sz w:val="16"/>
          <w:szCs w:val="16"/>
        </w:rPr>
      </w:pPr>
      <w:r w:rsidRPr="0063583D">
        <w:rPr>
          <w:color w:val="000000"/>
          <w:spacing w:val="-1"/>
          <w:sz w:val="16"/>
          <w:szCs w:val="16"/>
        </w:rPr>
        <w:t xml:space="preserve">Е.В. Бровко                                                   </w:t>
      </w:r>
    </w:p>
    <w:p w:rsidR="0063583D" w:rsidRPr="0063583D" w:rsidRDefault="0063583D" w:rsidP="0063583D">
      <w:pPr>
        <w:tabs>
          <w:tab w:val="left" w:pos="1080"/>
        </w:tabs>
        <w:ind w:firstLine="540"/>
        <w:jc w:val="both"/>
        <w:rPr>
          <w:sz w:val="16"/>
          <w:szCs w:val="16"/>
        </w:rPr>
      </w:pPr>
    </w:p>
    <w:p w:rsidR="0063583D" w:rsidRPr="0063583D" w:rsidRDefault="0063583D" w:rsidP="0063583D">
      <w:pPr>
        <w:jc w:val="both"/>
        <w:rPr>
          <w:sz w:val="16"/>
          <w:szCs w:val="16"/>
        </w:rPr>
      </w:pPr>
      <w:r w:rsidRPr="0063583D">
        <w:rPr>
          <w:sz w:val="16"/>
          <w:szCs w:val="16"/>
        </w:rPr>
        <w:t>Председатель Думы муниципального района</w:t>
      </w:r>
    </w:p>
    <w:p w:rsidR="0063583D" w:rsidRPr="0063583D" w:rsidRDefault="0063583D" w:rsidP="0063583D">
      <w:pPr>
        <w:tabs>
          <w:tab w:val="left" w:pos="7655"/>
        </w:tabs>
        <w:jc w:val="both"/>
        <w:rPr>
          <w:sz w:val="16"/>
          <w:szCs w:val="16"/>
        </w:rPr>
      </w:pPr>
      <w:r w:rsidRPr="0063583D">
        <w:rPr>
          <w:sz w:val="16"/>
          <w:szCs w:val="16"/>
        </w:rPr>
        <w:t>муниципального образования</w:t>
      </w:r>
    </w:p>
    <w:p w:rsidR="0063583D" w:rsidRPr="0063583D" w:rsidRDefault="0063583D" w:rsidP="0063583D">
      <w:pPr>
        <w:jc w:val="both"/>
        <w:rPr>
          <w:sz w:val="16"/>
          <w:szCs w:val="16"/>
        </w:rPr>
      </w:pPr>
      <w:r w:rsidRPr="0063583D">
        <w:rPr>
          <w:sz w:val="16"/>
          <w:szCs w:val="16"/>
        </w:rPr>
        <w:t>"Нижнеудинский район"</w:t>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r>
      <w:r w:rsidRPr="0063583D">
        <w:rPr>
          <w:sz w:val="16"/>
          <w:szCs w:val="16"/>
        </w:rPr>
        <w:tab/>
      </w:r>
    </w:p>
    <w:p w:rsidR="0063583D" w:rsidRPr="0063583D" w:rsidRDefault="0063583D" w:rsidP="0063583D">
      <w:pPr>
        <w:jc w:val="both"/>
        <w:rPr>
          <w:sz w:val="16"/>
          <w:szCs w:val="16"/>
        </w:rPr>
      </w:pPr>
      <w:r w:rsidRPr="0063583D">
        <w:rPr>
          <w:sz w:val="16"/>
          <w:szCs w:val="16"/>
        </w:rPr>
        <w:t>О.В. Конушкина</w:t>
      </w:r>
    </w:p>
    <w:p w:rsidR="0063583D" w:rsidRDefault="0063583D" w:rsidP="0063583D">
      <w:pPr>
        <w:jc w:val="both"/>
        <w:rPr>
          <w:sz w:val="16"/>
          <w:szCs w:val="16"/>
        </w:rPr>
      </w:pPr>
    </w:p>
    <w:p w:rsidR="00460A12" w:rsidRDefault="00460A12" w:rsidP="0063583D">
      <w:pPr>
        <w:jc w:val="both"/>
        <w:rPr>
          <w:sz w:val="16"/>
          <w:szCs w:val="16"/>
        </w:rPr>
      </w:pPr>
    </w:p>
    <w:p w:rsidR="00460A12" w:rsidRDefault="00460A12" w:rsidP="0063583D">
      <w:pPr>
        <w:jc w:val="both"/>
        <w:rPr>
          <w:sz w:val="16"/>
          <w:szCs w:val="16"/>
        </w:rPr>
      </w:pPr>
    </w:p>
    <w:p w:rsidR="0063583D" w:rsidRDefault="0063583D" w:rsidP="0063583D">
      <w:pPr>
        <w:jc w:val="both"/>
        <w:rPr>
          <w:sz w:val="16"/>
          <w:szCs w:val="16"/>
        </w:rPr>
      </w:pPr>
    </w:p>
    <w:p w:rsidR="0063583D" w:rsidRPr="00C22FD1" w:rsidRDefault="0063583D" w:rsidP="0063583D">
      <w:pPr>
        <w:pStyle w:val="afd"/>
        <w:spacing w:after="0"/>
        <w:ind w:left="0"/>
        <w:jc w:val="center"/>
        <w:rPr>
          <w:b/>
          <w:sz w:val="16"/>
          <w:szCs w:val="16"/>
        </w:rPr>
      </w:pPr>
      <w:r>
        <w:rPr>
          <w:b/>
          <w:sz w:val="16"/>
          <w:szCs w:val="16"/>
        </w:rPr>
        <w:t>от «27» октября  2022 года № 57</w:t>
      </w:r>
    </w:p>
    <w:p w:rsidR="0063583D" w:rsidRPr="004C14A6" w:rsidRDefault="0063583D" w:rsidP="0063583D">
      <w:pPr>
        <w:jc w:val="center"/>
        <w:rPr>
          <w:b/>
          <w:sz w:val="16"/>
          <w:szCs w:val="16"/>
        </w:rPr>
      </w:pPr>
      <w:r w:rsidRPr="004C14A6">
        <w:rPr>
          <w:b/>
          <w:sz w:val="16"/>
          <w:szCs w:val="16"/>
        </w:rPr>
        <w:t>РОССИЙСКАЯ ФЕДЕРАЦИЯ</w:t>
      </w:r>
    </w:p>
    <w:p w:rsidR="0063583D" w:rsidRPr="004C14A6" w:rsidRDefault="0063583D" w:rsidP="0063583D">
      <w:pPr>
        <w:jc w:val="center"/>
        <w:rPr>
          <w:b/>
          <w:sz w:val="16"/>
          <w:szCs w:val="16"/>
        </w:rPr>
      </w:pPr>
      <w:r w:rsidRPr="004C14A6">
        <w:rPr>
          <w:b/>
          <w:sz w:val="16"/>
          <w:szCs w:val="16"/>
        </w:rPr>
        <w:t>ИРКУТСКАЯ ОБЛАСТЬ</w:t>
      </w:r>
    </w:p>
    <w:p w:rsidR="0063583D" w:rsidRPr="004C14A6" w:rsidRDefault="0063583D" w:rsidP="0063583D">
      <w:pPr>
        <w:jc w:val="center"/>
        <w:rPr>
          <w:b/>
          <w:sz w:val="16"/>
          <w:szCs w:val="16"/>
        </w:rPr>
      </w:pPr>
      <w:r w:rsidRPr="004C14A6">
        <w:rPr>
          <w:b/>
          <w:sz w:val="16"/>
          <w:szCs w:val="16"/>
        </w:rPr>
        <w:t>ДУМА</w:t>
      </w:r>
    </w:p>
    <w:p w:rsidR="0063583D" w:rsidRPr="004C14A6" w:rsidRDefault="0063583D" w:rsidP="0063583D">
      <w:pPr>
        <w:jc w:val="center"/>
        <w:rPr>
          <w:b/>
          <w:sz w:val="16"/>
          <w:szCs w:val="16"/>
        </w:rPr>
      </w:pPr>
      <w:r w:rsidRPr="004C14A6">
        <w:rPr>
          <w:b/>
          <w:sz w:val="16"/>
          <w:szCs w:val="16"/>
        </w:rPr>
        <w:t>МУНИЦИПАЛЬНОГО РАЙОНА</w:t>
      </w:r>
    </w:p>
    <w:p w:rsidR="0063583D" w:rsidRPr="004C14A6" w:rsidRDefault="0063583D" w:rsidP="0063583D">
      <w:pPr>
        <w:jc w:val="center"/>
        <w:rPr>
          <w:b/>
          <w:sz w:val="16"/>
          <w:szCs w:val="16"/>
        </w:rPr>
      </w:pPr>
      <w:r w:rsidRPr="004C14A6">
        <w:rPr>
          <w:b/>
          <w:sz w:val="16"/>
          <w:szCs w:val="16"/>
        </w:rPr>
        <w:t>МУНИЦИПАЛЬНОГО ОБРАЗОВАНИЯ</w:t>
      </w:r>
    </w:p>
    <w:p w:rsidR="0063583D" w:rsidRPr="004C14A6" w:rsidRDefault="0063583D" w:rsidP="0063583D">
      <w:pPr>
        <w:jc w:val="center"/>
        <w:rPr>
          <w:b/>
          <w:sz w:val="16"/>
          <w:szCs w:val="16"/>
        </w:rPr>
      </w:pPr>
      <w:r w:rsidRPr="004C14A6">
        <w:rPr>
          <w:b/>
          <w:sz w:val="16"/>
          <w:szCs w:val="16"/>
        </w:rPr>
        <w:t>«НИЖНЕУДИНСКИЙ РАЙОН»</w:t>
      </w:r>
    </w:p>
    <w:p w:rsidR="0063583D" w:rsidRPr="0063583D" w:rsidRDefault="0063583D" w:rsidP="0063583D">
      <w:pPr>
        <w:jc w:val="center"/>
        <w:rPr>
          <w:b/>
          <w:sz w:val="16"/>
          <w:szCs w:val="16"/>
        </w:rPr>
      </w:pPr>
      <w:r w:rsidRPr="004C14A6">
        <w:rPr>
          <w:b/>
          <w:sz w:val="16"/>
          <w:szCs w:val="16"/>
        </w:rPr>
        <w:t>РЕШЕНИЕ</w:t>
      </w:r>
    </w:p>
    <w:p w:rsidR="0063583D" w:rsidRDefault="0063583D" w:rsidP="0063583D">
      <w:pPr>
        <w:jc w:val="both"/>
        <w:rPr>
          <w:sz w:val="16"/>
          <w:szCs w:val="16"/>
        </w:rPr>
      </w:pPr>
    </w:p>
    <w:p w:rsidR="0063583D" w:rsidRPr="0063583D" w:rsidRDefault="0063583D" w:rsidP="0063583D">
      <w:pPr>
        <w:shd w:val="clear" w:color="auto" w:fill="FFFFFF"/>
        <w:jc w:val="center"/>
        <w:rPr>
          <w:b/>
          <w:bCs/>
          <w:color w:val="000000"/>
          <w:sz w:val="16"/>
          <w:szCs w:val="16"/>
        </w:rPr>
      </w:pPr>
      <w:r w:rsidRPr="0063583D">
        <w:rPr>
          <w:b/>
          <w:bCs/>
          <w:color w:val="000000"/>
          <w:sz w:val="16"/>
          <w:szCs w:val="16"/>
        </w:rPr>
        <w:t>Об утверждении Положения</w:t>
      </w:r>
      <w:r>
        <w:rPr>
          <w:b/>
          <w:bCs/>
          <w:color w:val="000000"/>
          <w:sz w:val="16"/>
          <w:szCs w:val="16"/>
        </w:rPr>
        <w:t xml:space="preserve"> об оплате труда </w:t>
      </w:r>
      <w:r w:rsidRPr="0063583D">
        <w:rPr>
          <w:b/>
          <w:bCs/>
          <w:color w:val="000000"/>
          <w:sz w:val="16"/>
          <w:szCs w:val="16"/>
        </w:rPr>
        <w:t>мэра муниципального образования</w:t>
      </w:r>
    </w:p>
    <w:p w:rsidR="00460A12" w:rsidRDefault="0063583D" w:rsidP="00460A12">
      <w:pPr>
        <w:shd w:val="clear" w:color="auto" w:fill="FFFFFF"/>
        <w:jc w:val="center"/>
        <w:rPr>
          <w:b/>
          <w:bCs/>
          <w:color w:val="000000"/>
          <w:sz w:val="16"/>
          <w:szCs w:val="16"/>
        </w:rPr>
      </w:pPr>
      <w:r w:rsidRPr="0063583D">
        <w:rPr>
          <w:b/>
          <w:bCs/>
          <w:color w:val="000000"/>
          <w:sz w:val="16"/>
          <w:szCs w:val="16"/>
        </w:rPr>
        <w:t>«Нижнеудинский район»</w:t>
      </w:r>
    </w:p>
    <w:p w:rsidR="00460A12" w:rsidRPr="00460A12" w:rsidRDefault="00460A12" w:rsidP="00460A12">
      <w:pPr>
        <w:shd w:val="clear" w:color="auto" w:fill="FFFFFF"/>
        <w:jc w:val="center"/>
        <w:rPr>
          <w:b/>
          <w:bCs/>
          <w:color w:val="000000"/>
          <w:sz w:val="16"/>
          <w:szCs w:val="16"/>
        </w:rPr>
      </w:pPr>
    </w:p>
    <w:p w:rsidR="0063583D" w:rsidRPr="0063583D" w:rsidRDefault="0063583D" w:rsidP="0063583D">
      <w:pPr>
        <w:ind w:right="-1" w:firstLine="540"/>
        <w:rPr>
          <w:sz w:val="16"/>
          <w:szCs w:val="16"/>
        </w:rPr>
      </w:pPr>
      <w:r w:rsidRPr="0063583D">
        <w:rPr>
          <w:sz w:val="16"/>
          <w:szCs w:val="16"/>
        </w:rPr>
        <w:t>В соответствии с пунктом 4 статьи 86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статьями 4 и 8 Закона Иркутской области от 17.12. 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w:t>
      </w:r>
      <w:r w:rsidRPr="0063583D">
        <w:rPr>
          <w:sz w:val="16"/>
          <w:szCs w:val="16"/>
        </w:rPr>
        <w:t>р</w:t>
      </w:r>
      <w:r w:rsidRPr="0063583D">
        <w:rPr>
          <w:sz w:val="16"/>
          <w:szCs w:val="16"/>
        </w:rPr>
        <w:t>кутской области», руководствуясь статьей 46 Устава муниципального образования «Нижнеудинский район», Дума муниципального района мун</w:t>
      </w:r>
      <w:r w:rsidRPr="0063583D">
        <w:rPr>
          <w:sz w:val="16"/>
          <w:szCs w:val="16"/>
        </w:rPr>
        <w:t>и</w:t>
      </w:r>
      <w:r w:rsidRPr="0063583D">
        <w:rPr>
          <w:sz w:val="16"/>
          <w:szCs w:val="16"/>
        </w:rPr>
        <w:t xml:space="preserve">ципального образования «Нижнеудинский район» </w:t>
      </w:r>
    </w:p>
    <w:p w:rsidR="0063583D" w:rsidRPr="0063583D" w:rsidRDefault="0063583D" w:rsidP="0063583D">
      <w:pPr>
        <w:widowControl w:val="0"/>
        <w:shd w:val="clear" w:color="auto" w:fill="FFFFFF"/>
        <w:tabs>
          <w:tab w:val="left" w:pos="696"/>
        </w:tabs>
        <w:autoSpaceDE w:val="0"/>
        <w:autoSpaceDN w:val="0"/>
        <w:adjustRightInd w:val="0"/>
        <w:ind w:firstLine="567"/>
        <w:rPr>
          <w:sz w:val="16"/>
          <w:szCs w:val="16"/>
        </w:rPr>
      </w:pPr>
    </w:p>
    <w:p w:rsidR="0063583D" w:rsidRPr="0063583D" w:rsidRDefault="0063583D" w:rsidP="0063583D">
      <w:pPr>
        <w:widowControl w:val="0"/>
        <w:shd w:val="clear" w:color="auto" w:fill="FFFFFF"/>
        <w:tabs>
          <w:tab w:val="left" w:pos="696"/>
        </w:tabs>
        <w:autoSpaceDE w:val="0"/>
        <w:autoSpaceDN w:val="0"/>
        <w:adjustRightInd w:val="0"/>
        <w:ind w:firstLine="567"/>
        <w:jc w:val="center"/>
        <w:rPr>
          <w:b/>
          <w:sz w:val="16"/>
          <w:szCs w:val="16"/>
        </w:rPr>
      </w:pPr>
      <w:r w:rsidRPr="0063583D">
        <w:rPr>
          <w:b/>
          <w:sz w:val="16"/>
          <w:szCs w:val="16"/>
        </w:rPr>
        <w:lastRenderedPageBreak/>
        <w:t>РЕШИЛА:</w:t>
      </w:r>
    </w:p>
    <w:p w:rsidR="0063583D" w:rsidRPr="0063583D" w:rsidRDefault="0063583D" w:rsidP="0063583D">
      <w:pPr>
        <w:widowControl w:val="0"/>
        <w:shd w:val="clear" w:color="auto" w:fill="FFFFFF"/>
        <w:tabs>
          <w:tab w:val="left" w:pos="696"/>
        </w:tabs>
        <w:autoSpaceDE w:val="0"/>
        <w:autoSpaceDN w:val="0"/>
        <w:adjustRightInd w:val="0"/>
        <w:jc w:val="center"/>
        <w:rPr>
          <w:sz w:val="16"/>
          <w:szCs w:val="16"/>
        </w:rPr>
      </w:pP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1. Утвердить прилагаемое Положение об оплате труда мэра муниципального образования «Нижнеудинский район».</w:t>
      </w: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2. Признать утратившими силу решения Думы муниципального района муниципального образования «Нижнеудинский район»:</w:t>
      </w: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а) от 26.12.2012г. №70 «Об оплате труда мэра муниципального образования «Нижнеудинский район»;</w:t>
      </w: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б)  от 26.02.2014г. №9 «О внесении изменения в Положение об оплате труда мэра муниципального образования «Нижнеудинский район»;</w:t>
      </w: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в) от 26.12.2014г. №39 «О внесении изменения в Положение об оплате труда мэра муниципального образования «Нижнеудинский район»;</w:t>
      </w: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г) от 31.10.2018г. №43 «О внесении изменений в Положение об оплате труда мэра муниципального образования «Нижнеудинский район».</w:t>
      </w:r>
    </w:p>
    <w:p w:rsidR="0063583D" w:rsidRPr="0063583D" w:rsidRDefault="0063583D" w:rsidP="00CB3994">
      <w:pPr>
        <w:widowControl w:val="0"/>
        <w:shd w:val="clear" w:color="auto" w:fill="FFFFFF"/>
        <w:tabs>
          <w:tab w:val="left" w:pos="696"/>
        </w:tabs>
        <w:autoSpaceDE w:val="0"/>
        <w:autoSpaceDN w:val="0"/>
        <w:adjustRightInd w:val="0"/>
        <w:ind w:right="-1" w:firstLine="142"/>
        <w:rPr>
          <w:sz w:val="16"/>
          <w:szCs w:val="16"/>
        </w:rPr>
      </w:pPr>
      <w:r w:rsidRPr="0063583D">
        <w:rPr>
          <w:sz w:val="16"/>
          <w:szCs w:val="16"/>
        </w:rPr>
        <w:t>3. Настоящее решение подлежит опубликованию в печатном средстве массовой информации «Вестник Нижнеудинского района».</w:t>
      </w:r>
    </w:p>
    <w:p w:rsidR="0063583D" w:rsidRPr="0063583D" w:rsidRDefault="0063583D" w:rsidP="00CB3994">
      <w:pPr>
        <w:tabs>
          <w:tab w:val="left" w:pos="1080"/>
        </w:tabs>
        <w:ind w:right="-1" w:firstLine="142"/>
        <w:rPr>
          <w:sz w:val="16"/>
          <w:szCs w:val="16"/>
        </w:rPr>
      </w:pPr>
      <w:r w:rsidRPr="0063583D">
        <w:rPr>
          <w:sz w:val="16"/>
          <w:szCs w:val="16"/>
        </w:rPr>
        <w:t>4. Настоящее решение вступает в силу после дня его опубликования, и распространяется на правоотношения, возникшие с 1 июля 2022 года.</w:t>
      </w:r>
    </w:p>
    <w:p w:rsidR="0063583D" w:rsidRPr="0063583D" w:rsidRDefault="0063583D" w:rsidP="0063583D">
      <w:pPr>
        <w:widowControl w:val="0"/>
        <w:autoSpaceDE w:val="0"/>
        <w:autoSpaceDN w:val="0"/>
        <w:adjustRightInd w:val="0"/>
        <w:ind w:firstLine="709"/>
        <w:rPr>
          <w:color w:val="000000"/>
          <w:spacing w:val="-4"/>
          <w:sz w:val="16"/>
          <w:szCs w:val="16"/>
        </w:rPr>
      </w:pPr>
    </w:p>
    <w:p w:rsidR="0063583D" w:rsidRPr="0063583D" w:rsidRDefault="0063583D" w:rsidP="0063583D">
      <w:pPr>
        <w:shd w:val="clear" w:color="auto" w:fill="FFFFFF"/>
        <w:rPr>
          <w:color w:val="000000"/>
          <w:spacing w:val="-1"/>
          <w:sz w:val="16"/>
          <w:szCs w:val="16"/>
        </w:rPr>
      </w:pPr>
      <w:r w:rsidRPr="0063583D">
        <w:rPr>
          <w:color w:val="000000"/>
          <w:spacing w:val="-4"/>
          <w:sz w:val="16"/>
          <w:szCs w:val="16"/>
        </w:rPr>
        <w:t xml:space="preserve">  И.о. мэра </w:t>
      </w:r>
      <w:r w:rsidRPr="0063583D">
        <w:rPr>
          <w:color w:val="000000"/>
          <w:spacing w:val="-1"/>
          <w:sz w:val="16"/>
          <w:szCs w:val="16"/>
        </w:rPr>
        <w:t xml:space="preserve">муниципального образования </w:t>
      </w:r>
    </w:p>
    <w:p w:rsidR="003311A5" w:rsidRDefault="0063583D" w:rsidP="0063583D">
      <w:pPr>
        <w:shd w:val="clear" w:color="auto" w:fill="FFFFFF"/>
        <w:tabs>
          <w:tab w:val="left" w:pos="7296"/>
        </w:tabs>
        <w:rPr>
          <w:color w:val="000000"/>
          <w:spacing w:val="-1"/>
          <w:sz w:val="16"/>
          <w:szCs w:val="16"/>
        </w:rPr>
      </w:pPr>
      <w:r w:rsidRPr="0063583D">
        <w:rPr>
          <w:color w:val="000000"/>
          <w:spacing w:val="-1"/>
          <w:sz w:val="16"/>
          <w:szCs w:val="16"/>
        </w:rPr>
        <w:t xml:space="preserve">«Нижнеудинский район» - первый заместитель мэра                            </w:t>
      </w:r>
    </w:p>
    <w:p w:rsidR="0063583D" w:rsidRPr="0063583D" w:rsidRDefault="0063583D" w:rsidP="0063583D">
      <w:pPr>
        <w:shd w:val="clear" w:color="auto" w:fill="FFFFFF"/>
        <w:tabs>
          <w:tab w:val="left" w:pos="7296"/>
        </w:tabs>
        <w:rPr>
          <w:color w:val="000000"/>
          <w:spacing w:val="-1"/>
          <w:sz w:val="16"/>
          <w:szCs w:val="16"/>
        </w:rPr>
      </w:pPr>
      <w:r w:rsidRPr="0063583D">
        <w:rPr>
          <w:color w:val="000000"/>
          <w:spacing w:val="-1"/>
          <w:sz w:val="16"/>
          <w:szCs w:val="16"/>
        </w:rPr>
        <w:t xml:space="preserve">   Е.В. Бровко</w:t>
      </w:r>
    </w:p>
    <w:p w:rsidR="0063583D" w:rsidRPr="0063583D" w:rsidRDefault="0063583D" w:rsidP="0063583D">
      <w:pPr>
        <w:shd w:val="clear" w:color="auto" w:fill="FFFFFF"/>
        <w:rPr>
          <w:color w:val="000000"/>
          <w:spacing w:val="-1"/>
          <w:sz w:val="16"/>
          <w:szCs w:val="16"/>
        </w:rPr>
      </w:pPr>
      <w:r w:rsidRPr="0063583D">
        <w:rPr>
          <w:color w:val="000000"/>
          <w:spacing w:val="-1"/>
          <w:sz w:val="16"/>
          <w:szCs w:val="16"/>
        </w:rPr>
        <w:t xml:space="preserve">                                                                                </w:t>
      </w:r>
    </w:p>
    <w:p w:rsidR="0063583D" w:rsidRPr="0063583D" w:rsidRDefault="0063583D" w:rsidP="0063583D">
      <w:pPr>
        <w:shd w:val="clear" w:color="auto" w:fill="FFFFFF"/>
        <w:rPr>
          <w:color w:val="000000"/>
          <w:spacing w:val="-1"/>
          <w:sz w:val="16"/>
          <w:szCs w:val="16"/>
        </w:rPr>
      </w:pPr>
    </w:p>
    <w:p w:rsidR="0063583D" w:rsidRPr="0063583D" w:rsidRDefault="0063583D" w:rsidP="0063583D">
      <w:pPr>
        <w:ind w:right="-1"/>
        <w:rPr>
          <w:sz w:val="16"/>
          <w:szCs w:val="16"/>
        </w:rPr>
      </w:pPr>
      <w:r w:rsidRPr="0063583D">
        <w:rPr>
          <w:sz w:val="16"/>
          <w:szCs w:val="16"/>
        </w:rPr>
        <w:t>Председатель Думы муниципального района</w:t>
      </w:r>
    </w:p>
    <w:p w:rsidR="0063583D" w:rsidRPr="0063583D" w:rsidRDefault="0063583D" w:rsidP="0063583D">
      <w:pPr>
        <w:tabs>
          <w:tab w:val="left" w:pos="7655"/>
        </w:tabs>
        <w:ind w:right="-1"/>
        <w:rPr>
          <w:sz w:val="16"/>
          <w:szCs w:val="16"/>
        </w:rPr>
      </w:pPr>
      <w:r w:rsidRPr="0063583D">
        <w:rPr>
          <w:sz w:val="16"/>
          <w:szCs w:val="16"/>
        </w:rPr>
        <w:t>муниципального образования</w:t>
      </w:r>
    </w:p>
    <w:p w:rsidR="003311A5" w:rsidRDefault="0063583D" w:rsidP="0063583D">
      <w:pPr>
        <w:ind w:right="-1"/>
        <w:rPr>
          <w:sz w:val="16"/>
          <w:szCs w:val="16"/>
        </w:rPr>
      </w:pPr>
      <w:r w:rsidRPr="0063583D">
        <w:rPr>
          <w:sz w:val="16"/>
          <w:szCs w:val="16"/>
        </w:rPr>
        <w:t xml:space="preserve">"Нижнеудинский район"                                                                             </w:t>
      </w:r>
    </w:p>
    <w:p w:rsidR="0063583D" w:rsidRPr="0063583D" w:rsidRDefault="0063583D" w:rsidP="0063583D">
      <w:pPr>
        <w:ind w:right="-1"/>
        <w:rPr>
          <w:sz w:val="16"/>
          <w:szCs w:val="16"/>
        </w:rPr>
      </w:pPr>
      <w:r w:rsidRPr="0063583D">
        <w:rPr>
          <w:sz w:val="16"/>
          <w:szCs w:val="16"/>
        </w:rPr>
        <w:t xml:space="preserve"> О.В. Конушкина</w:t>
      </w:r>
    </w:p>
    <w:p w:rsidR="0063583D" w:rsidRPr="0063583D" w:rsidRDefault="0063583D" w:rsidP="0063583D">
      <w:pPr>
        <w:ind w:right="-1"/>
        <w:rPr>
          <w:sz w:val="16"/>
          <w:szCs w:val="16"/>
        </w:rPr>
      </w:pPr>
    </w:p>
    <w:p w:rsidR="0063583D" w:rsidRPr="0063583D" w:rsidRDefault="0063583D" w:rsidP="0063583D">
      <w:pPr>
        <w:ind w:right="-1" w:firstLine="709"/>
        <w:rPr>
          <w:sz w:val="16"/>
          <w:szCs w:val="16"/>
        </w:rPr>
      </w:pPr>
    </w:p>
    <w:p w:rsidR="0063583D" w:rsidRPr="0063583D" w:rsidRDefault="0063583D" w:rsidP="0063583D">
      <w:pPr>
        <w:ind w:right="-1" w:firstLine="709"/>
        <w:rPr>
          <w:sz w:val="16"/>
          <w:szCs w:val="16"/>
        </w:rPr>
      </w:pPr>
    </w:p>
    <w:p w:rsidR="0052074E" w:rsidRDefault="0052074E" w:rsidP="0063583D">
      <w:pPr>
        <w:pStyle w:val="af5"/>
        <w:tabs>
          <w:tab w:val="left" w:pos="0"/>
        </w:tabs>
        <w:spacing w:after="0"/>
        <w:ind w:right="0"/>
        <w:jc w:val="right"/>
        <w:rPr>
          <w:rStyle w:val="2ff9"/>
          <w:sz w:val="16"/>
          <w:szCs w:val="16"/>
        </w:rPr>
      </w:pPr>
    </w:p>
    <w:p w:rsidR="0063583D" w:rsidRPr="0063583D" w:rsidRDefault="0063583D" w:rsidP="0063583D">
      <w:pPr>
        <w:pStyle w:val="af5"/>
        <w:tabs>
          <w:tab w:val="left" w:pos="0"/>
        </w:tabs>
        <w:spacing w:after="0"/>
        <w:ind w:right="0"/>
        <w:jc w:val="right"/>
        <w:rPr>
          <w:rStyle w:val="2ff9"/>
          <w:sz w:val="16"/>
          <w:szCs w:val="16"/>
        </w:rPr>
      </w:pPr>
      <w:r w:rsidRPr="0063583D">
        <w:rPr>
          <w:rStyle w:val="2ff9"/>
          <w:sz w:val="16"/>
          <w:szCs w:val="16"/>
        </w:rPr>
        <w:t>УТВЕРЖДЕНО</w:t>
      </w:r>
    </w:p>
    <w:p w:rsidR="0063583D" w:rsidRPr="0063583D" w:rsidRDefault="0063583D" w:rsidP="0063583D">
      <w:pPr>
        <w:pStyle w:val="af5"/>
        <w:tabs>
          <w:tab w:val="left" w:pos="0"/>
        </w:tabs>
        <w:spacing w:after="0"/>
        <w:ind w:right="0"/>
        <w:jc w:val="right"/>
        <w:rPr>
          <w:rStyle w:val="2ff9"/>
          <w:sz w:val="16"/>
          <w:szCs w:val="16"/>
        </w:rPr>
      </w:pPr>
      <w:r w:rsidRPr="0063583D">
        <w:rPr>
          <w:rStyle w:val="2ff9"/>
          <w:sz w:val="16"/>
          <w:szCs w:val="16"/>
        </w:rPr>
        <w:t xml:space="preserve">решением Думы </w:t>
      </w:r>
    </w:p>
    <w:p w:rsidR="0063583D" w:rsidRPr="0063583D" w:rsidRDefault="0063583D" w:rsidP="0063583D">
      <w:pPr>
        <w:pStyle w:val="af5"/>
        <w:tabs>
          <w:tab w:val="left" w:pos="0"/>
        </w:tabs>
        <w:spacing w:after="0"/>
        <w:ind w:right="0"/>
        <w:jc w:val="right"/>
        <w:rPr>
          <w:rStyle w:val="2ff9"/>
          <w:sz w:val="16"/>
          <w:szCs w:val="16"/>
        </w:rPr>
      </w:pPr>
      <w:r w:rsidRPr="0063583D">
        <w:rPr>
          <w:rStyle w:val="2ff9"/>
          <w:sz w:val="16"/>
          <w:szCs w:val="16"/>
        </w:rPr>
        <w:t>муниципального района</w:t>
      </w:r>
    </w:p>
    <w:p w:rsidR="0063583D" w:rsidRPr="0063583D" w:rsidRDefault="0063583D" w:rsidP="0063583D">
      <w:pPr>
        <w:pStyle w:val="af5"/>
        <w:tabs>
          <w:tab w:val="left" w:pos="0"/>
        </w:tabs>
        <w:spacing w:after="0"/>
        <w:ind w:right="0"/>
        <w:jc w:val="right"/>
        <w:rPr>
          <w:rStyle w:val="2ff9"/>
          <w:sz w:val="16"/>
          <w:szCs w:val="16"/>
        </w:rPr>
      </w:pPr>
      <w:r w:rsidRPr="0063583D">
        <w:rPr>
          <w:rStyle w:val="2ff9"/>
          <w:sz w:val="16"/>
          <w:szCs w:val="16"/>
        </w:rPr>
        <w:t>муниципального образования</w:t>
      </w:r>
    </w:p>
    <w:p w:rsidR="0063583D" w:rsidRPr="0063583D" w:rsidRDefault="0063583D" w:rsidP="0063583D">
      <w:pPr>
        <w:pStyle w:val="af5"/>
        <w:tabs>
          <w:tab w:val="left" w:pos="0"/>
        </w:tabs>
        <w:spacing w:after="0"/>
        <w:ind w:right="0"/>
        <w:jc w:val="right"/>
        <w:rPr>
          <w:rStyle w:val="2ff9"/>
          <w:sz w:val="16"/>
          <w:szCs w:val="16"/>
        </w:rPr>
      </w:pPr>
      <w:r w:rsidRPr="0063583D">
        <w:rPr>
          <w:rStyle w:val="2ff9"/>
          <w:sz w:val="16"/>
          <w:szCs w:val="16"/>
        </w:rPr>
        <w:t xml:space="preserve"> «Нижнеудинский район»</w:t>
      </w:r>
    </w:p>
    <w:p w:rsidR="0063583D" w:rsidRPr="0063583D" w:rsidRDefault="0063583D" w:rsidP="0063583D">
      <w:pPr>
        <w:pStyle w:val="af5"/>
        <w:tabs>
          <w:tab w:val="left" w:pos="0"/>
        </w:tabs>
        <w:spacing w:after="0"/>
        <w:ind w:right="0"/>
        <w:jc w:val="right"/>
        <w:rPr>
          <w:rStyle w:val="2ff9"/>
          <w:sz w:val="16"/>
          <w:szCs w:val="16"/>
        </w:rPr>
      </w:pPr>
      <w:r w:rsidRPr="0063583D">
        <w:rPr>
          <w:rStyle w:val="2ff9"/>
          <w:sz w:val="16"/>
          <w:szCs w:val="16"/>
        </w:rPr>
        <w:t>от 27.10.2022 года № 57</w:t>
      </w:r>
    </w:p>
    <w:p w:rsidR="0063583D" w:rsidRPr="0063583D" w:rsidRDefault="0063583D" w:rsidP="0063583D">
      <w:pPr>
        <w:pStyle w:val="af5"/>
        <w:tabs>
          <w:tab w:val="left" w:pos="0"/>
        </w:tabs>
        <w:spacing w:after="0"/>
        <w:ind w:right="0"/>
        <w:jc w:val="center"/>
        <w:rPr>
          <w:b/>
          <w:sz w:val="16"/>
          <w:szCs w:val="16"/>
        </w:rPr>
      </w:pPr>
    </w:p>
    <w:p w:rsidR="0063583D" w:rsidRPr="0063583D" w:rsidRDefault="0063583D" w:rsidP="0063583D">
      <w:pPr>
        <w:pStyle w:val="af5"/>
        <w:tabs>
          <w:tab w:val="left" w:pos="0"/>
        </w:tabs>
        <w:spacing w:after="0"/>
        <w:ind w:right="0"/>
        <w:jc w:val="center"/>
        <w:rPr>
          <w:b/>
          <w:sz w:val="16"/>
          <w:szCs w:val="16"/>
        </w:rPr>
      </w:pPr>
      <w:r w:rsidRPr="0063583D">
        <w:rPr>
          <w:b/>
          <w:sz w:val="16"/>
          <w:szCs w:val="16"/>
        </w:rPr>
        <w:t>ПОЛОЖЕНИЕ</w:t>
      </w:r>
    </w:p>
    <w:p w:rsidR="0063583D" w:rsidRPr="0063583D" w:rsidRDefault="0063583D" w:rsidP="0063583D">
      <w:pPr>
        <w:pStyle w:val="af5"/>
        <w:tabs>
          <w:tab w:val="left" w:pos="0"/>
        </w:tabs>
        <w:spacing w:after="0"/>
        <w:ind w:right="0"/>
        <w:jc w:val="center"/>
        <w:rPr>
          <w:rStyle w:val="2ff9"/>
          <w:b/>
          <w:sz w:val="16"/>
          <w:szCs w:val="16"/>
        </w:rPr>
      </w:pPr>
      <w:r w:rsidRPr="0063583D">
        <w:rPr>
          <w:b/>
          <w:sz w:val="16"/>
          <w:szCs w:val="16"/>
        </w:rPr>
        <w:t xml:space="preserve">ОБ ОПЛАТЕ ТРУДА МЭРА </w:t>
      </w:r>
      <w:r w:rsidRPr="0063583D">
        <w:rPr>
          <w:rStyle w:val="2ff9"/>
          <w:b/>
          <w:sz w:val="16"/>
          <w:szCs w:val="16"/>
        </w:rPr>
        <w:t xml:space="preserve">МУНИЦИПАЛЬНОГО ОБРАЗОВАНИЯ «НИЖНЕУДИНСКИЙ РАЙОН» </w:t>
      </w:r>
    </w:p>
    <w:p w:rsidR="0063583D" w:rsidRPr="0063583D" w:rsidRDefault="0063583D" w:rsidP="0063583D">
      <w:pPr>
        <w:pStyle w:val="af5"/>
        <w:tabs>
          <w:tab w:val="left" w:pos="567"/>
        </w:tabs>
        <w:spacing w:after="0"/>
        <w:ind w:right="0"/>
        <w:rPr>
          <w:rStyle w:val="2ff9"/>
          <w:b/>
          <w:sz w:val="16"/>
          <w:szCs w:val="16"/>
        </w:rPr>
      </w:pPr>
    </w:p>
    <w:p w:rsidR="0063583D" w:rsidRPr="0063583D" w:rsidRDefault="0063583D" w:rsidP="0063583D">
      <w:pPr>
        <w:pStyle w:val="af5"/>
        <w:tabs>
          <w:tab w:val="left" w:pos="567"/>
        </w:tabs>
        <w:spacing w:after="0"/>
        <w:ind w:right="0"/>
        <w:rPr>
          <w:rStyle w:val="2ff9"/>
          <w:b/>
          <w:sz w:val="16"/>
          <w:szCs w:val="16"/>
        </w:rPr>
      </w:pPr>
    </w:p>
    <w:p w:rsidR="0063583D" w:rsidRPr="0063583D" w:rsidRDefault="0063583D" w:rsidP="00962B8B">
      <w:pPr>
        <w:pStyle w:val="af5"/>
        <w:numPr>
          <w:ilvl w:val="0"/>
          <w:numId w:val="19"/>
        </w:numPr>
        <w:tabs>
          <w:tab w:val="clear" w:pos="720"/>
          <w:tab w:val="num" w:pos="180"/>
          <w:tab w:val="left" w:pos="567"/>
        </w:tabs>
        <w:overflowPunct w:val="0"/>
        <w:autoSpaceDE w:val="0"/>
        <w:autoSpaceDN w:val="0"/>
        <w:adjustRightInd w:val="0"/>
        <w:spacing w:after="0"/>
        <w:ind w:left="0" w:right="0" w:firstLine="0"/>
        <w:jc w:val="center"/>
        <w:rPr>
          <w:rStyle w:val="2ff9"/>
          <w:sz w:val="16"/>
          <w:szCs w:val="16"/>
        </w:rPr>
      </w:pPr>
      <w:r w:rsidRPr="0063583D">
        <w:rPr>
          <w:rStyle w:val="2ff9"/>
          <w:sz w:val="16"/>
          <w:szCs w:val="16"/>
        </w:rPr>
        <w:t xml:space="preserve"> ОБЩИЕ ПОЛОЖЕНИЯ</w:t>
      </w:r>
    </w:p>
    <w:p w:rsidR="0063583D" w:rsidRPr="0063583D" w:rsidRDefault="0063583D" w:rsidP="0063583D">
      <w:pPr>
        <w:pStyle w:val="af5"/>
        <w:tabs>
          <w:tab w:val="left" w:pos="567"/>
        </w:tabs>
        <w:spacing w:after="0"/>
        <w:ind w:right="0"/>
        <w:rPr>
          <w:rStyle w:val="2ff9"/>
          <w:sz w:val="16"/>
          <w:szCs w:val="16"/>
        </w:rPr>
      </w:pPr>
    </w:p>
    <w:p w:rsidR="0063583D" w:rsidRPr="0063583D" w:rsidRDefault="0063583D" w:rsidP="0063583D">
      <w:pPr>
        <w:pStyle w:val="af5"/>
        <w:tabs>
          <w:tab w:val="left" w:pos="567"/>
        </w:tabs>
        <w:spacing w:after="0"/>
        <w:ind w:right="0" w:firstLine="540"/>
        <w:rPr>
          <w:sz w:val="16"/>
          <w:szCs w:val="16"/>
        </w:rPr>
      </w:pPr>
      <w:r w:rsidRPr="0063583D">
        <w:rPr>
          <w:rStyle w:val="2ff9"/>
          <w:sz w:val="16"/>
          <w:szCs w:val="16"/>
        </w:rPr>
        <w:t xml:space="preserve">1.1. Настоящее Положение устанавливает порядок оплаты труда и формирования фонда оплаты труда </w:t>
      </w:r>
      <w:r w:rsidRPr="0063583D">
        <w:rPr>
          <w:sz w:val="16"/>
          <w:szCs w:val="16"/>
        </w:rPr>
        <w:t>мэра</w:t>
      </w:r>
      <w:r w:rsidRPr="0063583D">
        <w:rPr>
          <w:rStyle w:val="2ff9"/>
          <w:sz w:val="16"/>
          <w:szCs w:val="16"/>
        </w:rPr>
        <w:t xml:space="preserve"> муниципального образования «Нижнеудинский район»</w:t>
      </w:r>
      <w:r w:rsidRPr="0063583D">
        <w:rPr>
          <w:sz w:val="16"/>
          <w:szCs w:val="16"/>
        </w:rPr>
        <w:t>.</w:t>
      </w:r>
    </w:p>
    <w:p w:rsidR="0063583D" w:rsidRPr="0063583D" w:rsidRDefault="0063583D" w:rsidP="0063583D">
      <w:pPr>
        <w:pStyle w:val="af5"/>
        <w:tabs>
          <w:tab w:val="left" w:pos="567"/>
        </w:tabs>
        <w:spacing w:after="0"/>
        <w:ind w:right="0" w:firstLine="540"/>
        <w:rPr>
          <w:sz w:val="16"/>
          <w:szCs w:val="16"/>
        </w:rPr>
      </w:pPr>
      <w:r w:rsidRPr="0063583D">
        <w:rPr>
          <w:rStyle w:val="2ff9"/>
          <w:sz w:val="16"/>
          <w:szCs w:val="16"/>
        </w:rPr>
        <w:t xml:space="preserve">1.2. Положение разработано в соответствии с </w:t>
      </w:r>
      <w:r w:rsidRPr="0063583D">
        <w:rPr>
          <w:sz w:val="16"/>
          <w:szCs w:val="16"/>
        </w:rPr>
        <w:t>пунктом 4 статьи 86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статьями 4, 8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w:t>
      </w:r>
      <w:r w:rsidRPr="0063583D">
        <w:rPr>
          <w:sz w:val="16"/>
          <w:szCs w:val="16"/>
        </w:rPr>
        <w:t>е</w:t>
      </w:r>
      <w:r w:rsidRPr="0063583D">
        <w:rPr>
          <w:sz w:val="16"/>
          <w:szCs w:val="16"/>
        </w:rPr>
        <w:t>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w:t>
      </w:r>
    </w:p>
    <w:p w:rsidR="0063583D" w:rsidRPr="0063583D" w:rsidRDefault="0063583D" w:rsidP="0063583D">
      <w:pPr>
        <w:pStyle w:val="af5"/>
        <w:tabs>
          <w:tab w:val="left" w:pos="567"/>
        </w:tabs>
        <w:spacing w:after="0"/>
        <w:ind w:right="0" w:firstLine="540"/>
        <w:rPr>
          <w:sz w:val="16"/>
          <w:szCs w:val="16"/>
        </w:rPr>
      </w:pPr>
      <w:r w:rsidRPr="0063583D">
        <w:rPr>
          <w:sz w:val="16"/>
          <w:szCs w:val="16"/>
        </w:rPr>
        <w:t>1.3. Источником финансирования оплаты труда мэра являются средства бюджета муниципального образования «Нижнеудинский район».</w:t>
      </w:r>
    </w:p>
    <w:p w:rsidR="0063583D" w:rsidRPr="0063583D" w:rsidRDefault="0063583D" w:rsidP="0063583D">
      <w:pPr>
        <w:pStyle w:val="af5"/>
        <w:tabs>
          <w:tab w:val="left" w:pos="567"/>
        </w:tabs>
        <w:spacing w:after="0"/>
        <w:ind w:right="0" w:firstLine="709"/>
        <w:rPr>
          <w:sz w:val="16"/>
          <w:szCs w:val="16"/>
        </w:rPr>
      </w:pPr>
    </w:p>
    <w:p w:rsidR="0063583D" w:rsidRPr="0063583D" w:rsidRDefault="0063583D" w:rsidP="00962B8B">
      <w:pPr>
        <w:pStyle w:val="af5"/>
        <w:numPr>
          <w:ilvl w:val="0"/>
          <w:numId w:val="19"/>
        </w:numPr>
        <w:tabs>
          <w:tab w:val="left" w:pos="567"/>
        </w:tabs>
        <w:spacing w:after="0" w:line="0" w:lineRule="atLeast"/>
        <w:ind w:right="0"/>
        <w:jc w:val="center"/>
        <w:rPr>
          <w:rStyle w:val="2ff9"/>
          <w:sz w:val="16"/>
          <w:szCs w:val="16"/>
        </w:rPr>
      </w:pPr>
      <w:r w:rsidRPr="0063583D">
        <w:rPr>
          <w:sz w:val="16"/>
          <w:szCs w:val="16"/>
        </w:rPr>
        <w:t>ОПЛАТА ТРУДА МЭРА</w:t>
      </w:r>
      <w:r w:rsidRPr="0063583D">
        <w:rPr>
          <w:rStyle w:val="2ff9"/>
          <w:sz w:val="16"/>
          <w:szCs w:val="16"/>
        </w:rPr>
        <w:t xml:space="preserve"> МУНИЦИПАЛЬНОГО ОБРАЗОВАНИЯ </w:t>
      </w:r>
    </w:p>
    <w:p w:rsidR="0063583D" w:rsidRPr="0063583D" w:rsidRDefault="0063583D" w:rsidP="0063583D">
      <w:pPr>
        <w:pStyle w:val="af5"/>
        <w:tabs>
          <w:tab w:val="left" w:pos="567"/>
        </w:tabs>
        <w:spacing w:after="0"/>
        <w:ind w:left="720" w:right="0"/>
        <w:jc w:val="center"/>
        <w:rPr>
          <w:sz w:val="16"/>
          <w:szCs w:val="16"/>
        </w:rPr>
      </w:pPr>
      <w:r w:rsidRPr="0063583D">
        <w:rPr>
          <w:rStyle w:val="2ff9"/>
          <w:sz w:val="16"/>
          <w:szCs w:val="16"/>
        </w:rPr>
        <w:t xml:space="preserve">«НИЖНЕУДИНСКИЙ РАЙОН» </w:t>
      </w:r>
    </w:p>
    <w:p w:rsidR="0063583D" w:rsidRPr="0063583D" w:rsidRDefault="0063583D" w:rsidP="0063583D">
      <w:pPr>
        <w:pStyle w:val="af5"/>
        <w:tabs>
          <w:tab w:val="left" w:pos="567"/>
        </w:tabs>
        <w:spacing w:after="0"/>
        <w:ind w:right="0"/>
        <w:rPr>
          <w:sz w:val="16"/>
          <w:szCs w:val="16"/>
        </w:rPr>
      </w:pPr>
    </w:p>
    <w:p w:rsidR="0063583D" w:rsidRPr="0063583D" w:rsidRDefault="0063583D" w:rsidP="0063583D">
      <w:pPr>
        <w:pStyle w:val="ConsPlusNormal0"/>
        <w:ind w:firstLine="540"/>
        <w:jc w:val="both"/>
        <w:rPr>
          <w:rFonts w:ascii="Times New Roman" w:hAnsi="Times New Roman" w:cs="Times New Roman"/>
          <w:color w:val="0000FF"/>
          <w:sz w:val="16"/>
          <w:szCs w:val="16"/>
        </w:rPr>
      </w:pPr>
      <w:r w:rsidRPr="0063583D">
        <w:rPr>
          <w:rFonts w:ascii="Times New Roman" w:hAnsi="Times New Roman" w:cs="Times New Roman"/>
          <w:sz w:val="16"/>
          <w:szCs w:val="16"/>
        </w:rPr>
        <w:t>2.1. Оплата труда мэра производится в виде ежемесячного денежного вознаграждения, а также денежного поощрения и иных дополнител</w:t>
      </w:r>
      <w:r w:rsidRPr="0063583D">
        <w:rPr>
          <w:rFonts w:ascii="Times New Roman" w:hAnsi="Times New Roman" w:cs="Times New Roman"/>
          <w:sz w:val="16"/>
          <w:szCs w:val="16"/>
        </w:rPr>
        <w:t>ь</w:t>
      </w:r>
      <w:r w:rsidRPr="0063583D">
        <w:rPr>
          <w:rFonts w:ascii="Times New Roman" w:hAnsi="Times New Roman" w:cs="Times New Roman"/>
          <w:sz w:val="16"/>
          <w:szCs w:val="16"/>
        </w:rPr>
        <w:t>ных выплат, установленных настоящим Положением.</w:t>
      </w:r>
    </w:p>
    <w:p w:rsidR="0063583D" w:rsidRPr="0063583D" w:rsidRDefault="0063583D" w:rsidP="0063583D">
      <w:pPr>
        <w:pStyle w:val="ConsPlusNormal0"/>
        <w:ind w:firstLine="540"/>
        <w:jc w:val="both"/>
        <w:rPr>
          <w:rFonts w:ascii="Times New Roman" w:hAnsi="Times New Roman" w:cs="Times New Roman"/>
          <w:sz w:val="16"/>
          <w:szCs w:val="16"/>
        </w:rPr>
      </w:pPr>
      <w:r w:rsidRPr="0063583D">
        <w:rPr>
          <w:rFonts w:ascii="Times New Roman" w:hAnsi="Times New Roman" w:cs="Times New Roman"/>
          <w:sz w:val="16"/>
          <w:szCs w:val="16"/>
        </w:rPr>
        <w:t>2.2. Ежемесячное денежное вознаграждение мэра составляет 25 800,00 рублей.</w:t>
      </w:r>
    </w:p>
    <w:p w:rsidR="0063583D" w:rsidRPr="0063583D" w:rsidRDefault="0063583D" w:rsidP="0063583D">
      <w:pPr>
        <w:pStyle w:val="ConsPlusNormal0"/>
        <w:ind w:firstLine="540"/>
        <w:jc w:val="both"/>
        <w:rPr>
          <w:rFonts w:ascii="Times New Roman" w:hAnsi="Times New Roman" w:cs="Times New Roman"/>
          <w:sz w:val="16"/>
          <w:szCs w:val="16"/>
        </w:rPr>
      </w:pPr>
      <w:r w:rsidRPr="0063583D">
        <w:rPr>
          <w:rFonts w:ascii="Times New Roman" w:hAnsi="Times New Roman" w:cs="Times New Roman"/>
          <w:sz w:val="16"/>
          <w:szCs w:val="16"/>
        </w:rPr>
        <w:t>2.3. Ежемесячное денежное поощрение мэра составляет 7,1 ежемесячных денежных вознаграждений.</w:t>
      </w:r>
    </w:p>
    <w:p w:rsidR="0063583D" w:rsidRPr="0063583D" w:rsidRDefault="0063583D" w:rsidP="0063583D">
      <w:pPr>
        <w:pStyle w:val="af5"/>
        <w:tabs>
          <w:tab w:val="left" w:pos="567"/>
        </w:tabs>
        <w:spacing w:after="0"/>
        <w:ind w:right="0" w:firstLine="540"/>
        <w:rPr>
          <w:sz w:val="16"/>
          <w:szCs w:val="16"/>
        </w:rPr>
      </w:pPr>
      <w:r w:rsidRPr="0063583D">
        <w:rPr>
          <w:sz w:val="16"/>
          <w:szCs w:val="16"/>
        </w:rPr>
        <w:t>2.4. Увеличение (индексация) оплаты труда мэра производится в соответствии с федеральным и областным законодательством.</w:t>
      </w:r>
    </w:p>
    <w:p w:rsidR="0063583D" w:rsidRPr="0063583D" w:rsidRDefault="0063583D" w:rsidP="0063583D">
      <w:pPr>
        <w:pStyle w:val="af5"/>
        <w:tabs>
          <w:tab w:val="left" w:pos="567"/>
        </w:tabs>
        <w:spacing w:after="0"/>
        <w:ind w:right="0" w:firstLine="540"/>
        <w:rPr>
          <w:sz w:val="16"/>
          <w:szCs w:val="16"/>
        </w:rPr>
      </w:pPr>
      <w:r w:rsidRPr="0063583D">
        <w:rPr>
          <w:sz w:val="16"/>
          <w:szCs w:val="16"/>
        </w:rPr>
        <w:t>2.5. Оплата труда мэра включает в себя ежемесячную надбавку за работу со сведениями, составляющими государственную тайну, – в ра</w:t>
      </w:r>
      <w:r w:rsidRPr="0063583D">
        <w:rPr>
          <w:sz w:val="16"/>
          <w:szCs w:val="16"/>
        </w:rPr>
        <w:t>з</w:t>
      </w:r>
      <w:r w:rsidRPr="0063583D">
        <w:rPr>
          <w:sz w:val="16"/>
          <w:szCs w:val="16"/>
        </w:rPr>
        <w:t>мере 50% ежемесячного денежного вознаграждения.</w:t>
      </w:r>
    </w:p>
    <w:p w:rsidR="0063583D" w:rsidRPr="0063583D" w:rsidRDefault="0063583D" w:rsidP="0063583D">
      <w:pPr>
        <w:pStyle w:val="af5"/>
        <w:tabs>
          <w:tab w:val="left" w:pos="567"/>
        </w:tabs>
        <w:spacing w:after="0"/>
        <w:ind w:right="0" w:firstLine="540"/>
        <w:rPr>
          <w:sz w:val="16"/>
          <w:szCs w:val="16"/>
        </w:rPr>
      </w:pPr>
      <w:r w:rsidRPr="0063583D">
        <w:rPr>
          <w:sz w:val="16"/>
          <w:szCs w:val="16"/>
        </w:rPr>
        <w:t>2.5. К оплате труда мэра устанавливаются районный коэффициент в размере 1,3 и процентная надбавка за работу в южных районах Ирку</w:t>
      </w:r>
      <w:r w:rsidRPr="0063583D">
        <w:rPr>
          <w:sz w:val="16"/>
          <w:szCs w:val="16"/>
        </w:rPr>
        <w:t>т</w:t>
      </w:r>
      <w:r w:rsidRPr="0063583D">
        <w:rPr>
          <w:sz w:val="16"/>
          <w:szCs w:val="16"/>
        </w:rPr>
        <w:t>ской области в соответствии с действующим федеральным и областным законодательством.</w:t>
      </w:r>
    </w:p>
    <w:p w:rsidR="0063583D" w:rsidRPr="0063583D" w:rsidRDefault="0063583D" w:rsidP="0063583D">
      <w:pPr>
        <w:pStyle w:val="af5"/>
        <w:tabs>
          <w:tab w:val="num" w:pos="0"/>
        </w:tabs>
        <w:spacing w:after="0"/>
        <w:ind w:right="0" w:firstLine="540"/>
        <w:rPr>
          <w:sz w:val="16"/>
          <w:szCs w:val="16"/>
        </w:rPr>
      </w:pPr>
    </w:p>
    <w:p w:rsidR="0063583D" w:rsidRPr="0063583D" w:rsidRDefault="0063583D" w:rsidP="0063583D">
      <w:pPr>
        <w:pStyle w:val="af5"/>
        <w:tabs>
          <w:tab w:val="left" w:pos="0"/>
        </w:tabs>
        <w:spacing w:after="0"/>
        <w:ind w:right="0"/>
        <w:jc w:val="center"/>
        <w:rPr>
          <w:sz w:val="16"/>
          <w:szCs w:val="16"/>
        </w:rPr>
      </w:pPr>
      <w:r w:rsidRPr="0063583D">
        <w:rPr>
          <w:sz w:val="16"/>
          <w:szCs w:val="16"/>
        </w:rPr>
        <w:t>3. ФОРМИРОВАНИЕ ФОНДА ОПЛАТЫ ТРУДА</w:t>
      </w:r>
    </w:p>
    <w:p w:rsidR="0063583D" w:rsidRPr="0063583D" w:rsidRDefault="0063583D" w:rsidP="0063583D">
      <w:pPr>
        <w:ind w:firstLine="540"/>
        <w:jc w:val="center"/>
        <w:rPr>
          <w:b/>
          <w:sz w:val="16"/>
          <w:szCs w:val="16"/>
        </w:rPr>
      </w:pPr>
    </w:p>
    <w:p w:rsidR="0063583D" w:rsidRPr="0063583D" w:rsidRDefault="0063583D" w:rsidP="0063583D">
      <w:pPr>
        <w:tabs>
          <w:tab w:val="left" w:pos="3240"/>
        </w:tabs>
        <w:autoSpaceDE w:val="0"/>
        <w:autoSpaceDN w:val="0"/>
        <w:adjustRightInd w:val="0"/>
        <w:ind w:right="-1" w:firstLine="540"/>
        <w:outlineLvl w:val="0"/>
        <w:rPr>
          <w:sz w:val="16"/>
          <w:szCs w:val="16"/>
        </w:rPr>
      </w:pPr>
      <w:r w:rsidRPr="0063583D">
        <w:rPr>
          <w:sz w:val="16"/>
          <w:szCs w:val="16"/>
        </w:rPr>
        <w:t>3.1. Размер оплаты труда мэра не может превышать нормативов, установленных Правительством Иркутской области.</w:t>
      </w:r>
    </w:p>
    <w:p w:rsidR="0063583D" w:rsidRPr="00485373" w:rsidRDefault="0063583D" w:rsidP="00485373">
      <w:pPr>
        <w:pStyle w:val="af5"/>
        <w:tabs>
          <w:tab w:val="left" w:pos="567"/>
        </w:tabs>
        <w:spacing w:after="0"/>
        <w:ind w:right="0" w:firstLine="540"/>
        <w:rPr>
          <w:sz w:val="16"/>
          <w:szCs w:val="16"/>
        </w:rPr>
      </w:pPr>
      <w:r w:rsidRPr="0063583D">
        <w:rPr>
          <w:sz w:val="16"/>
          <w:szCs w:val="16"/>
        </w:rPr>
        <w:t>3.2. Годовой норматив формирования расходов на оплату труда мэра определяется исходя из установленного норматива формирования ра</w:t>
      </w:r>
      <w:r w:rsidRPr="0063583D">
        <w:rPr>
          <w:sz w:val="16"/>
          <w:szCs w:val="16"/>
        </w:rPr>
        <w:t>с</w:t>
      </w:r>
      <w:r w:rsidRPr="0063583D">
        <w:rPr>
          <w:sz w:val="16"/>
          <w:szCs w:val="16"/>
        </w:rPr>
        <w:t>ходов на оплату труда в расчете на месяц, увеличенного в 12 раз, и не подлежит корректировке в течение года, на который определен.</w:t>
      </w:r>
    </w:p>
    <w:p w:rsidR="0063583D" w:rsidRDefault="0063583D" w:rsidP="0063583D">
      <w:pPr>
        <w:shd w:val="clear" w:color="auto" w:fill="FFFFFF"/>
        <w:spacing w:line="226" w:lineRule="exact"/>
        <w:ind w:firstLine="709"/>
        <w:rPr>
          <w:color w:val="000000"/>
          <w:spacing w:val="-2"/>
          <w:sz w:val="16"/>
          <w:szCs w:val="16"/>
        </w:rPr>
      </w:pPr>
    </w:p>
    <w:p w:rsidR="003311A5" w:rsidRDefault="003311A5" w:rsidP="003311A5">
      <w:pPr>
        <w:pStyle w:val="afd"/>
        <w:spacing w:after="0"/>
        <w:ind w:left="0"/>
        <w:jc w:val="center"/>
        <w:rPr>
          <w:b/>
          <w:sz w:val="16"/>
          <w:szCs w:val="16"/>
        </w:rPr>
      </w:pPr>
    </w:p>
    <w:p w:rsidR="00485373" w:rsidRDefault="00485373" w:rsidP="003311A5">
      <w:pPr>
        <w:pStyle w:val="afd"/>
        <w:spacing w:after="0"/>
        <w:ind w:left="0"/>
        <w:jc w:val="center"/>
        <w:rPr>
          <w:b/>
          <w:sz w:val="16"/>
          <w:szCs w:val="16"/>
        </w:rPr>
      </w:pPr>
    </w:p>
    <w:p w:rsidR="00460A12" w:rsidRDefault="00460A12" w:rsidP="003311A5">
      <w:pPr>
        <w:pStyle w:val="afd"/>
        <w:spacing w:after="0"/>
        <w:ind w:left="0"/>
        <w:jc w:val="center"/>
        <w:rPr>
          <w:b/>
          <w:sz w:val="16"/>
          <w:szCs w:val="16"/>
        </w:rPr>
      </w:pPr>
    </w:p>
    <w:p w:rsidR="00460A12" w:rsidRDefault="00460A12" w:rsidP="003311A5">
      <w:pPr>
        <w:pStyle w:val="afd"/>
        <w:spacing w:after="0"/>
        <w:ind w:left="0"/>
        <w:jc w:val="center"/>
        <w:rPr>
          <w:b/>
          <w:sz w:val="16"/>
          <w:szCs w:val="16"/>
        </w:rPr>
      </w:pPr>
    </w:p>
    <w:p w:rsidR="00460A12" w:rsidRDefault="00460A12" w:rsidP="003311A5">
      <w:pPr>
        <w:pStyle w:val="afd"/>
        <w:spacing w:after="0"/>
        <w:ind w:left="0"/>
        <w:jc w:val="center"/>
        <w:rPr>
          <w:b/>
          <w:sz w:val="16"/>
          <w:szCs w:val="16"/>
        </w:rPr>
      </w:pPr>
    </w:p>
    <w:p w:rsidR="003311A5" w:rsidRDefault="003311A5" w:rsidP="003311A5">
      <w:pPr>
        <w:pStyle w:val="afd"/>
        <w:spacing w:after="0"/>
        <w:ind w:left="0"/>
        <w:jc w:val="center"/>
        <w:rPr>
          <w:b/>
          <w:sz w:val="16"/>
          <w:szCs w:val="16"/>
        </w:rPr>
      </w:pPr>
    </w:p>
    <w:p w:rsidR="00583488" w:rsidRDefault="00583488" w:rsidP="003311A5">
      <w:pPr>
        <w:pStyle w:val="afd"/>
        <w:spacing w:after="0"/>
        <w:ind w:left="0"/>
        <w:jc w:val="center"/>
        <w:rPr>
          <w:b/>
          <w:sz w:val="16"/>
          <w:szCs w:val="16"/>
        </w:rPr>
      </w:pPr>
    </w:p>
    <w:p w:rsidR="00583488" w:rsidRDefault="00583488" w:rsidP="003311A5">
      <w:pPr>
        <w:pStyle w:val="afd"/>
        <w:spacing w:after="0"/>
        <w:ind w:left="0"/>
        <w:jc w:val="center"/>
        <w:rPr>
          <w:b/>
          <w:sz w:val="16"/>
          <w:szCs w:val="16"/>
        </w:rPr>
      </w:pPr>
    </w:p>
    <w:p w:rsidR="00DD3C1D" w:rsidRDefault="00DD3C1D" w:rsidP="003311A5">
      <w:pPr>
        <w:pStyle w:val="afd"/>
        <w:spacing w:after="0"/>
        <w:ind w:left="0"/>
        <w:jc w:val="center"/>
        <w:rPr>
          <w:b/>
          <w:sz w:val="16"/>
          <w:szCs w:val="16"/>
        </w:rPr>
      </w:pPr>
    </w:p>
    <w:p w:rsidR="00DD3C1D" w:rsidRDefault="00DD3C1D" w:rsidP="003311A5">
      <w:pPr>
        <w:pStyle w:val="afd"/>
        <w:spacing w:after="0"/>
        <w:ind w:left="0"/>
        <w:jc w:val="center"/>
        <w:rPr>
          <w:b/>
          <w:sz w:val="16"/>
          <w:szCs w:val="16"/>
        </w:rPr>
      </w:pPr>
    </w:p>
    <w:p w:rsidR="00DD3C1D" w:rsidRDefault="00DD3C1D" w:rsidP="003311A5">
      <w:pPr>
        <w:pStyle w:val="afd"/>
        <w:spacing w:after="0"/>
        <w:ind w:left="0"/>
        <w:jc w:val="center"/>
        <w:rPr>
          <w:b/>
          <w:sz w:val="16"/>
          <w:szCs w:val="16"/>
        </w:rPr>
      </w:pPr>
    </w:p>
    <w:p w:rsidR="00DD3C1D" w:rsidRDefault="00DD3C1D" w:rsidP="003311A5">
      <w:pPr>
        <w:pStyle w:val="afd"/>
        <w:spacing w:after="0"/>
        <w:ind w:left="0"/>
        <w:jc w:val="center"/>
        <w:rPr>
          <w:b/>
          <w:sz w:val="16"/>
          <w:szCs w:val="16"/>
        </w:rPr>
      </w:pPr>
    </w:p>
    <w:p w:rsidR="00DD3C1D" w:rsidRDefault="00DD3C1D" w:rsidP="003311A5">
      <w:pPr>
        <w:pStyle w:val="afd"/>
        <w:spacing w:after="0"/>
        <w:ind w:left="0"/>
        <w:jc w:val="center"/>
        <w:rPr>
          <w:b/>
          <w:sz w:val="16"/>
          <w:szCs w:val="16"/>
        </w:rPr>
      </w:pPr>
    </w:p>
    <w:p w:rsidR="003311A5" w:rsidRPr="00C22FD1" w:rsidRDefault="00DD3C1D" w:rsidP="003311A5">
      <w:pPr>
        <w:pStyle w:val="afd"/>
        <w:spacing w:after="0"/>
        <w:ind w:left="0"/>
        <w:jc w:val="center"/>
        <w:rPr>
          <w:b/>
          <w:sz w:val="16"/>
          <w:szCs w:val="16"/>
        </w:rPr>
      </w:pPr>
      <w:r>
        <w:rPr>
          <w:b/>
          <w:sz w:val="16"/>
          <w:szCs w:val="16"/>
        </w:rPr>
        <w:lastRenderedPageBreak/>
        <w:t>от «27» октября  2022 года № 58</w:t>
      </w:r>
    </w:p>
    <w:p w:rsidR="003311A5" w:rsidRPr="004C14A6" w:rsidRDefault="003311A5" w:rsidP="003311A5">
      <w:pPr>
        <w:jc w:val="center"/>
        <w:rPr>
          <w:b/>
          <w:sz w:val="16"/>
          <w:szCs w:val="16"/>
        </w:rPr>
      </w:pPr>
      <w:r w:rsidRPr="004C14A6">
        <w:rPr>
          <w:b/>
          <w:sz w:val="16"/>
          <w:szCs w:val="16"/>
        </w:rPr>
        <w:t>РОССИЙСКАЯ ФЕДЕРАЦИЯ</w:t>
      </w:r>
    </w:p>
    <w:p w:rsidR="003311A5" w:rsidRPr="004C14A6" w:rsidRDefault="003311A5" w:rsidP="003311A5">
      <w:pPr>
        <w:jc w:val="center"/>
        <w:rPr>
          <w:b/>
          <w:sz w:val="16"/>
          <w:szCs w:val="16"/>
        </w:rPr>
      </w:pPr>
      <w:r w:rsidRPr="004C14A6">
        <w:rPr>
          <w:b/>
          <w:sz w:val="16"/>
          <w:szCs w:val="16"/>
        </w:rPr>
        <w:t>ИРКУТСКАЯ ОБЛАСТЬ</w:t>
      </w:r>
    </w:p>
    <w:p w:rsidR="003311A5" w:rsidRPr="004C14A6" w:rsidRDefault="003311A5" w:rsidP="003311A5">
      <w:pPr>
        <w:jc w:val="center"/>
        <w:rPr>
          <w:b/>
          <w:sz w:val="16"/>
          <w:szCs w:val="16"/>
        </w:rPr>
      </w:pPr>
      <w:r w:rsidRPr="004C14A6">
        <w:rPr>
          <w:b/>
          <w:sz w:val="16"/>
          <w:szCs w:val="16"/>
        </w:rPr>
        <w:t>ДУМА</w:t>
      </w:r>
    </w:p>
    <w:p w:rsidR="003311A5" w:rsidRPr="004C14A6" w:rsidRDefault="003311A5" w:rsidP="003311A5">
      <w:pPr>
        <w:jc w:val="center"/>
        <w:rPr>
          <w:b/>
          <w:sz w:val="16"/>
          <w:szCs w:val="16"/>
        </w:rPr>
      </w:pPr>
      <w:r w:rsidRPr="004C14A6">
        <w:rPr>
          <w:b/>
          <w:sz w:val="16"/>
          <w:szCs w:val="16"/>
        </w:rPr>
        <w:t>МУНИЦИПАЛЬНОГО РАЙОНА</w:t>
      </w:r>
    </w:p>
    <w:p w:rsidR="003311A5" w:rsidRPr="004C14A6" w:rsidRDefault="003311A5" w:rsidP="003311A5">
      <w:pPr>
        <w:jc w:val="center"/>
        <w:rPr>
          <w:b/>
          <w:sz w:val="16"/>
          <w:szCs w:val="16"/>
        </w:rPr>
      </w:pPr>
      <w:r w:rsidRPr="004C14A6">
        <w:rPr>
          <w:b/>
          <w:sz w:val="16"/>
          <w:szCs w:val="16"/>
        </w:rPr>
        <w:t>МУНИЦИПАЛЬНОГО ОБРАЗОВАНИЯ</w:t>
      </w:r>
    </w:p>
    <w:p w:rsidR="003311A5" w:rsidRPr="004C14A6" w:rsidRDefault="003311A5" w:rsidP="003311A5">
      <w:pPr>
        <w:jc w:val="center"/>
        <w:rPr>
          <w:b/>
          <w:sz w:val="16"/>
          <w:szCs w:val="16"/>
        </w:rPr>
      </w:pPr>
      <w:r w:rsidRPr="004C14A6">
        <w:rPr>
          <w:b/>
          <w:sz w:val="16"/>
          <w:szCs w:val="16"/>
        </w:rPr>
        <w:t>«НИЖНЕУДИНСКИЙ РАЙОН»</w:t>
      </w:r>
    </w:p>
    <w:p w:rsidR="0063583D" w:rsidRPr="003311A5" w:rsidRDefault="003311A5" w:rsidP="003311A5">
      <w:pPr>
        <w:jc w:val="center"/>
        <w:rPr>
          <w:b/>
          <w:sz w:val="16"/>
          <w:szCs w:val="16"/>
        </w:rPr>
      </w:pPr>
      <w:r w:rsidRPr="004C14A6">
        <w:rPr>
          <w:b/>
          <w:sz w:val="16"/>
          <w:szCs w:val="16"/>
        </w:rPr>
        <w:t>РЕШЕНИЕ</w:t>
      </w:r>
    </w:p>
    <w:p w:rsidR="0063583D" w:rsidRDefault="0063583D" w:rsidP="0063583D">
      <w:pPr>
        <w:shd w:val="clear" w:color="auto" w:fill="FFFFFF"/>
        <w:spacing w:line="226" w:lineRule="exact"/>
        <w:ind w:firstLine="709"/>
        <w:rPr>
          <w:color w:val="000000"/>
          <w:spacing w:val="-2"/>
          <w:sz w:val="16"/>
          <w:szCs w:val="16"/>
        </w:rPr>
      </w:pPr>
    </w:p>
    <w:p w:rsidR="003311A5" w:rsidRPr="003311A5" w:rsidRDefault="003311A5" w:rsidP="003311A5">
      <w:pPr>
        <w:shd w:val="clear" w:color="auto" w:fill="FFFFFF"/>
        <w:jc w:val="center"/>
        <w:rPr>
          <w:b/>
          <w:bCs/>
          <w:color w:val="000000"/>
          <w:sz w:val="16"/>
          <w:szCs w:val="16"/>
        </w:rPr>
      </w:pPr>
      <w:r w:rsidRPr="003311A5">
        <w:rPr>
          <w:b/>
          <w:bCs/>
          <w:color w:val="000000"/>
          <w:sz w:val="16"/>
          <w:szCs w:val="16"/>
        </w:rPr>
        <w:t>О внесении изменений в Положение об оплате труда</w:t>
      </w:r>
      <w:r>
        <w:rPr>
          <w:b/>
          <w:bCs/>
          <w:color w:val="000000"/>
          <w:sz w:val="16"/>
          <w:szCs w:val="16"/>
        </w:rPr>
        <w:t xml:space="preserve"> </w:t>
      </w:r>
      <w:r w:rsidRPr="003311A5">
        <w:rPr>
          <w:b/>
          <w:bCs/>
          <w:color w:val="000000"/>
          <w:sz w:val="16"/>
          <w:szCs w:val="16"/>
        </w:rPr>
        <w:t>депутата Думы муниципального района муниципального</w:t>
      </w:r>
    </w:p>
    <w:p w:rsidR="003311A5" w:rsidRPr="003311A5" w:rsidRDefault="003311A5" w:rsidP="003311A5">
      <w:pPr>
        <w:shd w:val="clear" w:color="auto" w:fill="FFFFFF"/>
        <w:jc w:val="center"/>
        <w:rPr>
          <w:b/>
          <w:bCs/>
          <w:color w:val="000000"/>
          <w:sz w:val="16"/>
          <w:szCs w:val="16"/>
        </w:rPr>
      </w:pPr>
      <w:r w:rsidRPr="003311A5">
        <w:rPr>
          <w:b/>
          <w:bCs/>
          <w:color w:val="000000"/>
          <w:sz w:val="16"/>
          <w:szCs w:val="16"/>
        </w:rPr>
        <w:t>образования «Нижнеудинский район», осуществляющего</w:t>
      </w:r>
    </w:p>
    <w:p w:rsidR="0063583D" w:rsidRPr="0052074E" w:rsidRDefault="003311A5" w:rsidP="0052074E">
      <w:pPr>
        <w:shd w:val="clear" w:color="auto" w:fill="FFFFFF"/>
        <w:jc w:val="center"/>
        <w:rPr>
          <w:b/>
          <w:sz w:val="16"/>
          <w:szCs w:val="16"/>
        </w:rPr>
      </w:pPr>
      <w:r w:rsidRPr="003311A5">
        <w:rPr>
          <w:b/>
          <w:bCs/>
          <w:color w:val="000000"/>
          <w:sz w:val="16"/>
          <w:szCs w:val="16"/>
        </w:rPr>
        <w:t>свои полномочия на постоянной основе</w:t>
      </w:r>
    </w:p>
    <w:p w:rsidR="003311A5" w:rsidRPr="003311A5" w:rsidRDefault="003311A5" w:rsidP="003311A5">
      <w:pPr>
        <w:widowControl w:val="0"/>
        <w:shd w:val="clear" w:color="auto" w:fill="FFFFFF"/>
        <w:tabs>
          <w:tab w:val="left" w:pos="696"/>
        </w:tabs>
        <w:autoSpaceDE w:val="0"/>
        <w:autoSpaceDN w:val="0"/>
        <w:adjustRightInd w:val="0"/>
        <w:ind w:firstLine="567"/>
        <w:rPr>
          <w:sz w:val="16"/>
          <w:szCs w:val="16"/>
        </w:rPr>
      </w:pPr>
    </w:p>
    <w:p w:rsidR="003311A5" w:rsidRPr="003311A5" w:rsidRDefault="003311A5" w:rsidP="003311A5">
      <w:pPr>
        <w:ind w:right="-1" w:firstLine="540"/>
        <w:rPr>
          <w:sz w:val="16"/>
          <w:szCs w:val="16"/>
        </w:rPr>
      </w:pPr>
      <w:r w:rsidRPr="003311A5">
        <w:rPr>
          <w:sz w:val="16"/>
          <w:szCs w:val="16"/>
        </w:rPr>
        <w:t>В соответствии с пунктом 4 статьи 86 Бюджетного кодекса Российской Федерации,  Федеральным законом от 06.10.2003г. №131-ФЗ «Об общих принципах организации местного самоуправления в Российской Федерации», статьями 4 и 8 Закона Иркутской области от 17.12.2008г.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27.11.2014г.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w:t>
      </w:r>
      <w:r w:rsidRPr="003311A5">
        <w:rPr>
          <w:sz w:val="16"/>
          <w:szCs w:val="16"/>
        </w:rPr>
        <w:t>р</w:t>
      </w:r>
      <w:r w:rsidRPr="003311A5">
        <w:rPr>
          <w:sz w:val="16"/>
          <w:szCs w:val="16"/>
        </w:rPr>
        <w:t>кутской области», руководствуясь статьей 46 Устава муниципального образования «Нижнеудинский район», Дума муниципального района мун</w:t>
      </w:r>
      <w:r w:rsidRPr="003311A5">
        <w:rPr>
          <w:sz w:val="16"/>
          <w:szCs w:val="16"/>
        </w:rPr>
        <w:t>и</w:t>
      </w:r>
      <w:r w:rsidRPr="003311A5">
        <w:rPr>
          <w:sz w:val="16"/>
          <w:szCs w:val="16"/>
        </w:rPr>
        <w:t xml:space="preserve">ципального образования «Нижнеудинский район» </w:t>
      </w:r>
    </w:p>
    <w:p w:rsidR="005375F3" w:rsidRDefault="005375F3" w:rsidP="003311A5">
      <w:pPr>
        <w:widowControl w:val="0"/>
        <w:shd w:val="clear" w:color="auto" w:fill="FFFFFF"/>
        <w:tabs>
          <w:tab w:val="left" w:pos="696"/>
        </w:tabs>
        <w:autoSpaceDE w:val="0"/>
        <w:autoSpaceDN w:val="0"/>
        <w:adjustRightInd w:val="0"/>
        <w:ind w:firstLine="567"/>
        <w:jc w:val="center"/>
        <w:rPr>
          <w:sz w:val="16"/>
          <w:szCs w:val="16"/>
        </w:rPr>
      </w:pPr>
    </w:p>
    <w:p w:rsidR="003311A5" w:rsidRPr="003311A5" w:rsidRDefault="003311A5" w:rsidP="003311A5">
      <w:pPr>
        <w:widowControl w:val="0"/>
        <w:shd w:val="clear" w:color="auto" w:fill="FFFFFF"/>
        <w:tabs>
          <w:tab w:val="left" w:pos="696"/>
        </w:tabs>
        <w:autoSpaceDE w:val="0"/>
        <w:autoSpaceDN w:val="0"/>
        <w:adjustRightInd w:val="0"/>
        <w:ind w:firstLine="567"/>
        <w:jc w:val="center"/>
        <w:rPr>
          <w:b/>
          <w:sz w:val="16"/>
          <w:szCs w:val="16"/>
        </w:rPr>
      </w:pPr>
      <w:r w:rsidRPr="003311A5">
        <w:rPr>
          <w:b/>
          <w:sz w:val="16"/>
          <w:szCs w:val="16"/>
        </w:rPr>
        <w:t>РЕШИЛА:</w:t>
      </w:r>
    </w:p>
    <w:p w:rsidR="003311A5" w:rsidRPr="003311A5" w:rsidRDefault="003311A5" w:rsidP="003311A5">
      <w:pPr>
        <w:widowControl w:val="0"/>
        <w:shd w:val="clear" w:color="auto" w:fill="FFFFFF"/>
        <w:tabs>
          <w:tab w:val="left" w:pos="696"/>
        </w:tabs>
        <w:autoSpaceDE w:val="0"/>
        <w:autoSpaceDN w:val="0"/>
        <w:adjustRightInd w:val="0"/>
        <w:jc w:val="center"/>
        <w:rPr>
          <w:sz w:val="16"/>
          <w:szCs w:val="16"/>
        </w:rPr>
      </w:pPr>
    </w:p>
    <w:p w:rsidR="003311A5" w:rsidRPr="003311A5" w:rsidRDefault="003311A5" w:rsidP="003311A5">
      <w:pPr>
        <w:shd w:val="clear" w:color="auto" w:fill="FFFFFF"/>
        <w:rPr>
          <w:bCs/>
          <w:color w:val="000000"/>
          <w:sz w:val="16"/>
          <w:szCs w:val="16"/>
        </w:rPr>
      </w:pPr>
      <w:r w:rsidRPr="003311A5">
        <w:rPr>
          <w:sz w:val="16"/>
          <w:szCs w:val="16"/>
        </w:rPr>
        <w:t xml:space="preserve">           1. В </w:t>
      </w:r>
      <w:r w:rsidRPr="003311A5">
        <w:rPr>
          <w:bCs/>
          <w:color w:val="000000"/>
          <w:sz w:val="16"/>
          <w:szCs w:val="16"/>
        </w:rPr>
        <w:t xml:space="preserve">пункте 2.2 </w:t>
      </w:r>
      <w:r w:rsidRPr="003311A5">
        <w:rPr>
          <w:sz w:val="16"/>
          <w:szCs w:val="16"/>
        </w:rPr>
        <w:t xml:space="preserve">Положения об оплате труда </w:t>
      </w:r>
      <w:r w:rsidRPr="003311A5">
        <w:rPr>
          <w:bCs/>
          <w:color w:val="000000"/>
          <w:sz w:val="16"/>
          <w:szCs w:val="16"/>
        </w:rPr>
        <w:t>депутата Думы муниципального района муниципального образования «Нижнеудинский район», осуществляющего свои полномочия на постоянной основе</w:t>
      </w:r>
      <w:r w:rsidRPr="003311A5">
        <w:rPr>
          <w:sz w:val="16"/>
          <w:szCs w:val="16"/>
        </w:rPr>
        <w:t>, утвержденного решением Думы муниципального района муниципального образования «Нижнеудинский район» от 16.06.2022г. №35,</w:t>
      </w:r>
      <w:r w:rsidRPr="003311A5">
        <w:rPr>
          <w:bCs/>
          <w:color w:val="000000"/>
          <w:sz w:val="16"/>
          <w:szCs w:val="16"/>
        </w:rPr>
        <w:t xml:space="preserve"> цифры «8 700,00» заменить на «15 600,00».</w:t>
      </w:r>
    </w:p>
    <w:p w:rsidR="003311A5" w:rsidRPr="003311A5" w:rsidRDefault="003311A5" w:rsidP="00CB3994">
      <w:pPr>
        <w:widowControl w:val="0"/>
        <w:shd w:val="clear" w:color="auto" w:fill="FFFFFF"/>
        <w:tabs>
          <w:tab w:val="left" w:pos="696"/>
        </w:tabs>
        <w:autoSpaceDE w:val="0"/>
        <w:autoSpaceDN w:val="0"/>
        <w:adjustRightInd w:val="0"/>
        <w:ind w:right="-1" w:firstLine="426"/>
        <w:rPr>
          <w:sz w:val="16"/>
          <w:szCs w:val="16"/>
        </w:rPr>
      </w:pPr>
      <w:r w:rsidRPr="003311A5">
        <w:rPr>
          <w:sz w:val="16"/>
          <w:szCs w:val="16"/>
        </w:rPr>
        <w:t>2. Настоящее решение подлежит опубликованию в печатном средстве массовой информации «Вестник Нижнеудинского района».</w:t>
      </w:r>
    </w:p>
    <w:p w:rsidR="003311A5" w:rsidRPr="003311A5" w:rsidRDefault="003311A5" w:rsidP="00CB3994">
      <w:pPr>
        <w:tabs>
          <w:tab w:val="left" w:pos="1080"/>
        </w:tabs>
        <w:ind w:right="-1" w:firstLine="426"/>
        <w:rPr>
          <w:sz w:val="16"/>
          <w:szCs w:val="16"/>
        </w:rPr>
      </w:pPr>
      <w:r w:rsidRPr="003311A5">
        <w:rPr>
          <w:sz w:val="16"/>
          <w:szCs w:val="16"/>
        </w:rPr>
        <w:t>4. Настоящее решение вступает в силу после дня его опубликования, и распространяется на правоотношения, возникшие с 1 июля 2022 года.</w:t>
      </w:r>
    </w:p>
    <w:p w:rsidR="003311A5" w:rsidRPr="003311A5" w:rsidRDefault="003311A5" w:rsidP="003311A5">
      <w:pPr>
        <w:tabs>
          <w:tab w:val="left" w:pos="1080"/>
        </w:tabs>
        <w:ind w:right="-1" w:firstLine="720"/>
        <w:rPr>
          <w:sz w:val="16"/>
          <w:szCs w:val="16"/>
        </w:rPr>
      </w:pPr>
    </w:p>
    <w:p w:rsidR="003311A5" w:rsidRPr="003311A5" w:rsidRDefault="003311A5" w:rsidP="003311A5">
      <w:pPr>
        <w:tabs>
          <w:tab w:val="left" w:pos="0"/>
        </w:tabs>
        <w:ind w:right="-1"/>
        <w:rPr>
          <w:sz w:val="16"/>
          <w:szCs w:val="16"/>
        </w:rPr>
      </w:pPr>
      <w:r w:rsidRPr="003311A5">
        <w:rPr>
          <w:color w:val="000000"/>
          <w:spacing w:val="-4"/>
          <w:sz w:val="16"/>
          <w:szCs w:val="16"/>
        </w:rPr>
        <w:t xml:space="preserve">И.о. мэра </w:t>
      </w:r>
      <w:r w:rsidRPr="003311A5">
        <w:rPr>
          <w:color w:val="000000"/>
          <w:spacing w:val="-1"/>
          <w:sz w:val="16"/>
          <w:szCs w:val="16"/>
        </w:rPr>
        <w:t xml:space="preserve">муниципального образования </w:t>
      </w:r>
    </w:p>
    <w:p w:rsidR="003311A5" w:rsidRPr="003311A5" w:rsidRDefault="003311A5" w:rsidP="003311A5">
      <w:pPr>
        <w:shd w:val="clear" w:color="auto" w:fill="FFFFFF"/>
        <w:tabs>
          <w:tab w:val="left" w:pos="709"/>
        </w:tabs>
        <w:rPr>
          <w:color w:val="000000"/>
          <w:spacing w:val="-1"/>
          <w:sz w:val="16"/>
          <w:szCs w:val="16"/>
        </w:rPr>
      </w:pPr>
      <w:r w:rsidRPr="003311A5">
        <w:rPr>
          <w:color w:val="000000"/>
          <w:spacing w:val="-1"/>
          <w:sz w:val="16"/>
          <w:szCs w:val="16"/>
        </w:rPr>
        <w:t xml:space="preserve">«Нижнеудинский район» - первый заместитель мэра                                              </w:t>
      </w:r>
    </w:p>
    <w:p w:rsidR="003311A5" w:rsidRPr="003311A5" w:rsidRDefault="003311A5" w:rsidP="003311A5">
      <w:pPr>
        <w:shd w:val="clear" w:color="auto" w:fill="FFFFFF"/>
        <w:tabs>
          <w:tab w:val="left" w:pos="709"/>
        </w:tabs>
        <w:rPr>
          <w:color w:val="000000"/>
          <w:spacing w:val="-1"/>
          <w:sz w:val="16"/>
          <w:szCs w:val="16"/>
        </w:rPr>
      </w:pPr>
      <w:r w:rsidRPr="003311A5">
        <w:rPr>
          <w:color w:val="000000"/>
          <w:spacing w:val="-1"/>
          <w:sz w:val="16"/>
          <w:szCs w:val="16"/>
        </w:rPr>
        <w:t xml:space="preserve">Е.В. Бровко       </w:t>
      </w:r>
    </w:p>
    <w:p w:rsidR="003311A5" w:rsidRPr="003311A5" w:rsidRDefault="003311A5" w:rsidP="003311A5">
      <w:pPr>
        <w:shd w:val="clear" w:color="auto" w:fill="FFFFFF"/>
        <w:rPr>
          <w:color w:val="000000"/>
          <w:spacing w:val="-1"/>
          <w:sz w:val="16"/>
          <w:szCs w:val="16"/>
        </w:rPr>
      </w:pPr>
    </w:p>
    <w:p w:rsidR="003311A5" w:rsidRPr="003311A5" w:rsidRDefault="003311A5" w:rsidP="003311A5">
      <w:pPr>
        <w:ind w:right="-1"/>
        <w:rPr>
          <w:sz w:val="16"/>
          <w:szCs w:val="16"/>
        </w:rPr>
      </w:pPr>
      <w:r w:rsidRPr="003311A5">
        <w:rPr>
          <w:sz w:val="16"/>
          <w:szCs w:val="16"/>
        </w:rPr>
        <w:t>Председатель Думы муниципального района</w:t>
      </w:r>
    </w:p>
    <w:p w:rsidR="003311A5" w:rsidRPr="003311A5" w:rsidRDefault="003311A5" w:rsidP="003311A5">
      <w:pPr>
        <w:tabs>
          <w:tab w:val="left" w:pos="7655"/>
        </w:tabs>
        <w:ind w:right="-1"/>
        <w:rPr>
          <w:sz w:val="16"/>
          <w:szCs w:val="16"/>
        </w:rPr>
      </w:pPr>
      <w:r w:rsidRPr="003311A5">
        <w:rPr>
          <w:sz w:val="16"/>
          <w:szCs w:val="16"/>
        </w:rPr>
        <w:t>муниципального образования</w:t>
      </w:r>
    </w:p>
    <w:p w:rsidR="003311A5" w:rsidRPr="003311A5" w:rsidRDefault="003311A5" w:rsidP="003311A5">
      <w:pPr>
        <w:ind w:right="-1"/>
        <w:rPr>
          <w:sz w:val="16"/>
          <w:szCs w:val="16"/>
        </w:rPr>
      </w:pPr>
      <w:r w:rsidRPr="003311A5">
        <w:rPr>
          <w:sz w:val="16"/>
          <w:szCs w:val="16"/>
        </w:rPr>
        <w:t xml:space="preserve">"Нижнеудинский район"                                                                                              </w:t>
      </w:r>
    </w:p>
    <w:p w:rsidR="003311A5" w:rsidRPr="003311A5" w:rsidRDefault="003311A5" w:rsidP="003311A5">
      <w:pPr>
        <w:ind w:right="-1"/>
        <w:rPr>
          <w:sz w:val="16"/>
          <w:szCs w:val="16"/>
        </w:rPr>
      </w:pPr>
      <w:r w:rsidRPr="003311A5">
        <w:rPr>
          <w:sz w:val="16"/>
          <w:szCs w:val="16"/>
        </w:rPr>
        <w:t>О.В. Конушкина</w:t>
      </w: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p w:rsidR="0063583D" w:rsidRDefault="001E485F" w:rsidP="0063583D">
      <w:pPr>
        <w:shd w:val="clear" w:color="auto" w:fill="FFFFFF"/>
        <w:spacing w:line="226" w:lineRule="exact"/>
        <w:ind w:firstLine="709"/>
        <w:rPr>
          <w:color w:val="000000"/>
          <w:spacing w:val="-2"/>
          <w:sz w:val="16"/>
          <w:szCs w:val="16"/>
        </w:rPr>
      </w:pPr>
      <w:r w:rsidRPr="001E485F">
        <w:rPr>
          <w:noProof/>
          <w:sz w:val="16"/>
          <w:szCs w:val="16"/>
        </w:rPr>
        <w:pict>
          <v:line id="_x0000_s1304" style="position:absolute;left:0;text-align:left;flip:y;z-index:251658240" from="-.6pt,2.45pt" to="520.05pt,2.45pt" strokeweight="4.5pt">
            <v:stroke linestyle="thinThick"/>
          </v:line>
        </w:pict>
      </w:r>
    </w:p>
    <w:p w:rsidR="0063583D" w:rsidRDefault="0063583D" w:rsidP="0063583D">
      <w:pPr>
        <w:shd w:val="clear" w:color="auto" w:fill="FFFFFF"/>
        <w:spacing w:line="226" w:lineRule="exact"/>
        <w:ind w:firstLine="709"/>
        <w:rPr>
          <w:color w:val="000000"/>
          <w:spacing w:val="-2"/>
          <w:sz w:val="16"/>
          <w:szCs w:val="16"/>
        </w:rPr>
      </w:pPr>
    </w:p>
    <w:p w:rsidR="0063583D" w:rsidRDefault="001E485F" w:rsidP="0063583D">
      <w:pPr>
        <w:shd w:val="clear" w:color="auto" w:fill="FFFFFF"/>
        <w:spacing w:line="226" w:lineRule="exact"/>
        <w:ind w:firstLine="709"/>
        <w:rPr>
          <w:color w:val="000000"/>
          <w:spacing w:val="-2"/>
          <w:sz w:val="16"/>
          <w:szCs w:val="16"/>
        </w:rPr>
      </w:pPr>
      <w:r w:rsidRPr="001E485F">
        <w:rPr>
          <w:noProof/>
          <w:sz w:val="16"/>
          <w:szCs w:val="16"/>
        </w:rPr>
        <w:pict>
          <v:shape id="_x0000_s1305" type="#_x0000_t202" style="position:absolute;left:0;text-align:left;margin-left:-5.3pt;margin-top:5.35pt;width:525.35pt;height:47.25pt;z-index:251659264" strokeweight="1.25pt">
            <v:textbox style="mso-next-textbox:#_x0000_s1305">
              <w:txbxContent>
                <w:p w:rsidR="00744A4B" w:rsidRPr="00292CA7" w:rsidRDefault="00744A4B" w:rsidP="002E5450">
                  <w:pPr>
                    <w:rPr>
                      <w:rFonts w:ascii="Arial" w:hAnsi="Arial" w:cs="Arial"/>
                      <w:sz w:val="16"/>
                      <w:szCs w:val="16"/>
                    </w:rPr>
                  </w:pPr>
                  <w:r w:rsidRPr="00292CA7">
                    <w:rPr>
                      <w:rFonts w:ascii="Arial" w:hAnsi="Arial" w:cs="Arial"/>
                      <w:sz w:val="16"/>
                      <w:szCs w:val="16"/>
                    </w:rPr>
                    <w:t>Учредитель: Муниципальное образование «Нижнеудинский район»</w:t>
                  </w:r>
                </w:p>
                <w:p w:rsidR="00744A4B" w:rsidRPr="00292CA7" w:rsidRDefault="00744A4B" w:rsidP="002E5450">
                  <w:pPr>
                    <w:rPr>
                      <w:rFonts w:ascii="Arial" w:hAnsi="Arial" w:cs="Arial"/>
                      <w:sz w:val="16"/>
                      <w:szCs w:val="16"/>
                    </w:rPr>
                  </w:pPr>
                  <w:r w:rsidRPr="00292CA7">
                    <w:rPr>
                      <w:rFonts w:ascii="Arial" w:hAnsi="Arial" w:cs="Arial"/>
                      <w:sz w:val="16"/>
                      <w:szCs w:val="16"/>
                    </w:rPr>
                    <w:t xml:space="preserve">Адрес издателя:  </w:t>
                  </w:r>
                  <w:smartTag w:uri="urn:schemas-microsoft-com:office:smarttags" w:element="metricconverter">
                    <w:smartTagPr>
                      <w:attr w:name="ProductID" w:val="665106 г"/>
                    </w:smartTagPr>
                    <w:r w:rsidRPr="00292CA7">
                      <w:rPr>
                        <w:rFonts w:ascii="Arial" w:hAnsi="Arial" w:cs="Arial"/>
                        <w:sz w:val="16"/>
                        <w:szCs w:val="16"/>
                      </w:rPr>
                      <w:t>665106 г</w:t>
                    </w:r>
                  </w:smartTag>
                  <w:r w:rsidRPr="00292CA7">
                    <w:rPr>
                      <w:rFonts w:ascii="Arial" w:hAnsi="Arial" w:cs="Arial"/>
                      <w:sz w:val="16"/>
                      <w:szCs w:val="16"/>
                    </w:rPr>
                    <w:t>. Нижнеудинск, ул. Октябрьская, 1</w:t>
                  </w:r>
                </w:p>
                <w:p w:rsidR="00744A4B" w:rsidRPr="00292CA7" w:rsidRDefault="00744A4B" w:rsidP="002E5450">
                  <w:pPr>
                    <w:rPr>
                      <w:szCs w:val="16"/>
                    </w:rPr>
                  </w:pPr>
                  <w:r w:rsidRPr="00292CA7">
                    <w:rPr>
                      <w:rFonts w:ascii="Arial" w:hAnsi="Arial" w:cs="Arial"/>
                      <w:sz w:val="16"/>
                      <w:szCs w:val="16"/>
                    </w:rPr>
                    <w:t>Тираж 100 экз., распространяется бесплатно.</w:t>
                  </w:r>
                </w:p>
              </w:txbxContent>
            </v:textbox>
          </v:shape>
        </w:pict>
      </w:r>
    </w:p>
    <w:p w:rsidR="0063583D" w:rsidRDefault="0063583D" w:rsidP="0063583D">
      <w:pPr>
        <w:shd w:val="clear" w:color="auto" w:fill="FFFFFF"/>
        <w:spacing w:line="226" w:lineRule="exact"/>
        <w:ind w:firstLine="709"/>
        <w:rPr>
          <w:color w:val="000000"/>
          <w:spacing w:val="-2"/>
          <w:sz w:val="16"/>
          <w:szCs w:val="16"/>
        </w:rPr>
      </w:pPr>
    </w:p>
    <w:p w:rsidR="0063583D" w:rsidRDefault="0063583D" w:rsidP="0063583D">
      <w:pPr>
        <w:shd w:val="clear" w:color="auto" w:fill="FFFFFF"/>
        <w:spacing w:line="226" w:lineRule="exact"/>
        <w:ind w:firstLine="709"/>
        <w:rPr>
          <w:color w:val="000000"/>
          <w:spacing w:val="-2"/>
          <w:sz w:val="16"/>
          <w:szCs w:val="16"/>
        </w:rPr>
      </w:pPr>
    </w:p>
    <w:sectPr w:rsidR="0063583D" w:rsidSect="001B6DD2">
      <w:headerReference w:type="even" r:id="rId90"/>
      <w:headerReference w:type="default" r:id="rId91"/>
      <w:pgSz w:w="11907" w:h="16840" w:code="9"/>
      <w:pgMar w:top="238" w:right="709" w:bottom="851" w:left="993" w:header="709" w:footer="709" w:gutter="0"/>
      <w:cols w:space="112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6619" w:rsidRDefault="00946619">
      <w:r>
        <w:separator/>
      </w:r>
    </w:p>
  </w:endnote>
  <w:endnote w:type="continuationSeparator" w:id="1">
    <w:p w:rsidR="00946619" w:rsidRDefault="0094661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lbany AMT">
    <w:altName w:val="Arial"/>
    <w:charset w:val="CC"/>
    <w:family w:val="auto"/>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nioMM_367 RG 585 NO 11 OP">
    <w:altName w:val="Times New Roman"/>
    <w:panose1 w:val="00000000000000000000"/>
    <w:charset w:val="00"/>
    <w:family w:val="roman"/>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agmatica">
    <w:altName w:val="Times New Roman"/>
    <w:charset w:val="00"/>
    <w:family w:val="auto"/>
    <w:pitch w:val="variable"/>
    <w:sig w:usb0="00000001"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6619" w:rsidRDefault="00946619">
      <w:r>
        <w:separator/>
      </w:r>
    </w:p>
  </w:footnote>
  <w:footnote w:type="continuationSeparator" w:id="1">
    <w:p w:rsidR="00946619" w:rsidRDefault="00946619">
      <w:r>
        <w:continuationSeparator/>
      </w:r>
    </w:p>
  </w:footnote>
  <w:footnote w:id="2">
    <w:p w:rsidR="00744A4B" w:rsidRDefault="00744A4B" w:rsidP="00F60154">
      <w:pPr>
        <w:pStyle w:val="footnotedescription"/>
      </w:pPr>
      <w:r>
        <w:rPr>
          <w:rStyle w:val="footnotemark"/>
        </w:rPr>
        <w:footnoteRef/>
      </w:r>
      <w:r>
        <w:t xml:space="preserve"> Заполняется в соответствии с действующим Административным регламентом.</w:t>
      </w:r>
    </w:p>
  </w:footnote>
  <w:footnote w:id="3">
    <w:p w:rsidR="00744A4B" w:rsidRDefault="00744A4B" w:rsidP="00F60154">
      <w:pPr>
        <w:pStyle w:val="footnotedescription"/>
        <w:jc w:val="both"/>
      </w:pPr>
      <w:r>
        <w:rPr>
          <w:rStyle w:val="footnotemark"/>
        </w:rPr>
        <w:footnoteRef/>
      </w:r>
      <w:r>
        <w:t xml:space="preserve"> Заполнение состава, последовательности и сроки выполнения административных процедур (действий) при предо</w:t>
      </w:r>
      <w:r>
        <w:t>с</w:t>
      </w:r>
      <w:r>
        <w:t xml:space="preserve">тавлении муниципальной услуги осуществляется в соответствии с действующими Административными регламентами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4B" w:rsidRPr="00142F21" w:rsidRDefault="00744A4B" w:rsidP="009D32E8">
    <w:pPr>
      <w:pStyle w:val="af7"/>
      <w:framePr w:w="661" w:h="421" w:hRule="exact" w:wrap="around" w:vAnchor="text" w:hAnchor="page" w:x="826" w:y="-93"/>
      <w:jc w:val="right"/>
      <w:rPr>
        <w:rStyle w:val="af9"/>
        <w:b/>
        <w:sz w:val="28"/>
        <w:szCs w:val="28"/>
      </w:rPr>
    </w:pPr>
    <w:r w:rsidRPr="00142F21">
      <w:rPr>
        <w:rStyle w:val="af9"/>
        <w:b/>
        <w:sz w:val="28"/>
        <w:szCs w:val="28"/>
      </w:rPr>
      <w:fldChar w:fldCharType="begin"/>
    </w:r>
    <w:r w:rsidRPr="00142F21">
      <w:rPr>
        <w:rStyle w:val="af9"/>
        <w:b/>
        <w:sz w:val="28"/>
        <w:szCs w:val="28"/>
      </w:rPr>
      <w:instrText xml:space="preserve">PAGE  </w:instrText>
    </w:r>
    <w:r w:rsidRPr="00142F21">
      <w:rPr>
        <w:rStyle w:val="af9"/>
        <w:b/>
        <w:sz w:val="28"/>
        <w:szCs w:val="28"/>
      </w:rPr>
      <w:fldChar w:fldCharType="separate"/>
    </w:r>
    <w:r>
      <w:rPr>
        <w:rStyle w:val="af9"/>
        <w:b/>
        <w:noProof/>
        <w:sz w:val="28"/>
        <w:szCs w:val="28"/>
      </w:rPr>
      <w:t>18</w:t>
    </w:r>
    <w:r w:rsidRPr="00142F21">
      <w:rPr>
        <w:rStyle w:val="af9"/>
        <w:b/>
        <w:sz w:val="28"/>
        <w:szCs w:val="28"/>
      </w:rPr>
      <w:fldChar w:fldCharType="end"/>
    </w:r>
  </w:p>
  <w:p w:rsidR="00744A4B" w:rsidRDefault="00744A4B" w:rsidP="00BC5C59">
    <w:pPr>
      <w:tabs>
        <w:tab w:val="left" w:pos="78"/>
        <w:tab w:val="center" w:pos="4989"/>
        <w:tab w:val="right" w:pos="9619"/>
      </w:tabs>
      <w:ind w:right="360" w:firstLine="360"/>
      <w:jc w:val="center"/>
      <w:rPr>
        <w:b/>
      </w:rPr>
    </w:pPr>
    <w:r>
      <w:rPr>
        <w:b/>
        <w:highlight w:val="lightGray"/>
      </w:rPr>
      <w:t>Нормативные правовые акты</w:t>
    </w:r>
  </w:p>
  <w:p w:rsidR="00744A4B" w:rsidRPr="009F5018" w:rsidRDefault="00744A4B" w:rsidP="00142F21">
    <w:pPr>
      <w:tabs>
        <w:tab w:val="left" w:pos="78"/>
      </w:tabs>
      <w:ind w:right="45"/>
      <w:rPr>
        <w:b/>
        <w:sz w:val="16"/>
        <w:szCs w:val="16"/>
      </w:rPr>
    </w:pPr>
    <w:r w:rsidRPr="001E485F">
      <w:rPr>
        <w:noProof/>
      </w:rPr>
      <w:pict>
        <v:line id="_x0000_s2053" style="position:absolute;z-index:251657216"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4A4B" w:rsidRPr="00142F21" w:rsidRDefault="00744A4B" w:rsidP="009D32E8">
    <w:pPr>
      <w:pStyle w:val="af7"/>
      <w:framePr w:w="646" w:h="436" w:hRule="exact" w:wrap="around" w:vAnchor="text" w:hAnchor="page" w:x="10771" w:y="-63"/>
      <w:jc w:val="right"/>
      <w:rPr>
        <w:rStyle w:val="af9"/>
        <w:b/>
        <w:sz w:val="28"/>
        <w:szCs w:val="28"/>
      </w:rPr>
    </w:pPr>
    <w:r w:rsidRPr="00142F21">
      <w:rPr>
        <w:rStyle w:val="af9"/>
        <w:b/>
        <w:sz w:val="28"/>
        <w:szCs w:val="28"/>
      </w:rPr>
      <w:fldChar w:fldCharType="begin"/>
    </w:r>
    <w:r w:rsidRPr="00142F21">
      <w:rPr>
        <w:rStyle w:val="af9"/>
        <w:b/>
        <w:sz w:val="28"/>
        <w:szCs w:val="28"/>
      </w:rPr>
      <w:instrText xml:space="preserve">PAGE  </w:instrText>
    </w:r>
    <w:r w:rsidRPr="00142F21">
      <w:rPr>
        <w:rStyle w:val="af9"/>
        <w:b/>
        <w:sz w:val="28"/>
        <w:szCs w:val="28"/>
      </w:rPr>
      <w:fldChar w:fldCharType="separate"/>
    </w:r>
    <w:r>
      <w:rPr>
        <w:rStyle w:val="af9"/>
        <w:b/>
        <w:noProof/>
        <w:sz w:val="28"/>
        <w:szCs w:val="28"/>
      </w:rPr>
      <w:t>19</w:t>
    </w:r>
    <w:r w:rsidRPr="00142F21">
      <w:rPr>
        <w:rStyle w:val="af9"/>
        <w:b/>
        <w:sz w:val="28"/>
        <w:szCs w:val="28"/>
      </w:rPr>
      <w:fldChar w:fldCharType="end"/>
    </w:r>
  </w:p>
  <w:p w:rsidR="00744A4B" w:rsidRDefault="00744A4B" w:rsidP="00677DE7">
    <w:pPr>
      <w:tabs>
        <w:tab w:val="left" w:pos="78"/>
      </w:tabs>
      <w:ind w:right="360" w:firstLine="360"/>
      <w:jc w:val="center"/>
      <w:rPr>
        <w:b/>
      </w:rPr>
    </w:pPr>
    <w:r>
      <w:rPr>
        <w:b/>
        <w:highlight w:val="lightGray"/>
      </w:rPr>
      <w:t>Нормативные правовые акты</w:t>
    </w:r>
  </w:p>
  <w:p w:rsidR="00744A4B" w:rsidRPr="00677DE7" w:rsidRDefault="00744A4B" w:rsidP="00677DE7">
    <w:pPr>
      <w:tabs>
        <w:tab w:val="left" w:pos="78"/>
      </w:tabs>
      <w:ind w:right="45"/>
      <w:rPr>
        <w:b/>
        <w:sz w:val="16"/>
        <w:szCs w:val="16"/>
      </w:rPr>
    </w:pPr>
    <w:r w:rsidRPr="001E485F">
      <w:rPr>
        <w:noProof/>
      </w:rPr>
      <w:pict>
        <v:line id="_x0000_s2055" style="position:absolute;z-index:251658240" from="5.1pt,3.95pt" to="519pt,3.95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1AEC1A58"/>
    <w:name w:val="WW8Num2"/>
    <w:lvl w:ilvl="0">
      <w:start w:val="1"/>
      <w:numFmt w:val="decimal"/>
      <w:lvlText w:val="%1)"/>
      <w:lvlJc w:val="left"/>
      <w:pPr>
        <w:tabs>
          <w:tab w:val="num" w:pos="0"/>
        </w:tabs>
        <w:ind w:left="1603" w:hanging="1035"/>
      </w:pPr>
      <w:rPr>
        <w:rFonts w:ascii="Times New Roman" w:hAnsi="Times New Roman" w:cs="Times New Roman"/>
        <w:sz w:val="28"/>
        <w:szCs w:val="24"/>
      </w:rPr>
    </w:lvl>
  </w:abstractNum>
  <w:abstractNum w:abstractNumId="2">
    <w:nsid w:val="00000004"/>
    <w:multiLevelType w:val="singleLevel"/>
    <w:tmpl w:val="00000004"/>
    <w:name w:val="WW8Num4"/>
    <w:lvl w:ilvl="0">
      <w:start w:val="1"/>
      <w:numFmt w:val="decimal"/>
      <w:lvlText w:val="%1)"/>
      <w:lvlJc w:val="left"/>
      <w:pPr>
        <w:tabs>
          <w:tab w:val="num" w:pos="0"/>
        </w:tabs>
        <w:ind w:left="1699" w:hanging="990"/>
      </w:pPr>
      <w:rPr>
        <w:rFonts w:ascii="Symbol" w:hAnsi="Symbol" w:cs="OpenSymbol"/>
        <w:color w:val="000000"/>
        <w:sz w:val="28"/>
        <w:szCs w:val="28"/>
        <w:lang w:val="ru-RU" w:eastAsia="fa-IR" w:bidi="fa-IR"/>
      </w:rPr>
    </w:lvl>
  </w:abstractNum>
  <w:abstractNum w:abstractNumId="3">
    <w:nsid w:val="01A30751"/>
    <w:multiLevelType w:val="hybridMultilevel"/>
    <w:tmpl w:val="F634E8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20651AA"/>
    <w:multiLevelType w:val="hybridMultilevel"/>
    <w:tmpl w:val="9A4613E2"/>
    <w:lvl w:ilvl="0" w:tplc="B30C51E8">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6">
    <w:nsid w:val="1ADE5FA0"/>
    <w:multiLevelType w:val="hybridMultilevel"/>
    <w:tmpl w:val="AE2E9C4A"/>
    <w:lvl w:ilvl="0" w:tplc="DA4E818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BE3650"/>
    <w:multiLevelType w:val="hybridMultilevel"/>
    <w:tmpl w:val="098C7DF8"/>
    <w:lvl w:ilvl="0" w:tplc="3FE007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A285EA8"/>
    <w:multiLevelType w:val="multilevel"/>
    <w:tmpl w:val="F4643C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nsid w:val="3E8B1C50"/>
    <w:multiLevelType w:val="hybridMultilevel"/>
    <w:tmpl w:val="A670C236"/>
    <w:lvl w:ilvl="0" w:tplc="DA4E818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48C91BC6"/>
    <w:multiLevelType w:val="hybridMultilevel"/>
    <w:tmpl w:val="4C8631C4"/>
    <w:lvl w:ilvl="0" w:tplc="DA4E818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D12E05"/>
    <w:multiLevelType w:val="hybridMultilevel"/>
    <w:tmpl w:val="F45CF7F8"/>
    <w:lvl w:ilvl="0" w:tplc="227C5944">
      <w:start w:val="1"/>
      <w:numFmt w:val="upperRoman"/>
      <w:suff w:val="space"/>
      <w:lvlText w:val="%1."/>
      <w:lvlJc w:val="left"/>
      <w:pPr>
        <w:ind w:left="1800" w:hanging="72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2">
    <w:nsid w:val="48F236AE"/>
    <w:multiLevelType w:val="hybridMultilevel"/>
    <w:tmpl w:val="A4CA7E9E"/>
    <w:lvl w:ilvl="0" w:tplc="997A57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50BB4F32"/>
    <w:multiLevelType w:val="hybridMultilevel"/>
    <w:tmpl w:val="85A0D6B4"/>
    <w:lvl w:ilvl="0" w:tplc="64605286">
      <w:start w:val="1"/>
      <w:numFmt w:val="decimal"/>
      <w:lvlText w:val="%1."/>
      <w:lvlJc w:val="left"/>
      <w:pPr>
        <w:tabs>
          <w:tab w:val="num" w:pos="720"/>
        </w:tabs>
        <w:ind w:left="720" w:hanging="360"/>
      </w:pPr>
      <w:rPr>
        <w:rFonts w:hint="default"/>
      </w:rPr>
    </w:lvl>
    <w:lvl w:ilvl="1" w:tplc="60389B54">
      <w:numFmt w:val="none"/>
      <w:lvlText w:val=""/>
      <w:lvlJc w:val="left"/>
      <w:pPr>
        <w:tabs>
          <w:tab w:val="num" w:pos="360"/>
        </w:tabs>
      </w:pPr>
    </w:lvl>
    <w:lvl w:ilvl="2" w:tplc="7E5E7FBA">
      <w:numFmt w:val="none"/>
      <w:lvlText w:val=""/>
      <w:lvlJc w:val="left"/>
      <w:pPr>
        <w:tabs>
          <w:tab w:val="num" w:pos="360"/>
        </w:tabs>
      </w:pPr>
    </w:lvl>
    <w:lvl w:ilvl="3" w:tplc="811C9A7E">
      <w:numFmt w:val="none"/>
      <w:lvlText w:val=""/>
      <w:lvlJc w:val="left"/>
      <w:pPr>
        <w:tabs>
          <w:tab w:val="num" w:pos="360"/>
        </w:tabs>
      </w:pPr>
    </w:lvl>
    <w:lvl w:ilvl="4" w:tplc="74AC8494">
      <w:numFmt w:val="none"/>
      <w:lvlText w:val=""/>
      <w:lvlJc w:val="left"/>
      <w:pPr>
        <w:tabs>
          <w:tab w:val="num" w:pos="360"/>
        </w:tabs>
      </w:pPr>
    </w:lvl>
    <w:lvl w:ilvl="5" w:tplc="9B906BF4">
      <w:numFmt w:val="none"/>
      <w:lvlText w:val=""/>
      <w:lvlJc w:val="left"/>
      <w:pPr>
        <w:tabs>
          <w:tab w:val="num" w:pos="360"/>
        </w:tabs>
      </w:pPr>
    </w:lvl>
    <w:lvl w:ilvl="6" w:tplc="D632C920">
      <w:numFmt w:val="none"/>
      <w:lvlText w:val=""/>
      <w:lvlJc w:val="left"/>
      <w:pPr>
        <w:tabs>
          <w:tab w:val="num" w:pos="360"/>
        </w:tabs>
      </w:pPr>
    </w:lvl>
    <w:lvl w:ilvl="7" w:tplc="72F6CEF8">
      <w:numFmt w:val="none"/>
      <w:lvlText w:val=""/>
      <w:lvlJc w:val="left"/>
      <w:pPr>
        <w:tabs>
          <w:tab w:val="num" w:pos="360"/>
        </w:tabs>
      </w:pPr>
    </w:lvl>
    <w:lvl w:ilvl="8" w:tplc="76A89D8A">
      <w:numFmt w:val="none"/>
      <w:lvlText w:val=""/>
      <w:lvlJc w:val="left"/>
      <w:pPr>
        <w:tabs>
          <w:tab w:val="num" w:pos="360"/>
        </w:tabs>
      </w:pPr>
    </w:lvl>
  </w:abstractNum>
  <w:abstractNum w:abstractNumId="15">
    <w:nsid w:val="50D4210E"/>
    <w:multiLevelType w:val="hybridMultilevel"/>
    <w:tmpl w:val="D3CAA58E"/>
    <w:lvl w:ilvl="0" w:tplc="9042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A43735"/>
    <w:multiLevelType w:val="multilevel"/>
    <w:tmpl w:val="E7381056"/>
    <w:lvl w:ilvl="0">
      <w:start w:val="1"/>
      <w:numFmt w:val="decimal"/>
      <w:pStyle w:val="Hd1"/>
      <w:lvlText w:val="%1."/>
      <w:lvlJc w:val="left"/>
      <w:pPr>
        <w:ind w:left="360" w:hanging="360"/>
      </w:pPr>
      <w:rPr>
        <w:rFonts w:cs="Times New Roman"/>
      </w:rPr>
    </w:lvl>
    <w:lvl w:ilvl="1">
      <w:start w:val="1"/>
      <w:numFmt w:val="decimal"/>
      <w:pStyle w:val="Hd2"/>
      <w:lvlText w:val="%1.%2."/>
      <w:lvlJc w:val="left"/>
      <w:pPr>
        <w:ind w:left="792" w:hanging="432"/>
      </w:pPr>
      <w:rPr>
        <w:rFonts w:cs="Times New Roman"/>
      </w:rPr>
    </w:lvl>
    <w:lvl w:ilvl="2">
      <w:start w:val="1"/>
      <w:numFmt w:val="decimal"/>
      <w:pStyle w:val="Hd3"/>
      <w:lvlText w:val="%1.%2.%3."/>
      <w:lvlJc w:val="left"/>
      <w:pPr>
        <w:ind w:left="1224" w:hanging="504"/>
      </w:pPr>
      <w:rPr>
        <w:rFonts w:cs="Times New Roman"/>
      </w:rPr>
    </w:lvl>
    <w:lvl w:ilvl="3">
      <w:start w:val="1"/>
      <w:numFmt w:val="decimal"/>
      <w:pStyle w:val="Hd4"/>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8321066"/>
    <w:multiLevelType w:val="hybridMultilevel"/>
    <w:tmpl w:val="23223950"/>
    <w:lvl w:ilvl="0" w:tplc="1F7072BC">
      <w:start w:val="1"/>
      <w:numFmt w:val="decimal"/>
      <w:suff w:val="space"/>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6C7D545D"/>
    <w:multiLevelType w:val="hybridMultilevel"/>
    <w:tmpl w:val="C27C8B10"/>
    <w:lvl w:ilvl="0" w:tplc="EB84DD8C">
      <w:start w:val="1"/>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E0B7889"/>
    <w:multiLevelType w:val="hybridMultilevel"/>
    <w:tmpl w:val="001A503E"/>
    <w:lvl w:ilvl="0" w:tplc="DA4E8180">
      <w:start w:val="1"/>
      <w:numFmt w:val="russianLower"/>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3766E0"/>
    <w:multiLevelType w:val="hybridMultilevel"/>
    <w:tmpl w:val="EB8AB2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73D1FF4"/>
    <w:multiLevelType w:val="hybridMultilevel"/>
    <w:tmpl w:val="EF7E6CA0"/>
    <w:lvl w:ilvl="0" w:tplc="FE08161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5"/>
  </w:num>
  <w:num w:numId="3">
    <w:abstractNumId w:val="1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7"/>
  </w:num>
  <w:num w:numId="9">
    <w:abstractNumId w:val="3"/>
  </w:num>
  <w:num w:numId="10">
    <w:abstractNumId w:val="8"/>
  </w:num>
  <w:num w:numId="11">
    <w:abstractNumId w:val="4"/>
  </w:num>
  <w:num w:numId="12">
    <w:abstractNumId w:val="12"/>
  </w:num>
  <w:num w:numId="13">
    <w:abstractNumId w:val="21"/>
  </w:num>
  <w:num w:numId="14">
    <w:abstractNumId w:val="15"/>
  </w:num>
  <w:num w:numId="15">
    <w:abstractNumId w:val="6"/>
  </w:num>
  <w:num w:numId="16">
    <w:abstractNumId w:val="19"/>
  </w:num>
  <w:num w:numId="17">
    <w:abstractNumId w:val="10"/>
  </w:num>
  <w:num w:numId="18">
    <w:abstractNumId w:val="9"/>
  </w:num>
  <w:num w:numId="19">
    <w:abstractNumId w:val="14"/>
  </w:num>
  <w:num w:numId="20">
    <w:abstractNumId w:val="2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50178"/>
    <o:shapelayout v:ext="edit">
      <o:idmap v:ext="edit" data="2"/>
    </o:shapelayout>
  </w:hdrShapeDefaults>
  <w:footnotePr>
    <w:footnote w:id="0"/>
    <w:footnote w:id="1"/>
  </w:footnotePr>
  <w:endnotePr>
    <w:endnote w:id="0"/>
    <w:endnote w:id="1"/>
  </w:endnotePr>
  <w:compat/>
  <w:rsids>
    <w:rsidRoot w:val="00104355"/>
    <w:rsid w:val="00000519"/>
    <w:rsid w:val="000017BF"/>
    <w:rsid w:val="000034AF"/>
    <w:rsid w:val="00003DB0"/>
    <w:rsid w:val="00004122"/>
    <w:rsid w:val="00004B36"/>
    <w:rsid w:val="00006369"/>
    <w:rsid w:val="00010198"/>
    <w:rsid w:val="00011BB4"/>
    <w:rsid w:val="00011C15"/>
    <w:rsid w:val="00012587"/>
    <w:rsid w:val="000162C9"/>
    <w:rsid w:val="000165FC"/>
    <w:rsid w:val="00020CCA"/>
    <w:rsid w:val="00021826"/>
    <w:rsid w:val="00022906"/>
    <w:rsid w:val="00023D65"/>
    <w:rsid w:val="00023FD3"/>
    <w:rsid w:val="000340A2"/>
    <w:rsid w:val="000342FA"/>
    <w:rsid w:val="0003438E"/>
    <w:rsid w:val="00036AD5"/>
    <w:rsid w:val="00041236"/>
    <w:rsid w:val="00044B76"/>
    <w:rsid w:val="00044D5E"/>
    <w:rsid w:val="00050CFC"/>
    <w:rsid w:val="000510FD"/>
    <w:rsid w:val="00051517"/>
    <w:rsid w:val="00052EAA"/>
    <w:rsid w:val="000545AA"/>
    <w:rsid w:val="0005675E"/>
    <w:rsid w:val="00057097"/>
    <w:rsid w:val="0005729F"/>
    <w:rsid w:val="0006556A"/>
    <w:rsid w:val="0006784F"/>
    <w:rsid w:val="00070692"/>
    <w:rsid w:val="00070E57"/>
    <w:rsid w:val="000721B8"/>
    <w:rsid w:val="00072559"/>
    <w:rsid w:val="00072E6C"/>
    <w:rsid w:val="00073501"/>
    <w:rsid w:val="000746DC"/>
    <w:rsid w:val="000777E5"/>
    <w:rsid w:val="00077FF4"/>
    <w:rsid w:val="0008013C"/>
    <w:rsid w:val="00080E55"/>
    <w:rsid w:val="00081DD9"/>
    <w:rsid w:val="000820BE"/>
    <w:rsid w:val="000856FC"/>
    <w:rsid w:val="00085CA0"/>
    <w:rsid w:val="00091E01"/>
    <w:rsid w:val="00091E9B"/>
    <w:rsid w:val="000941FF"/>
    <w:rsid w:val="00094988"/>
    <w:rsid w:val="00094995"/>
    <w:rsid w:val="00094C28"/>
    <w:rsid w:val="00095AEB"/>
    <w:rsid w:val="00095EBD"/>
    <w:rsid w:val="000A13BE"/>
    <w:rsid w:val="000A5866"/>
    <w:rsid w:val="000A6000"/>
    <w:rsid w:val="000A605B"/>
    <w:rsid w:val="000A7088"/>
    <w:rsid w:val="000A73C1"/>
    <w:rsid w:val="000B0AE8"/>
    <w:rsid w:val="000B18D4"/>
    <w:rsid w:val="000B26AD"/>
    <w:rsid w:val="000B2738"/>
    <w:rsid w:val="000B2B12"/>
    <w:rsid w:val="000B2E18"/>
    <w:rsid w:val="000B3A35"/>
    <w:rsid w:val="000B4728"/>
    <w:rsid w:val="000B5D05"/>
    <w:rsid w:val="000B657E"/>
    <w:rsid w:val="000B79A1"/>
    <w:rsid w:val="000C0F48"/>
    <w:rsid w:val="000C2354"/>
    <w:rsid w:val="000C3700"/>
    <w:rsid w:val="000C39D4"/>
    <w:rsid w:val="000C48E3"/>
    <w:rsid w:val="000D0004"/>
    <w:rsid w:val="000D0C07"/>
    <w:rsid w:val="000D2812"/>
    <w:rsid w:val="000D2A8F"/>
    <w:rsid w:val="000D3681"/>
    <w:rsid w:val="000D3EAB"/>
    <w:rsid w:val="000D6230"/>
    <w:rsid w:val="000D6545"/>
    <w:rsid w:val="000D741D"/>
    <w:rsid w:val="000E0567"/>
    <w:rsid w:val="000E1A73"/>
    <w:rsid w:val="000E76BA"/>
    <w:rsid w:val="000F1909"/>
    <w:rsid w:val="000F1CBB"/>
    <w:rsid w:val="000F36EA"/>
    <w:rsid w:val="000F40DB"/>
    <w:rsid w:val="000F43EE"/>
    <w:rsid w:val="000F4E56"/>
    <w:rsid w:val="000F5644"/>
    <w:rsid w:val="000F6499"/>
    <w:rsid w:val="001029DB"/>
    <w:rsid w:val="00103453"/>
    <w:rsid w:val="00104355"/>
    <w:rsid w:val="00105B59"/>
    <w:rsid w:val="0010682B"/>
    <w:rsid w:val="001109D5"/>
    <w:rsid w:val="00110E27"/>
    <w:rsid w:val="001112D2"/>
    <w:rsid w:val="00111674"/>
    <w:rsid w:val="001129D7"/>
    <w:rsid w:val="00112BD6"/>
    <w:rsid w:val="001133F4"/>
    <w:rsid w:val="001142C7"/>
    <w:rsid w:val="00116EF9"/>
    <w:rsid w:val="001179E6"/>
    <w:rsid w:val="00117D4D"/>
    <w:rsid w:val="00117F2B"/>
    <w:rsid w:val="0012049E"/>
    <w:rsid w:val="0012264E"/>
    <w:rsid w:val="00122F42"/>
    <w:rsid w:val="00123573"/>
    <w:rsid w:val="001236B2"/>
    <w:rsid w:val="001239D7"/>
    <w:rsid w:val="00123C8F"/>
    <w:rsid w:val="00123FE0"/>
    <w:rsid w:val="0012436F"/>
    <w:rsid w:val="00124678"/>
    <w:rsid w:val="001258AB"/>
    <w:rsid w:val="00125F07"/>
    <w:rsid w:val="001271ED"/>
    <w:rsid w:val="001275E1"/>
    <w:rsid w:val="0013016A"/>
    <w:rsid w:val="00131DF8"/>
    <w:rsid w:val="0013274F"/>
    <w:rsid w:val="0013309E"/>
    <w:rsid w:val="001340DE"/>
    <w:rsid w:val="00134435"/>
    <w:rsid w:val="00134B62"/>
    <w:rsid w:val="001364CD"/>
    <w:rsid w:val="00136671"/>
    <w:rsid w:val="0013697E"/>
    <w:rsid w:val="001373A3"/>
    <w:rsid w:val="00137F91"/>
    <w:rsid w:val="00142F21"/>
    <w:rsid w:val="00146452"/>
    <w:rsid w:val="00150151"/>
    <w:rsid w:val="00150B08"/>
    <w:rsid w:val="00153329"/>
    <w:rsid w:val="00153D6B"/>
    <w:rsid w:val="00155A74"/>
    <w:rsid w:val="00155AAA"/>
    <w:rsid w:val="00155DC6"/>
    <w:rsid w:val="00156197"/>
    <w:rsid w:val="001573A3"/>
    <w:rsid w:val="001607E3"/>
    <w:rsid w:val="00161072"/>
    <w:rsid w:val="0016120A"/>
    <w:rsid w:val="001619DA"/>
    <w:rsid w:val="001633CD"/>
    <w:rsid w:val="00163AB4"/>
    <w:rsid w:val="00163E09"/>
    <w:rsid w:val="001658AF"/>
    <w:rsid w:val="001710DF"/>
    <w:rsid w:val="001719D8"/>
    <w:rsid w:val="00172622"/>
    <w:rsid w:val="00172807"/>
    <w:rsid w:val="00172BCB"/>
    <w:rsid w:val="00172E79"/>
    <w:rsid w:val="001756E4"/>
    <w:rsid w:val="001758E3"/>
    <w:rsid w:val="001760F1"/>
    <w:rsid w:val="00176358"/>
    <w:rsid w:val="00180D7B"/>
    <w:rsid w:val="00182E5B"/>
    <w:rsid w:val="001833DE"/>
    <w:rsid w:val="00185547"/>
    <w:rsid w:val="00190095"/>
    <w:rsid w:val="00192427"/>
    <w:rsid w:val="00192F2D"/>
    <w:rsid w:val="001969EC"/>
    <w:rsid w:val="001970B2"/>
    <w:rsid w:val="001A1738"/>
    <w:rsid w:val="001A3700"/>
    <w:rsid w:val="001A3D2F"/>
    <w:rsid w:val="001A441D"/>
    <w:rsid w:val="001A69D2"/>
    <w:rsid w:val="001B145B"/>
    <w:rsid w:val="001B1AED"/>
    <w:rsid w:val="001B2D72"/>
    <w:rsid w:val="001B36BF"/>
    <w:rsid w:val="001B38F1"/>
    <w:rsid w:val="001B395F"/>
    <w:rsid w:val="001B3D36"/>
    <w:rsid w:val="001B4CA0"/>
    <w:rsid w:val="001B599E"/>
    <w:rsid w:val="001B6C6F"/>
    <w:rsid w:val="001B6DD2"/>
    <w:rsid w:val="001B7460"/>
    <w:rsid w:val="001B7932"/>
    <w:rsid w:val="001B7CD7"/>
    <w:rsid w:val="001C02EF"/>
    <w:rsid w:val="001C0A30"/>
    <w:rsid w:val="001C1450"/>
    <w:rsid w:val="001C18E3"/>
    <w:rsid w:val="001C2047"/>
    <w:rsid w:val="001C2F26"/>
    <w:rsid w:val="001C45C1"/>
    <w:rsid w:val="001C67E3"/>
    <w:rsid w:val="001D3B8E"/>
    <w:rsid w:val="001D571E"/>
    <w:rsid w:val="001D5B52"/>
    <w:rsid w:val="001E08FA"/>
    <w:rsid w:val="001E15DE"/>
    <w:rsid w:val="001E3FB5"/>
    <w:rsid w:val="001E485F"/>
    <w:rsid w:val="001E59C2"/>
    <w:rsid w:val="001E5D1B"/>
    <w:rsid w:val="001E718B"/>
    <w:rsid w:val="001F0140"/>
    <w:rsid w:val="001F12CD"/>
    <w:rsid w:val="001F147A"/>
    <w:rsid w:val="001F2A6F"/>
    <w:rsid w:val="001F2BEE"/>
    <w:rsid w:val="001F393A"/>
    <w:rsid w:val="001F3B13"/>
    <w:rsid w:val="001F4F02"/>
    <w:rsid w:val="001F6353"/>
    <w:rsid w:val="001F6DC6"/>
    <w:rsid w:val="001F756F"/>
    <w:rsid w:val="001F79C0"/>
    <w:rsid w:val="00201BD3"/>
    <w:rsid w:val="002023E9"/>
    <w:rsid w:val="00203041"/>
    <w:rsid w:val="00203CAA"/>
    <w:rsid w:val="00204F5D"/>
    <w:rsid w:val="00205AB1"/>
    <w:rsid w:val="0021024C"/>
    <w:rsid w:val="0021141B"/>
    <w:rsid w:val="00211732"/>
    <w:rsid w:val="00211EDE"/>
    <w:rsid w:val="00212B2B"/>
    <w:rsid w:val="0021489A"/>
    <w:rsid w:val="00215856"/>
    <w:rsid w:val="00216A7E"/>
    <w:rsid w:val="00216E06"/>
    <w:rsid w:val="00221AFE"/>
    <w:rsid w:val="00222BD2"/>
    <w:rsid w:val="00222C50"/>
    <w:rsid w:val="00223BA9"/>
    <w:rsid w:val="002244EE"/>
    <w:rsid w:val="0022588E"/>
    <w:rsid w:val="00227509"/>
    <w:rsid w:val="0023133E"/>
    <w:rsid w:val="00233FA2"/>
    <w:rsid w:val="002342D5"/>
    <w:rsid w:val="0023463B"/>
    <w:rsid w:val="00234983"/>
    <w:rsid w:val="00235231"/>
    <w:rsid w:val="00235D62"/>
    <w:rsid w:val="0023748A"/>
    <w:rsid w:val="00237D2A"/>
    <w:rsid w:val="00241376"/>
    <w:rsid w:val="00243282"/>
    <w:rsid w:val="00245314"/>
    <w:rsid w:val="00247A73"/>
    <w:rsid w:val="00250158"/>
    <w:rsid w:val="002505F1"/>
    <w:rsid w:val="00253F89"/>
    <w:rsid w:val="00255A2F"/>
    <w:rsid w:val="002576BD"/>
    <w:rsid w:val="002578A3"/>
    <w:rsid w:val="002602CE"/>
    <w:rsid w:val="00262449"/>
    <w:rsid w:val="00263899"/>
    <w:rsid w:val="00263F42"/>
    <w:rsid w:val="0026471B"/>
    <w:rsid w:val="00264F5F"/>
    <w:rsid w:val="00265670"/>
    <w:rsid w:val="00266278"/>
    <w:rsid w:val="0026776E"/>
    <w:rsid w:val="002703E1"/>
    <w:rsid w:val="0027099A"/>
    <w:rsid w:val="00270A72"/>
    <w:rsid w:val="00271E61"/>
    <w:rsid w:val="00271FFA"/>
    <w:rsid w:val="00274D18"/>
    <w:rsid w:val="00277639"/>
    <w:rsid w:val="00281AA1"/>
    <w:rsid w:val="00282395"/>
    <w:rsid w:val="002843E2"/>
    <w:rsid w:val="00286951"/>
    <w:rsid w:val="00286F4E"/>
    <w:rsid w:val="002900A9"/>
    <w:rsid w:val="00290521"/>
    <w:rsid w:val="00290598"/>
    <w:rsid w:val="0029083F"/>
    <w:rsid w:val="00290F11"/>
    <w:rsid w:val="00291BB2"/>
    <w:rsid w:val="00292105"/>
    <w:rsid w:val="002965BD"/>
    <w:rsid w:val="002972BE"/>
    <w:rsid w:val="002A0A3F"/>
    <w:rsid w:val="002A0CB0"/>
    <w:rsid w:val="002A0E38"/>
    <w:rsid w:val="002A2201"/>
    <w:rsid w:val="002A2C3A"/>
    <w:rsid w:val="002A5081"/>
    <w:rsid w:val="002A6EB8"/>
    <w:rsid w:val="002B11CD"/>
    <w:rsid w:val="002B21B6"/>
    <w:rsid w:val="002B3767"/>
    <w:rsid w:val="002B706A"/>
    <w:rsid w:val="002B70FE"/>
    <w:rsid w:val="002B7547"/>
    <w:rsid w:val="002B7955"/>
    <w:rsid w:val="002C0684"/>
    <w:rsid w:val="002C1FD3"/>
    <w:rsid w:val="002C250E"/>
    <w:rsid w:val="002C29C1"/>
    <w:rsid w:val="002C4072"/>
    <w:rsid w:val="002C499E"/>
    <w:rsid w:val="002C4D18"/>
    <w:rsid w:val="002C4EFA"/>
    <w:rsid w:val="002C6245"/>
    <w:rsid w:val="002C67B6"/>
    <w:rsid w:val="002C6B88"/>
    <w:rsid w:val="002C6C16"/>
    <w:rsid w:val="002C709C"/>
    <w:rsid w:val="002D0058"/>
    <w:rsid w:val="002D009E"/>
    <w:rsid w:val="002D081A"/>
    <w:rsid w:val="002D4423"/>
    <w:rsid w:val="002D4F9E"/>
    <w:rsid w:val="002D55F6"/>
    <w:rsid w:val="002E012E"/>
    <w:rsid w:val="002E13B0"/>
    <w:rsid w:val="002E2548"/>
    <w:rsid w:val="002E2CA9"/>
    <w:rsid w:val="002E4C1F"/>
    <w:rsid w:val="002E4E4E"/>
    <w:rsid w:val="002E5450"/>
    <w:rsid w:val="002E5F94"/>
    <w:rsid w:val="002E60EA"/>
    <w:rsid w:val="002E6C90"/>
    <w:rsid w:val="002F00A9"/>
    <w:rsid w:val="002F1134"/>
    <w:rsid w:val="002F1FB7"/>
    <w:rsid w:val="002F298A"/>
    <w:rsid w:val="002F4CD6"/>
    <w:rsid w:val="002F4EE2"/>
    <w:rsid w:val="002F740C"/>
    <w:rsid w:val="0030168E"/>
    <w:rsid w:val="00303E1C"/>
    <w:rsid w:val="00304416"/>
    <w:rsid w:val="00304BE3"/>
    <w:rsid w:val="00304EDD"/>
    <w:rsid w:val="003059BB"/>
    <w:rsid w:val="00305B7F"/>
    <w:rsid w:val="0030605B"/>
    <w:rsid w:val="0030764B"/>
    <w:rsid w:val="00307A02"/>
    <w:rsid w:val="00310F47"/>
    <w:rsid w:val="00311D69"/>
    <w:rsid w:val="00314B41"/>
    <w:rsid w:val="00316691"/>
    <w:rsid w:val="00320724"/>
    <w:rsid w:val="00323731"/>
    <w:rsid w:val="003240C9"/>
    <w:rsid w:val="003240F0"/>
    <w:rsid w:val="00324DDF"/>
    <w:rsid w:val="00325AA5"/>
    <w:rsid w:val="0032698E"/>
    <w:rsid w:val="00327CCA"/>
    <w:rsid w:val="00330AA5"/>
    <w:rsid w:val="00330DC9"/>
    <w:rsid w:val="003311A5"/>
    <w:rsid w:val="003322C3"/>
    <w:rsid w:val="003323D5"/>
    <w:rsid w:val="00333532"/>
    <w:rsid w:val="00333F9F"/>
    <w:rsid w:val="00334544"/>
    <w:rsid w:val="003368E3"/>
    <w:rsid w:val="00336C76"/>
    <w:rsid w:val="0033732D"/>
    <w:rsid w:val="00341790"/>
    <w:rsid w:val="00341AFB"/>
    <w:rsid w:val="00342650"/>
    <w:rsid w:val="00346B45"/>
    <w:rsid w:val="00346F3A"/>
    <w:rsid w:val="003501A5"/>
    <w:rsid w:val="003507D0"/>
    <w:rsid w:val="00350914"/>
    <w:rsid w:val="00352600"/>
    <w:rsid w:val="003537B1"/>
    <w:rsid w:val="003538D8"/>
    <w:rsid w:val="00353ADD"/>
    <w:rsid w:val="00353C22"/>
    <w:rsid w:val="00353E02"/>
    <w:rsid w:val="00354A37"/>
    <w:rsid w:val="00355723"/>
    <w:rsid w:val="003567BD"/>
    <w:rsid w:val="0035729D"/>
    <w:rsid w:val="0035789F"/>
    <w:rsid w:val="00357C82"/>
    <w:rsid w:val="0036286B"/>
    <w:rsid w:val="00363515"/>
    <w:rsid w:val="0036475C"/>
    <w:rsid w:val="00366177"/>
    <w:rsid w:val="003675BD"/>
    <w:rsid w:val="00367BD8"/>
    <w:rsid w:val="00370127"/>
    <w:rsid w:val="0037279E"/>
    <w:rsid w:val="00373A15"/>
    <w:rsid w:val="00373E96"/>
    <w:rsid w:val="00374073"/>
    <w:rsid w:val="00375C5C"/>
    <w:rsid w:val="00381209"/>
    <w:rsid w:val="00382180"/>
    <w:rsid w:val="00382311"/>
    <w:rsid w:val="003834E8"/>
    <w:rsid w:val="00383D33"/>
    <w:rsid w:val="003842C1"/>
    <w:rsid w:val="003842FC"/>
    <w:rsid w:val="003849B4"/>
    <w:rsid w:val="00385849"/>
    <w:rsid w:val="00385BD3"/>
    <w:rsid w:val="003867EE"/>
    <w:rsid w:val="003874CC"/>
    <w:rsid w:val="00391E62"/>
    <w:rsid w:val="00392E5D"/>
    <w:rsid w:val="00393B97"/>
    <w:rsid w:val="0039567E"/>
    <w:rsid w:val="00395843"/>
    <w:rsid w:val="00395E02"/>
    <w:rsid w:val="00397E67"/>
    <w:rsid w:val="003A131B"/>
    <w:rsid w:val="003A2F62"/>
    <w:rsid w:val="003A4376"/>
    <w:rsid w:val="003A5454"/>
    <w:rsid w:val="003A6799"/>
    <w:rsid w:val="003A721B"/>
    <w:rsid w:val="003B0EA9"/>
    <w:rsid w:val="003B4ED6"/>
    <w:rsid w:val="003B4FD8"/>
    <w:rsid w:val="003B5325"/>
    <w:rsid w:val="003C21AA"/>
    <w:rsid w:val="003C32F5"/>
    <w:rsid w:val="003C394A"/>
    <w:rsid w:val="003C58CC"/>
    <w:rsid w:val="003C5D3D"/>
    <w:rsid w:val="003D0FD1"/>
    <w:rsid w:val="003D1417"/>
    <w:rsid w:val="003D1DDA"/>
    <w:rsid w:val="003D2C9E"/>
    <w:rsid w:val="003D2D0B"/>
    <w:rsid w:val="003D36BA"/>
    <w:rsid w:val="003D60E1"/>
    <w:rsid w:val="003D6AC4"/>
    <w:rsid w:val="003D7FB1"/>
    <w:rsid w:val="003E1500"/>
    <w:rsid w:val="003E4EC3"/>
    <w:rsid w:val="003E5168"/>
    <w:rsid w:val="003E5A0A"/>
    <w:rsid w:val="003E7521"/>
    <w:rsid w:val="003E7C2B"/>
    <w:rsid w:val="003F00EC"/>
    <w:rsid w:val="003F7802"/>
    <w:rsid w:val="00400935"/>
    <w:rsid w:val="00401FDC"/>
    <w:rsid w:val="00402891"/>
    <w:rsid w:val="00405794"/>
    <w:rsid w:val="00411074"/>
    <w:rsid w:val="00411340"/>
    <w:rsid w:val="0041251B"/>
    <w:rsid w:val="004129FD"/>
    <w:rsid w:val="00414DCB"/>
    <w:rsid w:val="00416CCB"/>
    <w:rsid w:val="004209F6"/>
    <w:rsid w:val="004227C8"/>
    <w:rsid w:val="00422A8F"/>
    <w:rsid w:val="004236F8"/>
    <w:rsid w:val="004245FD"/>
    <w:rsid w:val="00426176"/>
    <w:rsid w:val="0042773C"/>
    <w:rsid w:val="00427DF9"/>
    <w:rsid w:val="00430D39"/>
    <w:rsid w:val="004310D5"/>
    <w:rsid w:val="00431AC2"/>
    <w:rsid w:val="00432C69"/>
    <w:rsid w:val="0043559E"/>
    <w:rsid w:val="004405D8"/>
    <w:rsid w:val="00440702"/>
    <w:rsid w:val="004408DB"/>
    <w:rsid w:val="00443691"/>
    <w:rsid w:val="00443ADE"/>
    <w:rsid w:val="00443D83"/>
    <w:rsid w:val="0044411D"/>
    <w:rsid w:val="00444C3D"/>
    <w:rsid w:val="00445732"/>
    <w:rsid w:val="00445D73"/>
    <w:rsid w:val="00447AB6"/>
    <w:rsid w:val="0045054B"/>
    <w:rsid w:val="00451994"/>
    <w:rsid w:val="00452168"/>
    <w:rsid w:val="00452BBE"/>
    <w:rsid w:val="004540B8"/>
    <w:rsid w:val="00455A5B"/>
    <w:rsid w:val="00456042"/>
    <w:rsid w:val="0045653D"/>
    <w:rsid w:val="0045712F"/>
    <w:rsid w:val="00457D76"/>
    <w:rsid w:val="00460A12"/>
    <w:rsid w:val="00461B0A"/>
    <w:rsid w:val="004620D4"/>
    <w:rsid w:val="004625CE"/>
    <w:rsid w:val="00463643"/>
    <w:rsid w:val="00463B2F"/>
    <w:rsid w:val="00463E79"/>
    <w:rsid w:val="00465A98"/>
    <w:rsid w:val="00465F77"/>
    <w:rsid w:val="004715A7"/>
    <w:rsid w:val="00471A12"/>
    <w:rsid w:val="00472C74"/>
    <w:rsid w:val="00472D09"/>
    <w:rsid w:val="00475465"/>
    <w:rsid w:val="00475C95"/>
    <w:rsid w:val="00475DE2"/>
    <w:rsid w:val="00477418"/>
    <w:rsid w:val="00480446"/>
    <w:rsid w:val="004805C8"/>
    <w:rsid w:val="00481711"/>
    <w:rsid w:val="00482647"/>
    <w:rsid w:val="00482703"/>
    <w:rsid w:val="004832BD"/>
    <w:rsid w:val="004839C7"/>
    <w:rsid w:val="004848DF"/>
    <w:rsid w:val="00485373"/>
    <w:rsid w:val="0048604E"/>
    <w:rsid w:val="00486177"/>
    <w:rsid w:val="00487EB7"/>
    <w:rsid w:val="00490800"/>
    <w:rsid w:val="00494498"/>
    <w:rsid w:val="00494DDD"/>
    <w:rsid w:val="00495C57"/>
    <w:rsid w:val="00496410"/>
    <w:rsid w:val="004A0636"/>
    <w:rsid w:val="004A1858"/>
    <w:rsid w:val="004A2A2E"/>
    <w:rsid w:val="004A3519"/>
    <w:rsid w:val="004A52F9"/>
    <w:rsid w:val="004A551C"/>
    <w:rsid w:val="004A7D8E"/>
    <w:rsid w:val="004B0851"/>
    <w:rsid w:val="004B16CA"/>
    <w:rsid w:val="004B2818"/>
    <w:rsid w:val="004B3065"/>
    <w:rsid w:val="004B4E7B"/>
    <w:rsid w:val="004B5BCA"/>
    <w:rsid w:val="004B622A"/>
    <w:rsid w:val="004B6939"/>
    <w:rsid w:val="004B74AC"/>
    <w:rsid w:val="004B76A1"/>
    <w:rsid w:val="004C1700"/>
    <w:rsid w:val="004C2240"/>
    <w:rsid w:val="004C5732"/>
    <w:rsid w:val="004C58E6"/>
    <w:rsid w:val="004C6044"/>
    <w:rsid w:val="004C651D"/>
    <w:rsid w:val="004C66CA"/>
    <w:rsid w:val="004C6DC0"/>
    <w:rsid w:val="004C7499"/>
    <w:rsid w:val="004D158D"/>
    <w:rsid w:val="004D1AA4"/>
    <w:rsid w:val="004D1B0A"/>
    <w:rsid w:val="004D241D"/>
    <w:rsid w:val="004D503B"/>
    <w:rsid w:val="004D5EF2"/>
    <w:rsid w:val="004E001A"/>
    <w:rsid w:val="004E2ACB"/>
    <w:rsid w:val="004E2BFB"/>
    <w:rsid w:val="004E3E28"/>
    <w:rsid w:val="004E40F2"/>
    <w:rsid w:val="004E4CE6"/>
    <w:rsid w:val="004E4EA4"/>
    <w:rsid w:val="004E5BF7"/>
    <w:rsid w:val="004E66AD"/>
    <w:rsid w:val="004E6E40"/>
    <w:rsid w:val="004E7ABB"/>
    <w:rsid w:val="004F0899"/>
    <w:rsid w:val="004F2140"/>
    <w:rsid w:val="004F29FE"/>
    <w:rsid w:val="004F325B"/>
    <w:rsid w:val="004F3D3A"/>
    <w:rsid w:val="004F7215"/>
    <w:rsid w:val="004F7FBC"/>
    <w:rsid w:val="00500C14"/>
    <w:rsid w:val="00501E4B"/>
    <w:rsid w:val="005043E5"/>
    <w:rsid w:val="005076EF"/>
    <w:rsid w:val="005105DB"/>
    <w:rsid w:val="00512059"/>
    <w:rsid w:val="00513B5B"/>
    <w:rsid w:val="00514B76"/>
    <w:rsid w:val="00515008"/>
    <w:rsid w:val="00515C20"/>
    <w:rsid w:val="00515FA1"/>
    <w:rsid w:val="00516231"/>
    <w:rsid w:val="005177D7"/>
    <w:rsid w:val="0052074E"/>
    <w:rsid w:val="00520DB6"/>
    <w:rsid w:val="00522A38"/>
    <w:rsid w:val="00522F13"/>
    <w:rsid w:val="00523CFD"/>
    <w:rsid w:val="005266A1"/>
    <w:rsid w:val="005266D6"/>
    <w:rsid w:val="00526CDA"/>
    <w:rsid w:val="00527277"/>
    <w:rsid w:val="0052734B"/>
    <w:rsid w:val="005279B0"/>
    <w:rsid w:val="00530153"/>
    <w:rsid w:val="005301F8"/>
    <w:rsid w:val="0053128A"/>
    <w:rsid w:val="0053245E"/>
    <w:rsid w:val="00533DB9"/>
    <w:rsid w:val="00536F81"/>
    <w:rsid w:val="005375F3"/>
    <w:rsid w:val="00541DF8"/>
    <w:rsid w:val="00542782"/>
    <w:rsid w:val="00543097"/>
    <w:rsid w:val="005438C6"/>
    <w:rsid w:val="00543F13"/>
    <w:rsid w:val="00544976"/>
    <w:rsid w:val="00547085"/>
    <w:rsid w:val="00547BBF"/>
    <w:rsid w:val="00547F9B"/>
    <w:rsid w:val="00547FDA"/>
    <w:rsid w:val="00552F07"/>
    <w:rsid w:val="00553781"/>
    <w:rsid w:val="00553A56"/>
    <w:rsid w:val="005565C1"/>
    <w:rsid w:val="005567D3"/>
    <w:rsid w:val="00557B14"/>
    <w:rsid w:val="00557BE1"/>
    <w:rsid w:val="005637D6"/>
    <w:rsid w:val="00564911"/>
    <w:rsid w:val="00564E2E"/>
    <w:rsid w:val="00565D92"/>
    <w:rsid w:val="005666F0"/>
    <w:rsid w:val="00566DC4"/>
    <w:rsid w:val="00567489"/>
    <w:rsid w:val="00570C29"/>
    <w:rsid w:val="005715E3"/>
    <w:rsid w:val="00573408"/>
    <w:rsid w:val="00573C11"/>
    <w:rsid w:val="00574EEF"/>
    <w:rsid w:val="00581757"/>
    <w:rsid w:val="005819E7"/>
    <w:rsid w:val="00581AE4"/>
    <w:rsid w:val="00582E96"/>
    <w:rsid w:val="00582F37"/>
    <w:rsid w:val="00583488"/>
    <w:rsid w:val="00585FC2"/>
    <w:rsid w:val="00586E2B"/>
    <w:rsid w:val="0059015E"/>
    <w:rsid w:val="005907FE"/>
    <w:rsid w:val="00590E42"/>
    <w:rsid w:val="00591689"/>
    <w:rsid w:val="005936D1"/>
    <w:rsid w:val="0059601F"/>
    <w:rsid w:val="00596C27"/>
    <w:rsid w:val="00597468"/>
    <w:rsid w:val="0059765A"/>
    <w:rsid w:val="005A19AF"/>
    <w:rsid w:val="005A1DF6"/>
    <w:rsid w:val="005A36D2"/>
    <w:rsid w:val="005A3C86"/>
    <w:rsid w:val="005A3E28"/>
    <w:rsid w:val="005A677D"/>
    <w:rsid w:val="005A7BA3"/>
    <w:rsid w:val="005B2124"/>
    <w:rsid w:val="005B2686"/>
    <w:rsid w:val="005B36B2"/>
    <w:rsid w:val="005B36F6"/>
    <w:rsid w:val="005B37A2"/>
    <w:rsid w:val="005B43AC"/>
    <w:rsid w:val="005B4537"/>
    <w:rsid w:val="005B4FDA"/>
    <w:rsid w:val="005B599B"/>
    <w:rsid w:val="005B5B02"/>
    <w:rsid w:val="005B7E49"/>
    <w:rsid w:val="005C00F0"/>
    <w:rsid w:val="005C1BFF"/>
    <w:rsid w:val="005C25F1"/>
    <w:rsid w:val="005C7967"/>
    <w:rsid w:val="005C7BD9"/>
    <w:rsid w:val="005D03C3"/>
    <w:rsid w:val="005D10FA"/>
    <w:rsid w:val="005D3CB1"/>
    <w:rsid w:val="005D6821"/>
    <w:rsid w:val="005D6E2A"/>
    <w:rsid w:val="005D77E0"/>
    <w:rsid w:val="005E0C27"/>
    <w:rsid w:val="005E27A3"/>
    <w:rsid w:val="005E34FB"/>
    <w:rsid w:val="005E4B49"/>
    <w:rsid w:val="005E4B6D"/>
    <w:rsid w:val="005E51D0"/>
    <w:rsid w:val="005E5223"/>
    <w:rsid w:val="005E552C"/>
    <w:rsid w:val="005F07B2"/>
    <w:rsid w:val="005F148C"/>
    <w:rsid w:val="005F2BAA"/>
    <w:rsid w:val="005F3856"/>
    <w:rsid w:val="005F462F"/>
    <w:rsid w:val="005F48EA"/>
    <w:rsid w:val="005F5456"/>
    <w:rsid w:val="005F5F30"/>
    <w:rsid w:val="005F6B76"/>
    <w:rsid w:val="005F75EF"/>
    <w:rsid w:val="005F7BC6"/>
    <w:rsid w:val="0060011B"/>
    <w:rsid w:val="00600842"/>
    <w:rsid w:val="00600D66"/>
    <w:rsid w:val="0060225E"/>
    <w:rsid w:val="00602F8A"/>
    <w:rsid w:val="00603894"/>
    <w:rsid w:val="00606000"/>
    <w:rsid w:val="00606B82"/>
    <w:rsid w:val="006077CF"/>
    <w:rsid w:val="00607ECE"/>
    <w:rsid w:val="006125CC"/>
    <w:rsid w:val="00613D39"/>
    <w:rsid w:val="00615A2F"/>
    <w:rsid w:val="00616F38"/>
    <w:rsid w:val="006176A0"/>
    <w:rsid w:val="0062037D"/>
    <w:rsid w:val="00620604"/>
    <w:rsid w:val="0062072B"/>
    <w:rsid w:val="006207D1"/>
    <w:rsid w:val="006248DD"/>
    <w:rsid w:val="00624EFB"/>
    <w:rsid w:val="00625881"/>
    <w:rsid w:val="006271DE"/>
    <w:rsid w:val="00627EBE"/>
    <w:rsid w:val="006308BA"/>
    <w:rsid w:val="006310EE"/>
    <w:rsid w:val="00631506"/>
    <w:rsid w:val="00631DFC"/>
    <w:rsid w:val="006320D9"/>
    <w:rsid w:val="00634658"/>
    <w:rsid w:val="0063583D"/>
    <w:rsid w:val="00636B06"/>
    <w:rsid w:val="00636C8D"/>
    <w:rsid w:val="00636CB7"/>
    <w:rsid w:val="00642A26"/>
    <w:rsid w:val="006435AE"/>
    <w:rsid w:val="0064416F"/>
    <w:rsid w:val="00645EE5"/>
    <w:rsid w:val="00646A77"/>
    <w:rsid w:val="00646D06"/>
    <w:rsid w:val="00646E69"/>
    <w:rsid w:val="00650730"/>
    <w:rsid w:val="00653F2B"/>
    <w:rsid w:val="0065402A"/>
    <w:rsid w:val="0065432A"/>
    <w:rsid w:val="0066005F"/>
    <w:rsid w:val="006629F5"/>
    <w:rsid w:val="00667A8D"/>
    <w:rsid w:val="006713E7"/>
    <w:rsid w:val="006734DB"/>
    <w:rsid w:val="006737DE"/>
    <w:rsid w:val="00674E12"/>
    <w:rsid w:val="00675E7C"/>
    <w:rsid w:val="00677AF7"/>
    <w:rsid w:val="00677DE7"/>
    <w:rsid w:val="00680661"/>
    <w:rsid w:val="00681CD3"/>
    <w:rsid w:val="006824F2"/>
    <w:rsid w:val="00685A6C"/>
    <w:rsid w:val="00686D68"/>
    <w:rsid w:val="006905F6"/>
    <w:rsid w:val="0069258E"/>
    <w:rsid w:val="006951FE"/>
    <w:rsid w:val="00695C26"/>
    <w:rsid w:val="00696565"/>
    <w:rsid w:val="0069790B"/>
    <w:rsid w:val="00697A78"/>
    <w:rsid w:val="006A00DF"/>
    <w:rsid w:val="006A11EF"/>
    <w:rsid w:val="006A1C17"/>
    <w:rsid w:val="006A235C"/>
    <w:rsid w:val="006A542B"/>
    <w:rsid w:val="006A68AA"/>
    <w:rsid w:val="006A6B0E"/>
    <w:rsid w:val="006B07DB"/>
    <w:rsid w:val="006B108E"/>
    <w:rsid w:val="006B18C8"/>
    <w:rsid w:val="006B1AFA"/>
    <w:rsid w:val="006B1B8A"/>
    <w:rsid w:val="006B1D18"/>
    <w:rsid w:val="006B1D87"/>
    <w:rsid w:val="006B1F27"/>
    <w:rsid w:val="006B2E81"/>
    <w:rsid w:val="006B3C6B"/>
    <w:rsid w:val="006B44DE"/>
    <w:rsid w:val="006B4988"/>
    <w:rsid w:val="006B4B6C"/>
    <w:rsid w:val="006B5AD2"/>
    <w:rsid w:val="006B6907"/>
    <w:rsid w:val="006C406C"/>
    <w:rsid w:val="006C4EB8"/>
    <w:rsid w:val="006C5027"/>
    <w:rsid w:val="006C715B"/>
    <w:rsid w:val="006C7447"/>
    <w:rsid w:val="006C770D"/>
    <w:rsid w:val="006D1BD7"/>
    <w:rsid w:val="006D1F32"/>
    <w:rsid w:val="006D24A2"/>
    <w:rsid w:val="006D4AD8"/>
    <w:rsid w:val="006D5002"/>
    <w:rsid w:val="006D722B"/>
    <w:rsid w:val="006E03A3"/>
    <w:rsid w:val="006E2476"/>
    <w:rsid w:val="006E3568"/>
    <w:rsid w:val="006E456A"/>
    <w:rsid w:val="006E5C94"/>
    <w:rsid w:val="006E5FFD"/>
    <w:rsid w:val="006E70FE"/>
    <w:rsid w:val="006E72DD"/>
    <w:rsid w:val="006E754B"/>
    <w:rsid w:val="006E7E08"/>
    <w:rsid w:val="006F138B"/>
    <w:rsid w:val="006F3330"/>
    <w:rsid w:val="006F5F08"/>
    <w:rsid w:val="006F6C0C"/>
    <w:rsid w:val="00700B63"/>
    <w:rsid w:val="00701E85"/>
    <w:rsid w:val="0070361B"/>
    <w:rsid w:val="00704871"/>
    <w:rsid w:val="007078E2"/>
    <w:rsid w:val="00710C17"/>
    <w:rsid w:val="00711B91"/>
    <w:rsid w:val="00712AE8"/>
    <w:rsid w:val="00713269"/>
    <w:rsid w:val="0071343C"/>
    <w:rsid w:val="00714297"/>
    <w:rsid w:val="007143A8"/>
    <w:rsid w:val="0071641D"/>
    <w:rsid w:val="007178C7"/>
    <w:rsid w:val="00717BE7"/>
    <w:rsid w:val="00722341"/>
    <w:rsid w:val="0072354A"/>
    <w:rsid w:val="007248C7"/>
    <w:rsid w:val="00724DF0"/>
    <w:rsid w:val="007254EA"/>
    <w:rsid w:val="00731542"/>
    <w:rsid w:val="00735380"/>
    <w:rsid w:val="007355A9"/>
    <w:rsid w:val="00735F13"/>
    <w:rsid w:val="007360E3"/>
    <w:rsid w:val="00736D26"/>
    <w:rsid w:val="00740780"/>
    <w:rsid w:val="00742884"/>
    <w:rsid w:val="00742C80"/>
    <w:rsid w:val="00742EDD"/>
    <w:rsid w:val="00742EF9"/>
    <w:rsid w:val="00743FCE"/>
    <w:rsid w:val="00744333"/>
    <w:rsid w:val="00744A4B"/>
    <w:rsid w:val="00744F91"/>
    <w:rsid w:val="00746D48"/>
    <w:rsid w:val="00747627"/>
    <w:rsid w:val="00747F68"/>
    <w:rsid w:val="00753992"/>
    <w:rsid w:val="0075498C"/>
    <w:rsid w:val="00754A5D"/>
    <w:rsid w:val="00756C59"/>
    <w:rsid w:val="007578A8"/>
    <w:rsid w:val="00760EBD"/>
    <w:rsid w:val="00761504"/>
    <w:rsid w:val="007631E0"/>
    <w:rsid w:val="0076360F"/>
    <w:rsid w:val="00765675"/>
    <w:rsid w:val="00766453"/>
    <w:rsid w:val="00766AAB"/>
    <w:rsid w:val="00766FF9"/>
    <w:rsid w:val="00767615"/>
    <w:rsid w:val="0077018C"/>
    <w:rsid w:val="00770F84"/>
    <w:rsid w:val="007727CF"/>
    <w:rsid w:val="00772B93"/>
    <w:rsid w:val="00773FA8"/>
    <w:rsid w:val="0077440D"/>
    <w:rsid w:val="0077458D"/>
    <w:rsid w:val="007760B4"/>
    <w:rsid w:val="00777187"/>
    <w:rsid w:val="00780A86"/>
    <w:rsid w:val="00781FC2"/>
    <w:rsid w:val="00782D82"/>
    <w:rsid w:val="00783578"/>
    <w:rsid w:val="00783A50"/>
    <w:rsid w:val="00786164"/>
    <w:rsid w:val="00787F56"/>
    <w:rsid w:val="00787FA8"/>
    <w:rsid w:val="00791D1D"/>
    <w:rsid w:val="007925C9"/>
    <w:rsid w:val="007952BB"/>
    <w:rsid w:val="007957F8"/>
    <w:rsid w:val="00797641"/>
    <w:rsid w:val="007A0328"/>
    <w:rsid w:val="007A0FB5"/>
    <w:rsid w:val="007A227E"/>
    <w:rsid w:val="007A5929"/>
    <w:rsid w:val="007A6480"/>
    <w:rsid w:val="007B1137"/>
    <w:rsid w:val="007B2DA3"/>
    <w:rsid w:val="007B362D"/>
    <w:rsid w:val="007B7791"/>
    <w:rsid w:val="007C2795"/>
    <w:rsid w:val="007C360C"/>
    <w:rsid w:val="007C5242"/>
    <w:rsid w:val="007C60D8"/>
    <w:rsid w:val="007C6202"/>
    <w:rsid w:val="007C7E2F"/>
    <w:rsid w:val="007C7FD7"/>
    <w:rsid w:val="007D020D"/>
    <w:rsid w:val="007D14CA"/>
    <w:rsid w:val="007D3386"/>
    <w:rsid w:val="007D47FB"/>
    <w:rsid w:val="007D5970"/>
    <w:rsid w:val="007D6676"/>
    <w:rsid w:val="007D7F12"/>
    <w:rsid w:val="007E195A"/>
    <w:rsid w:val="007E377D"/>
    <w:rsid w:val="007E52BE"/>
    <w:rsid w:val="007E6CC1"/>
    <w:rsid w:val="007F2008"/>
    <w:rsid w:val="007F2192"/>
    <w:rsid w:val="007F3045"/>
    <w:rsid w:val="007F35DD"/>
    <w:rsid w:val="007F7B1E"/>
    <w:rsid w:val="008004DD"/>
    <w:rsid w:val="008007BF"/>
    <w:rsid w:val="00800ABD"/>
    <w:rsid w:val="00800DB2"/>
    <w:rsid w:val="00801D97"/>
    <w:rsid w:val="008025D9"/>
    <w:rsid w:val="0080276E"/>
    <w:rsid w:val="00802E56"/>
    <w:rsid w:val="00803D43"/>
    <w:rsid w:val="00804491"/>
    <w:rsid w:val="00805F0B"/>
    <w:rsid w:val="0080652A"/>
    <w:rsid w:val="00806AB2"/>
    <w:rsid w:val="00806E11"/>
    <w:rsid w:val="00810572"/>
    <w:rsid w:val="008117CE"/>
    <w:rsid w:val="00814DFF"/>
    <w:rsid w:val="00815C9F"/>
    <w:rsid w:val="008162FA"/>
    <w:rsid w:val="008165E9"/>
    <w:rsid w:val="0082018B"/>
    <w:rsid w:val="00820448"/>
    <w:rsid w:val="0082069A"/>
    <w:rsid w:val="00822F1A"/>
    <w:rsid w:val="008232C1"/>
    <w:rsid w:val="00827408"/>
    <w:rsid w:val="008274AE"/>
    <w:rsid w:val="00832912"/>
    <w:rsid w:val="0083355F"/>
    <w:rsid w:val="00835486"/>
    <w:rsid w:val="00841861"/>
    <w:rsid w:val="00842441"/>
    <w:rsid w:val="008427AD"/>
    <w:rsid w:val="00843D03"/>
    <w:rsid w:val="008452C4"/>
    <w:rsid w:val="0085084E"/>
    <w:rsid w:val="008533AD"/>
    <w:rsid w:val="00853C00"/>
    <w:rsid w:val="00854436"/>
    <w:rsid w:val="00854B05"/>
    <w:rsid w:val="00854C66"/>
    <w:rsid w:val="0085771B"/>
    <w:rsid w:val="00857EAC"/>
    <w:rsid w:val="0086009F"/>
    <w:rsid w:val="008619DC"/>
    <w:rsid w:val="00861C53"/>
    <w:rsid w:val="0086207F"/>
    <w:rsid w:val="00862662"/>
    <w:rsid w:val="008669C0"/>
    <w:rsid w:val="00867A64"/>
    <w:rsid w:val="00870460"/>
    <w:rsid w:val="00870FA1"/>
    <w:rsid w:val="008713F1"/>
    <w:rsid w:val="00871F33"/>
    <w:rsid w:val="00875E22"/>
    <w:rsid w:val="00876940"/>
    <w:rsid w:val="00881042"/>
    <w:rsid w:val="00882EA5"/>
    <w:rsid w:val="008830FA"/>
    <w:rsid w:val="00883D92"/>
    <w:rsid w:val="00891899"/>
    <w:rsid w:val="00895980"/>
    <w:rsid w:val="008A0FE1"/>
    <w:rsid w:val="008A10DE"/>
    <w:rsid w:val="008A1B41"/>
    <w:rsid w:val="008A4844"/>
    <w:rsid w:val="008A64DD"/>
    <w:rsid w:val="008B07D8"/>
    <w:rsid w:val="008B1267"/>
    <w:rsid w:val="008B251E"/>
    <w:rsid w:val="008B3ED9"/>
    <w:rsid w:val="008B61E0"/>
    <w:rsid w:val="008B77D2"/>
    <w:rsid w:val="008C13E3"/>
    <w:rsid w:val="008C1A2F"/>
    <w:rsid w:val="008C1BE6"/>
    <w:rsid w:val="008C46CF"/>
    <w:rsid w:val="008C48F9"/>
    <w:rsid w:val="008C4B01"/>
    <w:rsid w:val="008C62EF"/>
    <w:rsid w:val="008C716C"/>
    <w:rsid w:val="008D040D"/>
    <w:rsid w:val="008D0966"/>
    <w:rsid w:val="008D0DEE"/>
    <w:rsid w:val="008D14B9"/>
    <w:rsid w:val="008D4FB6"/>
    <w:rsid w:val="008D509F"/>
    <w:rsid w:val="008D583A"/>
    <w:rsid w:val="008D5B87"/>
    <w:rsid w:val="008D65AA"/>
    <w:rsid w:val="008D7D1D"/>
    <w:rsid w:val="008E03B4"/>
    <w:rsid w:val="008E12E0"/>
    <w:rsid w:val="008E208F"/>
    <w:rsid w:val="008E3EBC"/>
    <w:rsid w:val="008E4F8D"/>
    <w:rsid w:val="008E6621"/>
    <w:rsid w:val="008E78D4"/>
    <w:rsid w:val="008E7D49"/>
    <w:rsid w:val="008F11A4"/>
    <w:rsid w:val="008F1202"/>
    <w:rsid w:val="008F1B9D"/>
    <w:rsid w:val="008F3176"/>
    <w:rsid w:val="008F3882"/>
    <w:rsid w:val="008F46CA"/>
    <w:rsid w:val="008F4845"/>
    <w:rsid w:val="008F5BFD"/>
    <w:rsid w:val="008F62CC"/>
    <w:rsid w:val="009010A8"/>
    <w:rsid w:val="0090272C"/>
    <w:rsid w:val="00902A00"/>
    <w:rsid w:val="00905109"/>
    <w:rsid w:val="00905B53"/>
    <w:rsid w:val="009068F2"/>
    <w:rsid w:val="00906D2D"/>
    <w:rsid w:val="00910973"/>
    <w:rsid w:val="00910D4D"/>
    <w:rsid w:val="00912F58"/>
    <w:rsid w:val="00913904"/>
    <w:rsid w:val="00914277"/>
    <w:rsid w:val="00915424"/>
    <w:rsid w:val="00921C85"/>
    <w:rsid w:val="00921F67"/>
    <w:rsid w:val="00922B63"/>
    <w:rsid w:val="00923865"/>
    <w:rsid w:val="00923CE4"/>
    <w:rsid w:val="009257FE"/>
    <w:rsid w:val="0092678A"/>
    <w:rsid w:val="00927CE8"/>
    <w:rsid w:val="0093091F"/>
    <w:rsid w:val="00931349"/>
    <w:rsid w:val="009330E6"/>
    <w:rsid w:val="0093665E"/>
    <w:rsid w:val="00941EE9"/>
    <w:rsid w:val="009437DE"/>
    <w:rsid w:val="009452D5"/>
    <w:rsid w:val="00945947"/>
    <w:rsid w:val="009459FA"/>
    <w:rsid w:val="00945B4E"/>
    <w:rsid w:val="00946619"/>
    <w:rsid w:val="009474B5"/>
    <w:rsid w:val="00950CE5"/>
    <w:rsid w:val="00950D8C"/>
    <w:rsid w:val="00951656"/>
    <w:rsid w:val="00952379"/>
    <w:rsid w:val="009525F5"/>
    <w:rsid w:val="0095291F"/>
    <w:rsid w:val="00953C08"/>
    <w:rsid w:val="00954152"/>
    <w:rsid w:val="00955A17"/>
    <w:rsid w:val="00955B7F"/>
    <w:rsid w:val="00955BF1"/>
    <w:rsid w:val="009564ED"/>
    <w:rsid w:val="0095678E"/>
    <w:rsid w:val="0095686B"/>
    <w:rsid w:val="009623E0"/>
    <w:rsid w:val="009628AE"/>
    <w:rsid w:val="00962B8B"/>
    <w:rsid w:val="00966241"/>
    <w:rsid w:val="0096697B"/>
    <w:rsid w:val="009706BF"/>
    <w:rsid w:val="00970B33"/>
    <w:rsid w:val="00970F57"/>
    <w:rsid w:val="00970F92"/>
    <w:rsid w:val="00971086"/>
    <w:rsid w:val="0097253D"/>
    <w:rsid w:val="009728B1"/>
    <w:rsid w:val="009743F6"/>
    <w:rsid w:val="00977209"/>
    <w:rsid w:val="009772E9"/>
    <w:rsid w:val="00980656"/>
    <w:rsid w:val="00980DB9"/>
    <w:rsid w:val="0098300F"/>
    <w:rsid w:val="009852D2"/>
    <w:rsid w:val="00985B83"/>
    <w:rsid w:val="009860D7"/>
    <w:rsid w:val="00987A01"/>
    <w:rsid w:val="009906CA"/>
    <w:rsid w:val="009907BF"/>
    <w:rsid w:val="00991677"/>
    <w:rsid w:val="00992776"/>
    <w:rsid w:val="00993274"/>
    <w:rsid w:val="00993B35"/>
    <w:rsid w:val="0099479C"/>
    <w:rsid w:val="00995865"/>
    <w:rsid w:val="00997F12"/>
    <w:rsid w:val="009A44C3"/>
    <w:rsid w:val="009A4F7B"/>
    <w:rsid w:val="009A5008"/>
    <w:rsid w:val="009A6773"/>
    <w:rsid w:val="009B009B"/>
    <w:rsid w:val="009B05F3"/>
    <w:rsid w:val="009B0BDE"/>
    <w:rsid w:val="009B0F12"/>
    <w:rsid w:val="009B1435"/>
    <w:rsid w:val="009B338C"/>
    <w:rsid w:val="009B5E83"/>
    <w:rsid w:val="009B601F"/>
    <w:rsid w:val="009B6EA4"/>
    <w:rsid w:val="009B73A5"/>
    <w:rsid w:val="009B7CC8"/>
    <w:rsid w:val="009C0640"/>
    <w:rsid w:val="009C07B3"/>
    <w:rsid w:val="009C08EF"/>
    <w:rsid w:val="009C0BFB"/>
    <w:rsid w:val="009C1694"/>
    <w:rsid w:val="009C186F"/>
    <w:rsid w:val="009C2A4F"/>
    <w:rsid w:val="009C3058"/>
    <w:rsid w:val="009C4163"/>
    <w:rsid w:val="009C5539"/>
    <w:rsid w:val="009C6A11"/>
    <w:rsid w:val="009C74C5"/>
    <w:rsid w:val="009C78D5"/>
    <w:rsid w:val="009C7DF9"/>
    <w:rsid w:val="009D2708"/>
    <w:rsid w:val="009D32E8"/>
    <w:rsid w:val="009D3954"/>
    <w:rsid w:val="009D3E2A"/>
    <w:rsid w:val="009D4F7E"/>
    <w:rsid w:val="009D5860"/>
    <w:rsid w:val="009D6BFE"/>
    <w:rsid w:val="009D7E09"/>
    <w:rsid w:val="009E273C"/>
    <w:rsid w:val="009E5064"/>
    <w:rsid w:val="009E6698"/>
    <w:rsid w:val="009F1466"/>
    <w:rsid w:val="009F26FB"/>
    <w:rsid w:val="009F366D"/>
    <w:rsid w:val="009F4AB4"/>
    <w:rsid w:val="009F5204"/>
    <w:rsid w:val="009F7A4A"/>
    <w:rsid w:val="00A00774"/>
    <w:rsid w:val="00A028E5"/>
    <w:rsid w:val="00A03283"/>
    <w:rsid w:val="00A05DCE"/>
    <w:rsid w:val="00A06BB0"/>
    <w:rsid w:val="00A076C8"/>
    <w:rsid w:val="00A07F00"/>
    <w:rsid w:val="00A11BF9"/>
    <w:rsid w:val="00A129B9"/>
    <w:rsid w:val="00A1399A"/>
    <w:rsid w:val="00A14609"/>
    <w:rsid w:val="00A14D6E"/>
    <w:rsid w:val="00A15A65"/>
    <w:rsid w:val="00A161CE"/>
    <w:rsid w:val="00A17BFF"/>
    <w:rsid w:val="00A22A35"/>
    <w:rsid w:val="00A231C1"/>
    <w:rsid w:val="00A23E7F"/>
    <w:rsid w:val="00A24DF1"/>
    <w:rsid w:val="00A25CCA"/>
    <w:rsid w:val="00A31672"/>
    <w:rsid w:val="00A323D2"/>
    <w:rsid w:val="00A32E4D"/>
    <w:rsid w:val="00A35283"/>
    <w:rsid w:val="00A374A8"/>
    <w:rsid w:val="00A37BA5"/>
    <w:rsid w:val="00A411EE"/>
    <w:rsid w:val="00A42CCA"/>
    <w:rsid w:val="00A44F8C"/>
    <w:rsid w:val="00A45384"/>
    <w:rsid w:val="00A50009"/>
    <w:rsid w:val="00A502A7"/>
    <w:rsid w:val="00A50F05"/>
    <w:rsid w:val="00A51A4A"/>
    <w:rsid w:val="00A52048"/>
    <w:rsid w:val="00A53EB1"/>
    <w:rsid w:val="00A55275"/>
    <w:rsid w:val="00A55638"/>
    <w:rsid w:val="00A5689F"/>
    <w:rsid w:val="00A56FD9"/>
    <w:rsid w:val="00A60797"/>
    <w:rsid w:val="00A61464"/>
    <w:rsid w:val="00A62AD0"/>
    <w:rsid w:val="00A62DC8"/>
    <w:rsid w:val="00A62E68"/>
    <w:rsid w:val="00A62E90"/>
    <w:rsid w:val="00A6364E"/>
    <w:rsid w:val="00A63B0B"/>
    <w:rsid w:val="00A63E18"/>
    <w:rsid w:val="00A661DF"/>
    <w:rsid w:val="00A662D6"/>
    <w:rsid w:val="00A667CE"/>
    <w:rsid w:val="00A679DB"/>
    <w:rsid w:val="00A708B5"/>
    <w:rsid w:val="00A741B5"/>
    <w:rsid w:val="00A743F8"/>
    <w:rsid w:val="00A74A4B"/>
    <w:rsid w:val="00A74C5F"/>
    <w:rsid w:val="00A75887"/>
    <w:rsid w:val="00A7677C"/>
    <w:rsid w:val="00A81073"/>
    <w:rsid w:val="00A81AAA"/>
    <w:rsid w:val="00A827AB"/>
    <w:rsid w:val="00A83311"/>
    <w:rsid w:val="00A840A1"/>
    <w:rsid w:val="00A84AF2"/>
    <w:rsid w:val="00A85A48"/>
    <w:rsid w:val="00A86498"/>
    <w:rsid w:val="00A86AE3"/>
    <w:rsid w:val="00A87D8F"/>
    <w:rsid w:val="00A91E26"/>
    <w:rsid w:val="00A92857"/>
    <w:rsid w:val="00A95FA2"/>
    <w:rsid w:val="00A96D7B"/>
    <w:rsid w:val="00A975F7"/>
    <w:rsid w:val="00AA0096"/>
    <w:rsid w:val="00AA0621"/>
    <w:rsid w:val="00AA3585"/>
    <w:rsid w:val="00AA3CAD"/>
    <w:rsid w:val="00AA3CB0"/>
    <w:rsid w:val="00AA67C9"/>
    <w:rsid w:val="00AA6A05"/>
    <w:rsid w:val="00AA7B6C"/>
    <w:rsid w:val="00AB3B4F"/>
    <w:rsid w:val="00AB45CC"/>
    <w:rsid w:val="00AB4906"/>
    <w:rsid w:val="00AB52A2"/>
    <w:rsid w:val="00AC104A"/>
    <w:rsid w:val="00AC1405"/>
    <w:rsid w:val="00AC19EB"/>
    <w:rsid w:val="00AC232C"/>
    <w:rsid w:val="00AC2513"/>
    <w:rsid w:val="00AC29A1"/>
    <w:rsid w:val="00AC2A1D"/>
    <w:rsid w:val="00AC3392"/>
    <w:rsid w:val="00AC4D23"/>
    <w:rsid w:val="00AC7B2B"/>
    <w:rsid w:val="00AC7BB0"/>
    <w:rsid w:val="00AC7C2D"/>
    <w:rsid w:val="00AD13F8"/>
    <w:rsid w:val="00AD27EB"/>
    <w:rsid w:val="00AD27FA"/>
    <w:rsid w:val="00AD2BD1"/>
    <w:rsid w:val="00AD3A6D"/>
    <w:rsid w:val="00AD3B16"/>
    <w:rsid w:val="00AD4451"/>
    <w:rsid w:val="00AD565D"/>
    <w:rsid w:val="00AD6B54"/>
    <w:rsid w:val="00AD6E36"/>
    <w:rsid w:val="00AE092A"/>
    <w:rsid w:val="00AE0C50"/>
    <w:rsid w:val="00AE163A"/>
    <w:rsid w:val="00AE2881"/>
    <w:rsid w:val="00AE419D"/>
    <w:rsid w:val="00AE4F0F"/>
    <w:rsid w:val="00AE5751"/>
    <w:rsid w:val="00AE6831"/>
    <w:rsid w:val="00AE6BF9"/>
    <w:rsid w:val="00AE6C79"/>
    <w:rsid w:val="00AE7945"/>
    <w:rsid w:val="00AE7BD0"/>
    <w:rsid w:val="00AF0374"/>
    <w:rsid w:val="00AF0C3C"/>
    <w:rsid w:val="00AF38B6"/>
    <w:rsid w:val="00AF3BA2"/>
    <w:rsid w:val="00AF5686"/>
    <w:rsid w:val="00AF5F4F"/>
    <w:rsid w:val="00AF6294"/>
    <w:rsid w:val="00AF6A41"/>
    <w:rsid w:val="00B0200B"/>
    <w:rsid w:val="00B03AC0"/>
    <w:rsid w:val="00B10B99"/>
    <w:rsid w:val="00B126A5"/>
    <w:rsid w:val="00B13ED5"/>
    <w:rsid w:val="00B14789"/>
    <w:rsid w:val="00B1654E"/>
    <w:rsid w:val="00B17382"/>
    <w:rsid w:val="00B20C55"/>
    <w:rsid w:val="00B22D63"/>
    <w:rsid w:val="00B2482B"/>
    <w:rsid w:val="00B252E7"/>
    <w:rsid w:val="00B257BC"/>
    <w:rsid w:val="00B25B61"/>
    <w:rsid w:val="00B26183"/>
    <w:rsid w:val="00B27ACE"/>
    <w:rsid w:val="00B31135"/>
    <w:rsid w:val="00B31915"/>
    <w:rsid w:val="00B33203"/>
    <w:rsid w:val="00B33896"/>
    <w:rsid w:val="00B33A4C"/>
    <w:rsid w:val="00B34264"/>
    <w:rsid w:val="00B418E9"/>
    <w:rsid w:val="00B425BE"/>
    <w:rsid w:val="00B431F5"/>
    <w:rsid w:val="00B4374A"/>
    <w:rsid w:val="00B45CCB"/>
    <w:rsid w:val="00B461A4"/>
    <w:rsid w:val="00B465BB"/>
    <w:rsid w:val="00B46609"/>
    <w:rsid w:val="00B5033C"/>
    <w:rsid w:val="00B504B5"/>
    <w:rsid w:val="00B5488A"/>
    <w:rsid w:val="00B54E76"/>
    <w:rsid w:val="00B57BE8"/>
    <w:rsid w:val="00B6047D"/>
    <w:rsid w:val="00B61003"/>
    <w:rsid w:val="00B617F7"/>
    <w:rsid w:val="00B628FC"/>
    <w:rsid w:val="00B62D78"/>
    <w:rsid w:val="00B6493E"/>
    <w:rsid w:val="00B6647E"/>
    <w:rsid w:val="00B71123"/>
    <w:rsid w:val="00B71422"/>
    <w:rsid w:val="00B74D08"/>
    <w:rsid w:val="00B7509D"/>
    <w:rsid w:val="00B76F1A"/>
    <w:rsid w:val="00B77EDE"/>
    <w:rsid w:val="00B82EB7"/>
    <w:rsid w:val="00B849EC"/>
    <w:rsid w:val="00B85A3B"/>
    <w:rsid w:val="00B86749"/>
    <w:rsid w:val="00B904F7"/>
    <w:rsid w:val="00B912C6"/>
    <w:rsid w:val="00B91CBD"/>
    <w:rsid w:val="00B94DA9"/>
    <w:rsid w:val="00B960A6"/>
    <w:rsid w:val="00B96A43"/>
    <w:rsid w:val="00B96E9E"/>
    <w:rsid w:val="00B9794F"/>
    <w:rsid w:val="00B97AC6"/>
    <w:rsid w:val="00BA1351"/>
    <w:rsid w:val="00BA1A84"/>
    <w:rsid w:val="00BA1F2B"/>
    <w:rsid w:val="00BA1FD5"/>
    <w:rsid w:val="00BA2582"/>
    <w:rsid w:val="00BA433F"/>
    <w:rsid w:val="00BA6985"/>
    <w:rsid w:val="00BA70EF"/>
    <w:rsid w:val="00BB2259"/>
    <w:rsid w:val="00BB4208"/>
    <w:rsid w:val="00BB51A1"/>
    <w:rsid w:val="00BB5548"/>
    <w:rsid w:val="00BB6D71"/>
    <w:rsid w:val="00BB6D7C"/>
    <w:rsid w:val="00BB731A"/>
    <w:rsid w:val="00BC23A8"/>
    <w:rsid w:val="00BC3530"/>
    <w:rsid w:val="00BC4B92"/>
    <w:rsid w:val="00BC587F"/>
    <w:rsid w:val="00BC58F4"/>
    <w:rsid w:val="00BC5C59"/>
    <w:rsid w:val="00BC5F41"/>
    <w:rsid w:val="00BC6117"/>
    <w:rsid w:val="00BC7A97"/>
    <w:rsid w:val="00BC7BC9"/>
    <w:rsid w:val="00BD1057"/>
    <w:rsid w:val="00BD13FB"/>
    <w:rsid w:val="00BD1CF6"/>
    <w:rsid w:val="00BD1E14"/>
    <w:rsid w:val="00BD28DE"/>
    <w:rsid w:val="00BD30FC"/>
    <w:rsid w:val="00BD5503"/>
    <w:rsid w:val="00BD5A41"/>
    <w:rsid w:val="00BD5C53"/>
    <w:rsid w:val="00BD7892"/>
    <w:rsid w:val="00BD7BD3"/>
    <w:rsid w:val="00BD7EF5"/>
    <w:rsid w:val="00BD7F30"/>
    <w:rsid w:val="00BD7F84"/>
    <w:rsid w:val="00BE0AB6"/>
    <w:rsid w:val="00BE11A5"/>
    <w:rsid w:val="00BE1A6C"/>
    <w:rsid w:val="00BE1DAE"/>
    <w:rsid w:val="00BE29B1"/>
    <w:rsid w:val="00BE3018"/>
    <w:rsid w:val="00BE302E"/>
    <w:rsid w:val="00BE3A94"/>
    <w:rsid w:val="00BE47B9"/>
    <w:rsid w:val="00BF42F5"/>
    <w:rsid w:val="00BF5647"/>
    <w:rsid w:val="00BF796E"/>
    <w:rsid w:val="00C00305"/>
    <w:rsid w:val="00C02CCD"/>
    <w:rsid w:val="00C03229"/>
    <w:rsid w:val="00C0346D"/>
    <w:rsid w:val="00C0470B"/>
    <w:rsid w:val="00C05C4D"/>
    <w:rsid w:val="00C0731C"/>
    <w:rsid w:val="00C0744E"/>
    <w:rsid w:val="00C0756E"/>
    <w:rsid w:val="00C12518"/>
    <w:rsid w:val="00C12BA7"/>
    <w:rsid w:val="00C12F87"/>
    <w:rsid w:val="00C14431"/>
    <w:rsid w:val="00C14467"/>
    <w:rsid w:val="00C145E5"/>
    <w:rsid w:val="00C15271"/>
    <w:rsid w:val="00C15C83"/>
    <w:rsid w:val="00C1640B"/>
    <w:rsid w:val="00C16673"/>
    <w:rsid w:val="00C17887"/>
    <w:rsid w:val="00C20178"/>
    <w:rsid w:val="00C21485"/>
    <w:rsid w:val="00C2220E"/>
    <w:rsid w:val="00C26589"/>
    <w:rsid w:val="00C270B4"/>
    <w:rsid w:val="00C27234"/>
    <w:rsid w:val="00C32BD5"/>
    <w:rsid w:val="00C32D71"/>
    <w:rsid w:val="00C33F77"/>
    <w:rsid w:val="00C34030"/>
    <w:rsid w:val="00C34381"/>
    <w:rsid w:val="00C35028"/>
    <w:rsid w:val="00C364FC"/>
    <w:rsid w:val="00C36ED2"/>
    <w:rsid w:val="00C375E7"/>
    <w:rsid w:val="00C42938"/>
    <w:rsid w:val="00C44C90"/>
    <w:rsid w:val="00C51017"/>
    <w:rsid w:val="00C5172A"/>
    <w:rsid w:val="00C53100"/>
    <w:rsid w:val="00C578E2"/>
    <w:rsid w:val="00C602E3"/>
    <w:rsid w:val="00C60D5B"/>
    <w:rsid w:val="00C6213F"/>
    <w:rsid w:val="00C6306F"/>
    <w:rsid w:val="00C63630"/>
    <w:rsid w:val="00C65DD1"/>
    <w:rsid w:val="00C67AF7"/>
    <w:rsid w:val="00C67D22"/>
    <w:rsid w:val="00C74111"/>
    <w:rsid w:val="00C74E79"/>
    <w:rsid w:val="00C76170"/>
    <w:rsid w:val="00C77397"/>
    <w:rsid w:val="00C806E4"/>
    <w:rsid w:val="00C81B57"/>
    <w:rsid w:val="00C840A9"/>
    <w:rsid w:val="00C84952"/>
    <w:rsid w:val="00C85192"/>
    <w:rsid w:val="00C855CA"/>
    <w:rsid w:val="00C85916"/>
    <w:rsid w:val="00C85B30"/>
    <w:rsid w:val="00C90A06"/>
    <w:rsid w:val="00C91636"/>
    <w:rsid w:val="00C92FD3"/>
    <w:rsid w:val="00C94F38"/>
    <w:rsid w:val="00C952D2"/>
    <w:rsid w:val="00C97341"/>
    <w:rsid w:val="00C97483"/>
    <w:rsid w:val="00CA12FC"/>
    <w:rsid w:val="00CA3CCF"/>
    <w:rsid w:val="00CA52FE"/>
    <w:rsid w:val="00CA7768"/>
    <w:rsid w:val="00CB0139"/>
    <w:rsid w:val="00CB1D50"/>
    <w:rsid w:val="00CB3994"/>
    <w:rsid w:val="00CB5483"/>
    <w:rsid w:val="00CB63B9"/>
    <w:rsid w:val="00CB6F65"/>
    <w:rsid w:val="00CB79F1"/>
    <w:rsid w:val="00CC079C"/>
    <w:rsid w:val="00CC11BC"/>
    <w:rsid w:val="00CC1C55"/>
    <w:rsid w:val="00CC468F"/>
    <w:rsid w:val="00CC52AD"/>
    <w:rsid w:val="00CC56FD"/>
    <w:rsid w:val="00CC588B"/>
    <w:rsid w:val="00CC6136"/>
    <w:rsid w:val="00CC66F8"/>
    <w:rsid w:val="00CC6A62"/>
    <w:rsid w:val="00CC6FF3"/>
    <w:rsid w:val="00CD075E"/>
    <w:rsid w:val="00CD07D4"/>
    <w:rsid w:val="00CD2017"/>
    <w:rsid w:val="00CD2764"/>
    <w:rsid w:val="00CD3982"/>
    <w:rsid w:val="00CD4217"/>
    <w:rsid w:val="00CD4436"/>
    <w:rsid w:val="00CD4940"/>
    <w:rsid w:val="00CD4D31"/>
    <w:rsid w:val="00CD5131"/>
    <w:rsid w:val="00CD59A9"/>
    <w:rsid w:val="00CD7E34"/>
    <w:rsid w:val="00CE00A7"/>
    <w:rsid w:val="00CE2EE5"/>
    <w:rsid w:val="00CE3FE5"/>
    <w:rsid w:val="00CE53C0"/>
    <w:rsid w:val="00CE7146"/>
    <w:rsid w:val="00CF11AA"/>
    <w:rsid w:val="00CF39D6"/>
    <w:rsid w:val="00CF4BF6"/>
    <w:rsid w:val="00CF4CD3"/>
    <w:rsid w:val="00CF4D8C"/>
    <w:rsid w:val="00CF5BBE"/>
    <w:rsid w:val="00CF6302"/>
    <w:rsid w:val="00CF661B"/>
    <w:rsid w:val="00CF75FC"/>
    <w:rsid w:val="00D00110"/>
    <w:rsid w:val="00D003F2"/>
    <w:rsid w:val="00D00534"/>
    <w:rsid w:val="00D015A8"/>
    <w:rsid w:val="00D020A8"/>
    <w:rsid w:val="00D06AC2"/>
    <w:rsid w:val="00D07DFC"/>
    <w:rsid w:val="00D146D8"/>
    <w:rsid w:val="00D14946"/>
    <w:rsid w:val="00D1510F"/>
    <w:rsid w:val="00D164A7"/>
    <w:rsid w:val="00D20686"/>
    <w:rsid w:val="00D217C7"/>
    <w:rsid w:val="00D23536"/>
    <w:rsid w:val="00D23DD0"/>
    <w:rsid w:val="00D24878"/>
    <w:rsid w:val="00D268AD"/>
    <w:rsid w:val="00D27B1E"/>
    <w:rsid w:val="00D30D08"/>
    <w:rsid w:val="00D31658"/>
    <w:rsid w:val="00D33151"/>
    <w:rsid w:val="00D33C25"/>
    <w:rsid w:val="00D34C56"/>
    <w:rsid w:val="00D35DF6"/>
    <w:rsid w:val="00D36505"/>
    <w:rsid w:val="00D438FE"/>
    <w:rsid w:val="00D45FB3"/>
    <w:rsid w:val="00D46D3C"/>
    <w:rsid w:val="00D52168"/>
    <w:rsid w:val="00D54A05"/>
    <w:rsid w:val="00D55386"/>
    <w:rsid w:val="00D56D76"/>
    <w:rsid w:val="00D57770"/>
    <w:rsid w:val="00D57C63"/>
    <w:rsid w:val="00D60163"/>
    <w:rsid w:val="00D652C5"/>
    <w:rsid w:val="00D6750E"/>
    <w:rsid w:val="00D70A0C"/>
    <w:rsid w:val="00D71AD2"/>
    <w:rsid w:val="00D7332D"/>
    <w:rsid w:val="00D736D5"/>
    <w:rsid w:val="00D73D43"/>
    <w:rsid w:val="00D74963"/>
    <w:rsid w:val="00D760C3"/>
    <w:rsid w:val="00D7649B"/>
    <w:rsid w:val="00D77DC7"/>
    <w:rsid w:val="00D80175"/>
    <w:rsid w:val="00D80656"/>
    <w:rsid w:val="00D82C27"/>
    <w:rsid w:val="00D82C78"/>
    <w:rsid w:val="00D82D6E"/>
    <w:rsid w:val="00D83390"/>
    <w:rsid w:val="00D84AB7"/>
    <w:rsid w:val="00D86764"/>
    <w:rsid w:val="00D8794E"/>
    <w:rsid w:val="00D93BF0"/>
    <w:rsid w:val="00D94FD8"/>
    <w:rsid w:val="00DA0C3F"/>
    <w:rsid w:val="00DA11AB"/>
    <w:rsid w:val="00DA272D"/>
    <w:rsid w:val="00DA3B0A"/>
    <w:rsid w:val="00DA3F0C"/>
    <w:rsid w:val="00DB046C"/>
    <w:rsid w:val="00DB14F7"/>
    <w:rsid w:val="00DB3A9C"/>
    <w:rsid w:val="00DB3BA9"/>
    <w:rsid w:val="00DB5EE5"/>
    <w:rsid w:val="00DB6A4D"/>
    <w:rsid w:val="00DC0FA2"/>
    <w:rsid w:val="00DC12A2"/>
    <w:rsid w:val="00DC1429"/>
    <w:rsid w:val="00DC22C8"/>
    <w:rsid w:val="00DC325B"/>
    <w:rsid w:val="00DC3493"/>
    <w:rsid w:val="00DC3936"/>
    <w:rsid w:val="00DC3A66"/>
    <w:rsid w:val="00DC4EE7"/>
    <w:rsid w:val="00DC66EE"/>
    <w:rsid w:val="00DC7119"/>
    <w:rsid w:val="00DC79B6"/>
    <w:rsid w:val="00DC7CC0"/>
    <w:rsid w:val="00DD06B1"/>
    <w:rsid w:val="00DD0EBA"/>
    <w:rsid w:val="00DD2BAC"/>
    <w:rsid w:val="00DD3C1D"/>
    <w:rsid w:val="00DD4285"/>
    <w:rsid w:val="00DD4C61"/>
    <w:rsid w:val="00DD4CD3"/>
    <w:rsid w:val="00DD5776"/>
    <w:rsid w:val="00DD66E8"/>
    <w:rsid w:val="00DD713C"/>
    <w:rsid w:val="00DE0C91"/>
    <w:rsid w:val="00DE1FB0"/>
    <w:rsid w:val="00DE3110"/>
    <w:rsid w:val="00DE393E"/>
    <w:rsid w:val="00DE5FA8"/>
    <w:rsid w:val="00DE6032"/>
    <w:rsid w:val="00DE610B"/>
    <w:rsid w:val="00DE6726"/>
    <w:rsid w:val="00DE766F"/>
    <w:rsid w:val="00DF029A"/>
    <w:rsid w:val="00DF12A0"/>
    <w:rsid w:val="00DF15CD"/>
    <w:rsid w:val="00DF36CF"/>
    <w:rsid w:val="00DF3E2F"/>
    <w:rsid w:val="00DF6914"/>
    <w:rsid w:val="00E00818"/>
    <w:rsid w:val="00E00C72"/>
    <w:rsid w:val="00E0199F"/>
    <w:rsid w:val="00E0332F"/>
    <w:rsid w:val="00E0343F"/>
    <w:rsid w:val="00E03E07"/>
    <w:rsid w:val="00E051D8"/>
    <w:rsid w:val="00E064FA"/>
    <w:rsid w:val="00E06A53"/>
    <w:rsid w:val="00E10D32"/>
    <w:rsid w:val="00E11115"/>
    <w:rsid w:val="00E12855"/>
    <w:rsid w:val="00E12C23"/>
    <w:rsid w:val="00E14DCD"/>
    <w:rsid w:val="00E169B4"/>
    <w:rsid w:val="00E17595"/>
    <w:rsid w:val="00E20AA0"/>
    <w:rsid w:val="00E224A0"/>
    <w:rsid w:val="00E22E98"/>
    <w:rsid w:val="00E2443C"/>
    <w:rsid w:val="00E248AF"/>
    <w:rsid w:val="00E25834"/>
    <w:rsid w:val="00E261FF"/>
    <w:rsid w:val="00E26952"/>
    <w:rsid w:val="00E26AB1"/>
    <w:rsid w:val="00E31CEF"/>
    <w:rsid w:val="00E32162"/>
    <w:rsid w:val="00E35FE0"/>
    <w:rsid w:val="00E3609D"/>
    <w:rsid w:val="00E3749B"/>
    <w:rsid w:val="00E40124"/>
    <w:rsid w:val="00E44194"/>
    <w:rsid w:val="00E4452A"/>
    <w:rsid w:val="00E446F9"/>
    <w:rsid w:val="00E4647A"/>
    <w:rsid w:val="00E47FF3"/>
    <w:rsid w:val="00E50669"/>
    <w:rsid w:val="00E52008"/>
    <w:rsid w:val="00E52AE7"/>
    <w:rsid w:val="00E57FCF"/>
    <w:rsid w:val="00E60509"/>
    <w:rsid w:val="00E60CCC"/>
    <w:rsid w:val="00E619B9"/>
    <w:rsid w:val="00E61B38"/>
    <w:rsid w:val="00E61D18"/>
    <w:rsid w:val="00E62637"/>
    <w:rsid w:val="00E638DA"/>
    <w:rsid w:val="00E662FB"/>
    <w:rsid w:val="00E66310"/>
    <w:rsid w:val="00E66FF4"/>
    <w:rsid w:val="00E6780D"/>
    <w:rsid w:val="00E71060"/>
    <w:rsid w:val="00E712A8"/>
    <w:rsid w:val="00E7293F"/>
    <w:rsid w:val="00E72A00"/>
    <w:rsid w:val="00E760A3"/>
    <w:rsid w:val="00E801E8"/>
    <w:rsid w:val="00E81F96"/>
    <w:rsid w:val="00E82996"/>
    <w:rsid w:val="00E83622"/>
    <w:rsid w:val="00E8498E"/>
    <w:rsid w:val="00E85187"/>
    <w:rsid w:val="00E86DEF"/>
    <w:rsid w:val="00E8769C"/>
    <w:rsid w:val="00E876BE"/>
    <w:rsid w:val="00E87ED1"/>
    <w:rsid w:val="00E91386"/>
    <w:rsid w:val="00E9201F"/>
    <w:rsid w:val="00E92264"/>
    <w:rsid w:val="00E92500"/>
    <w:rsid w:val="00EA1FC8"/>
    <w:rsid w:val="00EA33C8"/>
    <w:rsid w:val="00EA3F78"/>
    <w:rsid w:val="00EA42BC"/>
    <w:rsid w:val="00EA73F9"/>
    <w:rsid w:val="00EB295B"/>
    <w:rsid w:val="00EB3B6C"/>
    <w:rsid w:val="00EB4003"/>
    <w:rsid w:val="00EB41EA"/>
    <w:rsid w:val="00EB4456"/>
    <w:rsid w:val="00EB60A6"/>
    <w:rsid w:val="00EB6327"/>
    <w:rsid w:val="00EB76D3"/>
    <w:rsid w:val="00EB7EA8"/>
    <w:rsid w:val="00EC04B2"/>
    <w:rsid w:val="00EC085C"/>
    <w:rsid w:val="00EC0E66"/>
    <w:rsid w:val="00EC1907"/>
    <w:rsid w:val="00EC3635"/>
    <w:rsid w:val="00EC369D"/>
    <w:rsid w:val="00EC36FB"/>
    <w:rsid w:val="00EC3F08"/>
    <w:rsid w:val="00EC51F1"/>
    <w:rsid w:val="00EC599A"/>
    <w:rsid w:val="00ED0455"/>
    <w:rsid w:val="00ED0E1A"/>
    <w:rsid w:val="00ED34AA"/>
    <w:rsid w:val="00ED3722"/>
    <w:rsid w:val="00ED602D"/>
    <w:rsid w:val="00ED6C13"/>
    <w:rsid w:val="00ED79AA"/>
    <w:rsid w:val="00EE076B"/>
    <w:rsid w:val="00EE0B3C"/>
    <w:rsid w:val="00EE1F20"/>
    <w:rsid w:val="00EE3DB0"/>
    <w:rsid w:val="00EE6268"/>
    <w:rsid w:val="00EE74F2"/>
    <w:rsid w:val="00EF0BA9"/>
    <w:rsid w:val="00EF106E"/>
    <w:rsid w:val="00EF2821"/>
    <w:rsid w:val="00EF2A44"/>
    <w:rsid w:val="00EF45D1"/>
    <w:rsid w:val="00EF4925"/>
    <w:rsid w:val="00EF4ED7"/>
    <w:rsid w:val="00EF67D5"/>
    <w:rsid w:val="00EF6BBA"/>
    <w:rsid w:val="00EF6FCE"/>
    <w:rsid w:val="00F01560"/>
    <w:rsid w:val="00F03564"/>
    <w:rsid w:val="00F06D6C"/>
    <w:rsid w:val="00F12200"/>
    <w:rsid w:val="00F131A7"/>
    <w:rsid w:val="00F14F8C"/>
    <w:rsid w:val="00F160C5"/>
    <w:rsid w:val="00F16A18"/>
    <w:rsid w:val="00F1722D"/>
    <w:rsid w:val="00F1788C"/>
    <w:rsid w:val="00F2062F"/>
    <w:rsid w:val="00F20653"/>
    <w:rsid w:val="00F21CD1"/>
    <w:rsid w:val="00F21FC4"/>
    <w:rsid w:val="00F2267D"/>
    <w:rsid w:val="00F2363E"/>
    <w:rsid w:val="00F23B03"/>
    <w:rsid w:val="00F2412B"/>
    <w:rsid w:val="00F2426F"/>
    <w:rsid w:val="00F247FD"/>
    <w:rsid w:val="00F25434"/>
    <w:rsid w:val="00F2603A"/>
    <w:rsid w:val="00F26B84"/>
    <w:rsid w:val="00F26FB2"/>
    <w:rsid w:val="00F3032A"/>
    <w:rsid w:val="00F30A05"/>
    <w:rsid w:val="00F30F8A"/>
    <w:rsid w:val="00F325CE"/>
    <w:rsid w:val="00F33306"/>
    <w:rsid w:val="00F33DC5"/>
    <w:rsid w:val="00F34393"/>
    <w:rsid w:val="00F35377"/>
    <w:rsid w:val="00F364C5"/>
    <w:rsid w:val="00F40205"/>
    <w:rsid w:val="00F43C15"/>
    <w:rsid w:val="00F525F4"/>
    <w:rsid w:val="00F5588E"/>
    <w:rsid w:val="00F60154"/>
    <w:rsid w:val="00F60BEE"/>
    <w:rsid w:val="00F60F21"/>
    <w:rsid w:val="00F6126D"/>
    <w:rsid w:val="00F61F83"/>
    <w:rsid w:val="00F65507"/>
    <w:rsid w:val="00F666B2"/>
    <w:rsid w:val="00F668A5"/>
    <w:rsid w:val="00F66B25"/>
    <w:rsid w:val="00F67BE4"/>
    <w:rsid w:val="00F67CC1"/>
    <w:rsid w:val="00F732FD"/>
    <w:rsid w:val="00F736B6"/>
    <w:rsid w:val="00F75294"/>
    <w:rsid w:val="00F80007"/>
    <w:rsid w:val="00F80748"/>
    <w:rsid w:val="00F809EB"/>
    <w:rsid w:val="00F81ADF"/>
    <w:rsid w:val="00F82A81"/>
    <w:rsid w:val="00F82BEA"/>
    <w:rsid w:val="00F83298"/>
    <w:rsid w:val="00F83E71"/>
    <w:rsid w:val="00F84052"/>
    <w:rsid w:val="00F85B16"/>
    <w:rsid w:val="00F86804"/>
    <w:rsid w:val="00F86E98"/>
    <w:rsid w:val="00F87060"/>
    <w:rsid w:val="00F876A0"/>
    <w:rsid w:val="00F87C25"/>
    <w:rsid w:val="00F9112C"/>
    <w:rsid w:val="00F9165D"/>
    <w:rsid w:val="00F92A0F"/>
    <w:rsid w:val="00F94ABE"/>
    <w:rsid w:val="00F95E87"/>
    <w:rsid w:val="00F96DD2"/>
    <w:rsid w:val="00F97B10"/>
    <w:rsid w:val="00F97F23"/>
    <w:rsid w:val="00FA11B3"/>
    <w:rsid w:val="00FA1A6A"/>
    <w:rsid w:val="00FA20EC"/>
    <w:rsid w:val="00FA3D8E"/>
    <w:rsid w:val="00FA447E"/>
    <w:rsid w:val="00FA7197"/>
    <w:rsid w:val="00FB00F8"/>
    <w:rsid w:val="00FB0D47"/>
    <w:rsid w:val="00FB0E18"/>
    <w:rsid w:val="00FB14B9"/>
    <w:rsid w:val="00FB170B"/>
    <w:rsid w:val="00FB1D79"/>
    <w:rsid w:val="00FB23C4"/>
    <w:rsid w:val="00FB45A0"/>
    <w:rsid w:val="00FB507E"/>
    <w:rsid w:val="00FB57B1"/>
    <w:rsid w:val="00FB7AA3"/>
    <w:rsid w:val="00FC0934"/>
    <w:rsid w:val="00FC17E4"/>
    <w:rsid w:val="00FC216C"/>
    <w:rsid w:val="00FC230B"/>
    <w:rsid w:val="00FC29BC"/>
    <w:rsid w:val="00FC3731"/>
    <w:rsid w:val="00FC3CEA"/>
    <w:rsid w:val="00FC697A"/>
    <w:rsid w:val="00FC6BBD"/>
    <w:rsid w:val="00FC7811"/>
    <w:rsid w:val="00FD0182"/>
    <w:rsid w:val="00FD0573"/>
    <w:rsid w:val="00FD550D"/>
    <w:rsid w:val="00FD6E87"/>
    <w:rsid w:val="00FE079C"/>
    <w:rsid w:val="00FE09D5"/>
    <w:rsid w:val="00FE0E43"/>
    <w:rsid w:val="00FE2FA9"/>
    <w:rsid w:val="00FE710B"/>
    <w:rsid w:val="00FF1CDD"/>
    <w:rsid w:val="00FF2205"/>
    <w:rsid w:val="00FF3781"/>
    <w:rsid w:val="00FF38AC"/>
    <w:rsid w:val="00FF452C"/>
    <w:rsid w:val="00FF5D05"/>
    <w:rsid w:val="00FF671A"/>
    <w:rsid w:val="00FF6FA8"/>
    <w:rsid w:val="00FF77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uiPriority="99" w:qFormat="1"/>
    <w:lsdException w:name="Subtitle" w:qFormat="1"/>
    <w:lsdException w:name="Body Text Indent 3" w:uiPriority="99"/>
    <w:lsdException w:name="Hyperlink" w:uiPriority="99"/>
    <w:lsdException w:name="FollowedHyperlink" w:uiPriority="99"/>
    <w:lsdException w:name="Strong" w:qFormat="1"/>
    <w:lsdException w:name="Emphasis" w:uiPriority="20" w:qFormat="1"/>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5789F"/>
    <w:rPr>
      <w:rFonts w:ascii="Times New Roman" w:hAnsi="Times New Roman"/>
      <w:sz w:val="24"/>
      <w:szCs w:val="22"/>
      <w:lang w:eastAsia="en-US"/>
    </w:rPr>
  </w:style>
  <w:style w:type="paragraph" w:styleId="10">
    <w:name w:val="heading 1"/>
    <w:aliases w:val="Заголовок 1 Знак Знак,Заголовок 1 Знак Знак Знак"/>
    <w:basedOn w:val="a"/>
    <w:next w:val="a"/>
    <w:link w:val="11"/>
    <w:uiPriority w:val="9"/>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uiPriority w:val="9"/>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qFormat/>
    <w:rsid w:val="005567D3"/>
    <w:pPr>
      <w:keepNext/>
      <w:spacing w:before="240" w:after="60"/>
      <w:outlineLvl w:val="3"/>
    </w:pPr>
    <w:rPr>
      <w:b/>
      <w:bCs/>
      <w:sz w:val="28"/>
      <w:szCs w:val="28"/>
    </w:rPr>
  </w:style>
  <w:style w:type="paragraph" w:styleId="5">
    <w:name w:val="heading 5"/>
    <w:basedOn w:val="a"/>
    <w:next w:val="a"/>
    <w:link w:val="50"/>
    <w:qFormat/>
    <w:rsid w:val="005567D3"/>
    <w:pPr>
      <w:spacing w:before="240" w:after="60"/>
      <w:outlineLvl w:val="4"/>
    </w:pPr>
    <w:rPr>
      <w:b/>
      <w:bCs/>
      <w:i/>
      <w:iCs/>
      <w:sz w:val="26"/>
      <w:szCs w:val="26"/>
    </w:rPr>
  </w:style>
  <w:style w:type="paragraph" w:styleId="6">
    <w:name w:val="heading 6"/>
    <w:basedOn w:val="a"/>
    <w:next w:val="a"/>
    <w:link w:val="60"/>
    <w:uiPriority w:val="9"/>
    <w:qFormat/>
    <w:rsid w:val="005567D3"/>
    <w:pPr>
      <w:spacing w:before="240" w:after="60"/>
      <w:outlineLvl w:val="5"/>
    </w:pPr>
    <w:rPr>
      <w:b/>
      <w:bCs/>
      <w:sz w:val="22"/>
    </w:rPr>
  </w:style>
  <w:style w:type="paragraph" w:styleId="7">
    <w:name w:val="heading 7"/>
    <w:basedOn w:val="a"/>
    <w:next w:val="a"/>
    <w:link w:val="70"/>
    <w:uiPriority w:val="9"/>
    <w:qFormat/>
    <w:rsid w:val="005567D3"/>
    <w:pPr>
      <w:spacing w:before="240" w:after="60"/>
      <w:outlineLvl w:val="6"/>
    </w:pPr>
  </w:style>
  <w:style w:type="paragraph" w:styleId="8">
    <w:name w:val="heading 8"/>
    <w:basedOn w:val="a"/>
    <w:next w:val="a"/>
    <w:link w:val="80"/>
    <w:uiPriority w:val="9"/>
    <w:qFormat/>
    <w:rsid w:val="005567D3"/>
    <w:pPr>
      <w:spacing w:before="240" w:after="60"/>
      <w:outlineLvl w:val="7"/>
    </w:pPr>
    <w:rPr>
      <w:i/>
      <w:iCs/>
    </w:rPr>
  </w:style>
  <w:style w:type="paragraph" w:styleId="9">
    <w:name w:val="heading 9"/>
    <w:basedOn w:val="a"/>
    <w:next w:val="a"/>
    <w:link w:val="90"/>
    <w:qFormat/>
    <w:rsid w:val="005567D3"/>
    <w:pPr>
      <w:spacing w:before="240" w:after="60"/>
      <w:outlineLvl w:val="8"/>
    </w:pPr>
    <w:rPr>
      <w:rFonts w:ascii="Cambria" w:eastAsia="Times New Roman" w:hAnsi="Cambri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567D3"/>
    <w:rPr>
      <w:rFonts w:ascii="Calibri" w:hAnsi="Calibri"/>
      <w:b/>
      <w:i/>
      <w:iCs/>
    </w:rPr>
  </w:style>
  <w:style w:type="character" w:customStyle="1" w:styleId="11">
    <w:name w:val="Заголовок 1 Знак"/>
    <w:aliases w:val="Заголовок 1 Знак Знак Знак2,Заголовок 1 Знак Знак Знак Знак"/>
    <w:basedOn w:val="a0"/>
    <w:link w:val="10"/>
    <w:uiPriority w:val="9"/>
    <w:rsid w:val="005567D3"/>
    <w:rPr>
      <w:rFonts w:ascii="Cambria" w:eastAsia="Times New Roman" w:hAnsi="Cambria"/>
      <w:b/>
      <w:bCs/>
      <w:kern w:val="32"/>
      <w:sz w:val="32"/>
      <w:szCs w:val="32"/>
    </w:rPr>
  </w:style>
  <w:style w:type="character" w:customStyle="1" w:styleId="21">
    <w:name w:val="Заголовок 2 Знак"/>
    <w:basedOn w:val="a0"/>
    <w:link w:val="20"/>
    <w:uiPriority w:val="9"/>
    <w:rsid w:val="005567D3"/>
    <w:rPr>
      <w:rFonts w:ascii="Cambria" w:eastAsia="Times New Roman" w:hAnsi="Cambria"/>
      <w:b/>
      <w:bCs/>
      <w:i/>
      <w:iCs/>
      <w:sz w:val="28"/>
      <w:szCs w:val="28"/>
    </w:rPr>
  </w:style>
  <w:style w:type="character" w:customStyle="1" w:styleId="30">
    <w:name w:val="Заголовок 3 Знак"/>
    <w:basedOn w:val="a0"/>
    <w:link w:val="3"/>
    <w:rsid w:val="005567D3"/>
    <w:rPr>
      <w:rFonts w:ascii="Cambria" w:eastAsia="Times New Roman" w:hAnsi="Cambria"/>
      <w:b/>
      <w:bCs/>
      <w:sz w:val="26"/>
      <w:szCs w:val="26"/>
    </w:rPr>
  </w:style>
  <w:style w:type="character" w:customStyle="1" w:styleId="40">
    <w:name w:val="Заголовок 4 Знак"/>
    <w:basedOn w:val="a0"/>
    <w:link w:val="4"/>
    <w:rsid w:val="005567D3"/>
    <w:rPr>
      <w:b/>
      <w:bCs/>
      <w:sz w:val="28"/>
      <w:szCs w:val="28"/>
    </w:rPr>
  </w:style>
  <w:style w:type="character" w:customStyle="1" w:styleId="50">
    <w:name w:val="Заголовок 5 Знак"/>
    <w:basedOn w:val="a0"/>
    <w:link w:val="5"/>
    <w:rsid w:val="005567D3"/>
    <w:rPr>
      <w:b/>
      <w:bCs/>
      <w:i/>
      <w:iCs/>
      <w:sz w:val="26"/>
      <w:szCs w:val="26"/>
    </w:rPr>
  </w:style>
  <w:style w:type="character" w:customStyle="1" w:styleId="60">
    <w:name w:val="Заголовок 6 Знак"/>
    <w:basedOn w:val="a0"/>
    <w:link w:val="6"/>
    <w:uiPriority w:val="9"/>
    <w:semiHidden/>
    <w:rsid w:val="005567D3"/>
    <w:rPr>
      <w:b/>
      <w:bCs/>
    </w:rPr>
  </w:style>
  <w:style w:type="character" w:customStyle="1" w:styleId="70">
    <w:name w:val="Заголовок 7 Знак"/>
    <w:basedOn w:val="a0"/>
    <w:link w:val="7"/>
    <w:uiPriority w:val="9"/>
    <w:semiHidden/>
    <w:rsid w:val="005567D3"/>
    <w:rPr>
      <w:sz w:val="24"/>
      <w:szCs w:val="24"/>
    </w:rPr>
  </w:style>
  <w:style w:type="character" w:customStyle="1" w:styleId="80">
    <w:name w:val="Заголовок 8 Знак"/>
    <w:basedOn w:val="a0"/>
    <w:link w:val="8"/>
    <w:uiPriority w:val="9"/>
    <w:semiHidden/>
    <w:rsid w:val="005567D3"/>
    <w:rPr>
      <w:i/>
      <w:iCs/>
      <w:sz w:val="24"/>
      <w:szCs w:val="24"/>
    </w:rPr>
  </w:style>
  <w:style w:type="character" w:customStyle="1" w:styleId="90">
    <w:name w:val="Заголовок 9 Знак"/>
    <w:basedOn w:val="a0"/>
    <w:link w:val="9"/>
    <w:uiPriority w:val="9"/>
    <w:semiHidden/>
    <w:rsid w:val="005567D3"/>
    <w:rPr>
      <w:rFonts w:ascii="Cambria" w:eastAsia="Times New Roman" w:hAnsi="Cambria"/>
    </w:rPr>
  </w:style>
  <w:style w:type="paragraph" w:styleId="a4">
    <w:name w:val="Title"/>
    <w:basedOn w:val="a"/>
    <w:next w:val="a"/>
    <w:link w:val="a5"/>
    <w:uiPriority w:val="99"/>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basedOn w:val="a0"/>
    <w:link w:val="a4"/>
    <w:uiPriority w:val="99"/>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rPr>
  </w:style>
  <w:style w:type="character" w:customStyle="1" w:styleId="a7">
    <w:name w:val="Подзаголовок Знак"/>
    <w:basedOn w:val="a0"/>
    <w:link w:val="a6"/>
    <w:rsid w:val="005567D3"/>
    <w:rPr>
      <w:rFonts w:ascii="Cambria" w:eastAsia="Times New Roman" w:hAnsi="Cambria"/>
      <w:sz w:val="24"/>
      <w:szCs w:val="24"/>
    </w:rPr>
  </w:style>
  <w:style w:type="character" w:styleId="a8">
    <w:name w:val="Strong"/>
    <w:basedOn w:val="a0"/>
    <w:qFormat/>
    <w:rsid w:val="005567D3"/>
    <w:rPr>
      <w:b/>
      <w:bCs/>
    </w:rPr>
  </w:style>
  <w:style w:type="paragraph" w:styleId="a9">
    <w:name w:val="No Spacing"/>
    <w:basedOn w:val="a"/>
    <w:link w:val="aa"/>
    <w:uiPriority w:val="99"/>
    <w:qFormat/>
    <w:rsid w:val="005567D3"/>
    <w:rPr>
      <w:rFonts w:ascii="Calibri" w:hAnsi="Calibri"/>
      <w:szCs w:val="32"/>
    </w:rPr>
  </w:style>
  <w:style w:type="paragraph" w:styleId="ab">
    <w:name w:val="List Paragraph"/>
    <w:basedOn w:val="a"/>
    <w:uiPriority w:val="99"/>
    <w:qFormat/>
    <w:rsid w:val="005567D3"/>
    <w:pPr>
      <w:ind w:left="720"/>
      <w:contextualSpacing/>
    </w:pPr>
  </w:style>
  <w:style w:type="paragraph" w:styleId="22">
    <w:name w:val="Quote"/>
    <w:basedOn w:val="a"/>
    <w:next w:val="a"/>
    <w:link w:val="23"/>
    <w:uiPriority w:val="29"/>
    <w:qFormat/>
    <w:rsid w:val="005567D3"/>
    <w:rPr>
      <w:i/>
    </w:rPr>
  </w:style>
  <w:style w:type="character" w:customStyle="1" w:styleId="23">
    <w:name w:val="Цитата 2 Знак"/>
    <w:basedOn w:val="a0"/>
    <w:link w:val="22"/>
    <w:uiPriority w:val="29"/>
    <w:rsid w:val="005567D3"/>
    <w:rPr>
      <w:i/>
      <w:sz w:val="24"/>
      <w:szCs w:val="24"/>
    </w:rPr>
  </w:style>
  <w:style w:type="paragraph" w:styleId="ac">
    <w:name w:val="Intense Quote"/>
    <w:basedOn w:val="a"/>
    <w:next w:val="a"/>
    <w:link w:val="ad"/>
    <w:uiPriority w:val="30"/>
    <w:qFormat/>
    <w:rsid w:val="005567D3"/>
    <w:pPr>
      <w:ind w:left="720" w:right="720"/>
    </w:pPr>
    <w:rPr>
      <w:b/>
      <w:i/>
    </w:rPr>
  </w:style>
  <w:style w:type="character" w:customStyle="1" w:styleId="ad">
    <w:name w:val="Выделенная цитата Знак"/>
    <w:basedOn w:val="a0"/>
    <w:link w:val="ac"/>
    <w:uiPriority w:val="30"/>
    <w:rsid w:val="005567D3"/>
    <w:rPr>
      <w:b/>
      <w:i/>
      <w:sz w:val="24"/>
    </w:rPr>
  </w:style>
  <w:style w:type="character" w:styleId="ae">
    <w:name w:val="Subtle Emphasis"/>
    <w:uiPriority w:val="19"/>
    <w:qFormat/>
    <w:rsid w:val="005567D3"/>
    <w:rPr>
      <w:i/>
      <w:color w:val="5A5A5A"/>
    </w:rPr>
  </w:style>
  <w:style w:type="character" w:styleId="af">
    <w:name w:val="Intense Emphasis"/>
    <w:basedOn w:val="a0"/>
    <w:uiPriority w:val="21"/>
    <w:qFormat/>
    <w:rsid w:val="005567D3"/>
    <w:rPr>
      <w:b/>
      <w:i/>
      <w:sz w:val="24"/>
      <w:szCs w:val="24"/>
      <w:u w:val="single"/>
    </w:rPr>
  </w:style>
  <w:style w:type="character" w:styleId="af0">
    <w:name w:val="Subtle Reference"/>
    <w:basedOn w:val="a0"/>
    <w:uiPriority w:val="31"/>
    <w:qFormat/>
    <w:rsid w:val="005567D3"/>
    <w:rPr>
      <w:sz w:val="24"/>
      <w:szCs w:val="24"/>
      <w:u w:val="single"/>
    </w:rPr>
  </w:style>
  <w:style w:type="character" w:styleId="af1">
    <w:name w:val="Intense Reference"/>
    <w:basedOn w:val="a0"/>
    <w:uiPriority w:val="32"/>
    <w:qFormat/>
    <w:rsid w:val="005567D3"/>
    <w:rPr>
      <w:b/>
      <w:sz w:val="24"/>
      <w:u w:val="single"/>
    </w:rPr>
  </w:style>
  <w:style w:type="character" w:styleId="af2">
    <w:name w:val="Book Title"/>
    <w:basedOn w:val="a0"/>
    <w:uiPriority w:val="33"/>
    <w:qFormat/>
    <w:rsid w:val="005567D3"/>
    <w:rPr>
      <w:rFonts w:ascii="Cambria" w:eastAsia="Times New Roman" w:hAnsi="Cambria"/>
      <w:b/>
      <w:i/>
      <w:sz w:val="24"/>
      <w:szCs w:val="24"/>
    </w:rPr>
  </w:style>
  <w:style w:type="paragraph" w:styleId="af3">
    <w:name w:val="TOC Heading"/>
    <w:basedOn w:val="10"/>
    <w:next w:val="a"/>
    <w:uiPriority w:val="39"/>
    <w:qFormat/>
    <w:rsid w:val="005567D3"/>
    <w:pPr>
      <w:outlineLvl w:val="9"/>
    </w:pPr>
  </w:style>
  <w:style w:type="character" w:styleId="af4">
    <w:name w:val="Hyperlink"/>
    <w:uiPriority w:val="99"/>
    <w:rsid w:val="00104355"/>
    <w:rPr>
      <w:color w:val="0000FF"/>
      <w:u w:val="single"/>
    </w:rPr>
  </w:style>
  <w:style w:type="paragraph" w:styleId="af5">
    <w:name w:val="Body Text"/>
    <w:basedOn w:val="a"/>
    <w:link w:val="af6"/>
    <w:rsid w:val="00104355"/>
    <w:pPr>
      <w:spacing w:after="120"/>
      <w:ind w:right="6095"/>
    </w:pPr>
    <w:rPr>
      <w:rFonts w:eastAsia="Times New Roman"/>
      <w:szCs w:val="20"/>
      <w:lang w:eastAsia="ru-RU"/>
    </w:rPr>
  </w:style>
  <w:style w:type="character" w:customStyle="1" w:styleId="af6">
    <w:name w:val="Основной текст Знак"/>
    <w:basedOn w:val="a0"/>
    <w:link w:val="af5"/>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7">
    <w:name w:val="header"/>
    <w:aliases w:val="Название 2"/>
    <w:basedOn w:val="a"/>
    <w:link w:val="af8"/>
    <w:uiPriority w:val="99"/>
    <w:rsid w:val="00104355"/>
    <w:pPr>
      <w:tabs>
        <w:tab w:val="center" w:pos="4677"/>
        <w:tab w:val="right" w:pos="9355"/>
      </w:tabs>
    </w:pPr>
    <w:rPr>
      <w:rFonts w:eastAsia="Times New Roman"/>
      <w:sz w:val="20"/>
      <w:szCs w:val="20"/>
      <w:lang w:eastAsia="ru-RU"/>
    </w:rPr>
  </w:style>
  <w:style w:type="character" w:customStyle="1" w:styleId="af8">
    <w:name w:val="Верхний колонтитул Знак"/>
    <w:aliases w:val="Название 2 Знак"/>
    <w:basedOn w:val="a0"/>
    <w:link w:val="af7"/>
    <w:uiPriority w:val="99"/>
    <w:rsid w:val="00104355"/>
    <w:rPr>
      <w:rFonts w:ascii="Times New Roman" w:eastAsia="Times New Roman" w:hAnsi="Times New Roman"/>
      <w:sz w:val="20"/>
      <w:szCs w:val="20"/>
      <w:lang w:val="ru-RU" w:eastAsia="ru-RU" w:bidi="ar-SA"/>
    </w:rPr>
  </w:style>
  <w:style w:type="character" w:styleId="af9">
    <w:name w:val="page number"/>
    <w:basedOn w:val="a0"/>
    <w:rsid w:val="00104355"/>
  </w:style>
  <w:style w:type="paragraph" w:styleId="afa">
    <w:name w:val="footer"/>
    <w:basedOn w:val="a"/>
    <w:link w:val="afb"/>
    <w:uiPriority w:val="99"/>
    <w:rsid w:val="00104355"/>
    <w:pPr>
      <w:tabs>
        <w:tab w:val="center" w:pos="4677"/>
        <w:tab w:val="right" w:pos="9355"/>
      </w:tabs>
    </w:pPr>
    <w:rPr>
      <w:rFonts w:eastAsia="Times New Roman"/>
      <w:sz w:val="20"/>
      <w:szCs w:val="20"/>
      <w:lang w:eastAsia="ru-RU"/>
    </w:rPr>
  </w:style>
  <w:style w:type="character" w:customStyle="1" w:styleId="afb">
    <w:name w:val="Нижний колонтитул Знак"/>
    <w:basedOn w:val="a0"/>
    <w:link w:val="afa"/>
    <w:uiPriority w:val="99"/>
    <w:rsid w:val="00104355"/>
    <w:rPr>
      <w:rFonts w:ascii="Times New Roman" w:eastAsia="Times New Roman" w:hAnsi="Times New Roman"/>
      <w:sz w:val="20"/>
      <w:szCs w:val="20"/>
      <w:lang w:val="ru-RU" w:eastAsia="ru-RU" w:bidi="ar-SA"/>
    </w:rPr>
  </w:style>
  <w:style w:type="paragraph" w:customStyle="1" w:styleId="ConsNormal">
    <w:name w:val="ConsNormal"/>
    <w:rsid w:val="00104355"/>
    <w:pPr>
      <w:ind w:firstLine="720"/>
    </w:pPr>
    <w:rPr>
      <w:rFonts w:ascii="Arial" w:eastAsia="Times New Roman" w:hAnsi="Arial"/>
      <w:snapToGrid w:val="0"/>
    </w:rPr>
  </w:style>
  <w:style w:type="paragraph" w:customStyle="1" w:styleId="afc">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d">
    <w:name w:val="Body Text Indent"/>
    <w:basedOn w:val="a"/>
    <w:link w:val="afe"/>
    <w:rsid w:val="00104355"/>
    <w:pPr>
      <w:spacing w:after="120"/>
      <w:ind w:left="283"/>
    </w:pPr>
    <w:rPr>
      <w:rFonts w:eastAsia="Times New Roman"/>
      <w:szCs w:val="24"/>
      <w:lang w:eastAsia="ru-RU"/>
    </w:rPr>
  </w:style>
  <w:style w:type="character" w:customStyle="1" w:styleId="afe">
    <w:name w:val="Основной текст с отступом Знак"/>
    <w:basedOn w:val="a0"/>
    <w:link w:val="afd"/>
    <w:rsid w:val="00104355"/>
    <w:rPr>
      <w:rFonts w:ascii="Times New Roman" w:eastAsia="Times New Roman" w:hAnsi="Times New Roman"/>
      <w:sz w:val="24"/>
      <w:szCs w:val="24"/>
      <w:lang w:val="ru-RU" w:eastAsia="ru-RU" w:bidi="ar-SA"/>
    </w:rPr>
  </w:style>
  <w:style w:type="paragraph" w:customStyle="1" w:styleId="aff">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0">
    <w:name w:val="Table Grid"/>
    <w:basedOn w:val="a1"/>
    <w:uiPriority w:val="5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1">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2">
    <w:name w:val="Верхний колонтитул Знак1"/>
    <w:basedOn w:val="a0"/>
    <w:uiPriority w:val="99"/>
    <w:rsid w:val="006C406C"/>
    <w:rPr>
      <w:sz w:val="24"/>
    </w:rPr>
  </w:style>
  <w:style w:type="paragraph" w:customStyle="1" w:styleId="aff2">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3">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3">
    <w:name w:val="Нет списка1"/>
    <w:next w:val="a2"/>
    <w:uiPriority w:val="99"/>
    <w:semiHidden/>
    <w:unhideWhenUsed/>
    <w:rsid w:val="00BD5A41"/>
  </w:style>
  <w:style w:type="paragraph" w:styleId="aff4">
    <w:name w:val="Balloon Text"/>
    <w:basedOn w:val="a"/>
    <w:link w:val="aff5"/>
    <w:uiPriority w:val="99"/>
    <w:semiHidden/>
    <w:unhideWhenUsed/>
    <w:rsid w:val="00BD5A41"/>
    <w:rPr>
      <w:rFonts w:ascii="Tahoma" w:hAnsi="Tahoma" w:cs="Tahoma"/>
      <w:sz w:val="16"/>
      <w:szCs w:val="16"/>
    </w:rPr>
  </w:style>
  <w:style w:type="table" w:customStyle="1" w:styleId="14">
    <w:name w:val="Сетка таблицы1"/>
    <w:basedOn w:val="a1"/>
    <w:next w:val="aff0"/>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iPriority w:val="99"/>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5">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qFormat/>
    <w:rsid w:val="00A17BFF"/>
    <w:pPr>
      <w:widowControl w:val="0"/>
      <w:autoSpaceDE w:val="0"/>
      <w:autoSpaceDN w:val="0"/>
      <w:adjustRightInd w:val="0"/>
    </w:pPr>
    <w:rPr>
      <w:rFonts w:ascii="Courier New" w:eastAsia="Times New Roman" w:hAnsi="Courier New" w:cs="Courier New"/>
    </w:rPr>
  </w:style>
  <w:style w:type="paragraph" w:styleId="aff6">
    <w:name w:val="Normal (Web)"/>
    <w:aliases w:val="Обычный (Web)1 Знак,Обычный (Web)1,Знак Знак Знак Знак Знак Знак,Обычный (веб) Знак,Знак Знак2,Обычный (веб) Знак Знак Знак1,Знак Знак Знак Знак Знак,Знак Знак1 Знак,Обычный (веб) Знак Знак Знак Знак,Знак Знак Знак1 Знак Знак1"/>
    <w:basedOn w:val="a"/>
    <w:link w:val="16"/>
    <w:uiPriority w:val="99"/>
    <w:unhideWhenUsed/>
    <w:rsid w:val="00A17BFF"/>
    <w:pPr>
      <w:spacing w:before="100" w:beforeAutospacing="1" w:after="100" w:afterAutospacing="1"/>
    </w:pPr>
    <w:rPr>
      <w:rFonts w:ascii="Calibri" w:hAnsi="Calibri"/>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ko-KR"/>
    </w:rPr>
  </w:style>
  <w:style w:type="character" w:customStyle="1" w:styleId="blk">
    <w:name w:val="blk"/>
    <w:basedOn w:val="a0"/>
    <w:rsid w:val="00A17BFF"/>
  </w:style>
  <w:style w:type="character" w:styleId="aff7">
    <w:name w:val="Placeholder Text"/>
    <w:semiHidden/>
    <w:rsid w:val="00A17BFF"/>
    <w:rPr>
      <w:color w:val="808080"/>
    </w:rPr>
  </w:style>
  <w:style w:type="character" w:customStyle="1" w:styleId="r">
    <w:name w:val="r"/>
    <w:basedOn w:val="a0"/>
    <w:rsid w:val="00A17BFF"/>
  </w:style>
  <w:style w:type="character" w:customStyle="1" w:styleId="apple-converted-space">
    <w:name w:val="apple-converted-space"/>
    <w:basedOn w:val="a0"/>
    <w:rsid w:val="00A17BFF"/>
  </w:style>
  <w:style w:type="character" w:styleId="aff8">
    <w:name w:val="annotation reference"/>
    <w:unhideWhenUsed/>
    <w:rsid w:val="00A17BFF"/>
    <w:rPr>
      <w:sz w:val="16"/>
      <w:szCs w:val="16"/>
    </w:rPr>
  </w:style>
  <w:style w:type="paragraph" w:styleId="aff9">
    <w:name w:val="annotation text"/>
    <w:basedOn w:val="a"/>
    <w:link w:val="affa"/>
    <w:semiHidden/>
    <w:unhideWhenUsed/>
    <w:rsid w:val="00A17BFF"/>
    <w:pPr>
      <w:ind w:firstLine="720"/>
      <w:jc w:val="both"/>
    </w:pPr>
    <w:rPr>
      <w:rFonts w:ascii="Tms Rmn" w:eastAsia="Times New Roman" w:hAnsi="Tms Rmn"/>
      <w:sz w:val="20"/>
      <w:szCs w:val="20"/>
      <w:lang w:eastAsia="ru-RU"/>
    </w:rPr>
  </w:style>
  <w:style w:type="paragraph" w:styleId="affb">
    <w:name w:val="annotation subject"/>
    <w:basedOn w:val="aff9"/>
    <w:next w:val="aff9"/>
    <w:link w:val="affc"/>
    <w:unhideWhenUsed/>
    <w:rsid w:val="00A17BFF"/>
    <w:rPr>
      <w:b/>
      <w:bCs/>
    </w:rPr>
  </w:style>
  <w:style w:type="paragraph" w:styleId="affd">
    <w:name w:val="Revision"/>
    <w:hidden/>
    <w:semiHidden/>
    <w:rsid w:val="00A17BFF"/>
    <w:rPr>
      <w:rFonts w:ascii="Tms Rmn" w:eastAsia="Times New Roman" w:hAnsi="Tms Rmn"/>
      <w:sz w:val="28"/>
    </w:rPr>
  </w:style>
  <w:style w:type="paragraph" w:styleId="affe">
    <w:name w:val="footnote text"/>
    <w:aliases w:val="Table_Footnote_last Знак,Table_Footnote_last Знак Знак,Table_Footnote_last"/>
    <w:basedOn w:val="a"/>
    <w:link w:val="afff"/>
    <w:unhideWhenUsed/>
    <w:rsid w:val="00A17BFF"/>
    <w:pPr>
      <w:ind w:firstLine="720"/>
      <w:jc w:val="both"/>
    </w:pPr>
    <w:rPr>
      <w:rFonts w:ascii="Tms Rmn" w:eastAsia="Times New Roman" w:hAnsi="Tms Rmn"/>
      <w:sz w:val="20"/>
      <w:szCs w:val="20"/>
      <w:lang w:eastAsia="ru-RU"/>
    </w:rPr>
  </w:style>
  <w:style w:type="character" w:styleId="afff0">
    <w:name w:val="footnote reference"/>
    <w:semiHidden/>
    <w:unhideWhenUsed/>
    <w:rsid w:val="00A17BFF"/>
    <w:rPr>
      <w:vertAlign w:val="superscript"/>
    </w:rPr>
  </w:style>
  <w:style w:type="character" w:styleId="afff1">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0"/>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0"/>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7">
    <w:name w:val="Абзац списка1"/>
    <w:basedOn w:val="a"/>
    <w:link w:val="ListParagraphChar"/>
    <w:rsid w:val="00971086"/>
    <w:pPr>
      <w:ind w:left="720"/>
    </w:pPr>
    <w:rPr>
      <w:rFonts w:ascii="Calibri" w:hAnsi="Calibri"/>
      <w:szCs w:val="24"/>
      <w:lang w:eastAsia="ru-RU"/>
    </w:rPr>
  </w:style>
  <w:style w:type="paragraph" w:customStyle="1" w:styleId="afff2">
    <w:name w:val="Знак Знак Знак Знак"/>
    <w:basedOn w:val="a"/>
    <w:rsid w:val="00913904"/>
    <w:pPr>
      <w:spacing w:after="160" w:line="240" w:lineRule="exact"/>
    </w:pPr>
    <w:rPr>
      <w:rFonts w:ascii="Verdana" w:eastAsia="Times New Roman" w:hAnsi="Verdana" w:cs="Verdana"/>
      <w:sz w:val="20"/>
      <w:szCs w:val="20"/>
      <w:lang w:val="en-US"/>
    </w:rPr>
  </w:style>
  <w:style w:type="paragraph" w:customStyle="1" w:styleId="afff3">
    <w:name w:val="Знак"/>
    <w:basedOn w:val="a"/>
    <w:rsid w:val="00F43C15"/>
    <w:rPr>
      <w:rFonts w:ascii="Verdana" w:eastAsia="Times New Roman" w:hAnsi="Verdana" w:cs="Verdana"/>
      <w:sz w:val="20"/>
      <w:szCs w:val="20"/>
      <w:lang w:val="en-US"/>
    </w:rPr>
  </w:style>
  <w:style w:type="paragraph" w:customStyle="1" w:styleId="18">
    <w:name w:val="Без интервала1"/>
    <w:rsid w:val="00F43C15"/>
    <w:pPr>
      <w:jc w:val="right"/>
    </w:pPr>
    <w:rPr>
      <w:rFonts w:ascii="Times New Roman" w:eastAsia="Times New Roman" w:hAnsi="Times New Roman"/>
      <w:sz w:val="22"/>
      <w:szCs w:val="22"/>
      <w:lang w:eastAsia="en-US"/>
    </w:rPr>
  </w:style>
  <w:style w:type="paragraph" w:customStyle="1" w:styleId="afff4">
    <w:name w:val="Знак Знак"/>
    <w:basedOn w:val="a"/>
    <w:rsid w:val="00D1510F"/>
    <w:pPr>
      <w:spacing w:before="100" w:beforeAutospacing="1" w:after="100" w:afterAutospacing="1"/>
    </w:pPr>
    <w:rPr>
      <w:rFonts w:ascii="Tahoma" w:eastAsia="Times New Roman" w:hAnsi="Tahoma"/>
      <w:sz w:val="20"/>
      <w:szCs w:val="20"/>
      <w:lang w:val="en-US"/>
    </w:rPr>
  </w:style>
  <w:style w:type="paragraph" w:customStyle="1" w:styleId="TableContents">
    <w:name w:val="Table Contents"/>
    <w:basedOn w:val="a"/>
    <w:rsid w:val="00C270B4"/>
    <w:pPr>
      <w:widowControl w:val="0"/>
      <w:suppressLineNumbers/>
      <w:suppressAutoHyphens/>
      <w:textAlignment w:val="baseline"/>
    </w:pPr>
    <w:rPr>
      <w:rFonts w:eastAsia="Andale Sans UI"/>
      <w:kern w:val="1"/>
      <w:szCs w:val="24"/>
      <w:lang w:eastAsia="fa-IR" w:bidi="fa-IR"/>
    </w:rPr>
  </w:style>
  <w:style w:type="table" w:customStyle="1" w:styleId="41">
    <w:name w:val="Сетка таблицы4"/>
    <w:basedOn w:val="a1"/>
    <w:next w:val="aff0"/>
    <w:rsid w:val="00E83622"/>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f0"/>
    <w:rsid w:val="008C13E3"/>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0"/>
    <w:rsid w:val="00004122"/>
    <w:pPr>
      <w:widowControl w:val="0"/>
    </w:pPr>
    <w:rPr>
      <w:rFonts w:ascii="Courier New" w:eastAsia="Courier New" w:hAnsi="Courier New" w:cs="Courier Ne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Знак Знак2 Знак"/>
    <w:basedOn w:val="a"/>
    <w:rsid w:val="004625CE"/>
    <w:pPr>
      <w:spacing w:after="160" w:line="240" w:lineRule="exact"/>
    </w:pPr>
    <w:rPr>
      <w:rFonts w:ascii="Verdana" w:eastAsia="Times New Roman" w:hAnsi="Verdana"/>
      <w:szCs w:val="24"/>
      <w:lang w:val="en-US"/>
    </w:rPr>
  </w:style>
  <w:style w:type="character" w:customStyle="1" w:styleId="TitleChar">
    <w:name w:val="Title Char"/>
    <w:basedOn w:val="a0"/>
    <w:locked/>
    <w:rsid w:val="001B599E"/>
    <w:rPr>
      <w:rFonts w:ascii="Arial" w:hAnsi="Arial" w:cs="Arial"/>
      <w:b/>
      <w:bCs/>
      <w:kern w:val="28"/>
      <w:sz w:val="20"/>
      <w:szCs w:val="20"/>
      <w:lang w:eastAsia="ru-RU"/>
    </w:rPr>
  </w:style>
  <w:style w:type="numbering" w:customStyle="1" w:styleId="34">
    <w:name w:val="Нет списка3"/>
    <w:next w:val="a2"/>
    <w:semiHidden/>
    <w:unhideWhenUsed/>
    <w:rsid w:val="00123C8F"/>
  </w:style>
  <w:style w:type="table" w:customStyle="1" w:styleId="71">
    <w:name w:val="Сетка таблицы7"/>
    <w:basedOn w:val="a1"/>
    <w:next w:val="aff0"/>
    <w:rsid w:val="00123C8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DocList">
    <w:name w:val="ConsPlusDocList"/>
    <w:next w:val="a"/>
    <w:rsid w:val="00754A5D"/>
    <w:pPr>
      <w:widowControl w:val="0"/>
      <w:suppressAutoHyphens/>
      <w:autoSpaceDE w:val="0"/>
    </w:pPr>
    <w:rPr>
      <w:rFonts w:ascii="Arial" w:eastAsia="Arial" w:hAnsi="Arial" w:cs="Arial"/>
      <w:kern w:val="1"/>
      <w:lang w:val="de-DE" w:eastAsia="fa-IR" w:bidi="fa-IR"/>
    </w:rPr>
  </w:style>
  <w:style w:type="paragraph" w:customStyle="1" w:styleId="ConsPlusCell0">
    <w:name w:val="ConsPlusCell"/>
    <w:next w:val="a"/>
    <w:rsid w:val="00754A5D"/>
    <w:pPr>
      <w:widowControl w:val="0"/>
      <w:suppressAutoHyphens/>
      <w:autoSpaceDE w:val="0"/>
    </w:pPr>
    <w:rPr>
      <w:rFonts w:ascii="Arial" w:eastAsia="Arial" w:hAnsi="Arial" w:cs="Arial"/>
      <w:kern w:val="1"/>
      <w:lang w:val="de-DE" w:eastAsia="fa-IR" w:bidi="fa-IR"/>
    </w:rPr>
  </w:style>
  <w:style w:type="paragraph" w:customStyle="1" w:styleId="19">
    <w:name w:val="Знак Знак1 Знак Знак Знак Знак Знак Знак"/>
    <w:basedOn w:val="a"/>
    <w:rsid w:val="00754A5D"/>
    <w:pPr>
      <w:spacing w:after="160" w:line="240" w:lineRule="exact"/>
    </w:pPr>
    <w:rPr>
      <w:rFonts w:ascii="Verdana" w:eastAsia="Times New Roman" w:hAnsi="Verdana" w:cs="Verdana"/>
      <w:sz w:val="20"/>
      <w:szCs w:val="20"/>
      <w:lang w:val="en-US"/>
    </w:rPr>
  </w:style>
  <w:style w:type="paragraph" w:styleId="afff5">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7"/>
    <w:qFormat/>
    <w:rsid w:val="00754A5D"/>
    <w:pPr>
      <w:jc w:val="center"/>
    </w:pPr>
    <w:rPr>
      <w:rFonts w:ascii="Calibri" w:hAnsi="Calibri"/>
      <w:b/>
      <w:sz w:val="28"/>
      <w:szCs w:val="20"/>
      <w:lang w:eastAsia="ru-RU"/>
    </w:rPr>
  </w:style>
  <w:style w:type="paragraph" w:customStyle="1" w:styleId="1a">
    <w:name w:val="Без интервала1"/>
    <w:rsid w:val="00754A5D"/>
    <w:rPr>
      <w:rFonts w:cs="Calibri"/>
      <w:sz w:val="22"/>
      <w:szCs w:val="22"/>
      <w:lang w:eastAsia="en-US"/>
    </w:rPr>
  </w:style>
  <w:style w:type="paragraph" w:customStyle="1" w:styleId="afff6">
    <w:name w:val="Содержимое таблицы"/>
    <w:basedOn w:val="a"/>
    <w:rsid w:val="00112BD6"/>
    <w:pPr>
      <w:widowControl w:val="0"/>
      <w:suppressLineNumbers/>
      <w:suppressAutoHyphens/>
    </w:pPr>
    <w:rPr>
      <w:rFonts w:eastAsia="Albany AMT"/>
      <w:kern w:val="1"/>
      <w:szCs w:val="24"/>
      <w:lang w:eastAsia="ar-SA"/>
    </w:rPr>
  </w:style>
  <w:style w:type="paragraph" w:customStyle="1" w:styleId="1b">
    <w:name w:val="Обычный (веб)1"/>
    <w:basedOn w:val="a"/>
    <w:rsid w:val="00112BD6"/>
    <w:pPr>
      <w:widowControl w:val="0"/>
      <w:suppressAutoHyphens/>
    </w:pPr>
    <w:rPr>
      <w:rFonts w:eastAsia="Albany AMT"/>
      <w:kern w:val="1"/>
      <w:szCs w:val="24"/>
      <w:lang w:eastAsia="ar-SA"/>
    </w:rPr>
  </w:style>
  <w:style w:type="character" w:customStyle="1" w:styleId="72">
    <w:name w:val="Основной шрифт абзаца7"/>
    <w:rsid w:val="00112BD6"/>
  </w:style>
  <w:style w:type="paragraph" w:customStyle="1" w:styleId="Textbody">
    <w:name w:val="Text body"/>
    <w:basedOn w:val="a"/>
    <w:rsid w:val="00112BD6"/>
    <w:pPr>
      <w:widowControl w:val="0"/>
      <w:suppressAutoHyphens/>
      <w:spacing w:after="120"/>
      <w:textAlignment w:val="baseline"/>
    </w:pPr>
    <w:rPr>
      <w:rFonts w:eastAsia="Andale Sans UI"/>
      <w:kern w:val="1"/>
      <w:szCs w:val="24"/>
      <w:lang w:eastAsia="fa-IR" w:bidi="fa-IR"/>
    </w:rPr>
  </w:style>
  <w:style w:type="paragraph" w:customStyle="1" w:styleId="1c">
    <w:name w:val="Обычный1"/>
    <w:rsid w:val="00112BD6"/>
    <w:pPr>
      <w:widowControl w:val="0"/>
      <w:suppressAutoHyphens/>
    </w:pPr>
    <w:rPr>
      <w:rFonts w:ascii="Times New Roman" w:eastAsia="SimSun" w:hAnsi="Times New Roman" w:cs="Mangal"/>
      <w:sz w:val="24"/>
      <w:szCs w:val="24"/>
      <w:lang w:eastAsia="hi-IN" w:bidi="hi-IN"/>
    </w:rPr>
  </w:style>
  <w:style w:type="paragraph" w:customStyle="1" w:styleId="ConsPlusDocList0">
    <w:name w:val="ConsPlusDocList"/>
    <w:rsid w:val="004E2BFB"/>
    <w:pPr>
      <w:widowControl w:val="0"/>
      <w:autoSpaceDE w:val="0"/>
      <w:autoSpaceDN w:val="0"/>
    </w:pPr>
    <w:rPr>
      <w:rFonts w:ascii="Courier New" w:hAnsi="Courier New" w:cs="Courier New"/>
    </w:rPr>
  </w:style>
  <w:style w:type="paragraph" w:customStyle="1" w:styleId="ConsPlusTitlePage">
    <w:name w:val="ConsPlusTitlePage"/>
    <w:rsid w:val="004E2BFB"/>
    <w:pPr>
      <w:widowControl w:val="0"/>
      <w:autoSpaceDE w:val="0"/>
      <w:autoSpaceDN w:val="0"/>
    </w:pPr>
    <w:rPr>
      <w:rFonts w:ascii="Tahoma" w:hAnsi="Tahoma" w:cs="Tahoma"/>
    </w:rPr>
  </w:style>
  <w:style w:type="paragraph" w:customStyle="1" w:styleId="ConsPlusJurTerm">
    <w:name w:val="ConsPlusJurTerm"/>
    <w:rsid w:val="004E2BFB"/>
    <w:pPr>
      <w:widowControl w:val="0"/>
      <w:autoSpaceDE w:val="0"/>
      <w:autoSpaceDN w:val="0"/>
    </w:pPr>
    <w:rPr>
      <w:rFonts w:ascii="Tahoma" w:hAnsi="Tahoma" w:cs="Tahoma"/>
      <w:sz w:val="22"/>
      <w:szCs w:val="22"/>
    </w:rPr>
  </w:style>
  <w:style w:type="character" w:customStyle="1" w:styleId="35">
    <w:name w:val="Знак Знак3"/>
    <w:basedOn w:val="a0"/>
    <w:locked/>
    <w:rsid w:val="004E2BFB"/>
    <w:rPr>
      <w:rFonts w:ascii="Arial" w:eastAsia="Calibri" w:hAnsi="Arial" w:cs="Arial"/>
      <w:sz w:val="24"/>
      <w:szCs w:val="24"/>
      <w:lang w:val="ru-RU" w:eastAsia="ru-RU" w:bidi="ar-SA"/>
    </w:rPr>
  </w:style>
  <w:style w:type="character" w:customStyle="1" w:styleId="afff7">
    <w:name w:val="Основной текст_"/>
    <w:rsid w:val="003B0EA9"/>
    <w:rPr>
      <w:sz w:val="24"/>
      <w:szCs w:val="24"/>
      <w:lang w:val="ru-RU" w:eastAsia="ru-RU" w:bidi="ar-SA"/>
    </w:rPr>
  </w:style>
  <w:style w:type="character" w:customStyle="1" w:styleId="Heading1Char">
    <w:name w:val="Heading 1 Char"/>
    <w:basedOn w:val="a0"/>
    <w:locked/>
    <w:rsid w:val="00BB51A1"/>
    <w:rPr>
      <w:rFonts w:eastAsia="Times New Roman" w:cs="Times New Roman"/>
      <w:b/>
      <w:bCs/>
      <w:kern w:val="36"/>
      <w:sz w:val="48"/>
      <w:szCs w:val="48"/>
      <w:lang w:eastAsia="ru-RU"/>
    </w:rPr>
  </w:style>
  <w:style w:type="character" w:customStyle="1" w:styleId="Heading2Char">
    <w:name w:val="Heading 2 Char"/>
    <w:basedOn w:val="a0"/>
    <w:locked/>
    <w:rsid w:val="00BB51A1"/>
    <w:rPr>
      <w:rFonts w:eastAsia="Times New Roman" w:cs="Times New Roman"/>
      <w:b/>
      <w:bCs/>
      <w:sz w:val="36"/>
      <w:szCs w:val="36"/>
      <w:lang w:eastAsia="ru-RU"/>
    </w:rPr>
  </w:style>
  <w:style w:type="character" w:customStyle="1" w:styleId="FontStyle14">
    <w:name w:val="Font Style14"/>
    <w:basedOn w:val="a0"/>
    <w:rsid w:val="00BB51A1"/>
    <w:rPr>
      <w:rFonts w:ascii="Times New Roman" w:hAnsi="Times New Roman" w:cs="Times New Roman"/>
      <w:sz w:val="22"/>
      <w:szCs w:val="22"/>
    </w:rPr>
  </w:style>
  <w:style w:type="character" w:customStyle="1" w:styleId="BodyTextChar">
    <w:name w:val="Body Text Char"/>
    <w:basedOn w:val="a0"/>
    <w:locked/>
    <w:rsid w:val="00BB51A1"/>
    <w:rPr>
      <w:rFonts w:ascii="MinioMM_367 RG 585 NO 11 OP" w:hAnsi="MinioMM_367 RG 585 NO 11 OP" w:cs="MinioMM_367 RG 585 NO 11 OP"/>
      <w:sz w:val="20"/>
      <w:szCs w:val="20"/>
      <w:lang w:val="en-GB" w:eastAsia="ru-RU"/>
    </w:rPr>
  </w:style>
  <w:style w:type="character" w:customStyle="1" w:styleId="BodyTextIndentChar">
    <w:name w:val="Body Text Indent Char"/>
    <w:basedOn w:val="a0"/>
    <w:locked/>
    <w:rsid w:val="00BB51A1"/>
    <w:rPr>
      <w:rFonts w:ascii="Calibri" w:hAnsi="Calibri" w:cs="Calibri"/>
      <w:sz w:val="22"/>
      <w:szCs w:val="22"/>
    </w:rPr>
  </w:style>
  <w:style w:type="character" w:customStyle="1" w:styleId="aff5">
    <w:name w:val="Текст выноски Знак"/>
    <w:basedOn w:val="a0"/>
    <w:link w:val="aff4"/>
    <w:uiPriority w:val="99"/>
    <w:semiHidden/>
    <w:locked/>
    <w:rsid w:val="00BB51A1"/>
    <w:rPr>
      <w:rFonts w:ascii="Tahoma" w:eastAsia="Calibri" w:hAnsi="Tahoma" w:cs="Tahoma"/>
      <w:sz w:val="16"/>
      <w:szCs w:val="16"/>
      <w:lang w:val="ru-RU" w:eastAsia="en-US" w:bidi="ar-SA"/>
    </w:rPr>
  </w:style>
  <w:style w:type="character" w:customStyle="1" w:styleId="apple-style-span">
    <w:name w:val="apple-style-span"/>
    <w:basedOn w:val="a0"/>
    <w:uiPriority w:val="99"/>
    <w:rsid w:val="00BB51A1"/>
    <w:rPr>
      <w:rFonts w:cs="Times New Roman"/>
    </w:rPr>
  </w:style>
  <w:style w:type="character" w:customStyle="1" w:styleId="afff8">
    <w:name w:val="Гипертекстовая ссылка"/>
    <w:basedOn w:val="a0"/>
    <w:uiPriority w:val="99"/>
    <w:rsid w:val="00BB51A1"/>
    <w:rPr>
      <w:rFonts w:cs="Times New Roman"/>
      <w:color w:val="auto"/>
    </w:rPr>
  </w:style>
  <w:style w:type="character" w:customStyle="1" w:styleId="HeaderChar">
    <w:name w:val="Header Char"/>
    <w:basedOn w:val="a0"/>
    <w:locked/>
    <w:rsid w:val="00BB51A1"/>
    <w:rPr>
      <w:rFonts w:cs="Times New Roman"/>
    </w:rPr>
  </w:style>
  <w:style w:type="character" w:customStyle="1" w:styleId="FooterChar">
    <w:name w:val="Footer Char"/>
    <w:basedOn w:val="a0"/>
    <w:locked/>
    <w:rsid w:val="00BB51A1"/>
    <w:rPr>
      <w:rFonts w:cs="Times New Roman"/>
    </w:rPr>
  </w:style>
  <w:style w:type="character" w:customStyle="1" w:styleId="ListParagraphChar">
    <w:name w:val="List Paragraph Char"/>
    <w:link w:val="17"/>
    <w:locked/>
    <w:rsid w:val="00C806E4"/>
    <w:rPr>
      <w:rFonts w:eastAsia="Calibri"/>
      <w:sz w:val="24"/>
      <w:szCs w:val="24"/>
      <w:lang w:val="ru-RU" w:eastAsia="ru-RU" w:bidi="ar-SA"/>
    </w:rPr>
  </w:style>
  <w:style w:type="character" w:customStyle="1" w:styleId="110">
    <w:name w:val="Заголовок 1 Знак Знак Знак1"/>
    <w:aliases w:val="Заголовок 1 Знак Знак Знак Знак Знак"/>
    <w:basedOn w:val="a0"/>
    <w:locked/>
    <w:rsid w:val="00C806E4"/>
    <w:rPr>
      <w:rFonts w:eastAsia="Calibri"/>
      <w:b/>
      <w:bCs/>
      <w:caps/>
      <w:sz w:val="24"/>
      <w:szCs w:val="28"/>
      <w:lang w:val="ru-RU" w:eastAsia="ru-RU" w:bidi="ar-SA"/>
    </w:rPr>
  </w:style>
  <w:style w:type="character" w:customStyle="1" w:styleId="140">
    <w:name w:val="Знак Знак14"/>
    <w:basedOn w:val="a0"/>
    <w:locked/>
    <w:rsid w:val="00C806E4"/>
    <w:rPr>
      <w:rFonts w:ascii="Arial" w:hAnsi="Arial" w:cs="Arial"/>
      <w:b/>
      <w:bCs/>
      <w:i/>
      <w:iCs/>
      <w:sz w:val="28"/>
      <w:szCs w:val="28"/>
      <w:lang w:eastAsia="ru-RU"/>
    </w:rPr>
  </w:style>
  <w:style w:type="paragraph" w:customStyle="1" w:styleId="afff9">
    <w:name w:val="Абзац"/>
    <w:basedOn w:val="a"/>
    <w:link w:val="afffa"/>
    <w:rsid w:val="00C806E4"/>
    <w:pPr>
      <w:spacing w:line="360" w:lineRule="auto"/>
      <w:ind w:firstLine="567"/>
      <w:jc w:val="both"/>
    </w:pPr>
    <w:rPr>
      <w:rFonts w:ascii="Calibri" w:hAnsi="Calibri"/>
      <w:szCs w:val="20"/>
      <w:lang w:eastAsia="ru-RU"/>
    </w:rPr>
  </w:style>
  <w:style w:type="character" w:customStyle="1" w:styleId="afffa">
    <w:name w:val="Абзац Знак"/>
    <w:link w:val="afff9"/>
    <w:locked/>
    <w:rsid w:val="00C806E4"/>
    <w:rPr>
      <w:rFonts w:eastAsia="Calibri"/>
      <w:sz w:val="24"/>
      <w:lang w:eastAsia="ru-RU" w:bidi="ar-SA"/>
    </w:rPr>
  </w:style>
  <w:style w:type="character" w:customStyle="1" w:styleId="1d">
    <w:name w:val="Основной шрифт абзаца1"/>
    <w:rsid w:val="00C806E4"/>
  </w:style>
  <w:style w:type="character" w:customStyle="1" w:styleId="WW8Num9z0">
    <w:name w:val="WW8Num9z0"/>
    <w:rsid w:val="00C806E4"/>
    <w:rPr>
      <w:rFonts w:ascii="OpenSymbol" w:hAnsi="OpenSymbol"/>
    </w:rPr>
  </w:style>
  <w:style w:type="paragraph" w:customStyle="1" w:styleId="S0">
    <w:name w:val="S_Обычный"/>
    <w:basedOn w:val="a"/>
    <w:link w:val="S1"/>
    <w:rsid w:val="00C806E4"/>
    <w:pPr>
      <w:spacing w:line="360" w:lineRule="auto"/>
      <w:ind w:firstLine="709"/>
      <w:jc w:val="both"/>
    </w:pPr>
    <w:rPr>
      <w:rFonts w:ascii="Arial" w:hAnsi="Arial"/>
      <w:szCs w:val="20"/>
      <w:lang w:eastAsia="ru-RU"/>
    </w:rPr>
  </w:style>
  <w:style w:type="character" w:customStyle="1" w:styleId="S1">
    <w:name w:val="S_Обычный Знак"/>
    <w:link w:val="S0"/>
    <w:locked/>
    <w:rsid w:val="00C806E4"/>
    <w:rPr>
      <w:rFonts w:ascii="Arial" w:eastAsia="Calibri" w:hAnsi="Arial"/>
      <w:sz w:val="24"/>
      <w:lang w:eastAsia="ru-RU" w:bidi="ar-SA"/>
    </w:rPr>
  </w:style>
  <w:style w:type="paragraph" w:styleId="afffb">
    <w:name w:val="List"/>
    <w:basedOn w:val="a"/>
    <w:rsid w:val="00C806E4"/>
    <w:pPr>
      <w:ind w:left="283" w:hanging="283"/>
    </w:pPr>
    <w:rPr>
      <w:szCs w:val="24"/>
      <w:lang w:eastAsia="ru-RU"/>
    </w:rPr>
  </w:style>
  <w:style w:type="paragraph" w:styleId="36">
    <w:name w:val="toc 3"/>
    <w:basedOn w:val="a"/>
    <w:autoRedefine/>
    <w:semiHidden/>
    <w:rsid w:val="00C806E4"/>
    <w:pPr>
      <w:widowControl w:val="0"/>
      <w:spacing w:before="141"/>
      <w:ind w:left="1297" w:hanging="718"/>
    </w:pPr>
    <w:rPr>
      <w:szCs w:val="24"/>
      <w:lang w:val="en-US"/>
    </w:rPr>
  </w:style>
  <w:style w:type="character" w:customStyle="1" w:styleId="27">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5"/>
    <w:locked/>
    <w:rsid w:val="00C806E4"/>
    <w:rPr>
      <w:b/>
      <w:sz w:val="28"/>
      <w:lang w:val="ru-RU" w:eastAsia="ru-RU" w:bidi="ar-SA"/>
    </w:rPr>
  </w:style>
  <w:style w:type="paragraph" w:customStyle="1" w:styleId="S">
    <w:name w:val="S_Нумерованный"/>
    <w:basedOn w:val="a"/>
    <w:autoRedefine/>
    <w:rsid w:val="00C806E4"/>
    <w:pPr>
      <w:numPr>
        <w:numId w:val="2"/>
      </w:numPr>
      <w:tabs>
        <w:tab w:val="left" w:pos="992"/>
      </w:tabs>
      <w:spacing w:line="360" w:lineRule="auto"/>
      <w:ind w:left="0" w:firstLine="709"/>
      <w:jc w:val="both"/>
    </w:pPr>
    <w:rPr>
      <w:szCs w:val="24"/>
      <w:lang w:eastAsia="ru-RU"/>
    </w:rPr>
  </w:style>
  <w:style w:type="paragraph" w:customStyle="1" w:styleId="ConsNonformat">
    <w:name w:val="ConsNonformat"/>
    <w:link w:val="ConsNonformat0"/>
    <w:rsid w:val="00C806E4"/>
    <w:pPr>
      <w:widowControl w:val="0"/>
      <w:autoSpaceDE w:val="0"/>
      <w:autoSpaceDN w:val="0"/>
      <w:adjustRightInd w:val="0"/>
      <w:ind w:right="19772"/>
    </w:pPr>
    <w:rPr>
      <w:rFonts w:ascii="Courier New" w:hAnsi="Courier New"/>
      <w:sz w:val="22"/>
    </w:rPr>
  </w:style>
  <w:style w:type="character" w:customStyle="1" w:styleId="ConsNonformat0">
    <w:name w:val="ConsNonformat Знак"/>
    <w:link w:val="ConsNonformat"/>
    <w:locked/>
    <w:rsid w:val="00C806E4"/>
    <w:rPr>
      <w:rFonts w:ascii="Courier New" w:hAnsi="Courier New"/>
      <w:sz w:val="22"/>
      <w:lang w:eastAsia="ru-RU" w:bidi="ar-SA"/>
    </w:rPr>
  </w:style>
  <w:style w:type="table" w:customStyle="1" w:styleId="TableNormal1">
    <w:name w:val="Table Normal1"/>
    <w:semiHidden/>
    <w:rsid w:val="00C806E4"/>
    <w:pPr>
      <w:widowControl w:val="0"/>
    </w:pPr>
    <w:rPr>
      <w:rFonts w:eastAsia="Times New Roman"/>
      <w:sz w:val="22"/>
      <w:szCs w:val="22"/>
      <w:lang w:val="en-US" w:eastAsia="en-US"/>
    </w:rPr>
    <w:tblPr>
      <w:tblCellMar>
        <w:top w:w="0" w:type="dxa"/>
        <w:left w:w="0" w:type="dxa"/>
        <w:bottom w:w="0" w:type="dxa"/>
        <w:right w:w="0" w:type="dxa"/>
      </w:tblCellMar>
    </w:tblPr>
  </w:style>
  <w:style w:type="paragraph" w:styleId="1e">
    <w:name w:val="toc 1"/>
    <w:basedOn w:val="a"/>
    <w:autoRedefine/>
    <w:semiHidden/>
    <w:rsid w:val="00C806E4"/>
    <w:pPr>
      <w:widowControl w:val="0"/>
      <w:spacing w:before="104"/>
      <w:ind w:left="120"/>
    </w:pPr>
    <w:rPr>
      <w:szCs w:val="24"/>
      <w:lang w:val="en-US"/>
    </w:rPr>
  </w:style>
  <w:style w:type="paragraph" w:styleId="28">
    <w:name w:val="toc 2"/>
    <w:basedOn w:val="a"/>
    <w:autoRedefine/>
    <w:semiHidden/>
    <w:rsid w:val="00C806E4"/>
    <w:pPr>
      <w:widowControl w:val="0"/>
      <w:spacing w:before="141"/>
      <w:ind w:left="360" w:hanging="579"/>
    </w:pPr>
    <w:rPr>
      <w:szCs w:val="24"/>
      <w:lang w:val="en-US"/>
    </w:rPr>
  </w:style>
  <w:style w:type="paragraph" w:styleId="42">
    <w:name w:val="toc 4"/>
    <w:basedOn w:val="a"/>
    <w:autoRedefine/>
    <w:semiHidden/>
    <w:rsid w:val="00C806E4"/>
    <w:pPr>
      <w:widowControl w:val="0"/>
      <w:spacing w:before="137"/>
      <w:ind w:left="1000" w:hanging="862"/>
    </w:pPr>
    <w:rPr>
      <w:szCs w:val="24"/>
      <w:lang w:val="en-US"/>
    </w:rPr>
  </w:style>
  <w:style w:type="paragraph" w:customStyle="1" w:styleId="TableParagraph">
    <w:name w:val="Table Paragraph"/>
    <w:basedOn w:val="a"/>
    <w:rsid w:val="00C806E4"/>
    <w:pPr>
      <w:widowControl w:val="0"/>
    </w:pPr>
    <w:rPr>
      <w:rFonts w:ascii="Calibri" w:eastAsia="Times New Roman" w:hAnsi="Calibri"/>
      <w:sz w:val="22"/>
      <w:lang w:val="en-US"/>
    </w:rPr>
  </w:style>
  <w:style w:type="paragraph" w:customStyle="1" w:styleId="u">
    <w:name w:val="u"/>
    <w:basedOn w:val="a"/>
    <w:rsid w:val="00C806E4"/>
    <w:pPr>
      <w:spacing w:before="100" w:beforeAutospacing="1" w:after="100" w:afterAutospacing="1"/>
    </w:pPr>
    <w:rPr>
      <w:szCs w:val="24"/>
      <w:lang w:eastAsia="ru-RU"/>
    </w:rPr>
  </w:style>
  <w:style w:type="paragraph" w:customStyle="1" w:styleId="formattext">
    <w:name w:val="formattext"/>
    <w:basedOn w:val="a"/>
    <w:rsid w:val="00C806E4"/>
    <w:pPr>
      <w:spacing w:before="100" w:beforeAutospacing="1" w:after="100" w:afterAutospacing="1"/>
    </w:pPr>
    <w:rPr>
      <w:szCs w:val="24"/>
      <w:lang w:eastAsia="ru-RU"/>
    </w:rPr>
  </w:style>
  <w:style w:type="paragraph" w:customStyle="1" w:styleId="1f">
    <w:name w:val="Знак1 Знак Знак Знак Знак Знак Знак"/>
    <w:basedOn w:val="a"/>
    <w:rsid w:val="00C806E4"/>
    <w:pPr>
      <w:spacing w:after="160" w:line="240" w:lineRule="exact"/>
    </w:pPr>
    <w:rPr>
      <w:rFonts w:ascii="Verdana" w:hAnsi="Verdana" w:cs="Verdana"/>
      <w:szCs w:val="24"/>
      <w:lang w:val="en-US"/>
    </w:rPr>
  </w:style>
  <w:style w:type="character" w:customStyle="1" w:styleId="afff">
    <w:name w:val="Текст сноски Знак"/>
    <w:aliases w:val="Table_Footnote_last Знак Знак1,Table_Footnote_last Знак Знак Знак,Table_Footnote_last Знак1"/>
    <w:basedOn w:val="a0"/>
    <w:link w:val="affe"/>
    <w:locked/>
    <w:rsid w:val="00C806E4"/>
    <w:rPr>
      <w:rFonts w:ascii="Tms Rmn" w:hAnsi="Tms Rmn"/>
      <w:lang w:val="ru-RU" w:eastAsia="ru-RU" w:bidi="ar-SA"/>
    </w:rPr>
  </w:style>
  <w:style w:type="character" w:customStyle="1" w:styleId="grame">
    <w:name w:val="grame"/>
    <w:rsid w:val="00C806E4"/>
  </w:style>
  <w:style w:type="paragraph" w:customStyle="1" w:styleId="Heading">
    <w:name w:val="Heading"/>
    <w:rsid w:val="00C806E4"/>
    <w:pPr>
      <w:widowControl w:val="0"/>
      <w:autoSpaceDE w:val="0"/>
      <w:autoSpaceDN w:val="0"/>
      <w:adjustRightInd w:val="0"/>
    </w:pPr>
    <w:rPr>
      <w:rFonts w:ascii="Arial" w:hAnsi="Arial" w:cs="Arial"/>
      <w:b/>
      <w:bCs/>
      <w:sz w:val="22"/>
      <w:szCs w:val="22"/>
    </w:rPr>
  </w:style>
  <w:style w:type="paragraph" w:styleId="afffc">
    <w:name w:val="Plain Text"/>
    <w:basedOn w:val="a"/>
    <w:rsid w:val="00C806E4"/>
    <w:rPr>
      <w:rFonts w:ascii="Courier New" w:hAnsi="Courier New" w:cs="Courier New"/>
      <w:sz w:val="20"/>
      <w:szCs w:val="20"/>
      <w:lang w:eastAsia="ru-RU"/>
    </w:rPr>
  </w:style>
  <w:style w:type="character" w:customStyle="1" w:styleId="spelle">
    <w:name w:val="spelle"/>
    <w:rsid w:val="00C806E4"/>
  </w:style>
  <w:style w:type="character" w:customStyle="1" w:styleId="f">
    <w:name w:val="f"/>
    <w:rsid w:val="00C806E4"/>
  </w:style>
  <w:style w:type="paragraph" w:customStyle="1" w:styleId="FR2">
    <w:name w:val="FR2"/>
    <w:rsid w:val="00C806E4"/>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C806E4"/>
    <w:pPr>
      <w:autoSpaceDE w:val="0"/>
      <w:autoSpaceDN w:val="0"/>
      <w:adjustRightInd w:val="0"/>
      <w:spacing w:before="28" w:after="28"/>
    </w:pPr>
    <w:rPr>
      <w:rFonts w:ascii="Arial" w:hAnsi="Arial" w:cs="Arial"/>
      <w:szCs w:val="24"/>
      <w:lang w:eastAsia="ru-RU"/>
    </w:rPr>
  </w:style>
  <w:style w:type="paragraph" w:styleId="29">
    <w:name w:val="List 2"/>
    <w:basedOn w:val="a"/>
    <w:rsid w:val="00C806E4"/>
    <w:pPr>
      <w:ind w:left="566" w:hanging="283"/>
    </w:pPr>
    <w:rPr>
      <w:rFonts w:ascii="Arial" w:hAnsi="Arial" w:cs="Arial"/>
      <w:sz w:val="20"/>
      <w:szCs w:val="20"/>
      <w:lang w:eastAsia="ru-RU"/>
    </w:rPr>
  </w:style>
  <w:style w:type="paragraph" w:styleId="37">
    <w:name w:val="List 3"/>
    <w:basedOn w:val="a"/>
    <w:rsid w:val="00C806E4"/>
    <w:pPr>
      <w:ind w:left="849" w:hanging="283"/>
    </w:pPr>
    <w:rPr>
      <w:rFonts w:ascii="Arial" w:hAnsi="Arial" w:cs="Arial"/>
      <w:sz w:val="20"/>
      <w:szCs w:val="20"/>
      <w:lang w:eastAsia="ru-RU"/>
    </w:rPr>
  </w:style>
  <w:style w:type="paragraph" w:customStyle="1" w:styleId="1f0">
    <w:name w:val="Знак1"/>
    <w:basedOn w:val="a"/>
    <w:rsid w:val="00C806E4"/>
    <w:pPr>
      <w:spacing w:line="240" w:lineRule="exact"/>
      <w:jc w:val="both"/>
    </w:pPr>
    <w:rPr>
      <w:rFonts w:ascii="Arial" w:hAnsi="Arial" w:cs="Arial"/>
      <w:szCs w:val="24"/>
      <w:lang w:val="en-US"/>
    </w:rPr>
  </w:style>
  <w:style w:type="paragraph" w:styleId="2a">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b"/>
    <w:rsid w:val="00C806E4"/>
    <w:pPr>
      <w:spacing w:after="120" w:line="480" w:lineRule="auto"/>
      <w:ind w:left="283"/>
    </w:pPr>
    <w:rPr>
      <w:rFonts w:ascii="Arial" w:hAnsi="Arial" w:cs="Arial"/>
      <w:szCs w:val="24"/>
      <w:lang w:eastAsia="ru-RU"/>
    </w:rPr>
  </w:style>
  <w:style w:type="character" w:customStyle="1" w:styleId="2b">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a"/>
    <w:locked/>
    <w:rsid w:val="00C806E4"/>
    <w:rPr>
      <w:rFonts w:ascii="Arial" w:eastAsia="Calibri" w:hAnsi="Arial" w:cs="Arial"/>
      <w:sz w:val="24"/>
      <w:szCs w:val="24"/>
      <w:lang w:val="ru-RU" w:eastAsia="ru-RU" w:bidi="ar-SA"/>
    </w:rPr>
  </w:style>
  <w:style w:type="paragraph" w:styleId="2c">
    <w:name w:val="Body Text 2"/>
    <w:basedOn w:val="a"/>
    <w:link w:val="2d"/>
    <w:rsid w:val="00C806E4"/>
    <w:pPr>
      <w:spacing w:after="120" w:line="480" w:lineRule="auto"/>
    </w:pPr>
    <w:rPr>
      <w:rFonts w:ascii="Arial" w:hAnsi="Arial" w:cs="Arial"/>
      <w:szCs w:val="24"/>
      <w:lang w:eastAsia="ru-RU"/>
    </w:rPr>
  </w:style>
  <w:style w:type="character" w:customStyle="1" w:styleId="S10">
    <w:name w:val="S_Маркированный Знак1"/>
    <w:link w:val="S2"/>
    <w:locked/>
    <w:rsid w:val="00C806E4"/>
    <w:rPr>
      <w:sz w:val="24"/>
      <w:lang w:bidi="ar-SA"/>
    </w:rPr>
  </w:style>
  <w:style w:type="paragraph" w:customStyle="1" w:styleId="S2">
    <w:name w:val="S_Маркированный"/>
    <w:basedOn w:val="afffd"/>
    <w:link w:val="S10"/>
    <w:autoRedefine/>
    <w:rsid w:val="00C806E4"/>
    <w:pPr>
      <w:tabs>
        <w:tab w:val="left" w:pos="992"/>
      </w:tabs>
      <w:spacing w:line="360" w:lineRule="auto"/>
      <w:ind w:left="0" w:firstLine="709"/>
      <w:jc w:val="both"/>
    </w:pPr>
    <w:rPr>
      <w:rFonts w:ascii="Calibri" w:hAnsi="Calibri" w:cs="Times New Roman"/>
      <w:szCs w:val="20"/>
    </w:rPr>
  </w:style>
  <w:style w:type="paragraph" w:styleId="afffd">
    <w:name w:val="List Bullet"/>
    <w:basedOn w:val="a"/>
    <w:rsid w:val="00C806E4"/>
    <w:pPr>
      <w:ind w:left="1069" w:hanging="360"/>
    </w:pPr>
    <w:rPr>
      <w:rFonts w:ascii="Arial" w:hAnsi="Arial" w:cs="Arial"/>
      <w:szCs w:val="24"/>
      <w:lang w:eastAsia="ru-RU"/>
    </w:rPr>
  </w:style>
  <w:style w:type="paragraph" w:customStyle="1" w:styleId="S3">
    <w:name w:val="S_Таблица"/>
    <w:basedOn w:val="a"/>
    <w:link w:val="S4"/>
    <w:autoRedefine/>
    <w:rsid w:val="00C806E4"/>
    <w:pPr>
      <w:widowControl w:val="0"/>
      <w:tabs>
        <w:tab w:val="num" w:pos="1440"/>
      </w:tabs>
      <w:jc w:val="right"/>
    </w:pPr>
    <w:rPr>
      <w:rFonts w:ascii="Arial" w:hAnsi="Arial"/>
      <w:color w:val="008000"/>
      <w:szCs w:val="20"/>
    </w:rPr>
  </w:style>
  <w:style w:type="character" w:customStyle="1" w:styleId="S4">
    <w:name w:val="S_Таблица Знак"/>
    <w:link w:val="S3"/>
    <w:locked/>
    <w:rsid w:val="00C806E4"/>
    <w:rPr>
      <w:rFonts w:ascii="Arial" w:eastAsia="Calibri" w:hAnsi="Arial"/>
      <w:color w:val="008000"/>
      <w:sz w:val="24"/>
      <w:lang w:bidi="ar-SA"/>
    </w:rPr>
  </w:style>
  <w:style w:type="character" w:customStyle="1" w:styleId="S5">
    <w:name w:val="S_Обычный в таблице Знак"/>
    <w:link w:val="S6"/>
    <w:locked/>
    <w:rsid w:val="00C806E4"/>
    <w:rPr>
      <w:sz w:val="24"/>
      <w:lang w:bidi="ar-SA"/>
    </w:rPr>
  </w:style>
  <w:style w:type="paragraph" w:customStyle="1" w:styleId="S6">
    <w:name w:val="S_Обычный в таблице"/>
    <w:basedOn w:val="a"/>
    <w:link w:val="S5"/>
    <w:rsid w:val="00C806E4"/>
    <w:pPr>
      <w:jc w:val="center"/>
    </w:pPr>
    <w:rPr>
      <w:rFonts w:ascii="Calibri" w:hAnsi="Calibri"/>
      <w:szCs w:val="20"/>
    </w:rPr>
  </w:style>
  <w:style w:type="paragraph" w:customStyle="1" w:styleId="afffe">
    <w:name w:val="Примечание"/>
    <w:basedOn w:val="a"/>
    <w:rsid w:val="00C806E4"/>
    <w:pPr>
      <w:ind w:firstLine="567"/>
      <w:jc w:val="both"/>
    </w:pPr>
    <w:rPr>
      <w:rFonts w:ascii="Arial" w:hAnsi="Arial" w:cs="Arial"/>
      <w:sz w:val="20"/>
      <w:szCs w:val="20"/>
    </w:rPr>
  </w:style>
  <w:style w:type="paragraph" w:customStyle="1" w:styleId="ConsCell">
    <w:name w:val="ConsCell"/>
    <w:rsid w:val="00C806E4"/>
    <w:pPr>
      <w:widowControl w:val="0"/>
      <w:autoSpaceDE w:val="0"/>
      <w:autoSpaceDN w:val="0"/>
      <w:adjustRightInd w:val="0"/>
      <w:ind w:right="19772"/>
    </w:pPr>
    <w:rPr>
      <w:rFonts w:ascii="Arial" w:hAnsi="Arial" w:cs="Arial"/>
    </w:rPr>
  </w:style>
  <w:style w:type="paragraph" w:customStyle="1" w:styleId="affff">
    <w:name w:val="приложения рнгп"/>
    <w:basedOn w:val="20"/>
    <w:autoRedefine/>
    <w:rsid w:val="00C806E4"/>
    <w:pPr>
      <w:keepNext w:val="0"/>
      <w:widowControl w:val="0"/>
      <w:tabs>
        <w:tab w:val="left" w:pos="992"/>
      </w:tabs>
      <w:spacing w:before="0" w:after="0"/>
      <w:ind w:firstLine="709"/>
      <w:jc w:val="both"/>
    </w:pPr>
    <w:rPr>
      <w:rFonts w:ascii="Arial" w:eastAsia="Calibri" w:hAnsi="Arial" w:cs="Arial"/>
      <w:b w:val="0"/>
      <w:bCs w:val="0"/>
      <w:i w:val="0"/>
      <w:iCs w:val="0"/>
      <w:color w:val="800080"/>
      <w:sz w:val="24"/>
      <w:szCs w:val="24"/>
    </w:rPr>
  </w:style>
  <w:style w:type="paragraph" w:styleId="2e">
    <w:name w:val="List Continue 2"/>
    <w:basedOn w:val="a"/>
    <w:rsid w:val="00C806E4"/>
    <w:pPr>
      <w:spacing w:after="120"/>
      <w:ind w:left="566"/>
    </w:pPr>
    <w:rPr>
      <w:rFonts w:ascii="Arial" w:hAnsi="Arial" w:cs="Arial"/>
      <w:szCs w:val="24"/>
      <w:lang w:eastAsia="ru-RU"/>
    </w:rPr>
  </w:style>
  <w:style w:type="paragraph" w:styleId="38">
    <w:name w:val="List Continue 3"/>
    <w:basedOn w:val="a"/>
    <w:rsid w:val="00C806E4"/>
    <w:pPr>
      <w:spacing w:after="120"/>
      <w:ind w:left="849"/>
    </w:pPr>
    <w:rPr>
      <w:rFonts w:ascii="Arial" w:hAnsi="Arial" w:cs="Arial"/>
      <w:szCs w:val="24"/>
      <w:lang w:eastAsia="ru-RU"/>
    </w:rPr>
  </w:style>
  <w:style w:type="paragraph" w:customStyle="1" w:styleId="1f1">
    <w:name w:val="Стиль1"/>
    <w:basedOn w:val="a"/>
    <w:rsid w:val="00C806E4"/>
    <w:pPr>
      <w:jc w:val="center"/>
    </w:pPr>
    <w:rPr>
      <w:rFonts w:ascii="Arial" w:hAnsi="Arial" w:cs="Arial"/>
      <w:sz w:val="20"/>
      <w:szCs w:val="20"/>
      <w:lang w:eastAsia="ru-RU"/>
    </w:rPr>
  </w:style>
  <w:style w:type="paragraph" w:customStyle="1" w:styleId="textn">
    <w:name w:val="textn"/>
    <w:basedOn w:val="a"/>
    <w:rsid w:val="00C806E4"/>
    <w:pPr>
      <w:spacing w:before="100" w:beforeAutospacing="1" w:after="100" w:afterAutospacing="1"/>
    </w:pPr>
    <w:rPr>
      <w:rFonts w:ascii="Arial" w:hAnsi="Arial" w:cs="Arial"/>
      <w:szCs w:val="24"/>
      <w:lang w:eastAsia="ru-RU"/>
    </w:rPr>
  </w:style>
  <w:style w:type="paragraph" w:customStyle="1" w:styleId="2f">
    <w:name w:val="Знак2"/>
    <w:basedOn w:val="a"/>
    <w:rsid w:val="00C806E4"/>
    <w:pPr>
      <w:spacing w:line="240" w:lineRule="exact"/>
      <w:jc w:val="both"/>
    </w:pPr>
    <w:rPr>
      <w:rFonts w:ascii="Arial" w:hAnsi="Arial" w:cs="Arial"/>
      <w:szCs w:val="24"/>
      <w:lang w:val="en-US"/>
    </w:rPr>
  </w:style>
  <w:style w:type="character" w:customStyle="1" w:styleId="FontStyle11">
    <w:name w:val="Font Style11"/>
    <w:rsid w:val="00C806E4"/>
    <w:rPr>
      <w:rFonts w:ascii="Times New Roman" w:hAnsi="Times New Roman"/>
      <w:sz w:val="26"/>
    </w:rPr>
  </w:style>
  <w:style w:type="paragraph" w:customStyle="1" w:styleId="39">
    <w:name w:val="Знак3"/>
    <w:basedOn w:val="a"/>
    <w:rsid w:val="00C806E4"/>
    <w:pPr>
      <w:spacing w:line="240" w:lineRule="exact"/>
      <w:jc w:val="both"/>
    </w:pPr>
    <w:rPr>
      <w:rFonts w:ascii="Arial" w:hAnsi="Arial" w:cs="Arial"/>
      <w:szCs w:val="24"/>
      <w:lang w:val="en-US"/>
    </w:rPr>
  </w:style>
  <w:style w:type="paragraph" w:customStyle="1" w:styleId="43">
    <w:name w:val="Знак4"/>
    <w:basedOn w:val="a"/>
    <w:rsid w:val="00C806E4"/>
    <w:pPr>
      <w:spacing w:line="240" w:lineRule="exact"/>
      <w:jc w:val="both"/>
    </w:pPr>
    <w:rPr>
      <w:rFonts w:ascii="Arial" w:hAnsi="Arial" w:cs="Arial"/>
      <w:szCs w:val="24"/>
      <w:lang w:val="en-US"/>
    </w:rPr>
  </w:style>
  <w:style w:type="paragraph" w:customStyle="1" w:styleId="52">
    <w:name w:val="Знак5"/>
    <w:basedOn w:val="a"/>
    <w:rsid w:val="00C806E4"/>
    <w:pPr>
      <w:spacing w:line="240" w:lineRule="exact"/>
      <w:jc w:val="both"/>
    </w:pPr>
    <w:rPr>
      <w:rFonts w:ascii="Arial" w:hAnsi="Arial" w:cs="Arial"/>
      <w:szCs w:val="24"/>
      <w:lang w:val="en-US"/>
    </w:rPr>
  </w:style>
  <w:style w:type="paragraph" w:customStyle="1" w:styleId="62">
    <w:name w:val="Знак6"/>
    <w:basedOn w:val="a"/>
    <w:rsid w:val="00C806E4"/>
    <w:pPr>
      <w:spacing w:line="240" w:lineRule="exact"/>
      <w:jc w:val="both"/>
    </w:pPr>
    <w:rPr>
      <w:rFonts w:ascii="Arial" w:hAnsi="Arial" w:cs="Arial"/>
      <w:szCs w:val="24"/>
      <w:lang w:val="en-US"/>
    </w:rPr>
  </w:style>
  <w:style w:type="paragraph" w:customStyle="1" w:styleId="73">
    <w:name w:val="Знак7"/>
    <w:basedOn w:val="a"/>
    <w:rsid w:val="00C806E4"/>
    <w:pPr>
      <w:spacing w:line="240" w:lineRule="exact"/>
      <w:jc w:val="both"/>
    </w:pPr>
    <w:rPr>
      <w:rFonts w:ascii="Arial" w:hAnsi="Arial" w:cs="Arial"/>
      <w:szCs w:val="24"/>
      <w:lang w:val="en-US"/>
    </w:rPr>
  </w:style>
  <w:style w:type="paragraph" w:customStyle="1" w:styleId="81">
    <w:name w:val="Знак8"/>
    <w:basedOn w:val="a"/>
    <w:rsid w:val="00C806E4"/>
    <w:pPr>
      <w:spacing w:line="240" w:lineRule="exact"/>
      <w:jc w:val="both"/>
    </w:pPr>
    <w:rPr>
      <w:rFonts w:ascii="Arial" w:hAnsi="Arial" w:cs="Arial"/>
      <w:szCs w:val="24"/>
      <w:lang w:val="en-US"/>
    </w:rPr>
  </w:style>
  <w:style w:type="paragraph" w:customStyle="1" w:styleId="91">
    <w:name w:val="Знак9"/>
    <w:basedOn w:val="a"/>
    <w:rsid w:val="00C806E4"/>
    <w:pPr>
      <w:spacing w:line="240" w:lineRule="exact"/>
      <w:jc w:val="both"/>
    </w:pPr>
    <w:rPr>
      <w:rFonts w:ascii="Arial" w:hAnsi="Arial" w:cs="Arial"/>
      <w:szCs w:val="24"/>
      <w:lang w:val="en-US"/>
    </w:rPr>
  </w:style>
  <w:style w:type="paragraph" w:customStyle="1" w:styleId="100">
    <w:name w:val="Знак10"/>
    <w:basedOn w:val="a"/>
    <w:rsid w:val="00C806E4"/>
    <w:pPr>
      <w:spacing w:line="240" w:lineRule="exact"/>
      <w:jc w:val="both"/>
    </w:pPr>
    <w:rPr>
      <w:rFonts w:ascii="Arial" w:hAnsi="Arial" w:cs="Arial"/>
      <w:szCs w:val="24"/>
      <w:lang w:val="en-US"/>
    </w:rPr>
  </w:style>
  <w:style w:type="paragraph" w:customStyle="1" w:styleId="FORMATTEXT0">
    <w:name w:val=".FORMATTEXT"/>
    <w:rsid w:val="00C806E4"/>
    <w:pPr>
      <w:widowControl w:val="0"/>
      <w:autoSpaceDE w:val="0"/>
      <w:autoSpaceDN w:val="0"/>
      <w:adjustRightInd w:val="0"/>
    </w:pPr>
    <w:rPr>
      <w:rFonts w:ascii="Times New Roman" w:hAnsi="Times New Roman"/>
      <w:sz w:val="24"/>
      <w:szCs w:val="24"/>
    </w:rPr>
  </w:style>
  <w:style w:type="paragraph" w:customStyle="1" w:styleId="1f2">
    <w:name w:val="Знак1 Знак Знак Знак"/>
    <w:basedOn w:val="a"/>
    <w:rsid w:val="00C806E4"/>
    <w:rPr>
      <w:rFonts w:ascii="Verdana" w:hAnsi="Verdana" w:cs="Verdana"/>
      <w:sz w:val="20"/>
      <w:szCs w:val="20"/>
      <w:lang w:val="en-US"/>
    </w:rPr>
  </w:style>
  <w:style w:type="paragraph" w:customStyle="1" w:styleId="affff0">
    <w:name w:val="Основной шрифт абзаца Знак Знак Знак Знак"/>
    <w:aliases w:val="Знак1 Знак Знак Знак Знак Знак Знак Знак Знак Знак Знак"/>
    <w:basedOn w:val="a"/>
    <w:rsid w:val="00C806E4"/>
    <w:rPr>
      <w:rFonts w:ascii="Verdana" w:hAnsi="Verdana" w:cs="Verdana"/>
      <w:sz w:val="20"/>
      <w:szCs w:val="20"/>
      <w:lang w:val="en-US"/>
    </w:rPr>
  </w:style>
  <w:style w:type="character" w:customStyle="1" w:styleId="text11">
    <w:name w:val="text11"/>
    <w:rsid w:val="00C806E4"/>
    <w:rPr>
      <w:b/>
      <w:color w:val="333333"/>
      <w:sz w:val="20"/>
      <w:u w:val="single"/>
    </w:rPr>
  </w:style>
  <w:style w:type="character" w:customStyle="1" w:styleId="highlighthighlightactive">
    <w:name w:val="highlight highlight_active"/>
    <w:rsid w:val="00C806E4"/>
  </w:style>
  <w:style w:type="paragraph" w:customStyle="1" w:styleId="txt">
    <w:name w:val="txt"/>
    <w:basedOn w:val="a"/>
    <w:rsid w:val="00C806E4"/>
    <w:pPr>
      <w:spacing w:before="100" w:beforeAutospacing="1" w:after="100" w:afterAutospacing="1"/>
    </w:pPr>
    <w:rPr>
      <w:rFonts w:ascii="Verdana" w:hAnsi="Verdana" w:cs="Verdana"/>
      <w:color w:val="000000"/>
      <w:sz w:val="17"/>
      <w:szCs w:val="17"/>
      <w:lang w:eastAsia="ru-RU"/>
    </w:rPr>
  </w:style>
  <w:style w:type="paragraph" w:customStyle="1" w:styleId="textb">
    <w:name w:val="textb"/>
    <w:basedOn w:val="a"/>
    <w:rsid w:val="00C806E4"/>
    <w:rPr>
      <w:rFonts w:ascii="Arial" w:hAnsi="Arial" w:cs="Arial"/>
      <w:b/>
      <w:bCs/>
      <w:sz w:val="22"/>
      <w:lang w:eastAsia="ru-RU"/>
    </w:rPr>
  </w:style>
  <w:style w:type="paragraph" w:customStyle="1" w:styleId="western">
    <w:name w:val="western"/>
    <w:basedOn w:val="a"/>
    <w:rsid w:val="00C806E4"/>
    <w:pPr>
      <w:spacing w:before="100" w:beforeAutospacing="1" w:after="100" w:afterAutospacing="1"/>
    </w:pPr>
    <w:rPr>
      <w:szCs w:val="24"/>
      <w:lang w:eastAsia="ru-RU"/>
    </w:rPr>
  </w:style>
  <w:style w:type="character" w:customStyle="1" w:styleId="Normal">
    <w:name w:val="Normal Знак"/>
    <w:locked/>
    <w:rsid w:val="00C806E4"/>
    <w:rPr>
      <w:sz w:val="24"/>
      <w:lang w:val="ru-RU" w:eastAsia="ru-RU"/>
    </w:rPr>
  </w:style>
  <w:style w:type="paragraph" w:customStyle="1" w:styleId="ConsTitle">
    <w:name w:val="ConsTitle"/>
    <w:rsid w:val="00C806E4"/>
    <w:pPr>
      <w:widowControl w:val="0"/>
      <w:autoSpaceDE w:val="0"/>
      <w:autoSpaceDN w:val="0"/>
      <w:adjustRightInd w:val="0"/>
    </w:pPr>
    <w:rPr>
      <w:rFonts w:ascii="Arial" w:hAnsi="Arial" w:cs="Arial"/>
      <w:b/>
      <w:bCs/>
      <w:sz w:val="16"/>
      <w:szCs w:val="16"/>
    </w:rPr>
  </w:style>
  <w:style w:type="paragraph" w:customStyle="1" w:styleId="FR1">
    <w:name w:val="FR1"/>
    <w:rsid w:val="00C806E4"/>
    <w:pPr>
      <w:widowControl w:val="0"/>
      <w:autoSpaceDE w:val="0"/>
      <w:autoSpaceDN w:val="0"/>
      <w:adjustRightInd w:val="0"/>
    </w:pPr>
    <w:rPr>
      <w:rFonts w:ascii="Times New Roman" w:hAnsi="Times New Roman"/>
      <w:sz w:val="16"/>
      <w:szCs w:val="16"/>
    </w:rPr>
  </w:style>
  <w:style w:type="paragraph" w:customStyle="1" w:styleId="53">
    <w:name w:val="çàãîëîâîê 5"/>
    <w:basedOn w:val="a"/>
    <w:next w:val="a"/>
    <w:rsid w:val="00C806E4"/>
    <w:pPr>
      <w:keepNext/>
      <w:jc w:val="center"/>
    </w:pPr>
    <w:rPr>
      <w:szCs w:val="24"/>
      <w:lang w:eastAsia="ru-RU"/>
    </w:rPr>
  </w:style>
  <w:style w:type="paragraph" w:customStyle="1" w:styleId="Normal10-022">
    <w:name w:val="Стиль Normal + 10 пт полужирный По центру Слева:  -02 см Справ...2"/>
    <w:basedOn w:val="a"/>
    <w:link w:val="Normal10-0220"/>
    <w:rsid w:val="00C806E4"/>
    <w:pPr>
      <w:snapToGrid w:val="0"/>
      <w:ind w:left="-113" w:right="-113"/>
      <w:jc w:val="center"/>
    </w:pPr>
    <w:rPr>
      <w:rFonts w:ascii="Calibri" w:hAnsi="Calibri"/>
      <w:b/>
      <w:szCs w:val="20"/>
      <w:lang w:eastAsia="ru-RU"/>
    </w:rPr>
  </w:style>
  <w:style w:type="character" w:customStyle="1" w:styleId="Normal10-0220">
    <w:name w:val="Стиль Normal + 10 пт полужирный По центру Слева:  -02 см Справ...2 Знак"/>
    <w:link w:val="Normal10-022"/>
    <w:locked/>
    <w:rsid w:val="00C806E4"/>
    <w:rPr>
      <w:rFonts w:eastAsia="Calibri"/>
      <w:b/>
      <w:sz w:val="24"/>
      <w:lang w:eastAsia="ru-RU" w:bidi="ar-SA"/>
    </w:rPr>
  </w:style>
  <w:style w:type="character" w:customStyle="1" w:styleId="FontStyle88">
    <w:name w:val="Font Style88"/>
    <w:rsid w:val="00C806E4"/>
    <w:rPr>
      <w:rFonts w:ascii="Times New Roman" w:hAnsi="Times New Roman"/>
      <w:sz w:val="22"/>
    </w:rPr>
  </w:style>
  <w:style w:type="character" w:styleId="affff1">
    <w:name w:val="FollowedHyperlink"/>
    <w:basedOn w:val="a0"/>
    <w:uiPriority w:val="99"/>
    <w:rsid w:val="00C806E4"/>
    <w:rPr>
      <w:color w:val="800080"/>
      <w:u w:val="single"/>
    </w:rPr>
  </w:style>
  <w:style w:type="paragraph" w:customStyle="1" w:styleId="formattexttopleveltext">
    <w:name w:val="formattext topleveltext"/>
    <w:basedOn w:val="a"/>
    <w:rsid w:val="00C806E4"/>
    <w:pPr>
      <w:spacing w:before="100" w:beforeAutospacing="1" w:after="100" w:afterAutospacing="1"/>
    </w:pPr>
    <w:rPr>
      <w:szCs w:val="24"/>
      <w:lang w:eastAsia="ru-RU"/>
    </w:rPr>
  </w:style>
  <w:style w:type="character" w:customStyle="1" w:styleId="context">
    <w:name w:val="context"/>
    <w:rsid w:val="00C806E4"/>
  </w:style>
  <w:style w:type="character" w:customStyle="1" w:styleId="contextcurrent">
    <w:name w:val="context_current"/>
    <w:rsid w:val="00C806E4"/>
  </w:style>
  <w:style w:type="paragraph" w:customStyle="1" w:styleId="11Char">
    <w:name w:val="Знак1 Знак Знак Знак Знак Знак Знак Знак Знак1 Char"/>
    <w:basedOn w:val="a"/>
    <w:rsid w:val="00C806E4"/>
    <w:pPr>
      <w:spacing w:after="160" w:line="240" w:lineRule="exact"/>
    </w:pPr>
    <w:rPr>
      <w:rFonts w:ascii="Verdana" w:hAnsi="Verdana"/>
      <w:sz w:val="20"/>
      <w:szCs w:val="20"/>
      <w:lang w:val="en-US"/>
    </w:rPr>
  </w:style>
  <w:style w:type="paragraph" w:styleId="2">
    <w:name w:val="List Bullet 2"/>
    <w:basedOn w:val="a"/>
    <w:rsid w:val="00C806E4"/>
    <w:pPr>
      <w:numPr>
        <w:numId w:val="1"/>
      </w:numPr>
    </w:pPr>
    <w:rPr>
      <w:szCs w:val="24"/>
      <w:lang w:eastAsia="ru-RU"/>
    </w:rPr>
  </w:style>
  <w:style w:type="character" w:customStyle="1" w:styleId="WW8Num4z1">
    <w:name w:val="WW8Num4z1"/>
    <w:rsid w:val="00C806E4"/>
    <w:rPr>
      <w:rFonts w:ascii="Courier New" w:hAnsi="Courier New"/>
    </w:rPr>
  </w:style>
  <w:style w:type="paragraph" w:customStyle="1" w:styleId="headertext">
    <w:name w:val="headertext"/>
    <w:basedOn w:val="a"/>
    <w:rsid w:val="00C806E4"/>
    <w:pPr>
      <w:spacing w:before="100" w:beforeAutospacing="1" w:after="100" w:afterAutospacing="1"/>
    </w:pPr>
    <w:rPr>
      <w:szCs w:val="24"/>
      <w:lang w:eastAsia="ru-RU"/>
    </w:rPr>
  </w:style>
  <w:style w:type="character" w:customStyle="1" w:styleId="affff2">
    <w:name w:val="Цветовое выделение"/>
    <w:rsid w:val="00C806E4"/>
    <w:rPr>
      <w:b/>
      <w:color w:val="000080"/>
      <w:sz w:val="20"/>
    </w:rPr>
  </w:style>
  <w:style w:type="paragraph" w:customStyle="1" w:styleId="2f0">
    <w:name w:val="Верхний колонтитул2"/>
    <w:basedOn w:val="a"/>
    <w:rsid w:val="00C806E4"/>
    <w:pPr>
      <w:widowControl w:val="0"/>
      <w:tabs>
        <w:tab w:val="center" w:pos="4153"/>
        <w:tab w:val="right" w:pos="8306"/>
      </w:tabs>
    </w:pPr>
    <w:rPr>
      <w:szCs w:val="20"/>
      <w:lang w:eastAsia="ru-RU"/>
    </w:rPr>
  </w:style>
  <w:style w:type="paragraph" w:customStyle="1" w:styleId="affff3">
    <w:name w:val="ВыпускныеДанные"/>
    <w:basedOn w:val="a"/>
    <w:next w:val="a"/>
    <w:rsid w:val="00C806E4"/>
    <w:rPr>
      <w:sz w:val="18"/>
      <w:szCs w:val="20"/>
      <w:lang w:eastAsia="ru-RU"/>
    </w:rPr>
  </w:style>
  <w:style w:type="paragraph" w:customStyle="1" w:styleId="affff4">
    <w:name w:val="ШапкаТаблицы"/>
    <w:basedOn w:val="a"/>
    <w:next w:val="a"/>
    <w:rsid w:val="00C806E4"/>
    <w:pPr>
      <w:ind w:left="-113" w:right="-113"/>
      <w:jc w:val="center"/>
    </w:pPr>
    <w:rPr>
      <w:i/>
      <w:sz w:val="18"/>
      <w:szCs w:val="20"/>
      <w:lang w:eastAsia="ru-RU"/>
    </w:rPr>
  </w:style>
  <w:style w:type="paragraph" w:customStyle="1" w:styleId="310">
    <w:name w:val="заголовок 31"/>
    <w:basedOn w:val="a"/>
    <w:next w:val="a"/>
    <w:rsid w:val="00C806E4"/>
    <w:pPr>
      <w:keepNext/>
      <w:spacing w:line="216" w:lineRule="auto"/>
      <w:jc w:val="center"/>
    </w:pPr>
    <w:rPr>
      <w:b/>
      <w:szCs w:val="20"/>
      <w:lang w:eastAsia="ru-RU"/>
    </w:rPr>
  </w:style>
  <w:style w:type="paragraph" w:customStyle="1" w:styleId="1">
    <w:name w:val="Список 1)"/>
    <w:basedOn w:val="a"/>
    <w:rsid w:val="00C806E4"/>
    <w:pPr>
      <w:numPr>
        <w:numId w:val="3"/>
      </w:numPr>
      <w:spacing w:after="60"/>
      <w:jc w:val="both"/>
    </w:pPr>
    <w:rPr>
      <w:szCs w:val="24"/>
      <w:lang w:eastAsia="ru-RU"/>
    </w:rPr>
  </w:style>
  <w:style w:type="paragraph" w:customStyle="1" w:styleId="affff5">
    <w:name w:val="Название таблицы"/>
    <w:basedOn w:val="afff5"/>
    <w:rsid w:val="00C806E4"/>
    <w:pPr>
      <w:keepNext/>
      <w:keepLines/>
      <w:spacing w:before="120"/>
      <w:jc w:val="left"/>
    </w:pPr>
    <w:rPr>
      <w:sz w:val="22"/>
      <w:szCs w:val="22"/>
    </w:rPr>
  </w:style>
  <w:style w:type="paragraph" w:customStyle="1" w:styleId="affff6">
    <w:name w:val="Табличный_заголовки"/>
    <w:basedOn w:val="a"/>
    <w:rsid w:val="00C806E4"/>
    <w:pPr>
      <w:keepNext/>
      <w:keepLines/>
      <w:jc w:val="center"/>
    </w:pPr>
    <w:rPr>
      <w:b/>
      <w:sz w:val="20"/>
      <w:szCs w:val="20"/>
      <w:lang w:eastAsia="ru-RU"/>
    </w:rPr>
  </w:style>
  <w:style w:type="paragraph" w:customStyle="1" w:styleId="affff7">
    <w:name w:val="Табличный_центр"/>
    <w:basedOn w:val="a"/>
    <w:rsid w:val="00C806E4"/>
    <w:pPr>
      <w:jc w:val="center"/>
    </w:pPr>
    <w:rPr>
      <w:sz w:val="22"/>
      <w:lang w:eastAsia="ru-RU"/>
    </w:rPr>
  </w:style>
  <w:style w:type="paragraph" w:customStyle="1" w:styleId="affff8">
    <w:name w:val="Табличный_слева"/>
    <w:basedOn w:val="a"/>
    <w:rsid w:val="00C806E4"/>
    <w:rPr>
      <w:sz w:val="22"/>
      <w:lang w:eastAsia="ru-RU"/>
    </w:rPr>
  </w:style>
  <w:style w:type="paragraph" w:styleId="affff9">
    <w:name w:val="List Continue"/>
    <w:basedOn w:val="a"/>
    <w:semiHidden/>
    <w:rsid w:val="00C806E4"/>
    <w:pPr>
      <w:spacing w:after="120"/>
      <w:ind w:left="283"/>
    </w:pPr>
    <w:rPr>
      <w:szCs w:val="24"/>
      <w:lang w:eastAsia="ru-RU"/>
    </w:rPr>
  </w:style>
  <w:style w:type="paragraph" w:customStyle="1" w:styleId="collapse-refs-p">
    <w:name w:val="collapse-refs-p"/>
    <w:basedOn w:val="a"/>
    <w:rsid w:val="00C806E4"/>
    <w:pPr>
      <w:spacing w:before="240" w:after="240"/>
      <w:ind w:left="480" w:right="480"/>
    </w:pPr>
    <w:rPr>
      <w:sz w:val="19"/>
      <w:szCs w:val="19"/>
      <w:lang w:eastAsia="ru-RU"/>
    </w:rPr>
  </w:style>
  <w:style w:type="paragraph" w:customStyle="1" w:styleId="postedit-container">
    <w:name w:val="postedit-container"/>
    <w:basedOn w:val="a"/>
    <w:rsid w:val="00C806E4"/>
    <w:rPr>
      <w:sz w:val="20"/>
      <w:szCs w:val="20"/>
      <w:lang w:eastAsia="ru-RU"/>
    </w:rPr>
  </w:style>
  <w:style w:type="paragraph" w:customStyle="1" w:styleId="postedit">
    <w:name w:val="postedit"/>
    <w:basedOn w:val="a"/>
    <w:rsid w:val="00C806E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szCs w:val="24"/>
      <w:lang w:eastAsia="ru-RU"/>
    </w:rPr>
  </w:style>
  <w:style w:type="paragraph" w:customStyle="1" w:styleId="postedit-icon">
    <w:name w:val="postedit-icon"/>
    <w:basedOn w:val="a"/>
    <w:rsid w:val="00C806E4"/>
    <w:pPr>
      <w:spacing w:before="100" w:beforeAutospacing="1" w:after="100" w:afterAutospacing="1" w:line="375" w:lineRule="atLeast"/>
    </w:pPr>
    <w:rPr>
      <w:szCs w:val="24"/>
      <w:lang w:eastAsia="ru-RU"/>
    </w:rPr>
  </w:style>
  <w:style w:type="paragraph" w:customStyle="1" w:styleId="postedit-icon-checkmark">
    <w:name w:val="postedit-icon-checkmark"/>
    <w:basedOn w:val="a"/>
    <w:rsid w:val="00C806E4"/>
    <w:pPr>
      <w:spacing w:before="100" w:beforeAutospacing="1" w:after="100" w:afterAutospacing="1"/>
    </w:pPr>
    <w:rPr>
      <w:szCs w:val="24"/>
      <w:lang w:eastAsia="ru-RU"/>
    </w:rPr>
  </w:style>
  <w:style w:type="paragraph" w:customStyle="1" w:styleId="postedit-close">
    <w:name w:val="postedit-close"/>
    <w:basedOn w:val="a"/>
    <w:rsid w:val="00C806E4"/>
    <w:pPr>
      <w:spacing w:before="100" w:beforeAutospacing="1" w:after="100" w:afterAutospacing="1" w:line="552" w:lineRule="atLeast"/>
    </w:pPr>
    <w:rPr>
      <w:b/>
      <w:bCs/>
      <w:color w:val="000000"/>
      <w:sz w:val="30"/>
      <w:szCs w:val="30"/>
      <w:lang w:eastAsia="ru-RU"/>
    </w:rPr>
  </w:style>
  <w:style w:type="paragraph" w:customStyle="1" w:styleId="uls-menu">
    <w:name w:val="uls-menu"/>
    <w:basedOn w:val="a"/>
    <w:rsid w:val="00C806E4"/>
    <w:pPr>
      <w:spacing w:before="100" w:beforeAutospacing="1" w:after="100" w:afterAutospacing="1"/>
    </w:pPr>
    <w:rPr>
      <w:sz w:val="27"/>
      <w:szCs w:val="27"/>
      <w:lang w:eastAsia="ru-RU"/>
    </w:rPr>
  </w:style>
  <w:style w:type="paragraph" w:customStyle="1" w:styleId="uls-search-wrapper-wrapper">
    <w:name w:val="uls-search-wrapper-wrapper"/>
    <w:basedOn w:val="a"/>
    <w:rsid w:val="00C806E4"/>
    <w:pPr>
      <w:spacing w:before="75" w:after="75"/>
    </w:pPr>
    <w:rPr>
      <w:szCs w:val="24"/>
      <w:lang w:eastAsia="ru-RU"/>
    </w:rPr>
  </w:style>
  <w:style w:type="paragraph" w:customStyle="1" w:styleId="uls-icon-back">
    <w:name w:val="uls-icon-back"/>
    <w:basedOn w:val="a"/>
    <w:rsid w:val="00C806E4"/>
    <w:pPr>
      <w:pBdr>
        <w:right w:val="single" w:sz="6" w:space="0" w:color="C9C9C9"/>
      </w:pBdr>
      <w:spacing w:before="100" w:beforeAutospacing="1" w:after="100" w:afterAutospacing="1"/>
    </w:pPr>
    <w:rPr>
      <w:szCs w:val="24"/>
      <w:lang w:eastAsia="ru-RU"/>
    </w:rPr>
  </w:style>
  <w:style w:type="paragraph" w:customStyle="1" w:styleId="mwembedplayer">
    <w:name w:val="mwembedplayer"/>
    <w:basedOn w:val="a"/>
    <w:rsid w:val="00C806E4"/>
    <w:pPr>
      <w:spacing w:before="100" w:beforeAutospacing="1" w:after="100" w:afterAutospacing="1"/>
    </w:pPr>
    <w:rPr>
      <w:szCs w:val="24"/>
      <w:lang w:eastAsia="ru-RU"/>
    </w:rPr>
  </w:style>
  <w:style w:type="paragraph" w:customStyle="1" w:styleId="loadingspinner">
    <w:name w:val="loadingspinner"/>
    <w:basedOn w:val="a"/>
    <w:rsid w:val="00C806E4"/>
    <w:pPr>
      <w:spacing w:before="100" w:beforeAutospacing="1" w:after="100" w:afterAutospacing="1"/>
    </w:pPr>
    <w:rPr>
      <w:szCs w:val="24"/>
      <w:lang w:eastAsia="ru-RU"/>
    </w:rPr>
  </w:style>
  <w:style w:type="paragraph" w:customStyle="1" w:styleId="mw-imported-resource">
    <w:name w:val="mw-imported-resource"/>
    <w:basedOn w:val="a"/>
    <w:rsid w:val="00C806E4"/>
    <w:pPr>
      <w:pBdr>
        <w:top w:val="single" w:sz="6" w:space="0" w:color="000000"/>
        <w:left w:val="single" w:sz="6" w:space="0" w:color="000000"/>
        <w:bottom w:val="single" w:sz="6" w:space="0" w:color="000000"/>
        <w:right w:val="single" w:sz="6" w:space="0" w:color="000000"/>
      </w:pBdr>
      <w:spacing w:before="100" w:beforeAutospacing="1" w:after="100" w:afterAutospacing="1"/>
    </w:pPr>
    <w:rPr>
      <w:szCs w:val="24"/>
      <w:lang w:eastAsia="ru-RU"/>
    </w:rPr>
  </w:style>
  <w:style w:type="paragraph" w:customStyle="1" w:styleId="kaltura-icon">
    <w:name w:val="kaltura-icon"/>
    <w:basedOn w:val="a"/>
    <w:rsid w:val="00C806E4"/>
    <w:pPr>
      <w:spacing w:before="30" w:after="100" w:afterAutospacing="1"/>
      <w:ind w:left="45"/>
    </w:pPr>
    <w:rPr>
      <w:szCs w:val="24"/>
      <w:lang w:eastAsia="ru-RU"/>
    </w:rPr>
  </w:style>
  <w:style w:type="paragraph" w:customStyle="1" w:styleId="mw-fullscreen-overlay">
    <w:name w:val="mw-fullscreen-overlay"/>
    <w:basedOn w:val="a"/>
    <w:rsid w:val="00C806E4"/>
    <w:pPr>
      <w:shd w:val="clear" w:color="auto" w:fill="000000"/>
      <w:spacing w:before="100" w:beforeAutospacing="1" w:after="100" w:afterAutospacing="1"/>
    </w:pPr>
    <w:rPr>
      <w:szCs w:val="24"/>
      <w:lang w:eastAsia="ru-RU"/>
    </w:rPr>
  </w:style>
  <w:style w:type="paragraph" w:customStyle="1" w:styleId="play-btn-large">
    <w:name w:val="play-btn-large"/>
    <w:basedOn w:val="a"/>
    <w:rsid w:val="00C806E4"/>
    <w:pPr>
      <w:spacing w:before="100" w:beforeAutospacing="1" w:after="100" w:afterAutospacing="1"/>
    </w:pPr>
    <w:rPr>
      <w:szCs w:val="24"/>
      <w:lang w:eastAsia="ru-RU"/>
    </w:rPr>
  </w:style>
  <w:style w:type="paragraph" w:customStyle="1" w:styleId="carouselcontainer">
    <w:name w:val="carouselcontainer"/>
    <w:basedOn w:val="a"/>
    <w:rsid w:val="00C806E4"/>
    <w:pPr>
      <w:spacing w:before="100" w:beforeAutospacing="1" w:after="100" w:afterAutospacing="1"/>
    </w:pPr>
    <w:rPr>
      <w:szCs w:val="24"/>
      <w:lang w:eastAsia="ru-RU"/>
    </w:rPr>
  </w:style>
  <w:style w:type="paragraph" w:customStyle="1" w:styleId="carouselvideotitle">
    <w:name w:val="carouselvideotitle"/>
    <w:basedOn w:val="a"/>
    <w:rsid w:val="00C806E4"/>
    <w:pPr>
      <w:spacing w:before="100" w:beforeAutospacing="1" w:after="100" w:afterAutospacing="1"/>
    </w:pPr>
    <w:rPr>
      <w:b/>
      <w:bCs/>
      <w:color w:val="FFFFFF"/>
      <w:szCs w:val="24"/>
      <w:lang w:eastAsia="ru-RU"/>
    </w:rPr>
  </w:style>
  <w:style w:type="paragraph" w:customStyle="1" w:styleId="carouselvideotitletext">
    <w:name w:val="carouselvideotitletext"/>
    <w:basedOn w:val="a"/>
    <w:rsid w:val="00C806E4"/>
    <w:pPr>
      <w:spacing w:before="100" w:beforeAutospacing="1" w:after="100" w:afterAutospacing="1"/>
    </w:pPr>
    <w:rPr>
      <w:szCs w:val="24"/>
      <w:lang w:eastAsia="ru-RU"/>
    </w:rPr>
  </w:style>
  <w:style w:type="paragraph" w:customStyle="1" w:styleId="carouseltitleduration">
    <w:name w:val="carouseltitleduration"/>
    <w:basedOn w:val="a"/>
    <w:rsid w:val="00C806E4"/>
    <w:pPr>
      <w:shd w:val="clear" w:color="auto" w:fill="5A5A5A"/>
      <w:spacing w:before="100" w:beforeAutospacing="1" w:after="100" w:afterAutospacing="1"/>
    </w:pPr>
    <w:rPr>
      <w:color w:val="D9D9D9"/>
      <w:sz w:val="20"/>
      <w:szCs w:val="20"/>
      <w:lang w:eastAsia="ru-RU"/>
    </w:rPr>
  </w:style>
  <w:style w:type="paragraph" w:customStyle="1" w:styleId="carouselimgtitle">
    <w:name w:val="carouselimgtitle"/>
    <w:basedOn w:val="a"/>
    <w:rsid w:val="00C806E4"/>
    <w:pPr>
      <w:spacing w:before="100" w:beforeAutospacing="1" w:after="100" w:afterAutospacing="1"/>
      <w:jc w:val="center"/>
    </w:pPr>
    <w:rPr>
      <w:color w:val="FFFFFF"/>
      <w:szCs w:val="24"/>
      <w:lang w:eastAsia="ru-RU"/>
    </w:rPr>
  </w:style>
  <w:style w:type="paragraph" w:customStyle="1" w:styleId="carouselimgduration">
    <w:name w:val="carouselimgduration"/>
    <w:basedOn w:val="a"/>
    <w:rsid w:val="00C806E4"/>
    <w:pPr>
      <w:spacing w:before="100" w:beforeAutospacing="1" w:after="100" w:afterAutospacing="1"/>
    </w:pPr>
    <w:rPr>
      <w:color w:val="FFFFFF"/>
      <w:szCs w:val="24"/>
      <w:lang w:eastAsia="ru-RU"/>
    </w:rPr>
  </w:style>
  <w:style w:type="paragraph" w:customStyle="1" w:styleId="carouselprevbutton">
    <w:name w:val="carouselprevbutton"/>
    <w:basedOn w:val="a"/>
    <w:rsid w:val="00C806E4"/>
    <w:pPr>
      <w:spacing w:before="100" w:beforeAutospacing="1" w:after="100" w:afterAutospacing="1"/>
    </w:pPr>
    <w:rPr>
      <w:szCs w:val="24"/>
      <w:lang w:eastAsia="ru-RU"/>
    </w:rPr>
  </w:style>
  <w:style w:type="paragraph" w:customStyle="1" w:styleId="carouselnextbutton">
    <w:name w:val="carouselnextbutton"/>
    <w:basedOn w:val="a"/>
    <w:rsid w:val="00C806E4"/>
    <w:pPr>
      <w:spacing w:before="100" w:beforeAutospacing="1" w:after="100" w:afterAutospacing="1"/>
    </w:pPr>
    <w:rPr>
      <w:szCs w:val="24"/>
      <w:lang w:eastAsia="ru-RU"/>
    </w:rPr>
  </w:style>
  <w:style w:type="paragraph" w:customStyle="1" w:styleId="alert-container">
    <w:name w:val="alert-container"/>
    <w:basedOn w:val="a"/>
    <w:rsid w:val="00C806E4"/>
    <w:pPr>
      <w:spacing w:before="100" w:beforeAutospacing="1" w:after="100" w:afterAutospacing="1"/>
    </w:pPr>
    <w:rPr>
      <w:szCs w:val="24"/>
      <w:lang w:eastAsia="ru-RU"/>
    </w:rPr>
  </w:style>
  <w:style w:type="paragraph" w:customStyle="1" w:styleId="alert-title">
    <w:name w:val="alert-title"/>
    <w:basedOn w:val="a"/>
    <w:rsid w:val="00C806E4"/>
    <w:pPr>
      <w:pBdr>
        <w:bottom w:val="single" w:sz="6" w:space="4" w:color="D1D1D1"/>
      </w:pBdr>
      <w:shd w:val="clear" w:color="auto" w:fill="E6E6E6"/>
      <w:spacing w:before="100" w:beforeAutospacing="1" w:after="100" w:afterAutospacing="1"/>
    </w:pPr>
    <w:rPr>
      <w:sz w:val="21"/>
      <w:szCs w:val="21"/>
      <w:lang w:eastAsia="ru-RU"/>
    </w:rPr>
  </w:style>
  <w:style w:type="paragraph" w:customStyle="1" w:styleId="alert-message">
    <w:name w:val="alert-message"/>
    <w:basedOn w:val="a"/>
    <w:rsid w:val="00C806E4"/>
    <w:pPr>
      <w:spacing w:before="100" w:beforeAutospacing="1" w:after="100" w:afterAutospacing="1"/>
      <w:jc w:val="center"/>
    </w:pPr>
    <w:rPr>
      <w:sz w:val="21"/>
      <w:szCs w:val="21"/>
      <w:lang w:eastAsia="ru-RU"/>
    </w:rPr>
  </w:style>
  <w:style w:type="paragraph" w:customStyle="1" w:styleId="alert-buttons-container">
    <w:name w:val="alert-buttons-container"/>
    <w:basedOn w:val="a"/>
    <w:rsid w:val="00C806E4"/>
    <w:pPr>
      <w:spacing w:before="100" w:beforeAutospacing="1" w:after="100" w:afterAutospacing="1"/>
      <w:jc w:val="center"/>
    </w:pPr>
    <w:rPr>
      <w:szCs w:val="24"/>
      <w:lang w:eastAsia="ru-RU"/>
    </w:rPr>
  </w:style>
  <w:style w:type="paragraph" w:customStyle="1" w:styleId="alert-button">
    <w:name w:val="alert-button"/>
    <w:basedOn w:val="a"/>
    <w:rsid w:val="00C806E4"/>
    <w:pPr>
      <w:shd w:val="clear" w:color="auto" w:fill="474747"/>
      <w:spacing w:before="100" w:beforeAutospacing="1" w:after="100" w:afterAutospacing="1"/>
    </w:pPr>
    <w:rPr>
      <w:color w:val="FFFFFF"/>
      <w:szCs w:val="24"/>
      <w:lang w:eastAsia="ru-RU"/>
    </w:rPr>
  </w:style>
  <w:style w:type="paragraph" w:customStyle="1" w:styleId="mw-tmh-playtext">
    <w:name w:val="mw-tmh-playtext"/>
    <w:basedOn w:val="a"/>
    <w:rsid w:val="00C806E4"/>
    <w:pPr>
      <w:spacing w:before="100" w:beforeAutospacing="1" w:after="100" w:afterAutospacing="1"/>
    </w:pPr>
    <w:rPr>
      <w:szCs w:val="24"/>
      <w:lang w:eastAsia="ru-RU"/>
    </w:rPr>
  </w:style>
  <w:style w:type="paragraph" w:customStyle="1" w:styleId="suggestions">
    <w:name w:val="suggestions"/>
    <w:basedOn w:val="a"/>
    <w:rsid w:val="00C806E4"/>
    <w:rPr>
      <w:szCs w:val="24"/>
      <w:lang w:eastAsia="ru-RU"/>
    </w:rPr>
  </w:style>
  <w:style w:type="paragraph" w:customStyle="1" w:styleId="suggestions-special">
    <w:name w:val="suggestions-special"/>
    <w:basedOn w:val="a"/>
    <w:rsid w:val="00C806E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szCs w:val="24"/>
      <w:lang w:eastAsia="ru-RU"/>
    </w:rPr>
  </w:style>
  <w:style w:type="paragraph" w:customStyle="1" w:styleId="suggestions-results">
    <w:name w:val="suggestions-results"/>
    <w:basedOn w:val="a"/>
    <w:rsid w:val="00C806E4"/>
    <w:pPr>
      <w:pBdr>
        <w:top w:val="single" w:sz="6" w:space="0" w:color="AAAAAA"/>
        <w:left w:val="single" w:sz="6" w:space="0" w:color="AAAAAA"/>
        <w:bottom w:val="single" w:sz="6" w:space="0" w:color="AAAAAA"/>
        <w:right w:val="single" w:sz="6" w:space="0" w:color="AAAAAA"/>
      </w:pBdr>
      <w:shd w:val="clear" w:color="auto" w:fill="FFFFFF"/>
    </w:pPr>
    <w:rPr>
      <w:szCs w:val="24"/>
      <w:lang w:eastAsia="ru-RU"/>
    </w:rPr>
  </w:style>
  <w:style w:type="paragraph" w:customStyle="1" w:styleId="suggestions-result">
    <w:name w:val="suggestions-result"/>
    <w:basedOn w:val="a"/>
    <w:rsid w:val="00C806E4"/>
    <w:pPr>
      <w:spacing w:line="360" w:lineRule="atLeast"/>
    </w:pPr>
    <w:rPr>
      <w:color w:val="000000"/>
      <w:szCs w:val="24"/>
      <w:lang w:eastAsia="ru-RU"/>
    </w:rPr>
  </w:style>
  <w:style w:type="paragraph" w:customStyle="1" w:styleId="suggestions-result-current">
    <w:name w:val="suggestions-result-current"/>
    <w:basedOn w:val="a"/>
    <w:rsid w:val="00C806E4"/>
    <w:pPr>
      <w:shd w:val="clear" w:color="auto" w:fill="4C59A6"/>
      <w:spacing w:before="100" w:beforeAutospacing="1" w:after="100" w:afterAutospacing="1"/>
    </w:pPr>
    <w:rPr>
      <w:color w:val="FFFFFF"/>
      <w:szCs w:val="24"/>
      <w:lang w:eastAsia="ru-RU"/>
    </w:rPr>
  </w:style>
  <w:style w:type="paragraph" w:customStyle="1" w:styleId="highlight">
    <w:name w:val="highlight"/>
    <w:basedOn w:val="a"/>
    <w:rsid w:val="00C806E4"/>
    <w:pPr>
      <w:spacing w:before="100" w:beforeAutospacing="1" w:after="100" w:afterAutospacing="1"/>
    </w:pPr>
    <w:rPr>
      <w:b/>
      <w:bCs/>
      <w:szCs w:val="24"/>
      <w:lang w:eastAsia="ru-RU"/>
    </w:rPr>
  </w:style>
  <w:style w:type="paragraph" w:customStyle="1" w:styleId="referencetooltip">
    <w:name w:val="referencetooltip"/>
    <w:basedOn w:val="a"/>
    <w:rsid w:val="00C806E4"/>
    <w:rPr>
      <w:sz w:val="18"/>
      <w:szCs w:val="18"/>
      <w:lang w:eastAsia="ru-RU"/>
    </w:rPr>
  </w:style>
  <w:style w:type="paragraph" w:customStyle="1" w:styleId="rtflipped">
    <w:name w:val="rtflipped"/>
    <w:basedOn w:val="a"/>
    <w:rsid w:val="00C806E4"/>
    <w:pPr>
      <w:spacing w:before="100" w:beforeAutospacing="1" w:after="100" w:afterAutospacing="1"/>
    </w:pPr>
    <w:rPr>
      <w:szCs w:val="24"/>
      <w:lang w:eastAsia="ru-RU"/>
    </w:rPr>
  </w:style>
  <w:style w:type="paragraph" w:customStyle="1" w:styleId="rtsettings">
    <w:name w:val="rtsettings"/>
    <w:basedOn w:val="a"/>
    <w:rsid w:val="00C806E4"/>
    <w:pPr>
      <w:ind w:left="120"/>
    </w:pPr>
    <w:rPr>
      <w:szCs w:val="24"/>
      <w:lang w:eastAsia="ru-RU"/>
    </w:rPr>
  </w:style>
  <w:style w:type="paragraph" w:customStyle="1" w:styleId="mw-ui-button">
    <w:name w:val="mw-ui-button"/>
    <w:basedOn w:val="a"/>
    <w:rsid w:val="00C806E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szCs w:val="24"/>
      <w:lang w:eastAsia="ru-RU"/>
    </w:rPr>
  </w:style>
  <w:style w:type="paragraph" w:customStyle="1" w:styleId="mw-ui-icon">
    <w:name w:val="mw-ui-icon"/>
    <w:basedOn w:val="a"/>
    <w:rsid w:val="00C806E4"/>
    <w:pPr>
      <w:spacing w:before="100" w:beforeAutospacing="1" w:after="100" w:afterAutospacing="1" w:line="360" w:lineRule="atLeast"/>
    </w:pPr>
    <w:rPr>
      <w:szCs w:val="24"/>
      <w:lang w:eastAsia="ru-RU"/>
    </w:rPr>
  </w:style>
  <w:style w:type="paragraph" w:customStyle="1" w:styleId="cn-closebutton">
    <w:name w:val="cn-closebutton"/>
    <w:basedOn w:val="a"/>
    <w:rsid w:val="00C806E4"/>
    <w:pPr>
      <w:spacing w:before="100" w:beforeAutospacing="1" w:after="100" w:afterAutospacing="1"/>
      <w:ind w:firstLine="285"/>
    </w:pPr>
    <w:rPr>
      <w:szCs w:val="24"/>
      <w:lang w:eastAsia="ru-RU"/>
    </w:rPr>
  </w:style>
  <w:style w:type="paragraph" w:customStyle="1" w:styleId="ve-init-mw-desktoparticletarget-loading-overlay">
    <w:name w:val="ve-init-mw-desktoparticletarget-loading-overlay"/>
    <w:basedOn w:val="a"/>
    <w:rsid w:val="00C806E4"/>
    <w:pPr>
      <w:spacing w:after="100" w:afterAutospacing="1"/>
    </w:pPr>
    <w:rPr>
      <w:szCs w:val="24"/>
      <w:lang w:eastAsia="ru-RU"/>
    </w:rPr>
  </w:style>
  <w:style w:type="paragraph" w:customStyle="1" w:styleId="ve-init-mw-desktoparticletarget-progress">
    <w:name w:val="ve-init-mw-desktoparticletarget-progress"/>
    <w:basedOn w:val="a"/>
    <w:rsid w:val="00C806E4"/>
    <w:pPr>
      <w:pBdr>
        <w:top w:val="single" w:sz="6" w:space="0" w:color="347BFF"/>
        <w:left w:val="single" w:sz="6" w:space="0" w:color="347BFF"/>
        <w:bottom w:val="single" w:sz="6" w:space="0" w:color="347BFF"/>
        <w:right w:val="single" w:sz="6" w:space="0" w:color="347BFF"/>
      </w:pBdr>
      <w:shd w:val="clear" w:color="auto" w:fill="FFFFFF"/>
      <w:ind w:left="3060" w:right="3060"/>
    </w:pPr>
    <w:rPr>
      <w:szCs w:val="24"/>
      <w:lang w:eastAsia="ru-RU"/>
    </w:rPr>
  </w:style>
  <w:style w:type="paragraph" w:customStyle="1" w:styleId="ve-init-mw-desktoparticletarget-progress-bar">
    <w:name w:val="ve-init-mw-desktoparticletarget-progress-bar"/>
    <w:basedOn w:val="a"/>
    <w:rsid w:val="00C806E4"/>
    <w:pPr>
      <w:shd w:val="clear" w:color="auto" w:fill="347BFF"/>
      <w:spacing w:before="100" w:beforeAutospacing="1" w:after="100" w:afterAutospacing="1"/>
    </w:pPr>
    <w:rPr>
      <w:szCs w:val="24"/>
      <w:lang w:eastAsia="ru-RU"/>
    </w:rPr>
  </w:style>
  <w:style w:type="paragraph" w:customStyle="1" w:styleId="mw-editsection">
    <w:name w:val="mw-editsection"/>
    <w:basedOn w:val="a"/>
    <w:rsid w:val="00C806E4"/>
    <w:pPr>
      <w:spacing w:before="100" w:beforeAutospacing="1" w:after="100" w:afterAutospacing="1"/>
    </w:pPr>
    <w:rPr>
      <w:szCs w:val="24"/>
      <w:lang w:eastAsia="ru-RU"/>
    </w:rPr>
  </w:style>
  <w:style w:type="paragraph" w:customStyle="1" w:styleId="mw-editsection-divider">
    <w:name w:val="mw-editsection-divider"/>
    <w:basedOn w:val="a"/>
    <w:rsid w:val="00C806E4"/>
    <w:pPr>
      <w:spacing w:before="100" w:beforeAutospacing="1" w:after="100" w:afterAutospacing="1"/>
    </w:pPr>
    <w:rPr>
      <w:color w:val="555555"/>
      <w:szCs w:val="24"/>
      <w:lang w:eastAsia="ru-RU"/>
    </w:rPr>
  </w:style>
  <w:style w:type="paragraph" w:customStyle="1" w:styleId="mw-mmv-overlay">
    <w:name w:val="mw-mmv-overlay"/>
    <w:basedOn w:val="a"/>
    <w:rsid w:val="00C806E4"/>
    <w:pPr>
      <w:shd w:val="clear" w:color="auto" w:fill="000000"/>
      <w:spacing w:before="100" w:beforeAutospacing="1" w:after="100" w:afterAutospacing="1"/>
    </w:pPr>
    <w:rPr>
      <w:szCs w:val="24"/>
      <w:lang w:eastAsia="ru-RU"/>
    </w:rPr>
  </w:style>
  <w:style w:type="paragraph" w:customStyle="1" w:styleId="mw-mmv-filepage-buttons">
    <w:name w:val="mw-mmv-filepage-buttons"/>
    <w:basedOn w:val="a"/>
    <w:rsid w:val="00C806E4"/>
    <w:pPr>
      <w:spacing w:before="75" w:after="100" w:afterAutospacing="1"/>
    </w:pPr>
    <w:rPr>
      <w:szCs w:val="24"/>
      <w:lang w:eastAsia="ru-RU"/>
    </w:rPr>
  </w:style>
  <w:style w:type="paragraph" w:customStyle="1" w:styleId="allpagesredirect">
    <w:name w:val="allpagesredirect"/>
    <w:basedOn w:val="a"/>
    <w:rsid w:val="00C806E4"/>
    <w:pPr>
      <w:spacing w:before="100" w:beforeAutospacing="1" w:after="100" w:afterAutospacing="1"/>
    </w:pPr>
    <w:rPr>
      <w:i/>
      <w:iCs/>
      <w:szCs w:val="24"/>
      <w:lang w:eastAsia="ru-RU"/>
    </w:rPr>
  </w:style>
  <w:style w:type="paragraph" w:customStyle="1" w:styleId="mw-tag-markers">
    <w:name w:val="mw-tag-markers"/>
    <w:basedOn w:val="a"/>
    <w:rsid w:val="00C806E4"/>
    <w:pPr>
      <w:spacing w:before="100" w:beforeAutospacing="1" w:after="100" w:afterAutospacing="1"/>
    </w:pPr>
    <w:rPr>
      <w:rFonts w:ascii="Arial" w:hAnsi="Arial" w:cs="Arial"/>
      <w:i/>
      <w:iCs/>
      <w:sz w:val="22"/>
      <w:lang w:eastAsia="ru-RU"/>
    </w:rPr>
  </w:style>
  <w:style w:type="paragraph" w:customStyle="1" w:styleId="warningbox">
    <w:name w:val="warningbox"/>
    <w:basedOn w:val="a"/>
    <w:rsid w:val="00C806E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lang w:eastAsia="ru-RU"/>
    </w:rPr>
  </w:style>
  <w:style w:type="paragraph" w:customStyle="1" w:styleId="informationbox">
    <w:name w:val="informationbox"/>
    <w:basedOn w:val="a"/>
    <w:rsid w:val="00C806E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lang w:eastAsia="ru-RU"/>
    </w:rPr>
  </w:style>
  <w:style w:type="paragraph" w:customStyle="1" w:styleId="infobox">
    <w:name w:val="infobox"/>
    <w:basedOn w:val="a"/>
    <w:rsid w:val="00C806E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lang w:eastAsia="ru-RU"/>
    </w:rPr>
  </w:style>
  <w:style w:type="paragraph" w:customStyle="1" w:styleId="notice">
    <w:name w:val="notice"/>
    <w:basedOn w:val="a"/>
    <w:rsid w:val="00C806E4"/>
    <w:pPr>
      <w:spacing w:before="240" w:after="240"/>
      <w:ind w:left="120" w:right="120"/>
      <w:jc w:val="both"/>
    </w:pPr>
    <w:rPr>
      <w:szCs w:val="24"/>
      <w:lang w:eastAsia="ru-RU"/>
    </w:rPr>
  </w:style>
  <w:style w:type="paragraph" w:customStyle="1" w:styleId="messagebox">
    <w:name w:val="messagebox"/>
    <w:basedOn w:val="a"/>
    <w:rsid w:val="00C806E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lang w:eastAsia="ru-RU"/>
    </w:rPr>
  </w:style>
  <w:style w:type="paragraph" w:customStyle="1" w:styleId="references-small">
    <w:name w:val="references-small"/>
    <w:basedOn w:val="a"/>
    <w:rsid w:val="00C806E4"/>
    <w:rPr>
      <w:sz w:val="22"/>
      <w:lang w:eastAsia="ru-RU"/>
    </w:rPr>
  </w:style>
  <w:style w:type="paragraph" w:customStyle="1" w:styleId="references-scroll">
    <w:name w:val="references-scroll"/>
    <w:basedOn w:val="a"/>
    <w:rsid w:val="00C806E4"/>
    <w:rPr>
      <w:szCs w:val="24"/>
      <w:lang w:eastAsia="ru-RU"/>
    </w:rPr>
  </w:style>
  <w:style w:type="paragraph" w:customStyle="1" w:styleId="printonly">
    <w:name w:val="printonly"/>
    <w:basedOn w:val="a"/>
    <w:rsid w:val="00C806E4"/>
    <w:pPr>
      <w:spacing w:before="100" w:beforeAutospacing="1" w:after="100" w:afterAutospacing="1"/>
    </w:pPr>
    <w:rPr>
      <w:vanish/>
      <w:szCs w:val="24"/>
      <w:lang w:eastAsia="ru-RU"/>
    </w:rPr>
  </w:style>
  <w:style w:type="paragraph" w:customStyle="1" w:styleId="dablink">
    <w:name w:val="dablink"/>
    <w:basedOn w:val="a"/>
    <w:rsid w:val="00C806E4"/>
    <w:pPr>
      <w:spacing w:before="100" w:beforeAutospacing="1" w:after="100" w:afterAutospacing="1"/>
    </w:pPr>
    <w:rPr>
      <w:i/>
      <w:iCs/>
      <w:szCs w:val="24"/>
      <w:lang w:eastAsia="ru-RU"/>
    </w:rPr>
  </w:style>
  <w:style w:type="paragraph" w:customStyle="1" w:styleId="rellink">
    <w:name w:val="rellink"/>
    <w:basedOn w:val="a"/>
    <w:rsid w:val="00C806E4"/>
    <w:pPr>
      <w:spacing w:before="100" w:beforeAutospacing="1" w:after="100" w:afterAutospacing="1"/>
    </w:pPr>
    <w:rPr>
      <w:i/>
      <w:iCs/>
      <w:szCs w:val="24"/>
      <w:lang w:eastAsia="ru-RU"/>
    </w:rPr>
  </w:style>
  <w:style w:type="paragraph" w:customStyle="1" w:styleId="coordinates">
    <w:name w:val="coordinates"/>
    <w:basedOn w:val="a"/>
    <w:rsid w:val="00C806E4"/>
    <w:rPr>
      <w:szCs w:val="24"/>
      <w:lang w:eastAsia="ru-RU"/>
    </w:rPr>
  </w:style>
  <w:style w:type="paragraph" w:customStyle="1" w:styleId="geo-google">
    <w:name w:val="geo-google"/>
    <w:basedOn w:val="a"/>
    <w:rsid w:val="00C806E4"/>
    <w:pPr>
      <w:spacing w:before="100" w:beforeAutospacing="1" w:after="100" w:afterAutospacing="1" w:line="240" w:lineRule="atLeast"/>
    </w:pPr>
    <w:rPr>
      <w:b/>
      <w:bCs/>
      <w:szCs w:val="24"/>
      <w:lang w:eastAsia="ru-RU"/>
    </w:rPr>
  </w:style>
  <w:style w:type="paragraph" w:customStyle="1" w:styleId="geo-osm">
    <w:name w:val="geo-osm"/>
    <w:basedOn w:val="a"/>
    <w:rsid w:val="00C806E4"/>
    <w:pPr>
      <w:spacing w:before="100" w:beforeAutospacing="1" w:after="100" w:afterAutospacing="1" w:line="240" w:lineRule="atLeast"/>
    </w:pPr>
    <w:rPr>
      <w:b/>
      <w:bCs/>
      <w:szCs w:val="24"/>
      <w:lang w:eastAsia="ru-RU"/>
    </w:rPr>
  </w:style>
  <w:style w:type="paragraph" w:customStyle="1" w:styleId="geo-yandex">
    <w:name w:val="geo-yandex"/>
    <w:basedOn w:val="a"/>
    <w:rsid w:val="00C806E4"/>
    <w:pPr>
      <w:spacing w:before="100" w:beforeAutospacing="1" w:after="100" w:afterAutospacing="1" w:line="240" w:lineRule="atLeast"/>
    </w:pPr>
    <w:rPr>
      <w:b/>
      <w:bCs/>
      <w:szCs w:val="24"/>
      <w:lang w:eastAsia="ru-RU"/>
    </w:rPr>
  </w:style>
  <w:style w:type="paragraph" w:customStyle="1" w:styleId="geo-multi-punct">
    <w:name w:val="geo-multi-punct"/>
    <w:basedOn w:val="a"/>
    <w:rsid w:val="00C806E4"/>
    <w:pPr>
      <w:spacing w:before="100" w:beforeAutospacing="1" w:after="100" w:afterAutospacing="1"/>
    </w:pPr>
    <w:rPr>
      <w:vanish/>
      <w:szCs w:val="24"/>
      <w:lang w:eastAsia="ru-RU"/>
    </w:rPr>
  </w:style>
  <w:style w:type="paragraph" w:customStyle="1" w:styleId="geo-lat">
    <w:name w:val="geo-lat"/>
    <w:basedOn w:val="a"/>
    <w:rsid w:val="00C806E4"/>
    <w:pPr>
      <w:spacing w:before="100" w:beforeAutospacing="1" w:after="100" w:afterAutospacing="1"/>
    </w:pPr>
    <w:rPr>
      <w:szCs w:val="24"/>
      <w:lang w:eastAsia="ru-RU"/>
    </w:rPr>
  </w:style>
  <w:style w:type="paragraph" w:customStyle="1" w:styleId="geo-lon">
    <w:name w:val="geo-lon"/>
    <w:basedOn w:val="a"/>
    <w:rsid w:val="00C806E4"/>
    <w:pPr>
      <w:spacing w:before="100" w:beforeAutospacing="1" w:after="100" w:afterAutospacing="1"/>
    </w:pPr>
    <w:rPr>
      <w:szCs w:val="24"/>
      <w:lang w:eastAsia="ru-RU"/>
    </w:rPr>
  </w:style>
  <w:style w:type="paragraph" w:customStyle="1" w:styleId="wp-templatelink">
    <w:name w:val="wp-templatelink"/>
    <w:basedOn w:val="a"/>
    <w:rsid w:val="00C806E4"/>
    <w:pPr>
      <w:spacing w:before="100" w:beforeAutospacing="1" w:after="100" w:afterAutospacing="1"/>
    </w:pPr>
    <w:rPr>
      <w:color w:val="9098A0"/>
      <w:szCs w:val="24"/>
      <w:lang w:eastAsia="ru-RU"/>
    </w:rPr>
  </w:style>
  <w:style w:type="paragraph" w:customStyle="1" w:styleId="mw-fr-reviewlink">
    <w:name w:val="mw-fr-reviewlink"/>
    <w:basedOn w:val="a"/>
    <w:rsid w:val="00C806E4"/>
    <w:pPr>
      <w:spacing w:before="100" w:beforeAutospacing="1" w:after="100" w:afterAutospacing="1"/>
    </w:pPr>
    <w:rPr>
      <w:sz w:val="20"/>
      <w:szCs w:val="20"/>
      <w:lang w:eastAsia="ru-RU"/>
    </w:rPr>
  </w:style>
  <w:style w:type="paragraph" w:customStyle="1" w:styleId="fr-hist-basic-user">
    <w:name w:val="fr-hist-basic-user"/>
    <w:basedOn w:val="a"/>
    <w:rsid w:val="00C806E4"/>
    <w:pPr>
      <w:spacing w:before="100" w:beforeAutospacing="1" w:after="100" w:afterAutospacing="1"/>
    </w:pPr>
    <w:rPr>
      <w:sz w:val="20"/>
      <w:szCs w:val="20"/>
      <w:lang w:eastAsia="ru-RU"/>
    </w:rPr>
  </w:style>
  <w:style w:type="paragraph" w:customStyle="1" w:styleId="fr-hist-basic-auto">
    <w:name w:val="fr-hist-basic-auto"/>
    <w:basedOn w:val="a"/>
    <w:rsid w:val="00C806E4"/>
    <w:pPr>
      <w:spacing w:before="100" w:beforeAutospacing="1" w:after="100" w:afterAutospacing="1"/>
    </w:pPr>
    <w:rPr>
      <w:sz w:val="20"/>
      <w:szCs w:val="20"/>
      <w:lang w:eastAsia="ru-RU"/>
    </w:rPr>
  </w:style>
  <w:style w:type="paragraph" w:customStyle="1" w:styleId="flaggedrevs-pending">
    <w:name w:val="flaggedrevs-pending"/>
    <w:basedOn w:val="a"/>
    <w:rsid w:val="00C806E4"/>
    <w:pPr>
      <w:shd w:val="clear" w:color="auto" w:fill="FFFFCC"/>
      <w:spacing w:before="100" w:beforeAutospacing="1" w:after="100" w:afterAutospacing="1"/>
    </w:pPr>
    <w:rPr>
      <w:szCs w:val="24"/>
      <w:lang w:eastAsia="ru-RU"/>
    </w:rPr>
  </w:style>
  <w:style w:type="paragraph" w:customStyle="1" w:styleId="navbox">
    <w:name w:val="navbox"/>
    <w:basedOn w:val="a"/>
    <w:rsid w:val="00C806E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lang w:eastAsia="ru-RU"/>
    </w:rPr>
  </w:style>
  <w:style w:type="paragraph" w:customStyle="1" w:styleId="navbox-inner">
    <w:name w:val="navbox-inner"/>
    <w:basedOn w:val="a"/>
    <w:rsid w:val="00C806E4"/>
    <w:pPr>
      <w:spacing w:before="100" w:beforeAutospacing="1" w:after="100" w:afterAutospacing="1"/>
    </w:pPr>
    <w:rPr>
      <w:szCs w:val="24"/>
      <w:lang w:eastAsia="ru-RU"/>
    </w:rPr>
  </w:style>
  <w:style w:type="paragraph" w:customStyle="1" w:styleId="navbox-subgroup">
    <w:name w:val="navbox-subgroup"/>
    <w:basedOn w:val="a"/>
    <w:rsid w:val="00C806E4"/>
    <w:pPr>
      <w:shd w:val="clear" w:color="auto" w:fill="FDFDFD"/>
      <w:spacing w:before="100" w:beforeAutospacing="1" w:after="100" w:afterAutospacing="1"/>
    </w:pPr>
    <w:rPr>
      <w:szCs w:val="24"/>
      <w:lang w:eastAsia="ru-RU"/>
    </w:rPr>
  </w:style>
  <w:style w:type="paragraph" w:customStyle="1" w:styleId="navbox-group">
    <w:name w:val="navbox-group"/>
    <w:basedOn w:val="a"/>
    <w:rsid w:val="00C806E4"/>
    <w:pPr>
      <w:spacing w:before="100" w:beforeAutospacing="1" w:after="100" w:afterAutospacing="1" w:line="360" w:lineRule="atLeast"/>
      <w:jc w:val="center"/>
    </w:pPr>
    <w:rPr>
      <w:szCs w:val="24"/>
      <w:lang w:eastAsia="ru-RU"/>
    </w:rPr>
  </w:style>
  <w:style w:type="paragraph" w:customStyle="1" w:styleId="navbox-title">
    <w:name w:val="navbox-title"/>
    <w:basedOn w:val="a"/>
    <w:rsid w:val="00C806E4"/>
    <w:pPr>
      <w:shd w:val="clear" w:color="auto" w:fill="CCCCFF"/>
      <w:spacing w:before="100" w:beforeAutospacing="1" w:after="100" w:afterAutospacing="1" w:line="360" w:lineRule="atLeast"/>
      <w:jc w:val="center"/>
    </w:pPr>
    <w:rPr>
      <w:szCs w:val="24"/>
      <w:lang w:eastAsia="ru-RU"/>
    </w:rPr>
  </w:style>
  <w:style w:type="paragraph" w:customStyle="1" w:styleId="navbox-abovebelow">
    <w:name w:val="navbox-abovebelow"/>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list">
    <w:name w:val="navbox-list"/>
    <w:basedOn w:val="a"/>
    <w:rsid w:val="00C806E4"/>
    <w:pPr>
      <w:spacing w:before="100" w:beforeAutospacing="1" w:after="100" w:afterAutospacing="1"/>
    </w:pPr>
    <w:rPr>
      <w:szCs w:val="24"/>
      <w:lang w:eastAsia="ru-RU"/>
    </w:rPr>
  </w:style>
  <w:style w:type="paragraph" w:customStyle="1" w:styleId="navbox-even">
    <w:name w:val="navbox-even"/>
    <w:basedOn w:val="a"/>
    <w:rsid w:val="00C806E4"/>
    <w:pPr>
      <w:shd w:val="clear" w:color="auto" w:fill="F4F4F4"/>
      <w:spacing w:before="100" w:beforeAutospacing="1" w:after="100" w:afterAutospacing="1"/>
    </w:pPr>
    <w:rPr>
      <w:szCs w:val="24"/>
      <w:lang w:eastAsia="ru-RU"/>
    </w:rPr>
  </w:style>
  <w:style w:type="paragraph" w:customStyle="1" w:styleId="navbox-odd">
    <w:name w:val="navbox-odd"/>
    <w:basedOn w:val="a"/>
    <w:rsid w:val="00C806E4"/>
    <w:pPr>
      <w:spacing w:before="100" w:beforeAutospacing="1" w:after="100" w:afterAutospacing="1"/>
    </w:pPr>
    <w:rPr>
      <w:szCs w:val="24"/>
      <w:lang w:eastAsia="ru-RU"/>
    </w:rPr>
  </w:style>
  <w:style w:type="paragraph" w:customStyle="1" w:styleId="navbar">
    <w:name w:val="navbar"/>
    <w:basedOn w:val="a"/>
    <w:rsid w:val="00C806E4"/>
    <w:pPr>
      <w:spacing w:before="100" w:beforeAutospacing="1" w:after="100" w:afterAutospacing="1"/>
    </w:pPr>
    <w:rPr>
      <w:sz w:val="21"/>
      <w:szCs w:val="21"/>
      <w:lang w:eastAsia="ru-RU"/>
    </w:rPr>
  </w:style>
  <w:style w:type="paragraph" w:customStyle="1" w:styleId="collapsebutton">
    <w:name w:val="collapsebutton"/>
    <w:basedOn w:val="a"/>
    <w:rsid w:val="00C806E4"/>
    <w:pPr>
      <w:spacing w:before="100" w:beforeAutospacing="1" w:after="100" w:afterAutospacing="1"/>
      <w:ind w:left="120"/>
      <w:jc w:val="right"/>
    </w:pPr>
    <w:rPr>
      <w:szCs w:val="24"/>
      <w:lang w:eastAsia="ru-RU"/>
    </w:rPr>
  </w:style>
  <w:style w:type="paragraph" w:customStyle="1" w:styleId="nowrap">
    <w:name w:val="nowrap"/>
    <w:basedOn w:val="a"/>
    <w:rsid w:val="00C806E4"/>
    <w:pPr>
      <w:spacing w:before="100" w:beforeAutospacing="1" w:after="100" w:afterAutospacing="1"/>
    </w:pPr>
    <w:rPr>
      <w:szCs w:val="24"/>
      <w:lang w:eastAsia="ru-RU"/>
    </w:rPr>
  </w:style>
  <w:style w:type="paragraph" w:customStyle="1" w:styleId="wrap">
    <w:name w:val="wrap"/>
    <w:basedOn w:val="a"/>
    <w:rsid w:val="00C806E4"/>
    <w:pPr>
      <w:spacing w:before="100" w:beforeAutospacing="1" w:after="100" w:afterAutospacing="1"/>
    </w:pPr>
    <w:rPr>
      <w:szCs w:val="24"/>
      <w:lang w:eastAsia="ru-RU"/>
    </w:rPr>
  </w:style>
  <w:style w:type="paragraph" w:customStyle="1" w:styleId="watchlist-msg">
    <w:name w:val="watchlist-msg"/>
    <w:basedOn w:val="a"/>
    <w:rsid w:val="00C806E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lang w:eastAsia="ru-RU"/>
    </w:rPr>
  </w:style>
  <w:style w:type="paragraph" w:customStyle="1" w:styleId="math-template">
    <w:name w:val="math-template"/>
    <w:basedOn w:val="a"/>
    <w:rsid w:val="00C806E4"/>
    <w:pPr>
      <w:spacing w:before="100" w:beforeAutospacing="1" w:after="100" w:afterAutospacing="1"/>
    </w:pPr>
    <w:rPr>
      <w:sz w:val="29"/>
      <w:szCs w:val="29"/>
      <w:lang w:eastAsia="ru-RU"/>
    </w:rPr>
  </w:style>
  <w:style w:type="paragraph" w:customStyle="1" w:styleId="ipa">
    <w:name w:val="ipa"/>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unicode">
    <w:name w:val="unicode"/>
    <w:basedOn w:val="a"/>
    <w:rsid w:val="00C806E4"/>
    <w:pPr>
      <w:spacing w:before="100" w:beforeAutospacing="1" w:after="100" w:afterAutospacing="1"/>
    </w:pPr>
    <w:rPr>
      <w:rFonts w:ascii="Arial Unicode MS" w:eastAsia="Times New Roman" w:hAnsi="Arial Unicode MS" w:cs="Arial Unicode MS"/>
      <w:szCs w:val="24"/>
      <w:lang w:eastAsia="ru-RU"/>
    </w:rPr>
  </w:style>
  <w:style w:type="paragraph" w:customStyle="1" w:styleId="special-label">
    <w:name w:val="special-label"/>
    <w:basedOn w:val="a"/>
    <w:rsid w:val="00C806E4"/>
    <w:pPr>
      <w:spacing w:before="100" w:beforeAutospacing="1" w:after="100" w:afterAutospacing="1"/>
    </w:pPr>
    <w:rPr>
      <w:szCs w:val="24"/>
      <w:lang w:eastAsia="ru-RU"/>
    </w:rPr>
  </w:style>
  <w:style w:type="paragraph" w:customStyle="1" w:styleId="special-query">
    <w:name w:val="special-query"/>
    <w:basedOn w:val="a"/>
    <w:rsid w:val="00C806E4"/>
    <w:pPr>
      <w:spacing w:before="100" w:beforeAutospacing="1" w:after="100" w:afterAutospacing="1"/>
    </w:pPr>
    <w:rPr>
      <w:szCs w:val="24"/>
      <w:lang w:eastAsia="ru-RU"/>
    </w:rPr>
  </w:style>
  <w:style w:type="paragraph" w:customStyle="1" w:styleId="special-hover">
    <w:name w:val="special-hover"/>
    <w:basedOn w:val="a"/>
    <w:rsid w:val="00C806E4"/>
    <w:pPr>
      <w:spacing w:before="100" w:beforeAutospacing="1" w:after="100" w:afterAutospacing="1"/>
    </w:pPr>
    <w:rPr>
      <w:szCs w:val="24"/>
      <w:lang w:eastAsia="ru-RU"/>
    </w:rPr>
  </w:style>
  <w:style w:type="paragraph" w:customStyle="1" w:styleId="mw-indicators">
    <w:name w:val="mw-indicators"/>
    <w:basedOn w:val="a"/>
    <w:rsid w:val="00C806E4"/>
    <w:pPr>
      <w:spacing w:before="100" w:beforeAutospacing="1" w:after="100" w:afterAutospacing="1"/>
    </w:pPr>
    <w:rPr>
      <w:szCs w:val="24"/>
      <w:lang w:eastAsia="ru-RU"/>
    </w:rPr>
  </w:style>
  <w:style w:type="paragraph" w:customStyle="1" w:styleId="ve-ui-surface">
    <w:name w:val="ve-ui-surface"/>
    <w:basedOn w:val="a"/>
    <w:rsid w:val="00C806E4"/>
    <w:pPr>
      <w:spacing w:before="100" w:beforeAutospacing="1" w:after="100" w:afterAutospacing="1"/>
    </w:pPr>
    <w:rPr>
      <w:szCs w:val="24"/>
      <w:lang w:eastAsia="ru-RU"/>
    </w:rPr>
  </w:style>
  <w:style w:type="paragraph" w:customStyle="1" w:styleId="ve-init-mw-desktoparticletarget-editablecontent">
    <w:name w:val="ve-init-mw-desktoparticletarget-editablecontent"/>
    <w:basedOn w:val="a"/>
    <w:rsid w:val="00C806E4"/>
    <w:pPr>
      <w:spacing w:before="100" w:beforeAutospacing="1" w:after="100" w:afterAutospacing="1"/>
    </w:pPr>
    <w:rPr>
      <w:szCs w:val="24"/>
      <w:lang w:eastAsia="ru-RU"/>
    </w:rPr>
  </w:style>
  <w:style w:type="paragraph" w:customStyle="1" w:styleId="mw-mmv-view-expanded">
    <w:name w:val="mw-mmv-view-expanded"/>
    <w:basedOn w:val="a"/>
    <w:rsid w:val="00C806E4"/>
    <w:pPr>
      <w:spacing w:before="100" w:beforeAutospacing="1" w:after="100" w:afterAutospacing="1"/>
    </w:pPr>
    <w:rPr>
      <w:szCs w:val="24"/>
      <w:lang w:eastAsia="ru-RU"/>
    </w:rPr>
  </w:style>
  <w:style w:type="paragraph" w:customStyle="1" w:styleId="mw-mmv-view-config">
    <w:name w:val="mw-mmv-view-config"/>
    <w:basedOn w:val="a"/>
    <w:rsid w:val="00C806E4"/>
    <w:pPr>
      <w:spacing w:before="100" w:beforeAutospacing="1" w:after="100" w:afterAutospacing="1"/>
    </w:pPr>
    <w:rPr>
      <w:szCs w:val="24"/>
      <w:lang w:eastAsia="ru-RU"/>
    </w:rPr>
  </w:style>
  <w:style w:type="paragraph" w:customStyle="1" w:styleId="mw-empty-li">
    <w:name w:val="mw-empty-li"/>
    <w:basedOn w:val="a"/>
    <w:rsid w:val="00C806E4"/>
    <w:pPr>
      <w:spacing w:before="100" w:beforeAutospacing="1" w:after="100" w:afterAutospacing="1"/>
    </w:pPr>
    <w:rPr>
      <w:szCs w:val="24"/>
      <w:lang w:eastAsia="ru-RU"/>
    </w:rPr>
  </w:style>
  <w:style w:type="paragraph" w:customStyle="1" w:styleId="imbox">
    <w:name w:val="imbox"/>
    <w:basedOn w:val="a"/>
    <w:rsid w:val="00C806E4"/>
    <w:pPr>
      <w:spacing w:before="100" w:beforeAutospacing="1" w:after="100" w:afterAutospacing="1"/>
    </w:pPr>
    <w:rPr>
      <w:szCs w:val="24"/>
      <w:lang w:eastAsia="ru-RU"/>
    </w:rPr>
  </w:style>
  <w:style w:type="paragraph" w:customStyle="1" w:styleId="toclevel-2">
    <w:name w:val="toclevel-2"/>
    <w:basedOn w:val="a"/>
    <w:rsid w:val="00C806E4"/>
    <w:pPr>
      <w:spacing w:before="100" w:beforeAutospacing="1" w:after="100" w:afterAutospacing="1"/>
    </w:pPr>
    <w:rPr>
      <w:szCs w:val="24"/>
      <w:lang w:eastAsia="ru-RU"/>
    </w:rPr>
  </w:style>
  <w:style w:type="paragraph" w:customStyle="1" w:styleId="toclevel-3">
    <w:name w:val="toclevel-3"/>
    <w:basedOn w:val="a"/>
    <w:rsid w:val="00C806E4"/>
    <w:pPr>
      <w:spacing w:before="100" w:beforeAutospacing="1" w:after="100" w:afterAutospacing="1"/>
    </w:pPr>
    <w:rPr>
      <w:szCs w:val="24"/>
      <w:lang w:eastAsia="ru-RU"/>
    </w:rPr>
  </w:style>
  <w:style w:type="paragraph" w:customStyle="1" w:styleId="toclevel-4">
    <w:name w:val="toclevel-4"/>
    <w:basedOn w:val="a"/>
    <w:rsid w:val="00C806E4"/>
    <w:pPr>
      <w:spacing w:before="100" w:beforeAutospacing="1" w:after="100" w:afterAutospacing="1"/>
    </w:pPr>
    <w:rPr>
      <w:szCs w:val="24"/>
      <w:lang w:eastAsia="ru-RU"/>
    </w:rPr>
  </w:style>
  <w:style w:type="paragraph" w:customStyle="1" w:styleId="toclevel-5">
    <w:name w:val="toclevel-5"/>
    <w:basedOn w:val="a"/>
    <w:rsid w:val="00C806E4"/>
    <w:pPr>
      <w:spacing w:before="100" w:beforeAutospacing="1" w:after="100" w:afterAutospacing="1"/>
    </w:pPr>
    <w:rPr>
      <w:szCs w:val="24"/>
      <w:lang w:eastAsia="ru-RU"/>
    </w:rPr>
  </w:style>
  <w:style w:type="paragraph" w:customStyle="1" w:styleId="toclevel-6">
    <w:name w:val="toclevel-6"/>
    <w:basedOn w:val="a"/>
    <w:rsid w:val="00C806E4"/>
    <w:pPr>
      <w:spacing w:before="100" w:beforeAutospacing="1" w:after="100" w:afterAutospacing="1"/>
    </w:pPr>
    <w:rPr>
      <w:szCs w:val="24"/>
      <w:lang w:eastAsia="ru-RU"/>
    </w:rPr>
  </w:style>
  <w:style w:type="paragraph" w:customStyle="1" w:styleId="toclevel-7">
    <w:name w:val="toclevel-7"/>
    <w:basedOn w:val="a"/>
    <w:rsid w:val="00C806E4"/>
    <w:pPr>
      <w:spacing w:before="100" w:beforeAutospacing="1" w:after="100" w:afterAutospacing="1"/>
    </w:pPr>
    <w:rPr>
      <w:szCs w:val="24"/>
      <w:lang w:eastAsia="ru-RU"/>
    </w:rPr>
  </w:style>
  <w:style w:type="paragraph" w:customStyle="1" w:styleId="tocnumber">
    <w:name w:val="tocnumber"/>
    <w:basedOn w:val="a"/>
    <w:rsid w:val="00C806E4"/>
    <w:pPr>
      <w:spacing w:before="100" w:beforeAutospacing="1" w:after="100" w:afterAutospacing="1"/>
    </w:pPr>
    <w:rPr>
      <w:szCs w:val="24"/>
      <w:lang w:eastAsia="ru-RU"/>
    </w:rPr>
  </w:style>
  <w:style w:type="paragraph" w:customStyle="1" w:styleId="floatleft">
    <w:name w:val="floatleft"/>
    <w:basedOn w:val="a"/>
    <w:rsid w:val="00C806E4"/>
    <w:pPr>
      <w:spacing w:before="100" w:beforeAutospacing="1" w:after="100" w:afterAutospacing="1"/>
    </w:pPr>
    <w:rPr>
      <w:szCs w:val="24"/>
      <w:lang w:eastAsia="ru-RU"/>
    </w:rPr>
  </w:style>
  <w:style w:type="paragraph" w:customStyle="1" w:styleId="image">
    <w:name w:val="image"/>
    <w:basedOn w:val="a"/>
    <w:rsid w:val="00C806E4"/>
    <w:pPr>
      <w:spacing w:before="100" w:beforeAutospacing="1" w:after="100" w:afterAutospacing="1"/>
    </w:pPr>
    <w:rPr>
      <w:szCs w:val="24"/>
      <w:lang w:eastAsia="ru-RU"/>
    </w:rPr>
  </w:style>
  <w:style w:type="paragraph" w:customStyle="1" w:styleId="geo-dec">
    <w:name w:val="geo-dec"/>
    <w:basedOn w:val="a"/>
    <w:rsid w:val="00C806E4"/>
    <w:pPr>
      <w:spacing w:before="100" w:beforeAutospacing="1" w:after="100" w:afterAutospacing="1"/>
    </w:pPr>
    <w:rPr>
      <w:szCs w:val="24"/>
      <w:lang w:eastAsia="ru-RU"/>
    </w:rPr>
  </w:style>
  <w:style w:type="paragraph" w:customStyle="1" w:styleId="geo-dms">
    <w:name w:val="geo-dms"/>
    <w:basedOn w:val="a"/>
    <w:rsid w:val="00C806E4"/>
    <w:pPr>
      <w:spacing w:before="100" w:beforeAutospacing="1" w:after="100" w:afterAutospacing="1"/>
    </w:pPr>
    <w:rPr>
      <w:szCs w:val="24"/>
      <w:lang w:eastAsia="ru-RU"/>
    </w:rPr>
  </w:style>
  <w:style w:type="paragraph" w:customStyle="1" w:styleId="selflink">
    <w:name w:val="selflink"/>
    <w:basedOn w:val="a"/>
    <w:rsid w:val="00C806E4"/>
    <w:pPr>
      <w:spacing w:before="100" w:beforeAutospacing="1" w:after="100" w:afterAutospacing="1"/>
    </w:pPr>
    <w:rPr>
      <w:szCs w:val="24"/>
      <w:lang w:eastAsia="ru-RU"/>
    </w:rPr>
  </w:style>
  <w:style w:type="paragraph" w:customStyle="1" w:styleId="mbox-image">
    <w:name w:val="mbox-image"/>
    <w:basedOn w:val="a"/>
    <w:rsid w:val="00C806E4"/>
    <w:pPr>
      <w:spacing w:before="100" w:beforeAutospacing="1" w:after="100" w:afterAutospacing="1"/>
    </w:pPr>
    <w:rPr>
      <w:szCs w:val="24"/>
      <w:lang w:eastAsia="ru-RU"/>
    </w:rPr>
  </w:style>
  <w:style w:type="paragraph" w:customStyle="1" w:styleId="tmbox">
    <w:name w:val="tmbox"/>
    <w:basedOn w:val="a"/>
    <w:rsid w:val="00C806E4"/>
    <w:pPr>
      <w:spacing w:before="100" w:beforeAutospacing="1" w:after="100" w:afterAutospacing="1"/>
    </w:pPr>
    <w:rPr>
      <w:szCs w:val="24"/>
      <w:lang w:eastAsia="ru-RU"/>
    </w:rPr>
  </w:style>
  <w:style w:type="paragraph" w:customStyle="1" w:styleId="ambox-text-small">
    <w:name w:val="ambox-text-small"/>
    <w:basedOn w:val="a"/>
    <w:rsid w:val="00C806E4"/>
    <w:pPr>
      <w:spacing w:before="100" w:beforeAutospacing="1" w:after="100" w:afterAutospacing="1"/>
    </w:pPr>
    <w:rPr>
      <w:szCs w:val="24"/>
      <w:lang w:eastAsia="ru-RU"/>
    </w:rPr>
  </w:style>
  <w:style w:type="paragraph" w:customStyle="1" w:styleId="uls-settings-trigger">
    <w:name w:val="uls-settings-trigger"/>
    <w:basedOn w:val="a"/>
    <w:rsid w:val="00C806E4"/>
    <w:pPr>
      <w:spacing w:before="100" w:beforeAutospacing="1" w:after="100" w:afterAutospacing="1"/>
    </w:pPr>
    <w:rPr>
      <w:szCs w:val="24"/>
      <w:lang w:eastAsia="ru-RU"/>
    </w:rPr>
  </w:style>
  <w:style w:type="paragraph" w:customStyle="1" w:styleId="uls-trigger">
    <w:name w:val="uls-trigger"/>
    <w:basedOn w:val="a"/>
    <w:rsid w:val="00C806E4"/>
    <w:pPr>
      <w:spacing w:before="100" w:beforeAutospacing="1" w:after="100" w:afterAutospacing="1"/>
    </w:pPr>
    <w:rPr>
      <w:szCs w:val="24"/>
      <w:lang w:eastAsia="ru-RU"/>
    </w:rPr>
  </w:style>
  <w:style w:type="paragraph" w:customStyle="1" w:styleId="alert-text">
    <w:name w:val="alert-text"/>
    <w:basedOn w:val="a"/>
    <w:rsid w:val="00C806E4"/>
    <w:pPr>
      <w:spacing w:before="100" w:beforeAutospacing="1" w:after="100" w:afterAutospacing="1"/>
    </w:pPr>
    <w:rPr>
      <w:color w:val="000000"/>
      <w:szCs w:val="24"/>
      <w:lang w:eastAsia="ru-RU"/>
    </w:rPr>
  </w:style>
  <w:style w:type="paragraph" w:customStyle="1" w:styleId="cite-accessibility-label">
    <w:name w:val="cite-accessibility-label"/>
    <w:basedOn w:val="a"/>
    <w:rsid w:val="00C806E4"/>
    <w:pPr>
      <w:spacing w:before="100" w:beforeAutospacing="1" w:after="100" w:afterAutospacing="1"/>
    </w:pPr>
    <w:rPr>
      <w:szCs w:val="24"/>
      <w:lang w:eastAsia="ru-RU"/>
    </w:rPr>
  </w:style>
  <w:style w:type="paragraph" w:customStyle="1" w:styleId="transparent">
    <w:name w:val="transparent"/>
    <w:basedOn w:val="a"/>
    <w:rsid w:val="00C806E4"/>
    <w:pPr>
      <w:spacing w:before="100" w:beforeAutospacing="1" w:after="100" w:afterAutospacing="1"/>
    </w:pPr>
    <w:rPr>
      <w:szCs w:val="24"/>
      <w:lang w:eastAsia="ru-RU"/>
    </w:rPr>
  </w:style>
  <w:style w:type="paragraph" w:customStyle="1" w:styleId="plainlinksneverexpand">
    <w:name w:val="plainlinksneverexpand"/>
    <w:basedOn w:val="a"/>
    <w:rsid w:val="00C806E4"/>
    <w:pPr>
      <w:spacing w:before="100" w:beforeAutospacing="1" w:after="100" w:afterAutospacing="1"/>
    </w:pPr>
    <w:rPr>
      <w:szCs w:val="24"/>
      <w:lang w:eastAsia="ru-RU"/>
    </w:rPr>
  </w:style>
  <w:style w:type="paragraph" w:customStyle="1" w:styleId="reflist">
    <w:name w:val="reflist"/>
    <w:basedOn w:val="a"/>
    <w:rsid w:val="00C806E4"/>
    <w:rPr>
      <w:szCs w:val="24"/>
      <w:lang w:eastAsia="ru-RU"/>
    </w:rPr>
  </w:style>
  <w:style w:type="paragraph" w:customStyle="1" w:styleId="reflist1">
    <w:name w:val="reflist1"/>
    <w:basedOn w:val="a"/>
    <w:rsid w:val="00C806E4"/>
    <w:rPr>
      <w:szCs w:val="24"/>
      <w:lang w:eastAsia="ru-RU"/>
    </w:rPr>
  </w:style>
  <w:style w:type="paragraph" w:customStyle="1" w:styleId="reflist2">
    <w:name w:val="reflist2"/>
    <w:basedOn w:val="a"/>
    <w:rsid w:val="00C806E4"/>
    <w:rPr>
      <w:szCs w:val="24"/>
      <w:lang w:eastAsia="ru-RU"/>
    </w:rPr>
  </w:style>
  <w:style w:type="paragraph" w:customStyle="1" w:styleId="reflist3">
    <w:name w:val="reflist3"/>
    <w:basedOn w:val="a"/>
    <w:rsid w:val="00C806E4"/>
    <w:rPr>
      <w:szCs w:val="24"/>
      <w:lang w:eastAsia="ru-RU"/>
    </w:rPr>
  </w:style>
  <w:style w:type="paragraph" w:customStyle="1" w:styleId="reflist4">
    <w:name w:val="reflist4"/>
    <w:basedOn w:val="a"/>
    <w:rsid w:val="00C806E4"/>
    <w:rPr>
      <w:szCs w:val="24"/>
      <w:lang w:eastAsia="ru-RU"/>
    </w:rPr>
  </w:style>
  <w:style w:type="paragraph" w:customStyle="1" w:styleId="mw-dismissable-notice-body">
    <w:name w:val="mw-dismissable-notice-body"/>
    <w:basedOn w:val="a"/>
    <w:rsid w:val="00C806E4"/>
    <w:pPr>
      <w:spacing w:before="100" w:beforeAutospacing="1" w:after="100" w:afterAutospacing="1"/>
    </w:pPr>
    <w:rPr>
      <w:szCs w:val="24"/>
      <w:lang w:eastAsia="ru-RU"/>
    </w:rPr>
  </w:style>
  <w:style w:type="character" w:customStyle="1" w:styleId="reference">
    <w:name w:val="reference"/>
    <w:basedOn w:val="a0"/>
    <w:rsid w:val="00C806E4"/>
    <w:rPr>
      <w:rFonts w:cs="Times New Roman"/>
      <w:sz w:val="19"/>
      <w:szCs w:val="19"/>
    </w:rPr>
  </w:style>
  <w:style w:type="character" w:customStyle="1" w:styleId="subcaption">
    <w:name w:val="subcaption"/>
    <w:basedOn w:val="a0"/>
    <w:rsid w:val="00C806E4"/>
    <w:rPr>
      <w:rFonts w:cs="Times New Roman"/>
    </w:rPr>
  </w:style>
  <w:style w:type="paragraph" w:customStyle="1" w:styleId="play-btn-large1">
    <w:name w:val="play-btn-large1"/>
    <w:basedOn w:val="a"/>
    <w:rsid w:val="00C806E4"/>
    <w:pPr>
      <w:spacing w:after="100" w:afterAutospacing="1"/>
      <w:ind w:left="-525"/>
    </w:pPr>
    <w:rPr>
      <w:szCs w:val="24"/>
      <w:lang w:eastAsia="ru-RU"/>
    </w:rPr>
  </w:style>
  <w:style w:type="paragraph" w:customStyle="1" w:styleId="special-label1">
    <w:name w:val="special-label1"/>
    <w:basedOn w:val="a"/>
    <w:rsid w:val="00C806E4"/>
    <w:pPr>
      <w:spacing w:before="100" w:beforeAutospacing="1" w:after="100" w:afterAutospacing="1"/>
    </w:pPr>
    <w:rPr>
      <w:color w:val="808080"/>
      <w:szCs w:val="24"/>
      <w:lang w:eastAsia="ru-RU"/>
    </w:rPr>
  </w:style>
  <w:style w:type="paragraph" w:customStyle="1" w:styleId="special-query1">
    <w:name w:val="special-query1"/>
    <w:basedOn w:val="a"/>
    <w:rsid w:val="00C806E4"/>
    <w:pPr>
      <w:spacing w:before="100" w:beforeAutospacing="1" w:after="100" w:afterAutospacing="1"/>
    </w:pPr>
    <w:rPr>
      <w:i/>
      <w:iCs/>
      <w:color w:val="000000"/>
      <w:szCs w:val="24"/>
      <w:lang w:eastAsia="ru-RU"/>
    </w:rPr>
  </w:style>
  <w:style w:type="paragraph" w:customStyle="1" w:styleId="special-hover1">
    <w:name w:val="special-hover1"/>
    <w:basedOn w:val="a"/>
    <w:rsid w:val="00C806E4"/>
    <w:pPr>
      <w:shd w:val="clear" w:color="auto" w:fill="C0C0C0"/>
      <w:spacing w:before="100" w:beforeAutospacing="1" w:after="100" w:afterAutospacing="1"/>
    </w:pPr>
    <w:rPr>
      <w:szCs w:val="24"/>
      <w:lang w:eastAsia="ru-RU"/>
    </w:rPr>
  </w:style>
  <w:style w:type="paragraph" w:customStyle="1" w:styleId="special-label2">
    <w:name w:val="special-label2"/>
    <w:basedOn w:val="a"/>
    <w:rsid w:val="00C806E4"/>
    <w:pPr>
      <w:spacing w:before="100" w:beforeAutospacing="1" w:after="100" w:afterAutospacing="1"/>
    </w:pPr>
    <w:rPr>
      <w:color w:val="FFFFFF"/>
      <w:szCs w:val="24"/>
      <w:lang w:eastAsia="ru-RU"/>
    </w:rPr>
  </w:style>
  <w:style w:type="paragraph" w:customStyle="1" w:styleId="special-query2">
    <w:name w:val="special-query2"/>
    <w:basedOn w:val="a"/>
    <w:rsid w:val="00C806E4"/>
    <w:pPr>
      <w:spacing w:before="100" w:beforeAutospacing="1" w:after="100" w:afterAutospacing="1"/>
    </w:pPr>
    <w:rPr>
      <w:color w:val="FFFFFF"/>
      <w:szCs w:val="24"/>
      <w:lang w:eastAsia="ru-RU"/>
    </w:rPr>
  </w:style>
  <w:style w:type="paragraph" w:customStyle="1" w:styleId="uls-settings-trigger1">
    <w:name w:val="uls-settings-trigger1"/>
    <w:basedOn w:val="a"/>
    <w:rsid w:val="00C806E4"/>
    <w:pPr>
      <w:spacing w:before="100" w:beforeAutospacing="1" w:after="100" w:afterAutospacing="1"/>
    </w:pPr>
    <w:rPr>
      <w:szCs w:val="24"/>
      <w:lang w:eastAsia="ru-RU"/>
    </w:rPr>
  </w:style>
  <w:style w:type="paragraph" w:customStyle="1" w:styleId="uls-settings-trigger2">
    <w:name w:val="uls-settings-trigger2"/>
    <w:basedOn w:val="a"/>
    <w:rsid w:val="00C806E4"/>
    <w:pPr>
      <w:spacing w:before="45" w:after="100" w:afterAutospacing="1"/>
    </w:pPr>
    <w:rPr>
      <w:szCs w:val="24"/>
      <w:lang w:eastAsia="ru-RU"/>
    </w:rPr>
  </w:style>
  <w:style w:type="paragraph" w:customStyle="1" w:styleId="mw-indicators1">
    <w:name w:val="mw-indicators1"/>
    <w:basedOn w:val="a"/>
    <w:rsid w:val="00C806E4"/>
    <w:pPr>
      <w:spacing w:before="100" w:beforeAutospacing="1" w:after="100" w:afterAutospacing="1"/>
    </w:pPr>
    <w:rPr>
      <w:vanish/>
      <w:szCs w:val="24"/>
      <w:lang w:eastAsia="ru-RU"/>
    </w:rPr>
  </w:style>
  <w:style w:type="paragraph" w:customStyle="1" w:styleId="ve-ui-surface1">
    <w:name w:val="ve-ui-surface1"/>
    <w:basedOn w:val="a"/>
    <w:rsid w:val="00C806E4"/>
    <w:pPr>
      <w:spacing w:before="100" w:beforeAutospacing="1" w:after="100" w:afterAutospacing="1"/>
    </w:pPr>
    <w:rPr>
      <w:vanish/>
      <w:szCs w:val="24"/>
      <w:lang w:eastAsia="ru-RU"/>
    </w:rPr>
  </w:style>
  <w:style w:type="paragraph" w:customStyle="1" w:styleId="ve-init-mw-desktoparticletarget-editablecontent1">
    <w:name w:val="ve-init-mw-desktoparticletarget-editablecontent1"/>
    <w:basedOn w:val="a"/>
    <w:rsid w:val="00C806E4"/>
    <w:pPr>
      <w:spacing w:before="100" w:beforeAutospacing="1" w:after="100" w:afterAutospacing="1"/>
    </w:pPr>
    <w:rPr>
      <w:vanish/>
      <w:szCs w:val="24"/>
      <w:lang w:eastAsia="ru-RU"/>
    </w:rPr>
  </w:style>
  <w:style w:type="paragraph" w:customStyle="1" w:styleId="ve-ui-surface2">
    <w:name w:val="ve-ui-surface2"/>
    <w:basedOn w:val="a"/>
    <w:rsid w:val="00C806E4"/>
    <w:pPr>
      <w:spacing w:before="100" w:beforeAutospacing="1" w:after="100" w:afterAutospacing="1"/>
    </w:pPr>
    <w:rPr>
      <w:szCs w:val="24"/>
      <w:lang w:eastAsia="ru-RU"/>
    </w:rPr>
  </w:style>
  <w:style w:type="paragraph" w:customStyle="1" w:styleId="special-query3">
    <w:name w:val="special-query3"/>
    <w:basedOn w:val="a"/>
    <w:rsid w:val="00C806E4"/>
    <w:pPr>
      <w:spacing w:before="100" w:beforeAutospacing="1" w:after="100" w:afterAutospacing="1"/>
    </w:pPr>
    <w:rPr>
      <w:szCs w:val="24"/>
      <w:lang w:eastAsia="ru-RU"/>
    </w:rPr>
  </w:style>
  <w:style w:type="paragraph" w:customStyle="1" w:styleId="uls-trigger1">
    <w:name w:val="uls-trigger1"/>
    <w:basedOn w:val="a"/>
    <w:rsid w:val="00C806E4"/>
    <w:pPr>
      <w:spacing w:before="100" w:beforeAutospacing="1" w:after="100" w:afterAutospacing="1"/>
    </w:pPr>
    <w:rPr>
      <w:szCs w:val="24"/>
      <w:lang w:eastAsia="ru-RU"/>
    </w:rPr>
  </w:style>
  <w:style w:type="paragraph" w:customStyle="1" w:styleId="uls-trigger2">
    <w:name w:val="uls-trigger2"/>
    <w:basedOn w:val="a"/>
    <w:rsid w:val="00C806E4"/>
    <w:pPr>
      <w:spacing w:before="100" w:beforeAutospacing="1" w:after="100" w:afterAutospacing="1"/>
    </w:pPr>
    <w:rPr>
      <w:szCs w:val="24"/>
      <w:lang w:eastAsia="ru-RU"/>
    </w:rPr>
  </w:style>
  <w:style w:type="paragraph" w:customStyle="1" w:styleId="mw-mmv-view-expanded1">
    <w:name w:val="mw-mmv-view-expanded1"/>
    <w:basedOn w:val="a"/>
    <w:rsid w:val="00C806E4"/>
    <w:pPr>
      <w:spacing w:before="100" w:beforeAutospacing="1" w:after="100" w:afterAutospacing="1"/>
    </w:pPr>
    <w:rPr>
      <w:szCs w:val="24"/>
      <w:lang w:eastAsia="ru-RU"/>
    </w:rPr>
  </w:style>
  <w:style w:type="paragraph" w:customStyle="1" w:styleId="mw-mmv-view-config1">
    <w:name w:val="mw-mmv-view-config1"/>
    <w:basedOn w:val="a"/>
    <w:rsid w:val="00C806E4"/>
    <w:pPr>
      <w:spacing w:before="100" w:beforeAutospacing="1" w:after="100" w:afterAutospacing="1"/>
    </w:pPr>
    <w:rPr>
      <w:szCs w:val="24"/>
      <w:lang w:eastAsia="ru-RU"/>
    </w:rPr>
  </w:style>
  <w:style w:type="paragraph" w:customStyle="1" w:styleId="mw-empty-li1">
    <w:name w:val="mw-empty-li1"/>
    <w:basedOn w:val="a"/>
    <w:rsid w:val="00C806E4"/>
    <w:pPr>
      <w:spacing w:before="100" w:beforeAutospacing="1" w:after="100" w:afterAutospacing="1"/>
    </w:pPr>
    <w:rPr>
      <w:vanish/>
      <w:szCs w:val="24"/>
      <w:lang w:eastAsia="ru-RU"/>
    </w:rPr>
  </w:style>
  <w:style w:type="character" w:customStyle="1" w:styleId="subcaption1">
    <w:name w:val="subcaption1"/>
    <w:basedOn w:val="a0"/>
    <w:rsid w:val="00C806E4"/>
    <w:rPr>
      <w:rFonts w:cs="Times New Roman"/>
      <w:sz w:val="19"/>
      <w:szCs w:val="19"/>
    </w:rPr>
  </w:style>
  <w:style w:type="paragraph" w:customStyle="1" w:styleId="imbox1">
    <w:name w:val="imbox1"/>
    <w:basedOn w:val="a"/>
    <w:rsid w:val="00C806E4"/>
    <w:pPr>
      <w:ind w:left="-120" w:right="-120"/>
    </w:pPr>
    <w:rPr>
      <w:szCs w:val="24"/>
      <w:lang w:eastAsia="ru-RU"/>
    </w:rPr>
  </w:style>
  <w:style w:type="paragraph" w:customStyle="1" w:styleId="imbox2">
    <w:name w:val="imbox2"/>
    <w:basedOn w:val="a"/>
    <w:rsid w:val="00C806E4"/>
    <w:pPr>
      <w:spacing w:before="60" w:after="60"/>
      <w:ind w:left="60" w:right="60"/>
    </w:pPr>
    <w:rPr>
      <w:szCs w:val="24"/>
      <w:lang w:eastAsia="ru-RU"/>
    </w:rPr>
  </w:style>
  <w:style w:type="paragraph" w:customStyle="1" w:styleId="tmbox1">
    <w:name w:val="tmbox1"/>
    <w:basedOn w:val="a"/>
    <w:rsid w:val="00C806E4"/>
    <w:pPr>
      <w:spacing w:before="30" w:after="30"/>
    </w:pPr>
    <w:rPr>
      <w:szCs w:val="24"/>
      <w:lang w:eastAsia="ru-RU"/>
    </w:rPr>
  </w:style>
  <w:style w:type="paragraph" w:customStyle="1" w:styleId="ambox-text-small1">
    <w:name w:val="ambox-text-small1"/>
    <w:basedOn w:val="a"/>
    <w:rsid w:val="00C806E4"/>
    <w:pPr>
      <w:spacing w:before="100" w:beforeAutospacing="1" w:after="100" w:afterAutospacing="1"/>
    </w:pPr>
    <w:rPr>
      <w:sz w:val="20"/>
      <w:szCs w:val="20"/>
      <w:lang w:eastAsia="ru-RU"/>
    </w:rPr>
  </w:style>
  <w:style w:type="paragraph" w:customStyle="1" w:styleId="toclevel-21">
    <w:name w:val="toclevel-21"/>
    <w:basedOn w:val="a"/>
    <w:rsid w:val="00C806E4"/>
    <w:pPr>
      <w:spacing w:before="100" w:beforeAutospacing="1" w:after="100" w:afterAutospacing="1"/>
    </w:pPr>
    <w:rPr>
      <w:vanish/>
      <w:szCs w:val="24"/>
      <w:lang w:eastAsia="ru-RU"/>
    </w:rPr>
  </w:style>
  <w:style w:type="paragraph" w:customStyle="1" w:styleId="toclevel-31">
    <w:name w:val="toclevel-31"/>
    <w:basedOn w:val="a"/>
    <w:rsid w:val="00C806E4"/>
    <w:pPr>
      <w:spacing w:before="100" w:beforeAutospacing="1" w:after="100" w:afterAutospacing="1"/>
    </w:pPr>
    <w:rPr>
      <w:vanish/>
      <w:szCs w:val="24"/>
      <w:lang w:eastAsia="ru-RU"/>
    </w:rPr>
  </w:style>
  <w:style w:type="paragraph" w:customStyle="1" w:styleId="toclevel-41">
    <w:name w:val="toclevel-41"/>
    <w:basedOn w:val="a"/>
    <w:rsid w:val="00C806E4"/>
    <w:pPr>
      <w:spacing w:before="100" w:beforeAutospacing="1" w:after="100" w:afterAutospacing="1"/>
    </w:pPr>
    <w:rPr>
      <w:vanish/>
      <w:szCs w:val="24"/>
      <w:lang w:eastAsia="ru-RU"/>
    </w:rPr>
  </w:style>
  <w:style w:type="paragraph" w:customStyle="1" w:styleId="toclevel-51">
    <w:name w:val="toclevel-51"/>
    <w:basedOn w:val="a"/>
    <w:rsid w:val="00C806E4"/>
    <w:pPr>
      <w:spacing w:before="100" w:beforeAutospacing="1" w:after="100" w:afterAutospacing="1"/>
    </w:pPr>
    <w:rPr>
      <w:vanish/>
      <w:szCs w:val="24"/>
      <w:lang w:eastAsia="ru-RU"/>
    </w:rPr>
  </w:style>
  <w:style w:type="paragraph" w:customStyle="1" w:styleId="toclevel-61">
    <w:name w:val="toclevel-61"/>
    <w:basedOn w:val="a"/>
    <w:rsid w:val="00C806E4"/>
    <w:pPr>
      <w:spacing w:before="100" w:beforeAutospacing="1" w:after="100" w:afterAutospacing="1"/>
    </w:pPr>
    <w:rPr>
      <w:vanish/>
      <w:szCs w:val="24"/>
      <w:lang w:eastAsia="ru-RU"/>
    </w:rPr>
  </w:style>
  <w:style w:type="paragraph" w:customStyle="1" w:styleId="toclevel-71">
    <w:name w:val="toclevel-71"/>
    <w:basedOn w:val="a"/>
    <w:rsid w:val="00C806E4"/>
    <w:pPr>
      <w:spacing w:before="100" w:beforeAutospacing="1" w:after="100" w:afterAutospacing="1"/>
    </w:pPr>
    <w:rPr>
      <w:vanish/>
      <w:szCs w:val="24"/>
      <w:lang w:eastAsia="ru-RU"/>
    </w:rPr>
  </w:style>
  <w:style w:type="paragraph" w:customStyle="1" w:styleId="tocnumber1">
    <w:name w:val="tocnumber1"/>
    <w:basedOn w:val="a"/>
    <w:rsid w:val="00C806E4"/>
    <w:pPr>
      <w:spacing w:before="100" w:beforeAutospacing="1" w:after="100" w:afterAutospacing="1"/>
    </w:pPr>
    <w:rPr>
      <w:vanish/>
      <w:szCs w:val="24"/>
      <w:lang w:eastAsia="ru-RU"/>
    </w:rPr>
  </w:style>
  <w:style w:type="paragraph" w:customStyle="1" w:styleId="floatleft1">
    <w:name w:val="floatleft1"/>
    <w:basedOn w:val="a"/>
    <w:rsid w:val="00C806E4"/>
    <w:pPr>
      <w:spacing w:before="30" w:after="30"/>
      <w:ind w:left="30" w:right="30"/>
      <w:textAlignment w:val="center"/>
    </w:pPr>
    <w:rPr>
      <w:szCs w:val="24"/>
      <w:lang w:eastAsia="ru-RU"/>
    </w:rPr>
  </w:style>
  <w:style w:type="paragraph" w:customStyle="1" w:styleId="image1">
    <w:name w:val="image1"/>
    <w:basedOn w:val="a"/>
    <w:rsid w:val="00C806E4"/>
    <w:rPr>
      <w:szCs w:val="24"/>
      <w:lang w:eastAsia="ru-RU"/>
    </w:rPr>
  </w:style>
  <w:style w:type="paragraph" w:customStyle="1" w:styleId="geo-dec1">
    <w:name w:val="geo-dec1"/>
    <w:basedOn w:val="a"/>
    <w:rsid w:val="00C806E4"/>
    <w:pPr>
      <w:spacing w:before="100" w:beforeAutospacing="1" w:after="100" w:afterAutospacing="1"/>
    </w:pPr>
    <w:rPr>
      <w:szCs w:val="24"/>
      <w:lang w:eastAsia="ru-RU"/>
    </w:rPr>
  </w:style>
  <w:style w:type="paragraph" w:customStyle="1" w:styleId="geo-dms1">
    <w:name w:val="geo-dms1"/>
    <w:basedOn w:val="a"/>
    <w:rsid w:val="00C806E4"/>
    <w:pPr>
      <w:spacing w:before="100" w:beforeAutospacing="1" w:after="100" w:afterAutospacing="1"/>
    </w:pPr>
    <w:rPr>
      <w:szCs w:val="24"/>
      <w:lang w:eastAsia="ru-RU"/>
    </w:rPr>
  </w:style>
  <w:style w:type="paragraph" w:customStyle="1" w:styleId="geo-dms2">
    <w:name w:val="geo-dms2"/>
    <w:basedOn w:val="a"/>
    <w:rsid w:val="00C806E4"/>
    <w:pPr>
      <w:spacing w:before="100" w:beforeAutospacing="1" w:after="100" w:afterAutospacing="1"/>
    </w:pPr>
    <w:rPr>
      <w:vanish/>
      <w:szCs w:val="24"/>
      <w:lang w:eastAsia="ru-RU"/>
    </w:rPr>
  </w:style>
  <w:style w:type="paragraph" w:customStyle="1" w:styleId="geo-dec2">
    <w:name w:val="geo-dec2"/>
    <w:basedOn w:val="a"/>
    <w:rsid w:val="00C806E4"/>
    <w:pPr>
      <w:spacing w:before="100" w:beforeAutospacing="1" w:after="100" w:afterAutospacing="1"/>
    </w:pPr>
    <w:rPr>
      <w:vanish/>
      <w:szCs w:val="24"/>
      <w:lang w:eastAsia="ru-RU"/>
    </w:rPr>
  </w:style>
  <w:style w:type="paragraph" w:customStyle="1" w:styleId="mw-dismissable-notice-body1">
    <w:name w:val="mw-dismissable-notice-body1"/>
    <w:basedOn w:val="a"/>
    <w:rsid w:val="00C806E4"/>
    <w:pPr>
      <w:spacing w:before="100" w:beforeAutospacing="1" w:after="100" w:afterAutospacing="1"/>
      <w:ind w:right="1200"/>
    </w:pPr>
    <w:rPr>
      <w:szCs w:val="24"/>
      <w:lang w:eastAsia="ru-RU"/>
    </w:rPr>
  </w:style>
  <w:style w:type="paragraph" w:customStyle="1" w:styleId="navbox-title1">
    <w:name w:val="navbox-title1"/>
    <w:basedOn w:val="a"/>
    <w:rsid w:val="00C806E4"/>
    <w:pPr>
      <w:shd w:val="clear" w:color="auto" w:fill="DDDDFF"/>
      <w:spacing w:before="100" w:beforeAutospacing="1" w:after="100" w:afterAutospacing="1" w:line="360" w:lineRule="atLeast"/>
      <w:jc w:val="center"/>
    </w:pPr>
    <w:rPr>
      <w:szCs w:val="24"/>
      <w:lang w:eastAsia="ru-RU"/>
    </w:rPr>
  </w:style>
  <w:style w:type="paragraph" w:customStyle="1" w:styleId="navbox-group1">
    <w:name w:val="navbox-group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abovebelow1">
    <w:name w:val="navbox-abovebelow1"/>
    <w:basedOn w:val="a"/>
    <w:rsid w:val="00C806E4"/>
    <w:pPr>
      <w:shd w:val="clear" w:color="auto" w:fill="E6E6FF"/>
      <w:spacing w:before="100" w:beforeAutospacing="1" w:after="100" w:afterAutospacing="1" w:line="360" w:lineRule="atLeast"/>
      <w:jc w:val="center"/>
    </w:pPr>
    <w:rPr>
      <w:szCs w:val="24"/>
      <w:lang w:eastAsia="ru-RU"/>
    </w:rPr>
  </w:style>
  <w:style w:type="paragraph" w:customStyle="1" w:styleId="navbox1">
    <w:name w:val="navbox1"/>
    <w:basedOn w:val="a"/>
    <w:rsid w:val="00C806E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lang w:eastAsia="ru-RU"/>
    </w:rPr>
  </w:style>
  <w:style w:type="paragraph" w:customStyle="1" w:styleId="navbar1">
    <w:name w:val="navbar1"/>
    <w:basedOn w:val="a"/>
    <w:rsid w:val="00C806E4"/>
    <w:pPr>
      <w:spacing w:before="100" w:beforeAutospacing="1" w:after="100" w:afterAutospacing="1"/>
    </w:pPr>
    <w:rPr>
      <w:szCs w:val="24"/>
      <w:lang w:eastAsia="ru-RU"/>
    </w:rPr>
  </w:style>
  <w:style w:type="paragraph" w:customStyle="1" w:styleId="navbar2">
    <w:name w:val="navbar2"/>
    <w:basedOn w:val="a"/>
    <w:rsid w:val="00C806E4"/>
    <w:pPr>
      <w:spacing w:before="100" w:beforeAutospacing="1" w:after="100" w:afterAutospacing="1"/>
    </w:pPr>
    <w:rPr>
      <w:szCs w:val="24"/>
      <w:lang w:eastAsia="ru-RU"/>
    </w:rPr>
  </w:style>
  <w:style w:type="paragraph" w:customStyle="1" w:styleId="navbar3">
    <w:name w:val="navbar3"/>
    <w:basedOn w:val="a"/>
    <w:rsid w:val="00C806E4"/>
    <w:pPr>
      <w:spacing w:before="100" w:beforeAutospacing="1" w:after="100" w:afterAutospacing="1"/>
      <w:ind w:right="120"/>
    </w:pPr>
    <w:rPr>
      <w:sz w:val="21"/>
      <w:szCs w:val="21"/>
      <w:lang w:eastAsia="ru-RU"/>
    </w:rPr>
  </w:style>
  <w:style w:type="paragraph" w:customStyle="1" w:styleId="collapsebutton1">
    <w:name w:val="collapsebutton1"/>
    <w:basedOn w:val="a"/>
    <w:rsid w:val="00C806E4"/>
    <w:pPr>
      <w:spacing w:before="100" w:beforeAutospacing="1" w:after="100" w:afterAutospacing="1"/>
      <w:ind w:left="120"/>
      <w:jc w:val="right"/>
    </w:pPr>
    <w:rPr>
      <w:szCs w:val="24"/>
      <w:lang w:eastAsia="ru-RU"/>
    </w:rPr>
  </w:style>
  <w:style w:type="paragraph" w:customStyle="1" w:styleId="selflink1">
    <w:name w:val="selflink1"/>
    <w:basedOn w:val="a"/>
    <w:rsid w:val="00C806E4"/>
    <w:pPr>
      <w:spacing w:before="100" w:beforeAutospacing="1" w:after="100" w:afterAutospacing="1"/>
    </w:pPr>
    <w:rPr>
      <w:szCs w:val="24"/>
      <w:lang w:eastAsia="ru-RU"/>
    </w:rPr>
  </w:style>
  <w:style w:type="paragraph" w:customStyle="1" w:styleId="mbox-image1">
    <w:name w:val="mbox-image1"/>
    <w:basedOn w:val="a"/>
    <w:rsid w:val="00C806E4"/>
    <w:pPr>
      <w:spacing w:before="100" w:beforeAutospacing="1" w:after="100" w:afterAutospacing="1"/>
    </w:pPr>
    <w:rPr>
      <w:vanish/>
      <w:szCs w:val="24"/>
      <w:lang w:eastAsia="ru-RU"/>
    </w:rPr>
  </w:style>
  <w:style w:type="paragraph" w:customStyle="1" w:styleId="collapse-refs-p1">
    <w:name w:val="collapse-refs-p1"/>
    <w:basedOn w:val="a"/>
    <w:rsid w:val="00C806E4"/>
    <w:pPr>
      <w:spacing w:before="240" w:after="240"/>
      <w:ind w:left="480" w:right="480"/>
    </w:pPr>
    <w:rPr>
      <w:vanish/>
      <w:sz w:val="19"/>
      <w:szCs w:val="19"/>
      <w:lang w:eastAsia="ru-RU"/>
    </w:rPr>
  </w:style>
  <w:style w:type="paragraph" w:customStyle="1" w:styleId="collapse-refs-p2">
    <w:name w:val="collapse-refs-p2"/>
    <w:basedOn w:val="a"/>
    <w:rsid w:val="00C806E4"/>
    <w:pPr>
      <w:spacing w:before="240" w:after="240"/>
      <w:ind w:left="480" w:right="480"/>
    </w:pPr>
    <w:rPr>
      <w:vanish/>
      <w:sz w:val="19"/>
      <w:szCs w:val="19"/>
      <w:lang w:eastAsia="ru-RU"/>
    </w:rPr>
  </w:style>
  <w:style w:type="paragraph" w:customStyle="1" w:styleId="collapse-refs-p3">
    <w:name w:val="collapse-refs-p3"/>
    <w:basedOn w:val="a"/>
    <w:rsid w:val="00C806E4"/>
    <w:pPr>
      <w:spacing w:before="240" w:after="240"/>
      <w:ind w:left="480" w:right="480"/>
    </w:pPr>
    <w:rPr>
      <w:vanish/>
      <w:sz w:val="19"/>
      <w:szCs w:val="19"/>
      <w:lang w:eastAsia="ru-RU"/>
    </w:rPr>
  </w:style>
  <w:style w:type="paragraph" w:customStyle="1" w:styleId="collapse-refs-p4">
    <w:name w:val="collapse-refs-p4"/>
    <w:basedOn w:val="a"/>
    <w:rsid w:val="00C806E4"/>
    <w:pPr>
      <w:spacing w:before="240" w:after="240"/>
      <w:ind w:left="480" w:right="480"/>
    </w:pPr>
    <w:rPr>
      <w:vanish/>
      <w:sz w:val="19"/>
      <w:szCs w:val="19"/>
      <w:lang w:eastAsia="ru-RU"/>
    </w:rPr>
  </w:style>
  <w:style w:type="paragraph" w:customStyle="1" w:styleId="collapse-refs-p5">
    <w:name w:val="collapse-refs-p5"/>
    <w:basedOn w:val="a"/>
    <w:rsid w:val="00C806E4"/>
    <w:pPr>
      <w:spacing w:before="240" w:after="240"/>
      <w:ind w:left="480" w:right="480"/>
    </w:pPr>
    <w:rPr>
      <w:vanish/>
      <w:sz w:val="19"/>
      <w:szCs w:val="19"/>
      <w:lang w:eastAsia="ru-RU"/>
    </w:rPr>
  </w:style>
  <w:style w:type="character" w:customStyle="1" w:styleId="collapsebutton2">
    <w:name w:val="collapsebutton2"/>
    <w:basedOn w:val="a0"/>
    <w:rsid w:val="00C806E4"/>
    <w:rPr>
      <w:rFonts w:cs="Times New Roman"/>
    </w:rPr>
  </w:style>
  <w:style w:type="paragraph" w:customStyle="1" w:styleId="1f3">
    <w:name w:val="заголовок 1"/>
    <w:basedOn w:val="a"/>
    <w:next w:val="a"/>
    <w:rsid w:val="00C806E4"/>
    <w:pPr>
      <w:keepNext/>
      <w:tabs>
        <w:tab w:val="left" w:pos="10065"/>
      </w:tabs>
      <w:autoSpaceDE w:val="0"/>
      <w:autoSpaceDN w:val="0"/>
      <w:ind w:firstLine="720"/>
      <w:outlineLvl w:val="0"/>
    </w:pPr>
    <w:rPr>
      <w:sz w:val="28"/>
      <w:szCs w:val="28"/>
      <w:lang w:eastAsia="ru-RU"/>
    </w:rPr>
  </w:style>
  <w:style w:type="table" w:customStyle="1" w:styleId="111">
    <w:name w:val="Сетка таблицы11"/>
    <w:rsid w:val="00C806E4"/>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21"/>
    <w:basedOn w:val="a"/>
    <w:rsid w:val="00AB3B4F"/>
    <w:pPr>
      <w:widowControl w:val="0"/>
      <w:snapToGrid w:val="0"/>
      <w:ind w:right="-568" w:firstLine="720"/>
      <w:jc w:val="both"/>
    </w:pPr>
    <w:rPr>
      <w:rFonts w:ascii="Calibri" w:eastAsia="Times New Roman" w:hAnsi="Calibri" w:cs="Calibri"/>
      <w:szCs w:val="24"/>
      <w:lang w:eastAsia="ru-RU"/>
    </w:rPr>
  </w:style>
  <w:style w:type="paragraph" w:customStyle="1" w:styleId="2f1">
    <w:name w:val="Обычный (веб)2"/>
    <w:basedOn w:val="a"/>
    <w:rsid w:val="00783A50"/>
    <w:pPr>
      <w:widowControl w:val="0"/>
      <w:suppressAutoHyphens/>
    </w:pPr>
    <w:rPr>
      <w:rFonts w:eastAsia="Albany AMT"/>
      <w:kern w:val="1"/>
      <w:szCs w:val="24"/>
      <w:lang w:eastAsia="ar-SA"/>
    </w:rPr>
  </w:style>
  <w:style w:type="paragraph" w:customStyle="1" w:styleId="220">
    <w:name w:val="Основной текст 22"/>
    <w:basedOn w:val="a"/>
    <w:rsid w:val="00036AD5"/>
    <w:pPr>
      <w:tabs>
        <w:tab w:val="left" w:pos="6060"/>
        <w:tab w:val="right" w:pos="8306"/>
      </w:tabs>
      <w:overflowPunct w:val="0"/>
      <w:autoSpaceDE w:val="0"/>
      <w:autoSpaceDN w:val="0"/>
      <w:adjustRightInd w:val="0"/>
      <w:jc w:val="both"/>
      <w:textAlignment w:val="baseline"/>
    </w:pPr>
    <w:rPr>
      <w:rFonts w:eastAsia="Times New Roman"/>
      <w:b/>
      <w:sz w:val="28"/>
      <w:szCs w:val="20"/>
      <w:lang w:eastAsia="ru-RU"/>
    </w:rPr>
  </w:style>
  <w:style w:type="character" w:customStyle="1" w:styleId="1f4">
    <w:name w:val="Гиперссылка1"/>
    <w:basedOn w:val="a0"/>
    <w:rsid w:val="00036AD5"/>
    <w:rPr>
      <w:color w:val="0000FF"/>
      <w:u w:val="single"/>
    </w:rPr>
  </w:style>
  <w:style w:type="paragraph" w:customStyle="1" w:styleId="1f5">
    <w:name w:val="Схема документа1"/>
    <w:basedOn w:val="a"/>
    <w:rsid w:val="00036AD5"/>
    <w:pPr>
      <w:shd w:val="clear" w:color="auto" w:fill="000080"/>
      <w:overflowPunct w:val="0"/>
      <w:autoSpaceDE w:val="0"/>
      <w:autoSpaceDN w:val="0"/>
      <w:adjustRightInd w:val="0"/>
      <w:textAlignment w:val="baseline"/>
    </w:pPr>
    <w:rPr>
      <w:rFonts w:ascii="Tahoma" w:eastAsia="Times New Roman" w:hAnsi="Tahoma"/>
      <w:sz w:val="20"/>
      <w:szCs w:val="20"/>
      <w:lang w:eastAsia="ru-RU"/>
    </w:rPr>
  </w:style>
  <w:style w:type="character" w:customStyle="1" w:styleId="BalloonTextChar">
    <w:name w:val="Balloon Text Char"/>
    <w:basedOn w:val="a0"/>
    <w:semiHidden/>
    <w:locked/>
    <w:rsid w:val="00F60F21"/>
    <w:rPr>
      <w:rFonts w:ascii="Tahoma" w:hAnsi="Tahoma" w:cs="Tahoma"/>
      <w:sz w:val="16"/>
      <w:szCs w:val="16"/>
    </w:rPr>
  </w:style>
  <w:style w:type="paragraph" w:styleId="affffa">
    <w:name w:val="Document Map"/>
    <w:basedOn w:val="a"/>
    <w:link w:val="affffb"/>
    <w:semiHidden/>
    <w:rsid w:val="008E12E0"/>
    <w:pPr>
      <w:shd w:val="clear" w:color="auto" w:fill="000080"/>
    </w:pPr>
    <w:rPr>
      <w:rFonts w:ascii="Tahoma" w:eastAsia="Times New Roman" w:hAnsi="Tahoma" w:cs="Tahoma"/>
      <w:sz w:val="20"/>
      <w:szCs w:val="20"/>
      <w:lang w:eastAsia="ru-RU"/>
    </w:rPr>
  </w:style>
  <w:style w:type="paragraph" w:customStyle="1" w:styleId="CharChar1">
    <w:name w:val="Char Char1 Знак Знак Знак"/>
    <w:basedOn w:val="a"/>
    <w:rsid w:val="008E12E0"/>
    <w:rPr>
      <w:rFonts w:ascii="Verdana" w:eastAsia="Times New Roman" w:hAnsi="Verdana" w:cs="Verdana"/>
      <w:sz w:val="20"/>
      <w:szCs w:val="20"/>
      <w:lang w:val="en-US"/>
    </w:rPr>
  </w:style>
  <w:style w:type="paragraph" w:customStyle="1" w:styleId="112">
    <w:name w:val="Заголовок 11"/>
    <w:basedOn w:val="a"/>
    <w:next w:val="a"/>
    <w:rsid w:val="00A6364E"/>
    <w:pPr>
      <w:keepNext/>
      <w:snapToGrid w:val="0"/>
    </w:pPr>
    <w:rPr>
      <w:szCs w:val="24"/>
      <w:lang w:eastAsia="ru-RU"/>
    </w:rPr>
  </w:style>
  <w:style w:type="character" w:customStyle="1" w:styleId="StrongEmphasis">
    <w:name w:val="Strong Emphasis"/>
    <w:rsid w:val="004245FD"/>
    <w:rPr>
      <w:b/>
    </w:rPr>
  </w:style>
  <w:style w:type="character" w:customStyle="1" w:styleId="16">
    <w:name w:val="Обычный (веб) Знак1"/>
    <w:aliases w:val="Обычный (Web)1 Знак Знак,Обычный (Web)1 Знак1,Знак Знак Знак Знак Знак Знак Знак2,Обычный (веб) Знак Знак,Знак Знак2 Знак1,Обычный (веб) Знак Знак Знак1 Знак,Знак Знак Знак Знак Знак Знак2,Знак Знак1 Знак Знак"/>
    <w:link w:val="aff6"/>
    <w:locked/>
    <w:rsid w:val="004408DB"/>
    <w:rPr>
      <w:sz w:val="24"/>
      <w:szCs w:val="24"/>
      <w:lang w:val="ru-RU" w:eastAsia="ru-RU" w:bidi="ar-SA"/>
    </w:rPr>
  </w:style>
  <w:style w:type="character" w:customStyle="1" w:styleId="FontStyle20">
    <w:name w:val="Font Style20"/>
    <w:basedOn w:val="a0"/>
    <w:rsid w:val="00A07F00"/>
    <w:rPr>
      <w:rFonts w:ascii="Times New Roman" w:hAnsi="Times New Roman" w:cs="Times New Roman"/>
      <w:sz w:val="24"/>
      <w:szCs w:val="24"/>
    </w:rPr>
  </w:style>
  <w:style w:type="paragraph" w:styleId="3a">
    <w:name w:val="Body Text 3"/>
    <w:basedOn w:val="a"/>
    <w:rsid w:val="006207D1"/>
    <w:pPr>
      <w:spacing w:after="120"/>
    </w:pPr>
    <w:rPr>
      <w:sz w:val="16"/>
      <w:szCs w:val="16"/>
    </w:rPr>
  </w:style>
  <w:style w:type="paragraph" w:customStyle="1" w:styleId="3b">
    <w:name w:val="Стиль3"/>
    <w:basedOn w:val="a"/>
    <w:autoRedefine/>
    <w:rsid w:val="00314B41"/>
    <w:pPr>
      <w:ind w:firstLine="720"/>
      <w:jc w:val="center"/>
    </w:pPr>
    <w:rPr>
      <w:rFonts w:ascii="Arial" w:eastAsia="Times New Roman" w:hAnsi="Arial" w:cs="Arial"/>
      <w:szCs w:val="24"/>
      <w:lang w:eastAsia="ru-RU"/>
    </w:rPr>
  </w:style>
  <w:style w:type="character" w:customStyle="1" w:styleId="aa">
    <w:name w:val="Без интервала Знак"/>
    <w:link w:val="a9"/>
    <w:uiPriority w:val="1"/>
    <w:locked/>
    <w:rsid w:val="0097253D"/>
    <w:rPr>
      <w:rFonts w:eastAsia="Calibri"/>
      <w:sz w:val="24"/>
      <w:szCs w:val="32"/>
      <w:lang w:val="ru-RU" w:eastAsia="en-US" w:bidi="ar-SA"/>
    </w:rPr>
  </w:style>
  <w:style w:type="paragraph" w:customStyle="1" w:styleId="T">
    <w:name w:val="T"/>
    <w:rsid w:val="0097253D"/>
    <w:pPr>
      <w:suppressAutoHyphens/>
      <w:autoSpaceDE w:val="0"/>
      <w:spacing w:before="57" w:line="190" w:lineRule="atLeast"/>
      <w:jc w:val="both"/>
    </w:pPr>
    <w:rPr>
      <w:rFonts w:ascii="Pragmatica" w:eastAsia="Times New Roman" w:hAnsi="Pragmatica" w:cs="Pragmatica"/>
      <w:color w:val="000000"/>
      <w:sz w:val="16"/>
      <w:szCs w:val="16"/>
      <w:lang w:eastAsia="ar-SA"/>
    </w:rPr>
  </w:style>
  <w:style w:type="paragraph" w:customStyle="1" w:styleId="1f6">
    <w:name w:val="1Текст"/>
    <w:basedOn w:val="a"/>
    <w:rsid w:val="0097253D"/>
    <w:pPr>
      <w:suppressAutoHyphens/>
      <w:ind w:firstLine="709"/>
      <w:jc w:val="both"/>
    </w:pPr>
    <w:rPr>
      <w:rFonts w:eastAsia="Times New Roman"/>
      <w:sz w:val="28"/>
      <w:szCs w:val="28"/>
      <w:lang w:eastAsia="ar-SA"/>
    </w:rPr>
  </w:style>
  <w:style w:type="paragraph" w:customStyle="1" w:styleId="2f2">
    <w:name w:val="Стиль Стиль2 + малые прописные не все прописные"/>
    <w:basedOn w:val="a"/>
    <w:autoRedefine/>
    <w:rsid w:val="0086009F"/>
    <w:pPr>
      <w:ind w:firstLine="709"/>
      <w:jc w:val="both"/>
    </w:pPr>
    <w:rPr>
      <w:rFonts w:ascii="Arial" w:eastAsia="Times New Roman" w:hAnsi="Arial"/>
      <w:bCs/>
      <w:caps/>
      <w:sz w:val="20"/>
      <w:szCs w:val="20"/>
      <w:lang w:eastAsia="ru-RU"/>
    </w:rPr>
  </w:style>
  <w:style w:type="paragraph" w:customStyle="1" w:styleId="Style1">
    <w:name w:val="Style1"/>
    <w:basedOn w:val="a"/>
    <w:rsid w:val="008D040D"/>
    <w:pPr>
      <w:widowControl w:val="0"/>
      <w:autoSpaceDE w:val="0"/>
      <w:autoSpaceDN w:val="0"/>
      <w:adjustRightInd w:val="0"/>
      <w:spacing w:line="286" w:lineRule="exact"/>
    </w:pPr>
    <w:rPr>
      <w:rFonts w:eastAsia="Times New Roman"/>
      <w:szCs w:val="24"/>
      <w:lang w:eastAsia="ru-RU"/>
    </w:rPr>
  </w:style>
  <w:style w:type="character" w:customStyle="1" w:styleId="FontStyle15">
    <w:name w:val="Font Style15"/>
    <w:rsid w:val="008D040D"/>
    <w:rPr>
      <w:rFonts w:ascii="Times New Roman" w:hAnsi="Times New Roman" w:cs="Times New Roman"/>
      <w:sz w:val="22"/>
      <w:szCs w:val="22"/>
    </w:rPr>
  </w:style>
  <w:style w:type="character" w:customStyle="1" w:styleId="affffc">
    <w:name w:val="Основной текст + Полужирный;Курсив"/>
    <w:basedOn w:val="afff7"/>
    <w:rsid w:val="00282395"/>
    <w:rPr>
      <w:rFonts w:ascii="Times New Roman" w:eastAsia="Times New Roman" w:hAnsi="Times New Roman" w:cs="Times New Roman"/>
      <w:b/>
      <w:bCs/>
      <w:i/>
      <w:iCs/>
      <w:smallCaps w:val="0"/>
      <w:strike w:val="0"/>
      <w:color w:val="000000"/>
      <w:spacing w:val="0"/>
      <w:w w:val="100"/>
      <w:position w:val="0"/>
      <w:sz w:val="22"/>
      <w:szCs w:val="22"/>
      <w:u w:val="none"/>
    </w:rPr>
  </w:style>
  <w:style w:type="character" w:customStyle="1" w:styleId="1f7">
    <w:name w:val="Основной текст1"/>
    <w:basedOn w:val="afff7"/>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affffd">
    <w:name w:val="Основной текст + Полужирный"/>
    <w:aliases w:val="Интервал 0 pt1"/>
    <w:basedOn w:val="afff7"/>
    <w:rsid w:val="00282395"/>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2f3">
    <w:name w:val="Основной текст (2) + Не полужирный"/>
    <w:basedOn w:val="a0"/>
    <w:rsid w:val="00282395"/>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4">
    <w:name w:val="Основной текст (2) + Не полужирный;Курсив"/>
    <w:basedOn w:val="a0"/>
    <w:rsid w:val="00282395"/>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affffe">
    <w:name w:val="Основной текст + Курсив"/>
    <w:aliases w:val="Интервал 0 pt"/>
    <w:basedOn w:val="afff7"/>
    <w:rsid w:val="00282395"/>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1pt">
    <w:name w:val="Основной текст + Курсив;Интервал 1 pt"/>
    <w:basedOn w:val="afff7"/>
    <w:rsid w:val="00282395"/>
    <w:rPr>
      <w:rFonts w:ascii="Times New Roman" w:eastAsia="Times New Roman" w:hAnsi="Times New Roman" w:cs="Times New Roman"/>
      <w:b w:val="0"/>
      <w:bCs w:val="0"/>
      <w:i/>
      <w:iCs/>
      <w:smallCaps w:val="0"/>
      <w:strike w:val="0"/>
      <w:color w:val="000000"/>
      <w:spacing w:val="30"/>
      <w:w w:val="100"/>
      <w:position w:val="0"/>
      <w:sz w:val="22"/>
      <w:szCs w:val="22"/>
      <w:u w:val="none"/>
    </w:rPr>
  </w:style>
  <w:style w:type="character" w:customStyle="1" w:styleId="54">
    <w:name w:val="Основной текст (5) +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63">
    <w:name w:val="Основной текст (6) + Не полужирный"/>
    <w:basedOn w:val="a0"/>
    <w:rsid w:val="00282395"/>
    <w:rPr>
      <w:rFonts w:ascii="Calibri" w:eastAsia="Calibri" w:hAnsi="Calibri" w:cs="Calibri"/>
      <w:b/>
      <w:bCs/>
      <w:i w:val="0"/>
      <w:iCs w:val="0"/>
      <w:smallCaps w:val="0"/>
      <w:strike w:val="0"/>
      <w:color w:val="000000"/>
      <w:spacing w:val="0"/>
      <w:w w:val="100"/>
      <w:position w:val="0"/>
      <w:sz w:val="22"/>
      <w:szCs w:val="22"/>
      <w:u w:val="none"/>
      <w:lang w:val="ru-RU"/>
    </w:rPr>
  </w:style>
  <w:style w:type="character" w:customStyle="1" w:styleId="2d">
    <w:name w:val="Основной текст 2 Знак"/>
    <w:basedOn w:val="a0"/>
    <w:link w:val="2c"/>
    <w:uiPriority w:val="99"/>
    <w:rsid w:val="00282395"/>
    <w:rPr>
      <w:rFonts w:ascii="Arial" w:hAnsi="Arial" w:cs="Arial"/>
      <w:sz w:val="24"/>
      <w:szCs w:val="24"/>
    </w:rPr>
  </w:style>
  <w:style w:type="character" w:customStyle="1" w:styleId="11pt">
    <w:name w:val="Основной текст + 11 pt;Курсив"/>
    <w:basedOn w:val="afff7"/>
    <w:rsid w:val="0028239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rPr>
  </w:style>
  <w:style w:type="character" w:customStyle="1" w:styleId="11pt0">
    <w:name w:val="Основной текст + 11 pt"/>
    <w:basedOn w:val="afff7"/>
    <w:rsid w:val="00282395"/>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character" w:customStyle="1" w:styleId="9pt">
    <w:name w:val="Основной текст + 9 pt;Курсив"/>
    <w:basedOn w:val="afff7"/>
    <w:rsid w:val="00282395"/>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rPr>
  </w:style>
  <w:style w:type="character" w:customStyle="1" w:styleId="2f5">
    <w:name w:val="Основной текст (2)"/>
    <w:basedOn w:val="a0"/>
    <w:uiPriority w:val="99"/>
    <w:rsid w:val="003C394A"/>
    <w:rPr>
      <w:rFonts w:ascii="Times New Roman" w:hAnsi="Times New Roman" w:cs="Times New Roman"/>
      <w:color w:val="000000"/>
      <w:spacing w:val="0"/>
      <w:w w:val="100"/>
      <w:position w:val="0"/>
      <w:sz w:val="22"/>
      <w:szCs w:val="22"/>
      <w:u w:val="none"/>
      <w:lang w:val="ru-RU" w:eastAsia="ru-RU"/>
    </w:rPr>
  </w:style>
  <w:style w:type="paragraph" w:customStyle="1" w:styleId="2f6">
    <w:name w:val="Знак Знак2 Знак Знак Знак Знак Знак Знак"/>
    <w:basedOn w:val="a"/>
    <w:rsid w:val="00FB0E18"/>
    <w:pPr>
      <w:spacing w:after="160" w:line="240" w:lineRule="exact"/>
    </w:pPr>
    <w:rPr>
      <w:rFonts w:ascii="Verdana" w:eastAsia="Times New Roman" w:hAnsi="Verdana"/>
      <w:szCs w:val="24"/>
      <w:lang w:val="en-US"/>
    </w:rPr>
  </w:style>
  <w:style w:type="paragraph" w:customStyle="1" w:styleId="afffff">
    <w:name w:val="Знак Знак"/>
    <w:basedOn w:val="a"/>
    <w:rsid w:val="00FB0E18"/>
    <w:pPr>
      <w:spacing w:after="160" w:line="240" w:lineRule="exact"/>
    </w:pPr>
    <w:rPr>
      <w:rFonts w:ascii="Verdana" w:eastAsia="Times New Roman" w:hAnsi="Verdana"/>
      <w:szCs w:val="24"/>
      <w:lang w:val="en-US"/>
    </w:rPr>
  </w:style>
  <w:style w:type="paragraph" w:customStyle="1" w:styleId="2f7">
    <w:name w:val="Знак Знак2 Знак Знак Знак Знак"/>
    <w:basedOn w:val="a"/>
    <w:rsid w:val="00FB0E18"/>
    <w:pPr>
      <w:spacing w:after="160" w:line="240" w:lineRule="exact"/>
    </w:pPr>
    <w:rPr>
      <w:rFonts w:ascii="Verdana" w:eastAsia="Times New Roman" w:hAnsi="Verdana"/>
      <w:szCs w:val="24"/>
      <w:lang w:val="en-US"/>
    </w:rPr>
  </w:style>
  <w:style w:type="character" w:customStyle="1" w:styleId="32">
    <w:name w:val="Основной текст с отступом 3 Знак"/>
    <w:link w:val="31"/>
    <w:uiPriority w:val="99"/>
    <w:rsid w:val="00910973"/>
    <w:rPr>
      <w:sz w:val="16"/>
      <w:szCs w:val="16"/>
      <w:lang w:eastAsia="en-US"/>
    </w:rPr>
  </w:style>
  <w:style w:type="paragraph" w:customStyle="1" w:styleId="1f8">
    <w:name w:val="Абзац списка1"/>
    <w:basedOn w:val="a"/>
    <w:rsid w:val="00910973"/>
    <w:pPr>
      <w:spacing w:after="200" w:line="276" w:lineRule="auto"/>
      <w:ind w:left="720"/>
      <w:contextualSpacing/>
    </w:pPr>
    <w:rPr>
      <w:rFonts w:ascii="Calibri" w:eastAsia="Times New Roman" w:hAnsi="Calibri"/>
      <w:sz w:val="22"/>
    </w:rPr>
  </w:style>
  <w:style w:type="paragraph" w:customStyle="1" w:styleId="Style2">
    <w:name w:val="Style2"/>
    <w:basedOn w:val="a"/>
    <w:rsid w:val="00DD4CD3"/>
    <w:pPr>
      <w:widowControl w:val="0"/>
      <w:autoSpaceDE w:val="0"/>
      <w:autoSpaceDN w:val="0"/>
      <w:adjustRightInd w:val="0"/>
      <w:spacing w:line="274" w:lineRule="exact"/>
      <w:ind w:firstLine="682"/>
    </w:pPr>
    <w:rPr>
      <w:rFonts w:eastAsia="Times New Roman"/>
      <w:szCs w:val="24"/>
      <w:lang w:eastAsia="ru-RU"/>
    </w:rPr>
  </w:style>
  <w:style w:type="paragraph" w:customStyle="1" w:styleId="Style3">
    <w:name w:val="Style3"/>
    <w:basedOn w:val="a"/>
    <w:rsid w:val="00DD4CD3"/>
    <w:pPr>
      <w:widowControl w:val="0"/>
      <w:autoSpaceDE w:val="0"/>
      <w:autoSpaceDN w:val="0"/>
      <w:adjustRightInd w:val="0"/>
    </w:pPr>
    <w:rPr>
      <w:rFonts w:eastAsia="Times New Roman"/>
      <w:szCs w:val="24"/>
      <w:lang w:eastAsia="ru-RU"/>
    </w:rPr>
  </w:style>
  <w:style w:type="paragraph" w:customStyle="1" w:styleId="Style4">
    <w:name w:val="Style4"/>
    <w:basedOn w:val="a"/>
    <w:rsid w:val="00DD4CD3"/>
    <w:pPr>
      <w:widowControl w:val="0"/>
      <w:autoSpaceDE w:val="0"/>
      <w:autoSpaceDN w:val="0"/>
      <w:adjustRightInd w:val="0"/>
      <w:spacing w:line="274" w:lineRule="exact"/>
      <w:ind w:firstLine="494"/>
      <w:jc w:val="both"/>
    </w:pPr>
    <w:rPr>
      <w:rFonts w:eastAsia="Times New Roman"/>
      <w:szCs w:val="24"/>
      <w:lang w:eastAsia="ru-RU"/>
    </w:rPr>
  </w:style>
  <w:style w:type="character" w:customStyle="1" w:styleId="2f8">
    <w:name w:val="Основной текст (2)_"/>
    <w:locked/>
    <w:rsid w:val="00DD4CD3"/>
    <w:rPr>
      <w:rFonts w:ascii="Arial" w:hAnsi="Arial"/>
      <w:sz w:val="15"/>
      <w:szCs w:val="15"/>
      <w:lang w:bidi="ar-SA"/>
    </w:rPr>
  </w:style>
  <w:style w:type="character" w:customStyle="1" w:styleId="101">
    <w:name w:val="Основной текст (10)_"/>
    <w:link w:val="1010"/>
    <w:locked/>
    <w:rsid w:val="00DD4CD3"/>
    <w:rPr>
      <w:b/>
      <w:bCs/>
      <w:sz w:val="23"/>
      <w:szCs w:val="23"/>
      <w:shd w:val="clear" w:color="auto" w:fill="FFFFFF"/>
    </w:rPr>
  </w:style>
  <w:style w:type="paragraph" w:customStyle="1" w:styleId="1010">
    <w:name w:val="Основной текст (10)1"/>
    <w:basedOn w:val="a"/>
    <w:link w:val="101"/>
    <w:rsid w:val="00DD4CD3"/>
    <w:pPr>
      <w:shd w:val="clear" w:color="auto" w:fill="FFFFFF"/>
      <w:spacing w:after="180" w:line="240" w:lineRule="atLeast"/>
      <w:ind w:hanging="340"/>
    </w:pPr>
    <w:rPr>
      <w:rFonts w:ascii="Calibri" w:hAnsi="Calibri"/>
      <w:b/>
      <w:bCs/>
      <w:sz w:val="23"/>
      <w:szCs w:val="23"/>
    </w:rPr>
  </w:style>
  <w:style w:type="character" w:customStyle="1" w:styleId="102">
    <w:name w:val="Основной текст (10) + Не полужирный"/>
    <w:rsid w:val="00DD4CD3"/>
    <w:rPr>
      <w:rFonts w:ascii="Times New Roman" w:hAnsi="Times New Roman" w:cs="Times New Roman"/>
      <w:b w:val="0"/>
      <w:bCs w:val="0"/>
      <w:spacing w:val="0"/>
      <w:sz w:val="23"/>
      <w:szCs w:val="23"/>
      <w:lang w:bidi="ar-SA"/>
    </w:rPr>
  </w:style>
  <w:style w:type="character" w:customStyle="1" w:styleId="FontStyle29">
    <w:name w:val="Font Style29"/>
    <w:rsid w:val="00DD4CD3"/>
    <w:rPr>
      <w:rFonts w:ascii="Times New Roman" w:hAnsi="Times New Roman" w:cs="Times New Roman" w:hint="default"/>
      <w:sz w:val="20"/>
      <w:szCs w:val="20"/>
    </w:rPr>
  </w:style>
  <w:style w:type="paragraph" w:customStyle="1" w:styleId="Hd1">
    <w:name w:val="Hd1"/>
    <w:basedOn w:val="a"/>
    <w:rsid w:val="00DD4CD3"/>
    <w:pPr>
      <w:keepNext/>
      <w:keepLines/>
      <w:numPr>
        <w:numId w:val="4"/>
      </w:numPr>
      <w:spacing w:before="240" w:after="240" w:line="276" w:lineRule="auto"/>
      <w:ind w:left="357" w:hanging="357"/>
      <w:jc w:val="center"/>
    </w:pPr>
    <w:rPr>
      <w:rFonts w:ascii="Calibri" w:eastAsia="Times New Roman" w:hAnsi="Calibri"/>
      <w:b/>
      <w:sz w:val="22"/>
    </w:rPr>
  </w:style>
  <w:style w:type="character" w:customStyle="1" w:styleId="Hd20">
    <w:name w:val="Hd2 Знак"/>
    <w:link w:val="Hd2"/>
    <w:locked/>
    <w:rsid w:val="00DD4CD3"/>
    <w:rPr>
      <w:sz w:val="22"/>
      <w:szCs w:val="22"/>
      <w:lang w:eastAsia="en-US"/>
    </w:rPr>
  </w:style>
  <w:style w:type="paragraph" w:customStyle="1" w:styleId="Hd2">
    <w:name w:val="Hd2"/>
    <w:basedOn w:val="Hd1"/>
    <w:link w:val="Hd20"/>
    <w:rsid w:val="00DD4CD3"/>
    <w:pPr>
      <w:keepNext w:val="0"/>
      <w:keepLines w:val="0"/>
      <w:numPr>
        <w:ilvl w:val="1"/>
      </w:numPr>
      <w:spacing w:before="0" w:after="120"/>
      <w:ind w:left="851" w:hanging="851"/>
      <w:jc w:val="both"/>
    </w:pPr>
    <w:rPr>
      <w:rFonts w:eastAsia="Calibri"/>
      <w:b w:val="0"/>
    </w:rPr>
  </w:style>
  <w:style w:type="paragraph" w:customStyle="1" w:styleId="Hd3">
    <w:name w:val="Hd3"/>
    <w:basedOn w:val="Hd2"/>
    <w:rsid w:val="00DD4CD3"/>
    <w:pPr>
      <w:numPr>
        <w:ilvl w:val="2"/>
      </w:numPr>
      <w:tabs>
        <w:tab w:val="num" w:pos="360"/>
        <w:tab w:val="num" w:pos="1440"/>
      </w:tabs>
      <w:ind w:left="1701" w:hanging="850"/>
    </w:pPr>
  </w:style>
  <w:style w:type="paragraph" w:customStyle="1" w:styleId="Hd4">
    <w:name w:val="Hd4"/>
    <w:basedOn w:val="Hd3"/>
    <w:rsid w:val="00DD4CD3"/>
    <w:pPr>
      <w:numPr>
        <w:ilvl w:val="3"/>
      </w:numPr>
      <w:tabs>
        <w:tab w:val="num" w:pos="360"/>
        <w:tab w:val="num" w:pos="1440"/>
      </w:tabs>
      <w:ind w:left="2694" w:hanging="993"/>
    </w:pPr>
  </w:style>
  <w:style w:type="paragraph" w:customStyle="1" w:styleId="2f9">
    <w:name w:val="Знак Знак2 Знак Знак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paragraph" w:customStyle="1" w:styleId="afffff0">
    <w:name w:val="заголовки закона"/>
    <w:basedOn w:val="20"/>
    <w:link w:val="afffff1"/>
    <w:rsid w:val="00E0332F"/>
    <w:pPr>
      <w:keepLines/>
      <w:spacing w:before="200" w:after="0"/>
      <w:ind w:firstLine="567"/>
      <w:jc w:val="both"/>
    </w:pPr>
    <w:rPr>
      <w:rFonts w:ascii="Times New Roman" w:eastAsia="Calibri" w:hAnsi="Times New Roman"/>
      <w:b w:val="0"/>
      <w:i w:val="0"/>
      <w:iCs w:val="0"/>
      <w:szCs w:val="26"/>
    </w:rPr>
  </w:style>
  <w:style w:type="character" w:customStyle="1" w:styleId="afffff1">
    <w:name w:val="заголовки закона Знак"/>
    <w:link w:val="afffff0"/>
    <w:locked/>
    <w:rsid w:val="00E0332F"/>
    <w:rPr>
      <w:rFonts w:ascii="Times New Roman" w:hAnsi="Times New Roman"/>
      <w:bCs/>
      <w:sz w:val="28"/>
      <w:szCs w:val="26"/>
      <w:lang w:eastAsia="en-US"/>
    </w:rPr>
  </w:style>
  <w:style w:type="paragraph" w:customStyle="1" w:styleId="2fa">
    <w:name w:val="Знак Знак2 Знак Знак Знак Знак Знак Знак Знак Знак Знак Знак Знак Знак Знак Знак Знак"/>
    <w:basedOn w:val="a"/>
    <w:rsid w:val="00E0332F"/>
    <w:pPr>
      <w:spacing w:after="160" w:line="240" w:lineRule="exact"/>
    </w:pPr>
    <w:rPr>
      <w:rFonts w:ascii="Verdana" w:eastAsia="Times New Roman" w:hAnsi="Verdana"/>
      <w:szCs w:val="24"/>
      <w:lang w:val="en-US"/>
    </w:rPr>
  </w:style>
  <w:style w:type="character" w:customStyle="1" w:styleId="affffb">
    <w:name w:val="Схема документа Знак"/>
    <w:basedOn w:val="a0"/>
    <w:link w:val="affffa"/>
    <w:semiHidden/>
    <w:rsid w:val="00E81F96"/>
    <w:rPr>
      <w:rFonts w:ascii="Tahoma" w:eastAsia="Times New Roman" w:hAnsi="Tahoma" w:cs="Tahoma"/>
      <w:shd w:val="clear" w:color="auto" w:fill="000080"/>
    </w:rPr>
  </w:style>
  <w:style w:type="paragraph" w:customStyle="1" w:styleId="2fb">
    <w:name w:val="Знак Знак2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2fc">
    <w:name w:val="Знак Знак2 Знак Знак Знак Знак Знак Знак Знак Знак Знак Знак Знак Знак Знак Знак Знак Знак Знак Знак Знак Знак Знак"/>
    <w:basedOn w:val="a"/>
    <w:rsid w:val="005438C6"/>
    <w:pPr>
      <w:spacing w:after="160" w:line="240" w:lineRule="exact"/>
    </w:pPr>
    <w:rPr>
      <w:rFonts w:ascii="Verdana" w:eastAsia="Times New Roman" w:hAnsi="Verdana"/>
      <w:szCs w:val="24"/>
      <w:lang w:val="en-US"/>
    </w:rPr>
  </w:style>
  <w:style w:type="paragraph" w:customStyle="1" w:styleId="xl66">
    <w:name w:val="xl66"/>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67">
    <w:name w:val="xl67"/>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8">
    <w:name w:val="xl68"/>
    <w:basedOn w:val="a"/>
    <w:rsid w:val="005438C6"/>
    <w:pPr>
      <w:shd w:val="clear" w:color="000000" w:fill="FFFFFF"/>
      <w:spacing w:before="100" w:beforeAutospacing="1" w:after="100" w:afterAutospacing="1"/>
      <w:jc w:val="center"/>
    </w:pPr>
    <w:rPr>
      <w:rFonts w:eastAsia="Times New Roman"/>
      <w:szCs w:val="24"/>
      <w:lang w:eastAsia="ru-RU"/>
    </w:rPr>
  </w:style>
  <w:style w:type="paragraph" w:customStyle="1" w:styleId="xl69">
    <w:name w:val="xl69"/>
    <w:basedOn w:val="a"/>
    <w:rsid w:val="005438C6"/>
    <w:pPr>
      <w:shd w:val="clear" w:color="000000" w:fill="FFFFFF"/>
      <w:spacing w:before="100" w:beforeAutospacing="1" w:after="100" w:afterAutospacing="1"/>
      <w:ind w:firstLineChars="200" w:firstLine="200"/>
      <w:jc w:val="right"/>
    </w:pPr>
    <w:rPr>
      <w:rFonts w:eastAsia="Times New Roman"/>
      <w:szCs w:val="24"/>
      <w:lang w:eastAsia="ru-RU"/>
    </w:rPr>
  </w:style>
  <w:style w:type="paragraph" w:customStyle="1" w:styleId="xl70">
    <w:name w:val="xl70"/>
    <w:basedOn w:val="a"/>
    <w:rsid w:val="005438C6"/>
    <w:pPr>
      <w:shd w:val="clear" w:color="000000" w:fill="FFFFFF"/>
      <w:spacing w:before="100" w:beforeAutospacing="1" w:after="100" w:afterAutospacing="1"/>
    </w:pPr>
    <w:rPr>
      <w:rFonts w:eastAsia="Times New Roman"/>
      <w:szCs w:val="24"/>
      <w:lang w:eastAsia="ru-RU"/>
    </w:rPr>
  </w:style>
  <w:style w:type="paragraph" w:customStyle="1" w:styleId="xl71">
    <w:name w:val="xl71"/>
    <w:basedOn w:val="a"/>
    <w:rsid w:val="005438C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2">
    <w:name w:val="xl72"/>
    <w:basedOn w:val="a"/>
    <w:rsid w:val="005438C6"/>
    <w:pPr>
      <w:shd w:val="clear" w:color="000000" w:fill="FFFFFF"/>
      <w:spacing w:before="100" w:beforeAutospacing="1" w:after="100" w:afterAutospacing="1"/>
    </w:pPr>
    <w:rPr>
      <w:rFonts w:eastAsia="Times New Roman"/>
      <w:sz w:val="22"/>
      <w:lang w:eastAsia="ru-RU"/>
    </w:rPr>
  </w:style>
  <w:style w:type="paragraph" w:customStyle="1" w:styleId="xl73">
    <w:name w:val="xl7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b/>
      <w:bCs/>
      <w:i/>
      <w:iCs/>
      <w:sz w:val="16"/>
      <w:szCs w:val="16"/>
      <w:lang w:eastAsia="ru-RU"/>
    </w:rPr>
  </w:style>
  <w:style w:type="paragraph" w:customStyle="1" w:styleId="xl74">
    <w:name w:val="xl74"/>
    <w:basedOn w:val="a"/>
    <w:rsid w:val="005438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eastAsia="Times New Roman" w:hAnsi="Arial" w:cs="Arial"/>
      <w:sz w:val="16"/>
      <w:szCs w:val="16"/>
      <w:lang w:eastAsia="ru-RU"/>
    </w:rPr>
  </w:style>
  <w:style w:type="paragraph" w:customStyle="1" w:styleId="xl75">
    <w:name w:val="xl75"/>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b/>
      <w:bCs/>
      <w:sz w:val="16"/>
      <w:szCs w:val="16"/>
      <w:lang w:eastAsia="ru-RU"/>
    </w:rPr>
  </w:style>
  <w:style w:type="paragraph" w:customStyle="1" w:styleId="xl76">
    <w:name w:val="xl76"/>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77">
    <w:name w:val="xl77"/>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78">
    <w:name w:val="xl78"/>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i/>
      <w:iCs/>
      <w:sz w:val="16"/>
      <w:szCs w:val="16"/>
      <w:lang w:eastAsia="ru-RU"/>
    </w:rPr>
  </w:style>
  <w:style w:type="paragraph" w:customStyle="1" w:styleId="xl79">
    <w:name w:val="xl79"/>
    <w:basedOn w:val="a"/>
    <w:rsid w:val="005438C6"/>
    <w:pPr>
      <w:pBdr>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sz w:val="16"/>
      <w:szCs w:val="16"/>
      <w:lang w:eastAsia="ru-RU"/>
    </w:rPr>
  </w:style>
  <w:style w:type="paragraph" w:customStyle="1" w:styleId="xl80">
    <w:name w:val="xl80"/>
    <w:basedOn w:val="a"/>
    <w:rsid w:val="005438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81">
    <w:name w:val="xl81"/>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i/>
      <w:iCs/>
      <w:sz w:val="16"/>
      <w:szCs w:val="16"/>
      <w:lang w:eastAsia="ru-RU"/>
    </w:rPr>
  </w:style>
  <w:style w:type="paragraph" w:customStyle="1" w:styleId="xl82">
    <w:name w:val="xl82"/>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Times New Roman" w:hAnsi="Arial" w:cs="Arial"/>
      <w:b/>
      <w:bCs/>
      <w:sz w:val="16"/>
      <w:szCs w:val="16"/>
      <w:lang w:eastAsia="ru-RU"/>
    </w:rPr>
  </w:style>
  <w:style w:type="paragraph" w:customStyle="1" w:styleId="xl83">
    <w:name w:val="xl83"/>
    <w:basedOn w:val="a"/>
    <w:rsid w:val="005438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16"/>
      <w:szCs w:val="16"/>
      <w:lang w:eastAsia="ru-RU"/>
    </w:rPr>
  </w:style>
  <w:style w:type="paragraph" w:customStyle="1" w:styleId="xl84">
    <w:name w:val="xl84"/>
    <w:basedOn w:val="a"/>
    <w:rsid w:val="005438C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5">
    <w:name w:val="xl85"/>
    <w:basedOn w:val="a"/>
    <w:rsid w:val="005438C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eastAsia="Times New Roman" w:hAnsi="Arial" w:cs="Arial"/>
      <w:sz w:val="16"/>
      <w:szCs w:val="16"/>
      <w:lang w:eastAsia="ru-RU"/>
    </w:rPr>
  </w:style>
  <w:style w:type="paragraph" w:customStyle="1" w:styleId="xl86">
    <w:name w:val="xl86"/>
    <w:basedOn w:val="a"/>
    <w:rsid w:val="005438C6"/>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7">
    <w:name w:val="xl87"/>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8">
    <w:name w:val="xl88"/>
    <w:basedOn w:val="a"/>
    <w:rsid w:val="005438C6"/>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b/>
      <w:bCs/>
      <w:sz w:val="16"/>
      <w:szCs w:val="16"/>
      <w:lang w:eastAsia="ru-RU"/>
    </w:rPr>
  </w:style>
  <w:style w:type="paragraph" w:customStyle="1" w:styleId="xl89">
    <w:name w:val="xl89"/>
    <w:basedOn w:val="a"/>
    <w:rsid w:val="005438C6"/>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ru-RU"/>
    </w:rPr>
  </w:style>
  <w:style w:type="character" w:customStyle="1" w:styleId="Absatz-Standardschriftart">
    <w:name w:val="Absatz-Standardschriftart"/>
    <w:rsid w:val="0013697E"/>
  </w:style>
  <w:style w:type="paragraph" w:customStyle="1" w:styleId="afffff2">
    <w:name w:val="Знак Знак Знак Знак Знак Знак"/>
    <w:basedOn w:val="a"/>
    <w:rsid w:val="001142C7"/>
    <w:pPr>
      <w:spacing w:after="160" w:line="240" w:lineRule="exact"/>
    </w:pPr>
    <w:rPr>
      <w:rFonts w:ascii="Verdana" w:eastAsia="Times New Roman" w:hAnsi="Verdana"/>
      <w:szCs w:val="24"/>
      <w:lang w:val="en-US"/>
    </w:rPr>
  </w:style>
  <w:style w:type="paragraph" w:customStyle="1" w:styleId="14pt">
    <w:name w:val="Обычный + 14 pt"/>
    <w:aliases w:val="по ширине,Первая строка:  1,27 см"/>
    <w:basedOn w:val="a"/>
    <w:rsid w:val="001142C7"/>
    <w:pPr>
      <w:overflowPunct w:val="0"/>
      <w:autoSpaceDE w:val="0"/>
      <w:autoSpaceDN w:val="0"/>
      <w:adjustRightInd w:val="0"/>
      <w:ind w:firstLine="720"/>
      <w:jc w:val="both"/>
      <w:textAlignment w:val="baseline"/>
    </w:pPr>
    <w:rPr>
      <w:sz w:val="28"/>
      <w:szCs w:val="20"/>
      <w:lang w:eastAsia="ru-RU"/>
    </w:rPr>
  </w:style>
  <w:style w:type="paragraph" w:customStyle="1" w:styleId="2fd">
    <w:name w:val="Абзац списка2"/>
    <w:basedOn w:val="a"/>
    <w:rsid w:val="008F1202"/>
    <w:pPr>
      <w:ind w:left="720"/>
    </w:pPr>
    <w:rPr>
      <w:szCs w:val="24"/>
      <w:lang w:eastAsia="ru-RU"/>
    </w:rPr>
  </w:style>
  <w:style w:type="paragraph" w:customStyle="1" w:styleId="ConsPlusDocList1">
    <w:name w:val="ConsPlusDocList"/>
    <w:next w:val="a"/>
    <w:rsid w:val="001E59C2"/>
    <w:pPr>
      <w:widowControl w:val="0"/>
      <w:suppressAutoHyphens/>
      <w:autoSpaceDE w:val="0"/>
    </w:pPr>
    <w:rPr>
      <w:rFonts w:ascii="Arial" w:eastAsia="Arial" w:hAnsi="Arial" w:cs="Arial"/>
      <w:kern w:val="1"/>
      <w:lang w:val="de-DE" w:eastAsia="fa-IR" w:bidi="fa-IR"/>
    </w:rPr>
  </w:style>
  <w:style w:type="paragraph" w:customStyle="1" w:styleId="ConsPlusCell1">
    <w:name w:val="ConsPlusCell"/>
    <w:next w:val="a"/>
    <w:rsid w:val="001E59C2"/>
    <w:pPr>
      <w:widowControl w:val="0"/>
      <w:suppressAutoHyphens/>
      <w:autoSpaceDE w:val="0"/>
    </w:pPr>
    <w:rPr>
      <w:rFonts w:ascii="Arial" w:eastAsia="Arial" w:hAnsi="Arial" w:cs="Arial"/>
      <w:kern w:val="1"/>
      <w:lang w:val="de-DE" w:eastAsia="fa-IR" w:bidi="fa-IR"/>
    </w:rPr>
  </w:style>
  <w:style w:type="paragraph" w:customStyle="1" w:styleId="1f9">
    <w:name w:val="Знак Знак1 Знак Знак Знак Знак Знак Знак"/>
    <w:basedOn w:val="a"/>
    <w:rsid w:val="001E59C2"/>
    <w:pPr>
      <w:spacing w:after="160" w:line="240" w:lineRule="exact"/>
    </w:pPr>
    <w:rPr>
      <w:rFonts w:ascii="Verdana" w:eastAsia="Times New Roman" w:hAnsi="Verdana" w:cs="Verdana"/>
      <w:sz w:val="20"/>
      <w:szCs w:val="20"/>
      <w:lang w:val="en-US"/>
    </w:rPr>
  </w:style>
  <w:style w:type="paragraph" w:customStyle="1" w:styleId="3c">
    <w:name w:val="Абзац списка3"/>
    <w:basedOn w:val="a"/>
    <w:rsid w:val="003842C1"/>
    <w:pPr>
      <w:spacing w:line="276" w:lineRule="auto"/>
      <w:ind w:left="720"/>
    </w:pPr>
    <w:rPr>
      <w:rFonts w:eastAsia="Times New Roman"/>
      <w:szCs w:val="24"/>
    </w:rPr>
  </w:style>
  <w:style w:type="paragraph" w:customStyle="1" w:styleId="ConsPlusDocList2">
    <w:name w:val="ConsPlusDocList"/>
    <w:next w:val="a"/>
    <w:rsid w:val="003842C1"/>
    <w:pPr>
      <w:widowControl w:val="0"/>
      <w:suppressAutoHyphens/>
      <w:autoSpaceDE w:val="0"/>
    </w:pPr>
    <w:rPr>
      <w:rFonts w:ascii="Arial" w:eastAsia="Arial" w:hAnsi="Arial" w:cs="Arial"/>
      <w:kern w:val="1"/>
      <w:lang w:val="de-DE" w:eastAsia="fa-IR" w:bidi="fa-IR"/>
    </w:rPr>
  </w:style>
  <w:style w:type="paragraph" w:customStyle="1" w:styleId="ConsPlusCell2">
    <w:name w:val="ConsPlusCell"/>
    <w:next w:val="a"/>
    <w:rsid w:val="003842C1"/>
    <w:pPr>
      <w:widowControl w:val="0"/>
      <w:suppressAutoHyphens/>
      <w:autoSpaceDE w:val="0"/>
    </w:pPr>
    <w:rPr>
      <w:rFonts w:ascii="Arial" w:eastAsia="Arial" w:hAnsi="Arial" w:cs="Arial"/>
      <w:kern w:val="1"/>
      <w:lang w:val="de-DE" w:eastAsia="fa-IR" w:bidi="fa-IR"/>
    </w:rPr>
  </w:style>
  <w:style w:type="paragraph" w:customStyle="1" w:styleId="1fa">
    <w:name w:val="Знак Знак1 Знак Знак Знак Знак Знак Знак"/>
    <w:basedOn w:val="a"/>
    <w:rsid w:val="003842C1"/>
    <w:pPr>
      <w:spacing w:after="160" w:line="240" w:lineRule="exact"/>
    </w:pPr>
    <w:rPr>
      <w:rFonts w:ascii="Verdana" w:eastAsia="Times New Roman" w:hAnsi="Verdana" w:cs="Verdana"/>
      <w:sz w:val="20"/>
      <w:szCs w:val="20"/>
      <w:lang w:val="en-US"/>
    </w:rPr>
  </w:style>
  <w:style w:type="paragraph" w:customStyle="1" w:styleId="afffff3">
    <w:name w:val="Знак Знак Знак Знак Знак Знак Знак"/>
    <w:basedOn w:val="a"/>
    <w:rsid w:val="009437DE"/>
    <w:pPr>
      <w:spacing w:after="160" w:line="240" w:lineRule="exact"/>
    </w:pPr>
    <w:rPr>
      <w:rFonts w:ascii="Verdana" w:eastAsia="Times New Roman" w:hAnsi="Verdana"/>
      <w:szCs w:val="24"/>
      <w:lang w:val="en-US"/>
    </w:rPr>
  </w:style>
  <w:style w:type="paragraph" w:customStyle="1" w:styleId="2fe">
    <w:name w:val="Без интервала2"/>
    <w:rsid w:val="009437DE"/>
    <w:rPr>
      <w:rFonts w:eastAsia="Times New Roman"/>
      <w:sz w:val="22"/>
      <w:szCs w:val="22"/>
    </w:rPr>
  </w:style>
  <w:style w:type="paragraph" w:customStyle="1" w:styleId="3d">
    <w:name w:val="Обычный (веб)3"/>
    <w:basedOn w:val="a"/>
    <w:rsid w:val="008B61E0"/>
    <w:pPr>
      <w:widowControl w:val="0"/>
      <w:suppressAutoHyphens/>
    </w:pPr>
    <w:rPr>
      <w:rFonts w:eastAsia="Albany AMT"/>
      <w:kern w:val="1"/>
      <w:szCs w:val="24"/>
      <w:lang w:eastAsia="ar-SA"/>
    </w:rPr>
  </w:style>
  <w:style w:type="paragraph" w:customStyle="1" w:styleId="230">
    <w:name w:val="Основной текст 23"/>
    <w:basedOn w:val="a"/>
    <w:rsid w:val="00591689"/>
    <w:pPr>
      <w:ind w:left="5670"/>
    </w:pPr>
    <w:rPr>
      <w:rFonts w:eastAsia="Times New Roman"/>
      <w:sz w:val="26"/>
      <w:szCs w:val="20"/>
      <w:lang w:eastAsia="ru-RU"/>
    </w:rPr>
  </w:style>
  <w:style w:type="paragraph" w:customStyle="1" w:styleId="2ff">
    <w:name w:val="Знак Знак2 Знак Знак Знак Знак Знак Знак"/>
    <w:basedOn w:val="a"/>
    <w:uiPriority w:val="99"/>
    <w:rsid w:val="00842441"/>
    <w:pPr>
      <w:spacing w:after="160" w:line="240" w:lineRule="exact"/>
    </w:pPr>
    <w:rPr>
      <w:rFonts w:ascii="Verdana" w:eastAsia="Times New Roman" w:hAnsi="Verdana"/>
      <w:szCs w:val="24"/>
      <w:lang w:val="en-US"/>
    </w:rPr>
  </w:style>
  <w:style w:type="paragraph" w:customStyle="1" w:styleId="afffff4">
    <w:name w:val="Знак Знак Знак Знак"/>
    <w:basedOn w:val="a"/>
    <w:rsid w:val="00842441"/>
    <w:pPr>
      <w:spacing w:after="160" w:line="240" w:lineRule="exact"/>
    </w:pPr>
    <w:rPr>
      <w:rFonts w:ascii="Verdana" w:eastAsia="Times New Roman" w:hAnsi="Verdana"/>
      <w:szCs w:val="24"/>
      <w:lang w:val="en-US"/>
    </w:rPr>
  </w:style>
  <w:style w:type="paragraph" w:customStyle="1" w:styleId="afffff5">
    <w:name w:val="Знак Знак"/>
    <w:basedOn w:val="a"/>
    <w:rsid w:val="00842441"/>
    <w:pPr>
      <w:spacing w:after="160" w:line="240" w:lineRule="exact"/>
    </w:pPr>
    <w:rPr>
      <w:rFonts w:ascii="Verdana" w:eastAsia="Times New Roman" w:hAnsi="Verdana"/>
      <w:szCs w:val="24"/>
      <w:lang w:val="en-US"/>
    </w:rPr>
  </w:style>
  <w:style w:type="paragraph" w:customStyle="1" w:styleId="2ff0">
    <w:name w:val="Знак Знак2 Знак Знак Знак Знак"/>
    <w:basedOn w:val="a"/>
    <w:rsid w:val="00842441"/>
    <w:pPr>
      <w:spacing w:after="160" w:line="240" w:lineRule="exact"/>
    </w:pPr>
    <w:rPr>
      <w:rFonts w:ascii="Verdana" w:eastAsia="Times New Roman" w:hAnsi="Verdana"/>
      <w:szCs w:val="24"/>
      <w:lang w:val="en-US"/>
    </w:rPr>
  </w:style>
  <w:style w:type="paragraph" w:customStyle="1" w:styleId="44">
    <w:name w:val="Обычный (веб)4"/>
    <w:basedOn w:val="a"/>
    <w:rsid w:val="00F01560"/>
    <w:pPr>
      <w:widowControl w:val="0"/>
      <w:suppressAutoHyphens/>
    </w:pPr>
    <w:rPr>
      <w:rFonts w:eastAsia="Albany AMT"/>
      <w:kern w:val="1"/>
      <w:szCs w:val="24"/>
      <w:lang w:eastAsia="ar-SA"/>
    </w:rPr>
  </w:style>
  <w:style w:type="paragraph" w:customStyle="1" w:styleId="afffff6">
    <w:name w:val="Знак Знак Знак"/>
    <w:basedOn w:val="a"/>
    <w:rsid w:val="008E3EBC"/>
    <w:pPr>
      <w:spacing w:after="160" w:line="240" w:lineRule="exact"/>
    </w:pPr>
    <w:rPr>
      <w:rFonts w:ascii="Verdana" w:eastAsia="Times New Roman" w:hAnsi="Verdana"/>
      <w:szCs w:val="24"/>
      <w:lang w:val="en-US"/>
    </w:rPr>
  </w:style>
  <w:style w:type="paragraph" w:customStyle="1" w:styleId="viewtitle">
    <w:name w:val="view_title"/>
    <w:basedOn w:val="a"/>
    <w:rsid w:val="008E3EBC"/>
    <w:pPr>
      <w:spacing w:before="100" w:beforeAutospacing="1" w:after="100" w:afterAutospacing="1"/>
    </w:pPr>
    <w:rPr>
      <w:rFonts w:eastAsia="Times New Roman"/>
      <w:szCs w:val="24"/>
      <w:lang w:eastAsia="ru-RU"/>
    </w:rPr>
  </w:style>
  <w:style w:type="paragraph" w:customStyle="1" w:styleId="45">
    <w:name w:val="Абзац списка4"/>
    <w:basedOn w:val="a"/>
    <w:rsid w:val="00125F07"/>
    <w:pPr>
      <w:spacing w:after="200" w:line="276" w:lineRule="auto"/>
      <w:ind w:left="720"/>
    </w:pPr>
    <w:rPr>
      <w:rFonts w:ascii="Calibri" w:eastAsia="Times New Roman" w:hAnsi="Calibri" w:cs="Calibri"/>
      <w:sz w:val="22"/>
      <w:lang w:eastAsia="ru-RU"/>
    </w:rPr>
  </w:style>
  <w:style w:type="paragraph" w:customStyle="1" w:styleId="55">
    <w:name w:val="Обычный (веб)5"/>
    <w:basedOn w:val="a"/>
    <w:rsid w:val="00CD59A9"/>
    <w:pPr>
      <w:widowControl w:val="0"/>
      <w:suppressAutoHyphens/>
    </w:pPr>
    <w:rPr>
      <w:rFonts w:eastAsia="Albany AMT"/>
      <w:kern w:val="1"/>
      <w:szCs w:val="24"/>
      <w:lang w:eastAsia="ar-SA"/>
    </w:rPr>
  </w:style>
  <w:style w:type="paragraph" w:customStyle="1" w:styleId="afffff7">
    <w:name w:val="Знак Знак Знак Знак Знак Знак"/>
    <w:basedOn w:val="a"/>
    <w:rsid w:val="00DD4C61"/>
    <w:pPr>
      <w:spacing w:after="160" w:line="240" w:lineRule="exact"/>
    </w:pPr>
    <w:rPr>
      <w:rFonts w:ascii="Verdana" w:eastAsia="Times New Roman" w:hAnsi="Verdana" w:cs="Verdana"/>
      <w:sz w:val="20"/>
      <w:szCs w:val="20"/>
      <w:lang w:val="en-US"/>
    </w:rPr>
  </w:style>
  <w:style w:type="paragraph" w:styleId="afffff8">
    <w:name w:val="Date"/>
    <w:basedOn w:val="a"/>
    <w:next w:val="a"/>
    <w:link w:val="afffff9"/>
    <w:rsid w:val="00DD4C61"/>
    <w:rPr>
      <w:rFonts w:eastAsia="Times New Roman"/>
      <w:sz w:val="20"/>
      <w:szCs w:val="20"/>
      <w:lang w:eastAsia="ru-RU"/>
    </w:rPr>
  </w:style>
  <w:style w:type="character" w:customStyle="1" w:styleId="afffff9">
    <w:name w:val="Дата Знак"/>
    <w:basedOn w:val="a0"/>
    <w:link w:val="afffff8"/>
    <w:rsid w:val="00DD4C61"/>
    <w:rPr>
      <w:rFonts w:ascii="Times New Roman" w:eastAsia="Times New Roman" w:hAnsi="Times New Roman"/>
    </w:rPr>
  </w:style>
  <w:style w:type="paragraph" w:customStyle="1" w:styleId="2ff1">
    <w:name w:val="Знак2 Знак Знак"/>
    <w:basedOn w:val="a"/>
    <w:rsid w:val="00DD4C61"/>
    <w:pPr>
      <w:spacing w:after="160" w:line="240" w:lineRule="exact"/>
    </w:pPr>
    <w:rPr>
      <w:rFonts w:ascii="Verdana" w:eastAsia="Times New Roman" w:hAnsi="Verdana" w:cs="Verdana"/>
      <w:sz w:val="20"/>
      <w:szCs w:val="20"/>
      <w:lang w:val="en-US"/>
    </w:rPr>
  </w:style>
  <w:style w:type="paragraph" w:customStyle="1" w:styleId="afffffa">
    <w:name w:val="Знак Знак"/>
    <w:basedOn w:val="a"/>
    <w:rsid w:val="00DD4C61"/>
    <w:pPr>
      <w:spacing w:after="160" w:line="240" w:lineRule="exact"/>
    </w:pPr>
    <w:rPr>
      <w:rFonts w:ascii="Verdana" w:eastAsia="Times New Roman" w:hAnsi="Verdana" w:cs="Verdana"/>
      <w:sz w:val="20"/>
      <w:szCs w:val="20"/>
      <w:lang w:val="en-US"/>
    </w:rPr>
  </w:style>
  <w:style w:type="paragraph" w:customStyle="1" w:styleId="afffffb">
    <w:name w:val="Знак Знак Знак Знак Знак"/>
    <w:basedOn w:val="a"/>
    <w:rsid w:val="00DD4C61"/>
    <w:pPr>
      <w:spacing w:after="160" w:line="240" w:lineRule="exact"/>
    </w:pPr>
    <w:rPr>
      <w:rFonts w:ascii="Verdana" w:eastAsia="Times New Roman" w:hAnsi="Verdana" w:cs="Verdana"/>
      <w:sz w:val="20"/>
      <w:szCs w:val="20"/>
      <w:lang w:val="en-US"/>
    </w:rPr>
  </w:style>
  <w:style w:type="paragraph" w:customStyle="1" w:styleId="afffffc">
    <w:name w:val="Знак Знак Знак Знак"/>
    <w:basedOn w:val="a"/>
    <w:rsid w:val="00DD4C61"/>
    <w:pPr>
      <w:spacing w:after="160" w:line="240" w:lineRule="exact"/>
    </w:pPr>
    <w:rPr>
      <w:rFonts w:ascii="Verdana" w:eastAsia="Times New Roman" w:hAnsi="Verdana" w:cs="Verdana"/>
      <w:sz w:val="20"/>
      <w:szCs w:val="20"/>
      <w:lang w:val="en-US"/>
    </w:rPr>
  </w:style>
  <w:style w:type="paragraph" w:customStyle="1" w:styleId="2ff2">
    <w:name w:val="Знак2 Знак Знак Знак"/>
    <w:basedOn w:val="a"/>
    <w:rsid w:val="00DD4C61"/>
    <w:pPr>
      <w:spacing w:after="160" w:line="240" w:lineRule="exact"/>
    </w:pPr>
    <w:rPr>
      <w:rFonts w:ascii="Verdana" w:eastAsia="Times New Roman" w:hAnsi="Verdana" w:cs="Verdana"/>
      <w:sz w:val="20"/>
      <w:szCs w:val="20"/>
      <w:lang w:val="en-US"/>
    </w:rPr>
  </w:style>
  <w:style w:type="paragraph" w:customStyle="1" w:styleId="afffffd">
    <w:name w:val="Знак Знак Знак"/>
    <w:basedOn w:val="a"/>
    <w:rsid w:val="00DD4C61"/>
    <w:pPr>
      <w:spacing w:after="160" w:line="240" w:lineRule="exact"/>
    </w:pPr>
    <w:rPr>
      <w:rFonts w:ascii="Verdana" w:eastAsia="Times New Roman" w:hAnsi="Verdana" w:cs="Verdana"/>
      <w:sz w:val="20"/>
      <w:szCs w:val="20"/>
      <w:lang w:val="en-US"/>
    </w:rPr>
  </w:style>
  <w:style w:type="character" w:customStyle="1" w:styleId="FontStyle19">
    <w:name w:val="Font Style19"/>
    <w:basedOn w:val="a0"/>
    <w:rsid w:val="00DD4C61"/>
    <w:rPr>
      <w:rFonts w:ascii="Times New Roman" w:hAnsi="Times New Roman" w:cs="Times New Roman"/>
      <w:sz w:val="22"/>
      <w:szCs w:val="22"/>
    </w:rPr>
  </w:style>
  <w:style w:type="paragraph" w:customStyle="1" w:styleId="2ff3">
    <w:name w:val="Знак2 Знак Знак Знак Знак Знак Знак"/>
    <w:basedOn w:val="a"/>
    <w:rsid w:val="00DD4C61"/>
    <w:pPr>
      <w:spacing w:after="160" w:line="240" w:lineRule="exact"/>
    </w:pPr>
    <w:rPr>
      <w:rFonts w:ascii="Verdana" w:eastAsia="Times New Roman" w:hAnsi="Verdana" w:cs="Verdana"/>
      <w:sz w:val="20"/>
      <w:szCs w:val="20"/>
      <w:lang w:val="en-US"/>
    </w:rPr>
  </w:style>
  <w:style w:type="paragraph" w:customStyle="1" w:styleId="afffffe">
    <w:name w:val="Знак Знак Знак Знак Знак Знак Знак"/>
    <w:basedOn w:val="a"/>
    <w:rsid w:val="00DD4C61"/>
    <w:pPr>
      <w:spacing w:after="160" w:line="240" w:lineRule="exact"/>
    </w:pPr>
    <w:rPr>
      <w:rFonts w:ascii="Verdana" w:eastAsia="Times New Roman" w:hAnsi="Verdana" w:cs="Verdana"/>
      <w:sz w:val="20"/>
      <w:szCs w:val="20"/>
      <w:lang w:val="en-US"/>
    </w:rPr>
  </w:style>
  <w:style w:type="paragraph" w:customStyle="1" w:styleId="64">
    <w:name w:val="Обычный (веб)6"/>
    <w:basedOn w:val="a"/>
    <w:rsid w:val="00DC3493"/>
    <w:pPr>
      <w:widowControl w:val="0"/>
      <w:suppressAutoHyphens/>
    </w:pPr>
    <w:rPr>
      <w:rFonts w:eastAsia="Albany AMT"/>
      <w:kern w:val="1"/>
      <w:szCs w:val="24"/>
      <w:lang w:eastAsia="ar-SA"/>
    </w:rPr>
  </w:style>
  <w:style w:type="character" w:customStyle="1" w:styleId="affa">
    <w:name w:val="Текст примечания Знак"/>
    <w:basedOn w:val="a0"/>
    <w:link w:val="aff9"/>
    <w:semiHidden/>
    <w:rsid w:val="00E25834"/>
    <w:rPr>
      <w:rFonts w:ascii="Tms Rmn" w:eastAsia="Times New Roman" w:hAnsi="Tms Rmn"/>
    </w:rPr>
  </w:style>
  <w:style w:type="character" w:customStyle="1" w:styleId="affc">
    <w:name w:val="Тема примечания Знак"/>
    <w:basedOn w:val="affa"/>
    <w:link w:val="affb"/>
    <w:rsid w:val="00E25834"/>
    <w:rPr>
      <w:b/>
      <w:bCs/>
    </w:rPr>
  </w:style>
  <w:style w:type="paragraph" w:customStyle="1" w:styleId="affffff">
    <w:name w:val="Знак"/>
    <w:basedOn w:val="a"/>
    <w:rsid w:val="002C1FD3"/>
    <w:rPr>
      <w:rFonts w:ascii="Verdana" w:eastAsia="Times New Roman" w:hAnsi="Verdana" w:cs="Verdana"/>
      <w:sz w:val="20"/>
      <w:szCs w:val="20"/>
      <w:lang w:val="en-US"/>
    </w:rPr>
  </w:style>
  <w:style w:type="character" w:customStyle="1" w:styleId="ConsPlusNormal1">
    <w:name w:val="ConsPlusNormal1"/>
    <w:locked/>
    <w:rsid w:val="00567489"/>
    <w:rPr>
      <w:rFonts w:ascii="Arial" w:eastAsia="Times New Roman" w:hAnsi="Arial" w:cs="Arial"/>
      <w:sz w:val="20"/>
      <w:szCs w:val="20"/>
      <w:lang w:eastAsia="zh-CN"/>
    </w:rPr>
  </w:style>
  <w:style w:type="character" w:customStyle="1" w:styleId="SubtitleChar1">
    <w:name w:val="Subtitle Char1"/>
    <w:uiPriority w:val="99"/>
    <w:locked/>
    <w:rsid w:val="005E5223"/>
    <w:rPr>
      <w:rFonts w:ascii="Arial" w:hAnsi="Arial" w:cs="Arial"/>
      <w:sz w:val="24"/>
      <w:szCs w:val="24"/>
      <w:lang w:val="ru-RU" w:eastAsia="ru-RU"/>
    </w:rPr>
  </w:style>
  <w:style w:type="paragraph" w:customStyle="1" w:styleId="affffff0">
    <w:name w:val="Знак"/>
    <w:basedOn w:val="a"/>
    <w:rsid w:val="007F35DD"/>
    <w:rPr>
      <w:rFonts w:ascii="Verdana" w:eastAsia="Times New Roman" w:hAnsi="Verdana" w:cs="Verdana"/>
      <w:sz w:val="20"/>
      <w:szCs w:val="20"/>
      <w:lang w:val="en-US"/>
    </w:rPr>
  </w:style>
  <w:style w:type="paragraph" w:customStyle="1" w:styleId="2ff4">
    <w:name w:val="Знак2 Знак Знак"/>
    <w:basedOn w:val="a"/>
    <w:rsid w:val="00B33A4C"/>
    <w:pPr>
      <w:spacing w:after="160" w:line="240" w:lineRule="exact"/>
    </w:pPr>
    <w:rPr>
      <w:rFonts w:ascii="Verdana" w:eastAsia="Times New Roman" w:hAnsi="Verdana" w:cs="Verdana"/>
      <w:sz w:val="20"/>
      <w:szCs w:val="20"/>
      <w:lang w:val="en-US"/>
    </w:rPr>
  </w:style>
  <w:style w:type="paragraph" w:customStyle="1" w:styleId="affffff1">
    <w:name w:val="Знак Знак"/>
    <w:basedOn w:val="a"/>
    <w:rsid w:val="00B33A4C"/>
    <w:pPr>
      <w:spacing w:after="160" w:line="240" w:lineRule="exact"/>
    </w:pPr>
    <w:rPr>
      <w:rFonts w:ascii="Verdana" w:eastAsia="Times New Roman" w:hAnsi="Verdana" w:cs="Verdana"/>
      <w:sz w:val="20"/>
      <w:szCs w:val="20"/>
      <w:lang w:val="en-US"/>
    </w:rPr>
  </w:style>
  <w:style w:type="paragraph" w:customStyle="1" w:styleId="affffff2">
    <w:name w:val="Знак Знак 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affffff3">
    <w:name w:val="Знак 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2ff5">
    <w:name w:val="Знак2 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affffff4">
    <w:name w:val="Знак Знак Знак 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affffff5">
    <w:name w:val="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2ff6">
    <w:name w:val="Знак2 Знак Знак Знак 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affffff6">
    <w:name w:val="Знак Знак Знак Знак Знак Знак Знак"/>
    <w:basedOn w:val="a"/>
    <w:rsid w:val="00B33A4C"/>
    <w:pPr>
      <w:spacing w:after="160" w:line="240" w:lineRule="exact"/>
    </w:pPr>
    <w:rPr>
      <w:rFonts w:ascii="Verdana" w:eastAsia="Times New Roman" w:hAnsi="Verdana" w:cs="Verdana"/>
      <w:sz w:val="20"/>
      <w:szCs w:val="20"/>
      <w:lang w:val="en-US"/>
    </w:rPr>
  </w:style>
  <w:style w:type="paragraph" w:customStyle="1" w:styleId="ConsPlusDocList3">
    <w:name w:val="ConsPlusDocList"/>
    <w:next w:val="a"/>
    <w:rsid w:val="004F325B"/>
    <w:pPr>
      <w:widowControl w:val="0"/>
      <w:suppressAutoHyphens/>
      <w:autoSpaceDE w:val="0"/>
    </w:pPr>
    <w:rPr>
      <w:rFonts w:ascii="Arial" w:eastAsia="Arial" w:hAnsi="Arial" w:cs="Arial"/>
      <w:kern w:val="1"/>
      <w:lang w:val="de-DE" w:eastAsia="fa-IR" w:bidi="fa-IR"/>
    </w:rPr>
  </w:style>
  <w:style w:type="paragraph" w:customStyle="1" w:styleId="ConsPlusCell3">
    <w:name w:val="ConsPlusCell"/>
    <w:next w:val="a"/>
    <w:rsid w:val="004F325B"/>
    <w:pPr>
      <w:widowControl w:val="0"/>
      <w:suppressAutoHyphens/>
      <w:autoSpaceDE w:val="0"/>
    </w:pPr>
    <w:rPr>
      <w:rFonts w:ascii="Arial" w:eastAsia="Arial" w:hAnsi="Arial" w:cs="Arial"/>
      <w:kern w:val="1"/>
      <w:lang w:val="de-DE" w:eastAsia="fa-IR" w:bidi="fa-IR"/>
    </w:rPr>
  </w:style>
  <w:style w:type="paragraph" w:customStyle="1" w:styleId="1fb">
    <w:name w:val="Знак Знак1 Знак Знак Знак Знак Знак Знак"/>
    <w:basedOn w:val="a"/>
    <w:rsid w:val="004F325B"/>
    <w:pPr>
      <w:spacing w:after="160" w:line="240" w:lineRule="exact"/>
    </w:pPr>
    <w:rPr>
      <w:rFonts w:ascii="Verdana" w:eastAsia="Times New Roman" w:hAnsi="Verdana" w:cs="Verdana"/>
      <w:sz w:val="20"/>
      <w:szCs w:val="20"/>
      <w:lang w:val="en-US"/>
    </w:rPr>
  </w:style>
  <w:style w:type="paragraph" w:customStyle="1" w:styleId="56">
    <w:name w:val="Абзац списка5"/>
    <w:basedOn w:val="a"/>
    <w:rsid w:val="004F325B"/>
    <w:pPr>
      <w:spacing w:line="276" w:lineRule="auto"/>
      <w:ind w:left="720"/>
    </w:pPr>
    <w:rPr>
      <w:rFonts w:eastAsia="Times New Roman"/>
      <w:szCs w:val="24"/>
    </w:rPr>
  </w:style>
  <w:style w:type="paragraph" w:customStyle="1" w:styleId="2ff7">
    <w:name w:val="Знак Знак2 Знак Знак Знак Знак Знак Знак"/>
    <w:basedOn w:val="a"/>
    <w:rsid w:val="00F65507"/>
    <w:pPr>
      <w:spacing w:after="160" w:line="240" w:lineRule="exact"/>
    </w:pPr>
    <w:rPr>
      <w:rFonts w:ascii="Verdana" w:eastAsia="Times New Roman" w:hAnsi="Verdana"/>
      <w:szCs w:val="24"/>
      <w:lang w:val="en-US"/>
    </w:rPr>
  </w:style>
  <w:style w:type="paragraph" w:customStyle="1" w:styleId="2ff8">
    <w:name w:val="Знак Знак2 Знак Знак Знак Знак"/>
    <w:basedOn w:val="a"/>
    <w:rsid w:val="00F65507"/>
    <w:pPr>
      <w:spacing w:after="160" w:line="240" w:lineRule="exact"/>
    </w:pPr>
    <w:rPr>
      <w:rFonts w:ascii="Verdana" w:eastAsia="Times New Roman" w:hAnsi="Verdana"/>
      <w:szCs w:val="24"/>
      <w:lang w:val="en-US"/>
    </w:rPr>
  </w:style>
  <w:style w:type="paragraph" w:customStyle="1" w:styleId="74">
    <w:name w:val="Обычный (веб)7"/>
    <w:basedOn w:val="a"/>
    <w:rsid w:val="00F60154"/>
    <w:pPr>
      <w:widowControl w:val="0"/>
      <w:suppressAutoHyphens/>
    </w:pPr>
    <w:rPr>
      <w:rFonts w:eastAsia="Albany AMT"/>
      <w:kern w:val="1"/>
      <w:szCs w:val="24"/>
      <w:lang w:eastAsia="ar-SA"/>
    </w:rPr>
  </w:style>
  <w:style w:type="paragraph" w:customStyle="1" w:styleId="footnotedescription">
    <w:name w:val="footnote description"/>
    <w:next w:val="a"/>
    <w:link w:val="footnotedescriptionChar"/>
    <w:hidden/>
    <w:rsid w:val="00F60154"/>
    <w:pPr>
      <w:spacing w:line="259" w:lineRule="auto"/>
    </w:pPr>
    <w:rPr>
      <w:rFonts w:ascii="Times New Roman" w:eastAsia="Times New Roman" w:hAnsi="Times New Roman"/>
      <w:color w:val="000000"/>
      <w:szCs w:val="22"/>
    </w:rPr>
  </w:style>
  <w:style w:type="character" w:customStyle="1" w:styleId="footnotedescriptionChar">
    <w:name w:val="footnote description Char"/>
    <w:link w:val="footnotedescription"/>
    <w:rsid w:val="00F60154"/>
    <w:rPr>
      <w:rFonts w:ascii="Times New Roman" w:eastAsia="Times New Roman" w:hAnsi="Times New Roman"/>
      <w:color w:val="000000"/>
      <w:szCs w:val="22"/>
    </w:rPr>
  </w:style>
  <w:style w:type="character" w:customStyle="1" w:styleId="footnotemark">
    <w:name w:val="footnote mark"/>
    <w:hidden/>
    <w:rsid w:val="00F60154"/>
    <w:rPr>
      <w:rFonts w:ascii="Times New Roman" w:eastAsia="Times New Roman" w:hAnsi="Times New Roman" w:cs="Times New Roman"/>
      <w:color w:val="000000"/>
      <w:sz w:val="20"/>
      <w:vertAlign w:val="superscript"/>
    </w:rPr>
  </w:style>
  <w:style w:type="table" w:customStyle="1" w:styleId="TableGrid">
    <w:name w:val="TableGrid"/>
    <w:rsid w:val="00F60154"/>
    <w:rPr>
      <w:rFonts w:eastAsia="Times New Roman"/>
      <w:sz w:val="22"/>
      <w:szCs w:val="22"/>
    </w:rPr>
    <w:tblPr>
      <w:tblCellMar>
        <w:top w:w="0" w:type="dxa"/>
        <w:left w:w="0" w:type="dxa"/>
        <w:bottom w:w="0" w:type="dxa"/>
        <w:right w:w="0" w:type="dxa"/>
      </w:tblCellMar>
    </w:tblPr>
  </w:style>
  <w:style w:type="character" w:customStyle="1" w:styleId="HTML0">
    <w:name w:val="Стандартный HTML Знак"/>
    <w:basedOn w:val="a0"/>
    <w:link w:val="HTML"/>
    <w:uiPriority w:val="99"/>
    <w:semiHidden/>
    <w:rsid w:val="00835486"/>
    <w:rPr>
      <w:rFonts w:ascii="Courier New" w:eastAsia="Times New Roman" w:hAnsi="Courier New" w:cs="Courier New"/>
      <w:lang w:eastAsia="ko-KR"/>
    </w:rPr>
  </w:style>
  <w:style w:type="character" w:customStyle="1" w:styleId="s100">
    <w:name w:val="s_10"/>
    <w:basedOn w:val="a0"/>
    <w:rsid w:val="00835486"/>
  </w:style>
  <w:style w:type="character" w:customStyle="1" w:styleId="s11">
    <w:name w:val="s_1"/>
    <w:basedOn w:val="a0"/>
    <w:rsid w:val="00835486"/>
  </w:style>
  <w:style w:type="character" w:customStyle="1" w:styleId="2ff9">
    <w:name w:val="Гиперссылка2"/>
    <w:basedOn w:val="a0"/>
    <w:rsid w:val="0063583D"/>
    <w:rPr>
      <w:color w:val="0000FF"/>
      <w:u w:val="single"/>
    </w:rPr>
  </w:style>
</w:styles>
</file>

<file path=word/webSettings.xml><?xml version="1.0" encoding="utf-8"?>
<w:webSettings xmlns:r="http://schemas.openxmlformats.org/officeDocument/2006/relationships" xmlns:w="http://schemas.openxmlformats.org/wordprocessingml/2006/main">
  <w:divs>
    <w:div w:id="124274523">
      <w:bodyDiv w:val="1"/>
      <w:marLeft w:val="0"/>
      <w:marRight w:val="0"/>
      <w:marTop w:val="0"/>
      <w:marBottom w:val="0"/>
      <w:divBdr>
        <w:top w:val="none" w:sz="0" w:space="0" w:color="auto"/>
        <w:left w:val="none" w:sz="0" w:space="0" w:color="auto"/>
        <w:bottom w:val="none" w:sz="0" w:space="0" w:color="auto"/>
        <w:right w:val="none" w:sz="0" w:space="0" w:color="auto"/>
      </w:divBdr>
    </w:div>
    <w:div w:id="219023305">
      <w:bodyDiv w:val="1"/>
      <w:marLeft w:val="0"/>
      <w:marRight w:val="0"/>
      <w:marTop w:val="0"/>
      <w:marBottom w:val="0"/>
      <w:divBdr>
        <w:top w:val="none" w:sz="0" w:space="0" w:color="auto"/>
        <w:left w:val="none" w:sz="0" w:space="0" w:color="auto"/>
        <w:bottom w:val="none" w:sz="0" w:space="0" w:color="auto"/>
        <w:right w:val="none" w:sz="0" w:space="0" w:color="auto"/>
      </w:divBdr>
    </w:div>
    <w:div w:id="266276802">
      <w:bodyDiv w:val="1"/>
      <w:marLeft w:val="0"/>
      <w:marRight w:val="0"/>
      <w:marTop w:val="0"/>
      <w:marBottom w:val="0"/>
      <w:divBdr>
        <w:top w:val="none" w:sz="0" w:space="0" w:color="auto"/>
        <w:left w:val="none" w:sz="0" w:space="0" w:color="auto"/>
        <w:bottom w:val="none" w:sz="0" w:space="0" w:color="auto"/>
        <w:right w:val="none" w:sz="0" w:space="0" w:color="auto"/>
      </w:divBdr>
    </w:div>
    <w:div w:id="309017052">
      <w:bodyDiv w:val="1"/>
      <w:marLeft w:val="0"/>
      <w:marRight w:val="0"/>
      <w:marTop w:val="0"/>
      <w:marBottom w:val="0"/>
      <w:divBdr>
        <w:top w:val="none" w:sz="0" w:space="0" w:color="auto"/>
        <w:left w:val="none" w:sz="0" w:space="0" w:color="auto"/>
        <w:bottom w:val="none" w:sz="0" w:space="0" w:color="auto"/>
        <w:right w:val="none" w:sz="0" w:space="0" w:color="auto"/>
      </w:divBdr>
    </w:div>
    <w:div w:id="785852507">
      <w:bodyDiv w:val="1"/>
      <w:marLeft w:val="0"/>
      <w:marRight w:val="0"/>
      <w:marTop w:val="0"/>
      <w:marBottom w:val="0"/>
      <w:divBdr>
        <w:top w:val="none" w:sz="0" w:space="0" w:color="auto"/>
        <w:left w:val="none" w:sz="0" w:space="0" w:color="auto"/>
        <w:bottom w:val="none" w:sz="0" w:space="0" w:color="auto"/>
        <w:right w:val="none" w:sz="0" w:space="0" w:color="auto"/>
      </w:divBdr>
    </w:div>
    <w:div w:id="906182703">
      <w:bodyDiv w:val="1"/>
      <w:marLeft w:val="0"/>
      <w:marRight w:val="0"/>
      <w:marTop w:val="0"/>
      <w:marBottom w:val="0"/>
      <w:divBdr>
        <w:top w:val="none" w:sz="0" w:space="0" w:color="auto"/>
        <w:left w:val="none" w:sz="0" w:space="0" w:color="auto"/>
        <w:bottom w:val="none" w:sz="0" w:space="0" w:color="auto"/>
        <w:right w:val="none" w:sz="0" w:space="0" w:color="auto"/>
      </w:divBdr>
    </w:div>
    <w:div w:id="974289503">
      <w:bodyDiv w:val="1"/>
      <w:marLeft w:val="0"/>
      <w:marRight w:val="0"/>
      <w:marTop w:val="0"/>
      <w:marBottom w:val="0"/>
      <w:divBdr>
        <w:top w:val="none" w:sz="0" w:space="0" w:color="auto"/>
        <w:left w:val="none" w:sz="0" w:space="0" w:color="auto"/>
        <w:bottom w:val="none" w:sz="0" w:space="0" w:color="auto"/>
        <w:right w:val="none" w:sz="0" w:space="0" w:color="auto"/>
      </w:divBdr>
    </w:div>
    <w:div w:id="1012099972">
      <w:bodyDiv w:val="1"/>
      <w:marLeft w:val="0"/>
      <w:marRight w:val="0"/>
      <w:marTop w:val="0"/>
      <w:marBottom w:val="0"/>
      <w:divBdr>
        <w:top w:val="none" w:sz="0" w:space="0" w:color="auto"/>
        <w:left w:val="none" w:sz="0" w:space="0" w:color="auto"/>
        <w:bottom w:val="none" w:sz="0" w:space="0" w:color="auto"/>
        <w:right w:val="none" w:sz="0" w:space="0" w:color="auto"/>
      </w:divBdr>
    </w:div>
    <w:div w:id="1111510114">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968582063">
      <w:bodyDiv w:val="1"/>
      <w:marLeft w:val="0"/>
      <w:marRight w:val="0"/>
      <w:marTop w:val="0"/>
      <w:marBottom w:val="0"/>
      <w:divBdr>
        <w:top w:val="none" w:sz="0" w:space="0" w:color="auto"/>
        <w:left w:val="none" w:sz="0" w:space="0" w:color="auto"/>
        <w:bottom w:val="none" w:sz="0" w:space="0" w:color="auto"/>
        <w:right w:val="none" w:sz="0" w:space="0" w:color="auto"/>
      </w:divBdr>
    </w:div>
    <w:div w:id="212345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3330504B9493B3556C6216E990F60F737FEFF9DB88FC6590718CC5C7F348E3E9B1B82F1FB1509D450BB3kA7CA" TargetMode="External"/><Relationship Id="rId18" Type="http://schemas.openxmlformats.org/officeDocument/2006/relationships/hyperlink" Target="http://docs.cntd.ru/document/9004835"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https://internet.garant.ru/" TargetMode="External"/><Relationship Id="rId21" Type="http://schemas.openxmlformats.org/officeDocument/2006/relationships/hyperlink" Target="consultantplus://offline/ref=60A93C2873A543CEAC80F60FD39F53E70F5FC2D85E6998D584E51DD8A60F21A34B12CAE0CA7CAABC5F5D9Bk7O6E" TargetMode="External"/><Relationship Id="rId34" Type="http://schemas.openxmlformats.org/officeDocument/2006/relationships/hyperlink" Target="https://internet.garant.ru/" TargetMode="External"/><Relationship Id="rId42" Type="http://schemas.openxmlformats.org/officeDocument/2006/relationships/hyperlink" Target="https://internet.garant.ru/" TargetMode="External"/><Relationship Id="rId47" Type="http://schemas.openxmlformats.org/officeDocument/2006/relationships/hyperlink" Target="https://internet.garant.ru/" TargetMode="External"/><Relationship Id="rId50" Type="http://schemas.openxmlformats.org/officeDocument/2006/relationships/hyperlink" Target="consultantplus://offline/ref=3550C8421C80C62F00265F0DA0B9E13B914C9C34B7836AC670AFFF0669Z0tBM" TargetMode="External"/><Relationship Id="rId55" Type="http://schemas.openxmlformats.org/officeDocument/2006/relationships/hyperlink" Target="https://internet.garant.ru/" TargetMode="External"/><Relationship Id="rId63" Type="http://schemas.openxmlformats.org/officeDocument/2006/relationships/hyperlink" Target="https://internet.garant.ru/" TargetMode="External"/><Relationship Id="rId68" Type="http://schemas.openxmlformats.org/officeDocument/2006/relationships/hyperlink" Target="https://internet.garant.ru/" TargetMode="External"/><Relationship Id="rId76" Type="http://schemas.openxmlformats.org/officeDocument/2006/relationships/hyperlink" Target="https://internet.garant.ru/" TargetMode="External"/><Relationship Id="rId84" Type="http://schemas.openxmlformats.org/officeDocument/2006/relationships/hyperlink" Target="https://internet.garant.ru/" TargetMode="External"/><Relationship Id="rId89" Type="http://schemas.openxmlformats.org/officeDocument/2006/relationships/hyperlink" Target="https://internet.garant.ru/" TargetMode="Externa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A3330504B9493B3556C6216E990F60F737FEFF9DB88FC6590718CC5C7F348E3E9B1B82F1FB1509D450AB2kA70A" TargetMode="External"/><Relationship Id="rId29" Type="http://schemas.openxmlformats.org/officeDocument/2006/relationships/hyperlink" Target="consultantplus://offline/ref=A397FE100A04CF436DCCCECBCB31C68B42BF210599BFB806F655A1EE54601F0A8CDCC862B6B13B1233FA6C374EFDx9G" TargetMode="External"/><Relationship Id="rId11" Type="http://schemas.openxmlformats.org/officeDocument/2006/relationships/hyperlink" Target="consultantplus://offline/ref=A92EC6DFE95E655F6A87EC1D80DA194674DB2BD0F1847FD96940D9E6C5701426A1863BA10CDFFB45xChED" TargetMode="External"/><Relationship Id="rId24" Type="http://schemas.openxmlformats.org/officeDocument/2006/relationships/hyperlink" Target="mailto:nruo1@yandex.ru" TargetMode="External"/><Relationship Id="rId32" Type="http://schemas.openxmlformats.org/officeDocument/2006/relationships/hyperlink" Target="https://internet.garant.ru/" TargetMode="External"/><Relationship Id="rId37"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53" Type="http://schemas.openxmlformats.org/officeDocument/2006/relationships/hyperlink" Target="https://internet.garant.ru/" TargetMode="External"/><Relationship Id="rId58" Type="http://schemas.openxmlformats.org/officeDocument/2006/relationships/hyperlink" Target="https://internet.garant.ru/" TargetMode="External"/><Relationship Id="rId66" Type="http://schemas.openxmlformats.org/officeDocument/2006/relationships/hyperlink" Target="https://internet.garant.ru/" TargetMode="External"/><Relationship Id="rId74" Type="http://schemas.openxmlformats.org/officeDocument/2006/relationships/hyperlink" Target="https://internet.garant.ru/" TargetMode="External"/><Relationship Id="rId79" Type="http://schemas.openxmlformats.org/officeDocument/2006/relationships/hyperlink" Target="https://internet.garant.ru/" TargetMode="External"/><Relationship Id="rId87" Type="http://schemas.openxmlformats.org/officeDocument/2006/relationships/hyperlink" Target="https://internet.garant.ru/" TargetMode="External"/><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90" Type="http://schemas.openxmlformats.org/officeDocument/2006/relationships/header" Target="header1.xml"/><Relationship Id="rId19"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14" Type="http://schemas.openxmlformats.org/officeDocument/2006/relationships/hyperlink" Target="consultantplus://offline/ref=0A3330504B9493B3556C6216E990F60F737FEFF9DB88FC6590718CC5C7F348E3E9B1B82F1FB1509D4504B7kA7DA" TargetMode="External"/><Relationship Id="rId22" Type="http://schemas.openxmlformats.org/officeDocument/2006/relationships/hyperlink" Target="consultantplus://offline/ref=60A93C2873A543CEAC80F60FD39F53E70956C6D8513BCFD7D5B013DDAE5F7BB35D5BC7E0D47CACA65E56CD25445ED72C369D2FE4CEAEE928k0OFE" TargetMode="External"/><Relationship Id="rId27" Type="http://schemas.openxmlformats.org/officeDocument/2006/relationships/hyperlink" Target="consultantplus://offline/ref=A397FE100A04CF436DCCCECBCB31C68B42BE200191B8B806F655A1EE54601F0A8CDCC862B6B13B1233FA6C374EFDx9G" TargetMode="External"/><Relationship Id="rId30"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35"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consultantplus://offline/ref=3550C8421C80C62F00265F0DA0B9E13B91429C33B6836AC670AFFF0669Z0tBM" TargetMode="External"/><Relationship Id="rId56"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77" Type="http://schemas.openxmlformats.org/officeDocument/2006/relationships/hyperlink" Target="https://internet.garant.ru/" TargetMode="External"/><Relationship Id="rId8" Type="http://schemas.openxmlformats.org/officeDocument/2006/relationships/image" Target="media/image1.jpeg"/><Relationship Id="rId51" Type="http://schemas.openxmlformats.org/officeDocument/2006/relationships/hyperlink" Target="consultantplus://offline/ref=3550C8421C80C62F00264100B6D5BB379140C13FB285699025FDF951365B05103AZ4tFM" TargetMode="External"/><Relationship Id="rId72" Type="http://schemas.openxmlformats.org/officeDocument/2006/relationships/hyperlink" Target="https://internet.garant.ru/"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A92EC6DFE95E655F6A87EC1D80DA194674DB2BD0F1847FD96940D9E6C5701426A1863BA10CDFFB44xCh2D" TargetMode="External"/><Relationship Id="rId17" Type="http://schemas.openxmlformats.org/officeDocument/2006/relationships/hyperlink" Target="consultantplus://offline/ref=0A3330504B9493B3556C6216E990F60F737FEFF9DB88FC6590718CC5C7F348E3E9B1B82F1FB1509D460DB7kA7DA"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46" Type="http://schemas.openxmlformats.org/officeDocument/2006/relationships/hyperlink" Target="https://internet.garant.ru/" TargetMode="External"/><Relationship Id="rId59" Type="http://schemas.openxmlformats.org/officeDocument/2006/relationships/hyperlink" Target="https://internet.garant.ru/" TargetMode="External"/><Relationship Id="rId67" Type="http://schemas.openxmlformats.org/officeDocument/2006/relationships/hyperlink" Target="https://internet.garant.ru/" TargetMode="External"/><Relationship Id="rId20"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41" Type="http://schemas.openxmlformats.org/officeDocument/2006/relationships/hyperlink" Target="https://internet.garant.ru/" TargetMode="External"/><Relationship Id="rId54" Type="http://schemas.openxmlformats.org/officeDocument/2006/relationships/hyperlink" Target="http://www.sheladm.ru/" TargetMode="External"/><Relationship Id="rId62" Type="http://schemas.openxmlformats.org/officeDocument/2006/relationships/hyperlink" Target="http://www.sheladm.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A3330504B9493B3556C7C1BFFFCAC037376B0F1D68CFE30CC2ED79890FA42B4AEFEE16D53BB57k97FA" TargetMode="External"/><Relationship Id="rId23" Type="http://schemas.openxmlformats.org/officeDocument/2006/relationships/hyperlink" Target="consultantplus://offline/main?base=LAW;n=115947;fld=134" TargetMode="External"/><Relationship Id="rId28" Type="http://schemas.openxmlformats.org/officeDocument/2006/relationships/hyperlink" Target="consultantplus://offline/ref=A397FE100A04CF436DCCCECBCB31C68B42BE200191B8B806F655A1EE54601F0A8CDCC862B6B13B1233FA6C374EFDx9G" TargetMode="External"/><Relationship Id="rId36" Type="http://schemas.openxmlformats.org/officeDocument/2006/relationships/hyperlink" Target="https://internet.garant.ru/" TargetMode="External"/><Relationship Id="rId49" Type="http://schemas.openxmlformats.org/officeDocument/2006/relationships/hyperlink" Target="consultantplus://offline/ref=3550C8421C80C62F00265F0DA0B9E13B91429837B1816AC670AFFF0669Z0tBM" TargetMode="External"/><Relationship Id="rId57" Type="http://schemas.openxmlformats.org/officeDocument/2006/relationships/hyperlink" Target="https://internet.garant.ru/" TargetMode="External"/><Relationship Id="rId10"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31"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 Id="rId44" Type="http://schemas.openxmlformats.org/officeDocument/2006/relationships/hyperlink" Target="https://internet.garant.ru/" TargetMode="External"/><Relationship Id="rId52" Type="http://schemas.openxmlformats.org/officeDocument/2006/relationships/hyperlink" Target="https://internet.garant.ru/" TargetMode="External"/><Relationship Id="rId60" Type="http://schemas.openxmlformats.org/officeDocument/2006/relationships/hyperlink" Target="http://www.sheladm.ru/" TargetMode="External"/><Relationship Id="rId65"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file:///C:\Users\petrova\Desktop\&#1056;&#1072;&#1073;&#1086;&#1090;&#1072;\&#1044;&#1086;&#1082;&#1091;&#1084;&#1077;&#1085;&#1090;&#1099;\&#1056;&#1072;&#1079;&#1085;&#1086;&#1077;\&#1055;&#1086;&#1089;&#1090;&#1072;&#1085;&#1086;&#1074;&#1083;&#1077;&#1085;&#1080;&#1077;%20&#1086;%20&#1074;&#1085;&#1077;&#1089;&#1077;&#1085;&#1080;&#1080;%20&#1080;&#1079;&#1084;&#1077;&#1085;&#1077;&#1085;&#1080;&#1103;%20&#1074;%20&#1087;&#1088;&#1086;&#1075;&#1088;&#1072;&#1084;&#1084;&#1091;%20&#1059;&#1050;&#1057;%2026.07.202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54514-B1A8-4DCA-83DC-621F12676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525</TotalTime>
  <Pages>128</Pages>
  <Words>71862</Words>
  <Characters>409618</Characters>
  <Application>Microsoft Office Word</Application>
  <DocSecurity>0</DocSecurity>
  <Lines>3413</Lines>
  <Paragraphs>961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480519</CharactersWithSpaces>
  <SharedDoc>false</SharedDoc>
  <HLinks>
    <vt:vector size="348" baseType="variant">
      <vt:variant>
        <vt:i4>7733347</vt:i4>
      </vt:variant>
      <vt:variant>
        <vt:i4>171</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168</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165</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162</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159</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156</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153</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150</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147</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144</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141</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138</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135</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132</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129</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126</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123</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120</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117</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114</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111</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108</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105</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102</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99</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96</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93</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90</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87</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84</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81</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78</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75</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72</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69</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66</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63</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60</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57</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7733347</vt:i4>
      </vt:variant>
      <vt:variant>
        <vt:i4>54</vt:i4>
      </vt:variant>
      <vt:variant>
        <vt:i4>0</vt:i4>
      </vt:variant>
      <vt:variant>
        <vt:i4>5</vt:i4>
      </vt:variant>
      <vt:variant>
        <vt:lpwstr>consultantplus://offline/ref=0F3455B4878BB1F6AA4EFA3008851B3BF462AA2CF99D30B3ADB8151A26FE4FBFD5660A20CF279E0112436F799703DFE02DD03EB50ED1dE54B</vt:lpwstr>
      </vt:variant>
      <vt:variant>
        <vt:lpwstr/>
      </vt:variant>
      <vt:variant>
        <vt:i4>4325378</vt:i4>
      </vt:variant>
      <vt:variant>
        <vt:i4>51</vt:i4>
      </vt:variant>
      <vt:variant>
        <vt:i4>0</vt:i4>
      </vt:variant>
      <vt:variant>
        <vt:i4>5</vt:i4>
      </vt:variant>
      <vt:variant>
        <vt:lpwstr>consultantplus://offline/ref=08C8BFB1AB9F7AD17621C4C2ED19748BB22C9DB533B0BA19F43A14253Fw2Y1B</vt:lpwstr>
      </vt:variant>
      <vt:variant>
        <vt:lpwstr/>
      </vt:variant>
      <vt:variant>
        <vt:i4>7012404</vt:i4>
      </vt:variant>
      <vt:variant>
        <vt:i4>48</vt:i4>
      </vt:variant>
      <vt:variant>
        <vt:i4>0</vt:i4>
      </vt:variant>
      <vt:variant>
        <vt:i4>5</vt:i4>
      </vt:variant>
      <vt:variant>
        <vt:lpwstr/>
      </vt:variant>
      <vt:variant>
        <vt:lpwstr>Par369</vt:lpwstr>
      </vt:variant>
      <vt:variant>
        <vt:i4>7012404</vt:i4>
      </vt:variant>
      <vt:variant>
        <vt:i4>45</vt:i4>
      </vt:variant>
      <vt:variant>
        <vt:i4>0</vt:i4>
      </vt:variant>
      <vt:variant>
        <vt:i4>5</vt:i4>
      </vt:variant>
      <vt:variant>
        <vt:lpwstr/>
      </vt:variant>
      <vt:variant>
        <vt:lpwstr>Par369</vt:lpwstr>
      </vt:variant>
      <vt:variant>
        <vt:i4>7012404</vt:i4>
      </vt:variant>
      <vt:variant>
        <vt:i4>42</vt:i4>
      </vt:variant>
      <vt:variant>
        <vt:i4>0</vt:i4>
      </vt:variant>
      <vt:variant>
        <vt:i4>5</vt:i4>
      </vt:variant>
      <vt:variant>
        <vt:lpwstr/>
      </vt:variant>
      <vt:variant>
        <vt:lpwstr>Par369</vt:lpwstr>
      </vt:variant>
      <vt:variant>
        <vt:i4>6946868</vt:i4>
      </vt:variant>
      <vt:variant>
        <vt:i4>39</vt:i4>
      </vt:variant>
      <vt:variant>
        <vt:i4>0</vt:i4>
      </vt:variant>
      <vt:variant>
        <vt:i4>5</vt:i4>
      </vt:variant>
      <vt:variant>
        <vt:lpwstr/>
      </vt:variant>
      <vt:variant>
        <vt:lpwstr>Par368</vt:lpwstr>
      </vt:variant>
      <vt:variant>
        <vt:i4>5570562</vt:i4>
      </vt:variant>
      <vt:variant>
        <vt:i4>36</vt:i4>
      </vt:variant>
      <vt:variant>
        <vt:i4>0</vt:i4>
      </vt:variant>
      <vt:variant>
        <vt:i4>5</vt:i4>
      </vt:variant>
      <vt:variant>
        <vt:lpwstr/>
      </vt:variant>
      <vt:variant>
        <vt:lpwstr>Par40</vt:lpwstr>
      </vt:variant>
      <vt:variant>
        <vt:i4>5570562</vt:i4>
      </vt:variant>
      <vt:variant>
        <vt:i4>33</vt:i4>
      </vt:variant>
      <vt:variant>
        <vt:i4>0</vt:i4>
      </vt:variant>
      <vt:variant>
        <vt:i4>5</vt:i4>
      </vt:variant>
      <vt:variant>
        <vt:lpwstr/>
      </vt:variant>
      <vt:variant>
        <vt:lpwstr>Par40</vt:lpwstr>
      </vt:variant>
      <vt:variant>
        <vt:i4>621741134</vt:i4>
      </vt:variant>
      <vt:variant>
        <vt:i4>30</vt:i4>
      </vt:variant>
      <vt:variant>
        <vt:i4>0</vt:i4>
      </vt:variant>
      <vt:variant>
        <vt:i4>5</vt:i4>
      </vt:variant>
      <vt:variant>
        <vt:lpwstr>E:\Лена\Пономарева\Регистр\2020\апрель\Постановления\№ 74.doc</vt:lpwstr>
      </vt:variant>
      <vt:variant>
        <vt:lpwstr>Par369</vt:lpwstr>
      </vt:variant>
      <vt:variant>
        <vt:i4>621741134</vt:i4>
      </vt:variant>
      <vt:variant>
        <vt:i4>27</vt:i4>
      </vt:variant>
      <vt:variant>
        <vt:i4>0</vt:i4>
      </vt:variant>
      <vt:variant>
        <vt:i4>5</vt:i4>
      </vt:variant>
      <vt:variant>
        <vt:lpwstr>E:\Лена\Пономарева\Регистр\2020\апрель\Постановления\№ 74.doc</vt:lpwstr>
      </vt:variant>
      <vt:variant>
        <vt:lpwstr>Par369</vt:lpwstr>
      </vt:variant>
      <vt:variant>
        <vt:i4>621675598</vt:i4>
      </vt:variant>
      <vt:variant>
        <vt:i4>24</vt:i4>
      </vt:variant>
      <vt:variant>
        <vt:i4>0</vt:i4>
      </vt:variant>
      <vt:variant>
        <vt:i4>5</vt:i4>
      </vt:variant>
      <vt:variant>
        <vt:lpwstr>E:\Лена\Пономарева\Регистр\2020\апрель\Постановления\№ 74.doc</vt:lpwstr>
      </vt:variant>
      <vt:variant>
        <vt:lpwstr>Par368</vt:lpwstr>
      </vt:variant>
      <vt:variant>
        <vt:i4>7012404</vt:i4>
      </vt:variant>
      <vt:variant>
        <vt:i4>21</vt:i4>
      </vt:variant>
      <vt:variant>
        <vt:i4>0</vt:i4>
      </vt:variant>
      <vt:variant>
        <vt:i4>5</vt:i4>
      </vt:variant>
      <vt:variant>
        <vt:lpwstr/>
      </vt:variant>
      <vt:variant>
        <vt:lpwstr>Par369</vt:lpwstr>
      </vt:variant>
      <vt:variant>
        <vt:i4>6946868</vt:i4>
      </vt:variant>
      <vt:variant>
        <vt:i4>18</vt:i4>
      </vt:variant>
      <vt:variant>
        <vt:i4>0</vt:i4>
      </vt:variant>
      <vt:variant>
        <vt:i4>5</vt:i4>
      </vt:variant>
      <vt:variant>
        <vt:lpwstr/>
      </vt:variant>
      <vt:variant>
        <vt:lpwstr>Par368</vt:lpwstr>
      </vt:variant>
      <vt:variant>
        <vt:i4>5046273</vt:i4>
      </vt:variant>
      <vt:variant>
        <vt:i4>15</vt:i4>
      </vt:variant>
      <vt:variant>
        <vt:i4>0</vt:i4>
      </vt:variant>
      <vt:variant>
        <vt:i4>5</vt:i4>
      </vt:variant>
      <vt:variant>
        <vt:lpwstr>consultantplus://offline/ref=FF6A49B24B71B53A1E78BA848372B9E315F8BC74242112D8559971207BB0fBD</vt:lpwstr>
      </vt:variant>
      <vt:variant>
        <vt:lpwstr/>
      </vt:variant>
      <vt:variant>
        <vt:i4>5046359</vt:i4>
      </vt:variant>
      <vt:variant>
        <vt:i4>12</vt:i4>
      </vt:variant>
      <vt:variant>
        <vt:i4>0</vt:i4>
      </vt:variant>
      <vt:variant>
        <vt:i4>5</vt:i4>
      </vt:variant>
      <vt:variant>
        <vt:lpwstr>consultantplus://offline/ref=FF6A49B24B71B53A1E78BA848372B9E315F8BD77262A12D8559971207BB0fBD</vt:lpwstr>
      </vt:variant>
      <vt:variant>
        <vt:lpwstr/>
      </vt:variant>
      <vt:variant>
        <vt:i4>5570562</vt:i4>
      </vt:variant>
      <vt:variant>
        <vt:i4>9</vt:i4>
      </vt:variant>
      <vt:variant>
        <vt:i4>0</vt:i4>
      </vt:variant>
      <vt:variant>
        <vt:i4>5</vt:i4>
      </vt:variant>
      <vt:variant>
        <vt:lpwstr/>
      </vt:variant>
      <vt:variant>
        <vt:lpwstr>Par41</vt:lpwstr>
      </vt:variant>
      <vt:variant>
        <vt:i4>5046273</vt:i4>
      </vt:variant>
      <vt:variant>
        <vt:i4>6</vt:i4>
      </vt:variant>
      <vt:variant>
        <vt:i4>0</vt:i4>
      </vt:variant>
      <vt:variant>
        <vt:i4>5</vt:i4>
      </vt:variant>
      <vt:variant>
        <vt:lpwstr>consultantplus://offline/ref=FF6A49B24B71B53A1E78BA848372B9E315F8BC74242112D8559971207BB0fBD</vt:lpwstr>
      </vt:variant>
      <vt:variant>
        <vt:lpwstr/>
      </vt:variant>
      <vt:variant>
        <vt:i4>5046359</vt:i4>
      </vt:variant>
      <vt:variant>
        <vt:i4>3</vt:i4>
      </vt:variant>
      <vt:variant>
        <vt:i4>0</vt:i4>
      </vt:variant>
      <vt:variant>
        <vt:i4>5</vt:i4>
      </vt:variant>
      <vt:variant>
        <vt:lpwstr>consultantplus://offline/ref=FF6A49B24B71B53A1E78BA848372B9E315F8BD77262A12D8559971207BB0fBD</vt:lpwstr>
      </vt:variant>
      <vt:variant>
        <vt:lpwstr/>
      </vt:variant>
      <vt:variant>
        <vt:i4>5046358</vt:i4>
      </vt:variant>
      <vt:variant>
        <vt:i4>0</vt:i4>
      </vt:variant>
      <vt:variant>
        <vt:i4>0</vt:i4>
      </vt:variant>
      <vt:variant>
        <vt:i4>5</vt:i4>
      </vt:variant>
      <vt:variant>
        <vt:lpwstr>consultantplus://offline/ref=FF6A49B24B71B53A1E78BA848372B9E315F8BD7E232712D8559971207BB0fBD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zaikova</cp:lastModifiedBy>
  <cp:revision>10</cp:revision>
  <cp:lastPrinted>2022-11-23T08:55:00Z</cp:lastPrinted>
  <dcterms:created xsi:type="dcterms:W3CDTF">2022-11-14T07:05:00Z</dcterms:created>
  <dcterms:modified xsi:type="dcterms:W3CDTF">2022-11-23T08:59:00Z</dcterms:modified>
</cp:coreProperties>
</file>