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74710" w:rsidRPr="000871C0" w:rsidRDefault="000871C0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0871C0">
              <w:rPr>
                <w:rFonts w:ascii="Arial" w:hAnsi="Arial" w:cs="Arial"/>
                <w:b/>
                <w:kern w:val="2"/>
                <w:sz w:val="24"/>
                <w:szCs w:val="24"/>
                <w:lang w:val="en-US" w:eastAsia="en-US"/>
              </w:rPr>
              <w:t>ПРОЕКТ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>М ТРАНСПОРТЕ, ГОРОДСКОМ НАЗЕМНОМ ЭЛЕКТРИЧЕСКОМ ТРАНСПОРТЕ И В ДОРОЖНОМ ХОЗЯЙСТВЕ ВНЕ ГРАНИЦ НАС</w:t>
      </w:r>
      <w:r w:rsidR="00CB570A">
        <w:rPr>
          <w:rFonts w:ascii="Arial" w:hAnsi="Arial" w:cs="Arial"/>
          <w:b/>
          <w:bCs/>
          <w:color w:val="000000"/>
        </w:rPr>
        <w:t>ЕЛЕННЫХ ПУНКТОВ В ГРАНИЦАХ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>ПАЛЬНОГО ОБРАЗОВАНИЯ «НИЖНЕУДИНСКИЙ РАЙОН»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городском наземном электрическом и 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 xml:space="preserve">вне границ населенных пунктов в границах муниципального образования «Нижнеудинский район»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городском наземном электрическом и в дорожном хозяйстве </w:t>
      </w:r>
      <w:r>
        <w:rPr>
          <w:rFonts w:ascii="Arial" w:hAnsi="Arial" w:cs="Arial"/>
        </w:rPr>
        <w:t xml:space="preserve">вне границ населенных пунктов в границах муниципального образования «Нижнеудинский район».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>
        <w:rPr>
          <w:rFonts w:ascii="Arial" w:hAnsi="Arial" w:cs="Arial"/>
          <w:lang w:eastAsia="zh-CN"/>
        </w:rPr>
        <w:t xml:space="preserve">муниципального образования «Нижнеудинский район» отдела коммунального хозяйства транспорта и дорожной деятельности в управлении по промышленности и экономике администрации </w:t>
      </w:r>
      <w:r w:rsidR="00C40888">
        <w:rPr>
          <w:rFonts w:ascii="Arial" w:hAnsi="Arial" w:cs="Arial"/>
          <w:lang w:eastAsia="zh-CN"/>
        </w:rPr>
        <w:t xml:space="preserve">муниципального образования «Нижнеудинский район» </w:t>
      </w:r>
      <w:r w:rsidRPr="00DF2966">
        <w:rPr>
          <w:rFonts w:ascii="Arial" w:hAnsi="Arial" w:cs="Arial"/>
          <w:lang w:eastAsia="zh-CN"/>
        </w:rPr>
        <w:t>(далее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городском наземном электрическом и в дорожном хозяйстве </w:t>
      </w:r>
      <w:r>
        <w:rPr>
          <w:rFonts w:ascii="Arial" w:hAnsi="Arial" w:cs="Arial"/>
        </w:rPr>
        <w:t xml:space="preserve">вне границ населенных пунктов в границах муниципального образования «Нижнеудинский район»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lastRenderedPageBreak/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в) перевозк</w:t>
      </w:r>
      <w:r>
        <w:rPr>
          <w:sz w:val="24"/>
          <w:szCs w:val="24"/>
        </w:rPr>
        <w:t>и</w:t>
      </w:r>
      <w:r w:rsidRPr="00E94576">
        <w:rPr>
          <w:sz w:val="24"/>
          <w:szCs w:val="24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sz w:val="24"/>
          <w:szCs w:val="24"/>
        </w:rPr>
        <w:t>рганизации регулярных перевозок.</w:t>
      </w:r>
    </w:p>
    <w:p w:rsidR="00DF2966" w:rsidRPr="00DF2966" w:rsidRDefault="00DF2966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>Раздел 3.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«Нижнеудинский район»</w:t>
      </w:r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«Нижнеудинский район»</w:t>
      </w:r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муниципального образования </w:t>
      </w:r>
      <w:r w:rsidR="003A5DDD">
        <w:rPr>
          <w:rFonts w:ascii="Arial" w:hAnsi="Arial" w:cs="Arial"/>
          <w:lang w:eastAsia="zh-CN"/>
        </w:rPr>
        <w:t>«Нижнеудинский район»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6632E">
        <w:rPr>
          <w:rFonts w:ascii="Arial" w:hAnsi="Arial" w:cs="Arial"/>
          <w:b/>
        </w:rPr>
        <w:t>4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вне границ населенного пункта в границах муниципального образования «Нижнеудинский район»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контроле на автомобильном транспорте, городском наземном электрическом и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вне границ населенного пункта в границах </w:t>
      </w:r>
      <w:r w:rsidRPr="00DF2966">
        <w:rPr>
          <w:rFonts w:ascii="Arial" w:hAnsi="Arial" w:cs="Arial"/>
        </w:rPr>
        <w:t xml:space="preserve"> муниципального образования </w:t>
      </w:r>
      <w:r w:rsidR="004C7C8E">
        <w:rPr>
          <w:rFonts w:ascii="Arial" w:hAnsi="Arial" w:cs="Arial"/>
        </w:rPr>
        <w:t>«Нижнеудинский район»</w:t>
      </w:r>
      <w:r w:rsidRPr="00DF2966">
        <w:rPr>
          <w:rFonts w:ascii="Arial" w:hAnsi="Arial" w:cs="Arial"/>
        </w:rPr>
        <w:t xml:space="preserve">, утвержденного решением Думы </w:t>
      </w:r>
      <w:r w:rsidR="004C7C8E">
        <w:rPr>
          <w:rFonts w:ascii="Arial" w:hAnsi="Arial" w:cs="Arial"/>
        </w:rPr>
        <w:t>муниципального образования «Нижнеудинский район»</w:t>
      </w:r>
      <w:r w:rsidRPr="00DF2966">
        <w:rPr>
          <w:rFonts w:ascii="Arial" w:hAnsi="Arial" w:cs="Arial"/>
        </w:rPr>
        <w:t xml:space="preserve"> 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C7C8E">
        <w:rPr>
          <w:rFonts w:ascii="Arial" w:hAnsi="Arial" w:cs="Arial"/>
        </w:rPr>
        <w:t>муниципального образования «Нижнеудинский район»</w:t>
      </w:r>
      <w:r w:rsidRPr="00DF2966">
        <w:rPr>
          <w:rFonts w:ascii="Arial" w:hAnsi="Arial" w:cs="Arial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</w:t>
      </w:r>
      <w:r w:rsidRPr="00DF2966">
        <w:rPr>
          <w:rFonts w:ascii="Arial" w:hAnsi="Arial" w:cs="Arial"/>
        </w:rPr>
        <w:lastRenderedPageBreak/>
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 «Нижнеудинский район»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DF2966" w:rsidRDefault="004C7C8E" w:rsidP="003A5DDD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>муниципального образования «Нижнеудинский район»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информационно-телекоммуникационной сети «Интернет» Положения о муниципальном контроле на автомобильном транспорте, городском наземном электрическом и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3A5DDD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 «Нижнеудинский район»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>униципального контроля на автомобильном транспорте, городском наземном электрическом и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C7C8E" w:rsidRPr="004C7C8E">
        <w:rPr>
          <w:rFonts w:ascii="Arial" w:hAnsi="Arial" w:cs="Arial"/>
          <w:b/>
        </w:rPr>
        <w:t xml:space="preserve">5.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4C7C8E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                                                                 </w:t>
      </w:r>
      <w:r w:rsidR="00164227">
        <w:rPr>
          <w:sz w:val="24"/>
          <w:szCs w:val="24"/>
        </w:rPr>
        <w:t xml:space="preserve">         </w:t>
      </w:r>
      <w:r w:rsidR="00924BC6">
        <w:rPr>
          <w:sz w:val="24"/>
          <w:szCs w:val="24"/>
        </w:rPr>
        <w:t xml:space="preserve">  </w:t>
      </w:r>
      <w:r w:rsidR="007C268F">
        <w:rPr>
          <w:sz w:val="24"/>
          <w:szCs w:val="24"/>
        </w:rPr>
        <w:t xml:space="preserve">  Е.В.Бровко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04" w:rsidRDefault="00D74304" w:rsidP="00DC3AE5">
      <w:r>
        <w:separator/>
      </w:r>
    </w:p>
  </w:endnote>
  <w:endnote w:type="continuationSeparator" w:id="0">
    <w:p w:rsidR="00D74304" w:rsidRDefault="00D7430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04" w:rsidRDefault="00D74304" w:rsidP="00DC3AE5">
      <w:r>
        <w:separator/>
      </w:r>
    </w:p>
  </w:footnote>
  <w:footnote w:type="continuationSeparator" w:id="0">
    <w:p w:rsidR="00D74304" w:rsidRDefault="00D7430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871C0">
      <w:rPr>
        <w:rStyle w:val="afb"/>
        <w:noProof/>
      </w:rPr>
      <w:t>4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C2275"/>
    <w:rsid w:val="009C5BC2"/>
    <w:rsid w:val="009D07EB"/>
    <w:rsid w:val="009D64CD"/>
    <w:rsid w:val="009E55FF"/>
    <w:rsid w:val="009F0C18"/>
    <w:rsid w:val="00A01673"/>
    <w:rsid w:val="00A2064E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96C5"/>
  <w15:docId w15:val="{2806D071-94F3-4753-B4B0-8A77105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A005-450A-484D-AD25-5FD7BDD1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Морозюк</cp:lastModifiedBy>
  <cp:revision>192</cp:revision>
  <cp:lastPrinted>2021-10-19T01:20:00Z</cp:lastPrinted>
  <dcterms:created xsi:type="dcterms:W3CDTF">2021-08-23T11:13:00Z</dcterms:created>
  <dcterms:modified xsi:type="dcterms:W3CDTF">2021-12-15T03:44:00Z</dcterms:modified>
</cp:coreProperties>
</file>