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962"/>
        <w:gridCol w:w="4383"/>
      </w:tblGrid>
      <w:tr w:rsidR="00BF35CA" w:rsidRPr="00901C4D">
        <w:tc>
          <w:tcPr>
            <w:tcW w:w="4962" w:type="dxa"/>
          </w:tcPr>
          <w:p w:rsidR="00BF35CA" w:rsidRPr="00901C4D" w:rsidRDefault="00BF35CA" w:rsidP="008A3A26">
            <w:pPr>
              <w:ind w:firstLine="0"/>
              <w:jc w:val="right"/>
              <w:rPr>
                <w:rFonts w:ascii="Times New Roman" w:hAnsi="Times New Roman" w:cs="Times New Roman"/>
                <w:sz w:val="24"/>
                <w:szCs w:val="24"/>
              </w:rPr>
            </w:pPr>
          </w:p>
        </w:tc>
        <w:tc>
          <w:tcPr>
            <w:tcW w:w="4383" w:type="dxa"/>
          </w:tcPr>
          <w:p w:rsidR="00BF35CA" w:rsidRDefault="00BF35CA" w:rsidP="00F64564">
            <w:pPr>
              <w:ind w:firstLine="0"/>
              <w:jc w:val="right"/>
              <w:rPr>
                <w:rFonts w:ascii="Times New Roman" w:hAnsi="Times New Roman" w:cs="Times New Roman"/>
                <w:sz w:val="24"/>
                <w:szCs w:val="24"/>
              </w:rPr>
            </w:pPr>
            <w:r w:rsidRPr="00901C4D">
              <w:rPr>
                <w:rFonts w:ascii="Times New Roman" w:hAnsi="Times New Roman" w:cs="Times New Roman"/>
                <w:sz w:val="24"/>
                <w:szCs w:val="24"/>
              </w:rPr>
              <w:t>Утвержден постановлением администрации муниципального района муниципального образования «Нижнеудинский ра</w:t>
            </w:r>
            <w:r>
              <w:rPr>
                <w:rFonts w:ascii="Times New Roman" w:hAnsi="Times New Roman" w:cs="Times New Roman"/>
                <w:sz w:val="24"/>
                <w:szCs w:val="24"/>
              </w:rPr>
              <w:t>йон» от « 17 » апреля   2015</w:t>
            </w:r>
            <w:r w:rsidRPr="00901C4D">
              <w:rPr>
                <w:rFonts w:ascii="Times New Roman" w:hAnsi="Times New Roman" w:cs="Times New Roman"/>
                <w:sz w:val="24"/>
                <w:szCs w:val="24"/>
              </w:rPr>
              <w:t xml:space="preserve"> года</w:t>
            </w:r>
            <w:r>
              <w:rPr>
                <w:rFonts w:ascii="Times New Roman" w:hAnsi="Times New Roman" w:cs="Times New Roman"/>
                <w:sz w:val="24"/>
                <w:szCs w:val="24"/>
              </w:rPr>
              <w:t xml:space="preserve">  № 51</w:t>
            </w:r>
          </w:p>
          <w:p w:rsidR="00BF35CA" w:rsidRPr="00901C4D" w:rsidRDefault="00BF35CA" w:rsidP="00F64564">
            <w:pPr>
              <w:ind w:firstLine="0"/>
              <w:jc w:val="right"/>
              <w:rPr>
                <w:rFonts w:ascii="Times New Roman" w:hAnsi="Times New Roman" w:cs="Times New Roman"/>
                <w:sz w:val="24"/>
                <w:szCs w:val="24"/>
              </w:rPr>
            </w:pPr>
            <w:r>
              <w:rPr>
                <w:rFonts w:ascii="Times New Roman" w:hAnsi="Times New Roman" w:cs="Times New Roman"/>
                <w:sz w:val="24"/>
                <w:szCs w:val="24"/>
              </w:rPr>
              <w:t>(в редакции изменений пост. от 15.04.2016 № 56)</w:t>
            </w:r>
          </w:p>
        </w:tc>
      </w:tr>
    </w:tbl>
    <w:p w:rsidR="00BF35CA" w:rsidRPr="00901C4D" w:rsidRDefault="00BF35CA" w:rsidP="008A3A26">
      <w:pPr>
        <w:ind w:firstLine="0"/>
        <w:jc w:val="center"/>
        <w:rPr>
          <w:rFonts w:ascii="Times New Roman" w:hAnsi="Times New Roman" w:cs="Times New Roman"/>
          <w:b/>
          <w:bCs/>
          <w:sz w:val="24"/>
          <w:szCs w:val="24"/>
        </w:rPr>
      </w:pPr>
    </w:p>
    <w:p w:rsidR="00BF35CA" w:rsidRPr="00901C4D" w:rsidRDefault="00BF35CA" w:rsidP="00EB5D1A">
      <w:pPr>
        <w:tabs>
          <w:tab w:val="left" w:pos="540"/>
        </w:tabs>
        <w:ind w:firstLine="0"/>
        <w:jc w:val="center"/>
        <w:rPr>
          <w:rFonts w:ascii="Times New Roman" w:hAnsi="Times New Roman" w:cs="Times New Roman"/>
          <w:b/>
          <w:bCs/>
          <w:sz w:val="24"/>
          <w:szCs w:val="24"/>
        </w:rPr>
      </w:pPr>
      <w:r w:rsidRPr="00901C4D">
        <w:rPr>
          <w:rFonts w:ascii="Times New Roman" w:hAnsi="Times New Roman" w:cs="Times New Roman"/>
          <w:b/>
          <w:bCs/>
          <w:sz w:val="24"/>
          <w:szCs w:val="24"/>
        </w:rPr>
        <w:t>АДМИНИСТРАТИВНЫЙ РЕГЛАМЕНТ ПРЕДОСТАВЛЕНИЯ МУНИЦИП</w:t>
      </w:r>
      <w:r>
        <w:rPr>
          <w:rFonts w:ascii="Times New Roman" w:hAnsi="Times New Roman" w:cs="Times New Roman"/>
          <w:b/>
          <w:bCs/>
          <w:sz w:val="24"/>
          <w:szCs w:val="24"/>
        </w:rPr>
        <w:t>АЛЬНОЙ УСЛУГИ «ВЫДАЧА РАЗРЕШЕНИЙ</w:t>
      </w:r>
      <w:r w:rsidRPr="00901C4D">
        <w:rPr>
          <w:rFonts w:ascii="Times New Roman" w:hAnsi="Times New Roman" w:cs="Times New Roman"/>
          <w:b/>
          <w:bCs/>
          <w:sz w:val="24"/>
          <w:szCs w:val="24"/>
        </w:rPr>
        <w:t xml:space="preserve"> НА ПРАВО ОРГАНИЗАЦИИ РОЗНИЧНОГО РЫНКА»</w:t>
      </w:r>
    </w:p>
    <w:p w:rsidR="00BF35CA" w:rsidRPr="00901C4D" w:rsidRDefault="00BF35CA" w:rsidP="00E545F3">
      <w:pPr>
        <w:widowControl w:val="0"/>
        <w:autoSpaceDE w:val="0"/>
        <w:autoSpaceDN w:val="0"/>
        <w:adjustRightInd w:val="0"/>
        <w:jc w:val="center"/>
        <w:outlineLvl w:val="1"/>
        <w:rPr>
          <w:rFonts w:ascii="Times New Roman" w:hAnsi="Times New Roman" w:cs="Times New Roman"/>
          <w:sz w:val="24"/>
          <w:szCs w:val="24"/>
        </w:rPr>
      </w:pPr>
    </w:p>
    <w:p w:rsidR="00BF35CA" w:rsidRPr="00901C4D" w:rsidRDefault="00BF35CA" w:rsidP="00E545F3">
      <w:pPr>
        <w:widowControl w:val="0"/>
        <w:autoSpaceDE w:val="0"/>
        <w:autoSpaceDN w:val="0"/>
        <w:adjustRightInd w:val="0"/>
        <w:jc w:val="center"/>
        <w:outlineLvl w:val="1"/>
        <w:rPr>
          <w:rFonts w:ascii="Times New Roman" w:hAnsi="Times New Roman" w:cs="Times New Roman"/>
          <w:sz w:val="24"/>
          <w:szCs w:val="24"/>
        </w:rPr>
      </w:pPr>
      <w:r w:rsidRPr="00901C4D">
        <w:rPr>
          <w:rFonts w:ascii="Times New Roman" w:hAnsi="Times New Roman" w:cs="Times New Roman"/>
          <w:sz w:val="24"/>
          <w:szCs w:val="24"/>
        </w:rPr>
        <w:t>Раздел I. ОБЩИЕ ПОЛОЖЕНИЯ</w:t>
      </w:r>
    </w:p>
    <w:p w:rsidR="00BF35CA" w:rsidRPr="00901C4D" w:rsidRDefault="00BF35CA" w:rsidP="0094743C">
      <w:pPr>
        <w:widowControl w:val="0"/>
        <w:tabs>
          <w:tab w:val="left" w:pos="540"/>
        </w:tabs>
        <w:autoSpaceDE w:val="0"/>
        <w:autoSpaceDN w:val="0"/>
        <w:adjustRightInd w:val="0"/>
        <w:ind w:firstLine="540"/>
        <w:rPr>
          <w:rFonts w:ascii="Times New Roman" w:hAnsi="Times New Roman" w:cs="Times New Roman"/>
          <w:sz w:val="24"/>
          <w:szCs w:val="24"/>
        </w:rPr>
      </w:pPr>
    </w:p>
    <w:p w:rsidR="00BF35CA" w:rsidRPr="00901C4D" w:rsidRDefault="00BF35CA" w:rsidP="00E545F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901C4D">
        <w:rPr>
          <w:rFonts w:ascii="Times New Roman" w:hAnsi="Times New Roman" w:cs="Times New Roman"/>
          <w:sz w:val="24"/>
          <w:szCs w:val="24"/>
        </w:rPr>
        <w:t xml:space="preserve">Глава 1. </w:t>
      </w:r>
      <w:r>
        <w:rPr>
          <w:rFonts w:ascii="Times New Roman" w:hAnsi="Times New Roman" w:cs="Times New Roman"/>
          <w:sz w:val="24"/>
          <w:szCs w:val="24"/>
        </w:rPr>
        <w:t>Предмет регулирования административного р</w:t>
      </w:r>
      <w:r w:rsidRPr="00901C4D">
        <w:rPr>
          <w:rFonts w:ascii="Times New Roman" w:hAnsi="Times New Roman" w:cs="Times New Roman"/>
          <w:sz w:val="24"/>
          <w:szCs w:val="24"/>
        </w:rPr>
        <w:t>егламента</w:t>
      </w:r>
    </w:p>
    <w:p w:rsidR="00BF35CA" w:rsidRDefault="00BF35CA" w:rsidP="00F64564">
      <w:pPr>
        <w:widowControl w:val="0"/>
        <w:tabs>
          <w:tab w:val="left" w:pos="0"/>
        </w:tabs>
        <w:autoSpaceDE w:val="0"/>
        <w:autoSpaceDN w:val="0"/>
        <w:adjustRightInd w:val="0"/>
        <w:ind w:firstLine="0"/>
        <w:rPr>
          <w:rFonts w:ascii="Times New Roman" w:hAnsi="Times New Roman" w:cs="Times New Roman"/>
          <w:sz w:val="24"/>
          <w:szCs w:val="24"/>
        </w:rPr>
      </w:pPr>
    </w:p>
    <w:p w:rsidR="00BF35CA" w:rsidRDefault="00BF35CA" w:rsidP="00F64564">
      <w:pPr>
        <w:widowControl w:val="0"/>
        <w:tabs>
          <w:tab w:val="left" w:pos="0"/>
        </w:tabs>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 Административный регламент предоставления муницип</w:t>
      </w:r>
      <w:r>
        <w:rPr>
          <w:rFonts w:ascii="Times New Roman" w:hAnsi="Times New Roman" w:cs="Times New Roman"/>
          <w:sz w:val="24"/>
          <w:szCs w:val="24"/>
        </w:rPr>
        <w:t>альной услуги «Выдача разрешений</w:t>
      </w:r>
      <w:r w:rsidRPr="00901C4D">
        <w:rPr>
          <w:rFonts w:ascii="Times New Roman" w:hAnsi="Times New Roman" w:cs="Times New Roman"/>
          <w:sz w:val="24"/>
          <w:szCs w:val="24"/>
        </w:rPr>
        <w:t xml:space="preserve"> на право организации розничного рынка», (далее – административный регламент) разработан в целях определения процедур принятия решения о выдаче юридическим лицам разрешений на право организации розничного рынка.</w:t>
      </w:r>
    </w:p>
    <w:p w:rsidR="00BF35CA" w:rsidRPr="00901C4D" w:rsidRDefault="00BF35CA" w:rsidP="00F64564">
      <w:pPr>
        <w:widowControl w:val="0"/>
        <w:tabs>
          <w:tab w:val="left" w:pos="0"/>
        </w:tabs>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района муниципального об</w:t>
      </w:r>
      <w:r>
        <w:rPr>
          <w:rFonts w:ascii="Times New Roman" w:hAnsi="Times New Roman" w:cs="Times New Roman"/>
          <w:sz w:val="24"/>
          <w:szCs w:val="24"/>
        </w:rPr>
        <w:t>разования «Нижнеудинский район» (далее - администрация),</w:t>
      </w:r>
      <w:r w:rsidRPr="00901C4D">
        <w:rPr>
          <w:rFonts w:ascii="Times New Roman" w:hAnsi="Times New Roman" w:cs="Times New Roman"/>
          <w:sz w:val="24"/>
          <w:szCs w:val="24"/>
        </w:rPr>
        <w:t xml:space="preserve"> при осуществлении полномочий.</w:t>
      </w:r>
    </w:p>
    <w:p w:rsidR="00BF35CA" w:rsidRPr="00901C4D" w:rsidRDefault="00BF35CA" w:rsidP="00F25226">
      <w:pPr>
        <w:widowControl w:val="0"/>
        <w:autoSpaceDE w:val="0"/>
        <w:autoSpaceDN w:val="0"/>
        <w:adjustRightInd w:val="0"/>
        <w:ind w:firstLine="709"/>
        <w:rPr>
          <w:rFonts w:ascii="Times New Roman" w:hAnsi="Times New Roman" w:cs="Times New Roman"/>
          <w:sz w:val="24"/>
          <w:szCs w:val="24"/>
        </w:rPr>
      </w:pPr>
    </w:p>
    <w:p w:rsidR="00BF35CA" w:rsidRDefault="00BF35CA" w:rsidP="00EB5D1A">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901C4D">
        <w:rPr>
          <w:rFonts w:ascii="Times New Roman" w:hAnsi="Times New Roman" w:cs="Times New Roman"/>
          <w:sz w:val="24"/>
          <w:szCs w:val="24"/>
        </w:rPr>
        <w:t xml:space="preserve">Глава 2. </w:t>
      </w:r>
      <w:r>
        <w:rPr>
          <w:rFonts w:ascii="Times New Roman" w:hAnsi="Times New Roman" w:cs="Times New Roman"/>
          <w:sz w:val="24"/>
          <w:szCs w:val="24"/>
        </w:rPr>
        <w:t>Круг з</w:t>
      </w:r>
      <w:r w:rsidRPr="00901C4D">
        <w:rPr>
          <w:rFonts w:ascii="Times New Roman" w:hAnsi="Times New Roman" w:cs="Times New Roman"/>
          <w:sz w:val="24"/>
          <w:szCs w:val="24"/>
        </w:rPr>
        <w:t>аявителе</w:t>
      </w:r>
      <w:bookmarkStart w:id="2" w:name="Par51"/>
      <w:bookmarkEnd w:id="2"/>
      <w:r>
        <w:rPr>
          <w:rFonts w:ascii="Times New Roman" w:hAnsi="Times New Roman" w:cs="Times New Roman"/>
          <w:sz w:val="24"/>
          <w:szCs w:val="24"/>
        </w:rPr>
        <w:t>й</w:t>
      </w:r>
    </w:p>
    <w:p w:rsidR="00BF35CA" w:rsidRDefault="00BF35CA" w:rsidP="00EB5D1A">
      <w:pPr>
        <w:widowControl w:val="0"/>
        <w:autoSpaceDE w:val="0"/>
        <w:autoSpaceDN w:val="0"/>
        <w:adjustRightInd w:val="0"/>
        <w:jc w:val="center"/>
        <w:outlineLvl w:val="2"/>
        <w:rPr>
          <w:rFonts w:ascii="Times New Roman" w:hAnsi="Times New Roman" w:cs="Times New Roman"/>
          <w:sz w:val="24"/>
          <w:szCs w:val="24"/>
        </w:rPr>
      </w:pPr>
    </w:p>
    <w:p w:rsidR="00BF35CA" w:rsidRDefault="00BF35CA" w:rsidP="002B2612">
      <w:pPr>
        <w:widowControl w:val="0"/>
        <w:autoSpaceDE w:val="0"/>
        <w:autoSpaceDN w:val="0"/>
        <w:adjustRightInd w:val="0"/>
        <w:ind w:firstLine="360"/>
        <w:outlineLvl w:val="2"/>
        <w:rPr>
          <w:rFonts w:ascii="Times New Roman" w:hAnsi="Times New Roman" w:cs="Times New Roman"/>
          <w:sz w:val="24"/>
          <w:szCs w:val="24"/>
        </w:rPr>
      </w:pPr>
      <w:r>
        <w:rPr>
          <w:rFonts w:ascii="Times New Roman" w:hAnsi="Times New Roman" w:cs="Times New Roman"/>
          <w:sz w:val="24"/>
          <w:szCs w:val="24"/>
        </w:rPr>
        <w:t xml:space="preserve"> </w:t>
      </w:r>
      <w:r w:rsidRPr="00901C4D">
        <w:rPr>
          <w:rFonts w:ascii="Times New Roman" w:hAnsi="Times New Roman" w:cs="Times New Roman"/>
          <w:sz w:val="24"/>
          <w:szCs w:val="24"/>
        </w:rPr>
        <w:t xml:space="preserve">3. Муниципальная услуга предоставляется юридическим лицам, </w:t>
      </w:r>
      <w:r w:rsidRPr="00901C4D">
        <w:rPr>
          <w:rFonts w:ascii="Times New Roman" w:hAnsi="Times New Roman" w:cs="Times New Roman"/>
          <w:sz w:val="24"/>
          <w:szCs w:val="24"/>
          <w:lang w:eastAsia="en-US"/>
        </w:rPr>
        <w:t xml:space="preserve">которые зарегистрированы в установленном </w:t>
      </w:r>
      <w:hyperlink r:id="rId7" w:history="1">
        <w:r w:rsidRPr="00901C4D">
          <w:rPr>
            <w:rFonts w:ascii="Times New Roman" w:hAnsi="Times New Roman" w:cs="Times New Roman"/>
            <w:sz w:val="24"/>
            <w:szCs w:val="24"/>
          </w:rPr>
          <w:t>законодательством</w:t>
        </w:r>
      </w:hyperlink>
      <w:r w:rsidRPr="00901C4D">
        <w:rPr>
          <w:rFonts w:ascii="Times New Roman" w:hAnsi="Times New Roman" w:cs="Times New Roman"/>
          <w:sz w:val="24"/>
          <w:szCs w:val="24"/>
        </w:rPr>
        <w:t xml:space="preserve"> Рос</w:t>
      </w:r>
      <w:r w:rsidRPr="00901C4D">
        <w:rPr>
          <w:rFonts w:ascii="Times New Roman" w:hAnsi="Times New Roman" w:cs="Times New Roman"/>
          <w:sz w:val="24"/>
          <w:szCs w:val="24"/>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Pr="00901C4D">
        <w:rPr>
          <w:rFonts w:ascii="Times New Roman" w:hAnsi="Times New Roman" w:cs="Times New Roman"/>
          <w:sz w:val="24"/>
          <w:szCs w:val="24"/>
        </w:rPr>
        <w:t>(далее – заявители)</w:t>
      </w:r>
      <w:r>
        <w:rPr>
          <w:rFonts w:ascii="Times New Roman" w:hAnsi="Times New Roman" w:cs="Times New Roman"/>
          <w:sz w:val="24"/>
          <w:szCs w:val="24"/>
        </w:rPr>
        <w:t>.</w:t>
      </w:r>
    </w:p>
    <w:p w:rsidR="00BF35CA" w:rsidRPr="005F7335" w:rsidRDefault="00BF35CA" w:rsidP="00F64564">
      <w:pPr>
        <w:tabs>
          <w:tab w:val="left" w:pos="0"/>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4.</w:t>
      </w:r>
      <w:r w:rsidRPr="00F64564">
        <w:rPr>
          <w:rFonts w:ascii="Times New Roman" w:hAnsi="Times New Roman" w:cs="Times New Roman"/>
          <w:sz w:val="24"/>
          <w:szCs w:val="24"/>
        </w:rPr>
        <w:t xml:space="preserve"> </w:t>
      </w:r>
      <w:r w:rsidRPr="005F7335">
        <w:rPr>
          <w:rFonts w:ascii="Times New Roman" w:hAnsi="Times New Roman" w:cs="Times New Roman"/>
          <w:sz w:val="24"/>
          <w:szCs w:val="24"/>
        </w:rPr>
        <w:t>При обращении за получением муниципальной услуги от имени заявителей взаимодействие с</w:t>
      </w:r>
      <w:r w:rsidRPr="00F64564">
        <w:rPr>
          <w:rFonts w:ascii="Times New Roman" w:hAnsi="Times New Roman" w:cs="Times New Roman"/>
          <w:sz w:val="24"/>
          <w:szCs w:val="24"/>
        </w:rPr>
        <w:t xml:space="preserve"> </w:t>
      </w:r>
      <w:r w:rsidRPr="005F7335">
        <w:rPr>
          <w:rFonts w:ascii="Times New Roman" w:hAnsi="Times New Roman" w:cs="Times New Roman"/>
          <w:sz w:val="24"/>
          <w:szCs w:val="24"/>
        </w:rPr>
        <w:t>администраци</w:t>
      </w:r>
      <w:r>
        <w:rPr>
          <w:rFonts w:ascii="Times New Roman" w:hAnsi="Times New Roman" w:cs="Times New Roman"/>
          <w:sz w:val="24"/>
          <w:szCs w:val="24"/>
        </w:rPr>
        <w:t>ей</w:t>
      </w:r>
      <w:r w:rsidRPr="005F7335">
        <w:rPr>
          <w:rFonts w:ascii="Times New Roman" w:hAnsi="Times New Roman" w:cs="Times New Roman"/>
          <w:sz w:val="24"/>
          <w:szCs w:val="24"/>
        </w:rPr>
        <w:t xml:space="preserve"> </w:t>
      </w:r>
      <w:r w:rsidRPr="00F64564">
        <w:rPr>
          <w:rFonts w:ascii="Times New Roman" w:hAnsi="Times New Roman" w:cs="Times New Roman"/>
          <w:sz w:val="24"/>
          <w:szCs w:val="24"/>
        </w:rPr>
        <w:t xml:space="preserve"> </w:t>
      </w:r>
      <w:r w:rsidRPr="005F7335">
        <w:rPr>
          <w:rFonts w:ascii="Times New Roman" w:hAnsi="Times New Roman" w:cs="Times New Roman"/>
          <w:sz w:val="24"/>
          <w:szCs w:val="24"/>
        </w:rPr>
        <w:t>вправе осуществлять их уполномоченные представители.</w:t>
      </w:r>
    </w:p>
    <w:p w:rsidR="00BF35CA" w:rsidRPr="00901C4D" w:rsidRDefault="00BF35CA" w:rsidP="00D427C1">
      <w:pPr>
        <w:autoSpaceDE w:val="0"/>
        <w:autoSpaceDN w:val="0"/>
        <w:adjustRightInd w:val="0"/>
        <w:ind w:firstLine="0"/>
        <w:rPr>
          <w:rFonts w:ascii="Times New Roman" w:hAnsi="Times New Roman" w:cs="Times New Roman"/>
          <w:sz w:val="24"/>
          <w:szCs w:val="24"/>
        </w:rPr>
      </w:pPr>
    </w:p>
    <w:p w:rsidR="00BF35CA" w:rsidRPr="00901C4D" w:rsidRDefault="00BF35CA" w:rsidP="00B02177">
      <w:pPr>
        <w:widowControl w:val="0"/>
        <w:autoSpaceDE w:val="0"/>
        <w:autoSpaceDN w:val="0"/>
        <w:adjustRightInd w:val="0"/>
        <w:rPr>
          <w:rFonts w:ascii="Times New Roman" w:hAnsi="Times New Roman" w:cs="Times New Roman"/>
          <w:sz w:val="24"/>
          <w:szCs w:val="24"/>
        </w:rPr>
      </w:pPr>
    </w:p>
    <w:p w:rsidR="00BF35CA" w:rsidRPr="00901C4D" w:rsidRDefault="00BF35CA" w:rsidP="00B02177">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901C4D">
        <w:rPr>
          <w:rFonts w:ascii="Times New Roman" w:hAnsi="Times New Roman" w:cs="Times New Roman"/>
          <w:sz w:val="24"/>
          <w:szCs w:val="24"/>
        </w:rPr>
        <w:t xml:space="preserve">Глава 3. </w:t>
      </w:r>
      <w:r>
        <w:rPr>
          <w:rFonts w:ascii="Times New Roman" w:hAnsi="Times New Roman" w:cs="Times New Roman"/>
          <w:sz w:val="24"/>
          <w:szCs w:val="24"/>
        </w:rPr>
        <w:t>Требования к порядку и</w:t>
      </w:r>
      <w:r w:rsidRPr="00901C4D">
        <w:rPr>
          <w:rFonts w:ascii="Times New Roman" w:hAnsi="Times New Roman" w:cs="Times New Roman"/>
          <w:sz w:val="24"/>
          <w:szCs w:val="24"/>
        </w:rPr>
        <w:t>нформирования</w:t>
      </w:r>
    </w:p>
    <w:p w:rsidR="00BF35CA" w:rsidRPr="00901C4D" w:rsidRDefault="00BF35CA" w:rsidP="00B0217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w:t>
      </w:r>
      <w:r w:rsidRPr="00901C4D">
        <w:rPr>
          <w:rFonts w:ascii="Times New Roman" w:hAnsi="Times New Roman" w:cs="Times New Roman"/>
          <w:sz w:val="24"/>
          <w:szCs w:val="24"/>
        </w:rPr>
        <w:t>слуги</w:t>
      </w:r>
    </w:p>
    <w:p w:rsidR="00BF35CA" w:rsidRPr="00901C4D" w:rsidRDefault="00BF35CA" w:rsidP="00B02177">
      <w:pPr>
        <w:widowControl w:val="0"/>
        <w:autoSpaceDE w:val="0"/>
        <w:autoSpaceDN w:val="0"/>
        <w:adjustRightInd w:val="0"/>
        <w:jc w:val="center"/>
        <w:rPr>
          <w:rFonts w:ascii="Times New Roman" w:hAnsi="Times New Roman" w:cs="Times New Roman"/>
          <w:sz w:val="24"/>
          <w:szCs w:val="24"/>
        </w:rPr>
      </w:pPr>
    </w:p>
    <w:p w:rsidR="00BF35CA" w:rsidRPr="00F63CB4" w:rsidRDefault="00BF35CA" w:rsidP="00F64564">
      <w:pPr>
        <w:pStyle w:val="ConsPlusNormal"/>
        <w:ind w:firstLine="540"/>
        <w:jc w:val="both"/>
        <w:rPr>
          <w:rFonts w:ascii="Times New Roman" w:hAnsi="Times New Roman" w:cs="Times New Roman"/>
          <w:sz w:val="24"/>
          <w:szCs w:val="24"/>
        </w:rPr>
      </w:pPr>
      <w:r w:rsidRPr="00F64564">
        <w:rPr>
          <w:rFonts w:ascii="Times New Roman" w:hAnsi="Times New Roman" w:cs="Times New Roman"/>
          <w:sz w:val="24"/>
          <w:szCs w:val="24"/>
        </w:rPr>
        <w:t xml:space="preserve"> 5. </w:t>
      </w:r>
      <w:r w:rsidRPr="00F63CB4">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потребительского рынка товаров и услуг администрации муниципального района муниципального образования «Нижнеудинский район» (далее - уполномоченный орган). </w:t>
      </w:r>
    </w:p>
    <w:p w:rsidR="00BF35CA" w:rsidRPr="00F63CB4" w:rsidRDefault="00BF35CA" w:rsidP="00F64564">
      <w:pPr>
        <w:pStyle w:val="ConsPlusNormal"/>
        <w:ind w:firstLine="540"/>
        <w:jc w:val="both"/>
        <w:rPr>
          <w:rFonts w:ascii="Times New Roman" w:hAnsi="Times New Roman" w:cs="Times New Roman"/>
          <w:sz w:val="24"/>
          <w:szCs w:val="24"/>
        </w:rPr>
      </w:pPr>
      <w:r w:rsidRPr="00F63CB4">
        <w:rPr>
          <w:rFonts w:ascii="Times New Roman" w:hAnsi="Times New Roman" w:cs="Times New Roman"/>
          <w:sz w:val="24"/>
          <w:szCs w:val="24"/>
        </w:rPr>
        <w:t xml:space="preserve">     </w:t>
      </w:r>
      <w:r w:rsidRPr="00F63CB4">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F35CA" w:rsidRDefault="00BF35CA" w:rsidP="00F64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1C4D">
        <w:rPr>
          <w:rFonts w:ascii="Times New Roman" w:hAnsi="Times New Roman" w:cs="Times New Roman"/>
          <w:sz w:val="24"/>
          <w:szCs w:val="24"/>
        </w:rPr>
        <w:t>6. Информация предоставляется:</w:t>
      </w:r>
    </w:p>
    <w:p w:rsidR="00BF35CA" w:rsidRDefault="00BF35CA" w:rsidP="00F64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1C4D">
        <w:rPr>
          <w:rFonts w:ascii="Times New Roman" w:hAnsi="Times New Roman" w:cs="Times New Roman"/>
          <w:sz w:val="24"/>
          <w:szCs w:val="24"/>
        </w:rPr>
        <w:t>а) при личном контакте с заявителями;</w:t>
      </w:r>
    </w:p>
    <w:p w:rsidR="00BF35CA" w:rsidRPr="00901C4D" w:rsidRDefault="00BF35CA" w:rsidP="00F64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1C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w:t>
      </w:r>
      <w:r>
        <w:rPr>
          <w:rFonts w:ascii="Times New Roman" w:hAnsi="Times New Roman" w:cs="Times New Roman"/>
          <w:sz w:val="24"/>
          <w:szCs w:val="24"/>
        </w:rPr>
        <w:t>ионной сети «Интернет»</w:t>
      </w:r>
      <w:r w:rsidRPr="00901C4D">
        <w:rPr>
          <w:rFonts w:ascii="Times New Roman" w:hAnsi="Times New Roman" w:cs="Times New Roman"/>
          <w:sz w:val="24"/>
          <w:szCs w:val="24"/>
        </w:rPr>
        <w:t>.</w:t>
      </w:r>
      <w:r w:rsidRPr="00D26A65">
        <w:rPr>
          <w:sz w:val="24"/>
          <w:szCs w:val="24"/>
        </w:rPr>
        <w:t xml:space="preserve"> </w:t>
      </w:r>
      <w:r w:rsidRPr="00D26A65">
        <w:rPr>
          <w:rFonts w:ascii="Times New Roman" w:hAnsi="Times New Roman" w:cs="Times New Roman"/>
          <w:sz w:val="24"/>
          <w:szCs w:val="24"/>
          <w:lang w:val="en-US"/>
        </w:rPr>
        <w:t>www</w:t>
      </w:r>
      <w:r w:rsidRPr="00D26A65">
        <w:rPr>
          <w:rFonts w:ascii="Times New Roman" w:hAnsi="Times New Roman" w:cs="Times New Roman"/>
          <w:sz w:val="24"/>
          <w:szCs w:val="24"/>
        </w:rPr>
        <w:t>.</w:t>
      </w:r>
      <w:r w:rsidRPr="00D26A65">
        <w:rPr>
          <w:rFonts w:ascii="Times New Roman" w:hAnsi="Times New Roman" w:cs="Times New Roman"/>
          <w:sz w:val="24"/>
          <w:szCs w:val="24"/>
          <w:lang w:val="en-US"/>
        </w:rPr>
        <w:t>nuradm</w:t>
      </w:r>
      <w:r w:rsidRPr="00D26A65">
        <w:rPr>
          <w:rFonts w:ascii="Times New Roman" w:hAnsi="Times New Roman" w:cs="Times New Roman"/>
          <w:sz w:val="24"/>
          <w:szCs w:val="24"/>
        </w:rPr>
        <w:t>.</w:t>
      </w:r>
      <w:r w:rsidRPr="00D26A65">
        <w:rPr>
          <w:rFonts w:ascii="Times New Roman" w:hAnsi="Times New Roman" w:cs="Times New Roman"/>
          <w:sz w:val="24"/>
          <w:szCs w:val="24"/>
          <w:lang w:val="en-US"/>
        </w:rPr>
        <w:t>ru</w:t>
      </w:r>
      <w:r w:rsidRPr="00D26A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6A65">
        <w:rPr>
          <w:rFonts w:ascii="Times New Roman" w:hAnsi="Times New Roman" w:cs="Times New Roman"/>
          <w:sz w:val="24"/>
          <w:szCs w:val="24"/>
        </w:rPr>
        <w:t>а</w:t>
      </w:r>
      <w:r w:rsidRPr="00901C4D">
        <w:rPr>
          <w:rFonts w:ascii="Times New Roman" w:hAnsi="Times New Roman" w:cs="Times New Roman"/>
          <w:sz w:val="24"/>
          <w:szCs w:val="24"/>
        </w:rPr>
        <w:t xml:space="preserve">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в)</w:t>
      </w:r>
      <w:r>
        <w:rPr>
          <w:rFonts w:ascii="Times New Roman" w:hAnsi="Times New Roman" w:cs="Times New Roman"/>
          <w:sz w:val="24"/>
          <w:szCs w:val="24"/>
        </w:rPr>
        <w:t xml:space="preserve">  </w:t>
      </w:r>
      <w:r w:rsidRPr="00901C4D">
        <w:rPr>
          <w:rFonts w:ascii="Times New Roman" w:hAnsi="Times New Roman" w:cs="Times New Roman"/>
          <w:sz w:val="24"/>
          <w:szCs w:val="24"/>
        </w:rPr>
        <w:t> письменно, в случае письменного обращения заявителя.</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7.</w:t>
      </w:r>
      <w:r>
        <w:rPr>
          <w:rFonts w:ascii="Times New Roman" w:hAnsi="Times New Roman" w:cs="Times New Roman"/>
          <w:sz w:val="24"/>
          <w:szCs w:val="24"/>
        </w:rPr>
        <w:t xml:space="preserve"> </w:t>
      </w:r>
      <w:r w:rsidRPr="00901C4D">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в) о перечне документов, необходимых для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д) о сроке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ж) об основаниях отказа в предоставлении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9. Основными требованиями при предоставлении информации являются:</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а) актуальность;</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б) своевременность;</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в) четкость и доступность в изложении информации;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г) полнота информации;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д) соответствие информации требованиям законодательства.</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901C4D">
        <w:rPr>
          <w:rFonts w:ascii="Times New Roman" w:hAnsi="Times New Roman" w:cs="Times New Roman"/>
          <w:sz w:val="24"/>
          <w:szCs w:val="24"/>
          <w:lang w:eastAsia="ko-KR"/>
        </w:rPr>
        <w:t>уполномоченного органа</w:t>
      </w:r>
      <w:r w:rsidRPr="00901C4D">
        <w:rPr>
          <w:rFonts w:ascii="Times New Roman" w:hAnsi="Times New Roman" w:cs="Times New Roman"/>
          <w:sz w:val="24"/>
          <w:szCs w:val="24"/>
        </w:rPr>
        <w:t>.</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лица, принявшего телефонный звонок.</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Pr>
          <w:rFonts w:ascii="Times New Roman" w:hAnsi="Times New Roman" w:cs="Times New Roman"/>
          <w:sz w:val="24"/>
          <w:szCs w:val="24"/>
          <w:lang w:eastAsia="en-US"/>
        </w:rPr>
        <w:t xml:space="preserve"> 8(39557)</w:t>
      </w:r>
      <w:r w:rsidRPr="00901C4D">
        <w:rPr>
          <w:rFonts w:ascii="Times New Roman" w:hAnsi="Times New Roman" w:cs="Times New Roman"/>
          <w:sz w:val="24"/>
          <w:szCs w:val="24"/>
          <w:lang w:eastAsia="en-US"/>
        </w:rPr>
        <w:t xml:space="preserve"> 7-01-84.</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Днем регистрации обращения является день его поступления в уполномоченный орган.</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а) на стендах, расположенных в помещениях, занимаемых уполномоченным органом;</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r>
        <w:rPr>
          <w:rFonts w:ascii="Times New Roman" w:hAnsi="Times New Roman" w:cs="Times New Roman"/>
          <w:sz w:val="24"/>
          <w:szCs w:val="24"/>
        </w:rPr>
        <w:t xml:space="preserve"> </w:t>
      </w:r>
      <w:r w:rsidRPr="00D26A65">
        <w:rPr>
          <w:rFonts w:ascii="Times New Roman" w:hAnsi="Times New Roman" w:cs="Times New Roman"/>
          <w:sz w:val="24"/>
          <w:szCs w:val="24"/>
          <w:lang w:val="en-US"/>
        </w:rPr>
        <w:t>www</w:t>
      </w:r>
      <w:r w:rsidRPr="00D26A65">
        <w:rPr>
          <w:rFonts w:ascii="Times New Roman" w:hAnsi="Times New Roman" w:cs="Times New Roman"/>
          <w:sz w:val="24"/>
          <w:szCs w:val="24"/>
        </w:rPr>
        <w:t>.</w:t>
      </w:r>
      <w:r w:rsidRPr="00D26A65">
        <w:rPr>
          <w:rFonts w:ascii="Times New Roman" w:hAnsi="Times New Roman" w:cs="Times New Roman"/>
          <w:sz w:val="24"/>
          <w:szCs w:val="24"/>
          <w:lang w:val="en-US"/>
        </w:rPr>
        <w:t>nuradm</w:t>
      </w:r>
      <w:r w:rsidRPr="00D26A65">
        <w:rPr>
          <w:rFonts w:ascii="Times New Roman" w:hAnsi="Times New Roman" w:cs="Times New Roman"/>
          <w:sz w:val="24"/>
          <w:szCs w:val="24"/>
        </w:rPr>
        <w:t>.</w:t>
      </w:r>
      <w:r w:rsidRPr="00D26A65">
        <w:rPr>
          <w:rFonts w:ascii="Times New Roman" w:hAnsi="Times New Roman" w:cs="Times New Roman"/>
          <w:sz w:val="24"/>
          <w:szCs w:val="24"/>
          <w:lang w:val="en-US"/>
        </w:rPr>
        <w:t>ru</w:t>
      </w:r>
      <w:r>
        <w:rPr>
          <w:rFonts w:ascii="Times New Roman" w:hAnsi="Times New Roman" w:cs="Times New Roman"/>
          <w:sz w:val="24"/>
          <w:szCs w:val="24"/>
        </w:rPr>
        <w:t xml:space="preserve"> </w:t>
      </w:r>
      <w:r w:rsidRPr="00901C4D">
        <w:rPr>
          <w:sz w:val="24"/>
          <w:szCs w:val="24"/>
        </w:rPr>
        <w:t>,</w:t>
      </w:r>
      <w:r w:rsidRPr="00901C4D">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в) посредством публикации в средствах массовой информации.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1) список документов для получения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2) о сроках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3) извлечения из административного регламента:</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а) </w:t>
      </w:r>
      <w:r>
        <w:rPr>
          <w:rFonts w:ascii="Times New Roman" w:hAnsi="Times New Roman" w:cs="Times New Roman"/>
          <w:sz w:val="24"/>
          <w:szCs w:val="24"/>
        </w:rPr>
        <w:t xml:space="preserve"> </w:t>
      </w:r>
      <w:r w:rsidRPr="00901C4D">
        <w:rPr>
          <w:rFonts w:ascii="Times New Roman" w:hAnsi="Times New Roman" w:cs="Times New Roman"/>
          <w:sz w:val="24"/>
          <w:szCs w:val="24"/>
        </w:rPr>
        <w:t>об основаниях отказа в предоставлении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б) </w:t>
      </w:r>
      <w:r>
        <w:rPr>
          <w:rFonts w:ascii="Times New Roman" w:hAnsi="Times New Roman" w:cs="Times New Roman"/>
          <w:sz w:val="24"/>
          <w:szCs w:val="24"/>
        </w:rPr>
        <w:t xml:space="preserve"> </w:t>
      </w:r>
      <w:r w:rsidRPr="00901C4D">
        <w:rPr>
          <w:rFonts w:ascii="Times New Roman" w:hAnsi="Times New Roman" w:cs="Times New Roman"/>
          <w:sz w:val="24"/>
          <w:szCs w:val="24"/>
        </w:rPr>
        <w:t>об описании конечного результата предоставления муниципальной услуги;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4) </w:t>
      </w:r>
      <w:r>
        <w:rPr>
          <w:rFonts w:ascii="Times New Roman" w:hAnsi="Times New Roman" w:cs="Times New Roman"/>
          <w:sz w:val="24"/>
          <w:szCs w:val="24"/>
        </w:rPr>
        <w:t xml:space="preserve"> </w:t>
      </w:r>
      <w:r w:rsidRPr="00901C4D">
        <w:rPr>
          <w:rFonts w:ascii="Times New Roman" w:hAnsi="Times New Roman" w:cs="Times New Roman"/>
          <w:sz w:val="24"/>
          <w:szCs w:val="24"/>
        </w:rPr>
        <w:t>почтовый адрес уполномоченного органа, номера телефонов для справок, график приема заявлений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F35CA" w:rsidRPr="00901C4D" w:rsidRDefault="00BF35CA" w:rsidP="00F64564">
      <w:pPr>
        <w:pStyle w:val="ConsPlusNormal"/>
        <w:ind w:firstLine="540"/>
        <w:jc w:val="both"/>
        <w:rPr>
          <w:rFonts w:ascii="Times New Roman" w:hAnsi="Times New Roman" w:cs="Times New Roman"/>
          <w:sz w:val="24"/>
          <w:szCs w:val="24"/>
        </w:rPr>
      </w:pPr>
      <w:r w:rsidRPr="00901C4D">
        <w:rPr>
          <w:rFonts w:ascii="Times New Roman" w:hAnsi="Times New Roman" w:cs="Times New Roman"/>
          <w:sz w:val="24"/>
          <w:szCs w:val="24"/>
        </w:rPr>
        <w:t>5) </w:t>
      </w:r>
      <w:r>
        <w:rPr>
          <w:rFonts w:ascii="Times New Roman" w:hAnsi="Times New Roman" w:cs="Times New Roman"/>
          <w:sz w:val="24"/>
          <w:szCs w:val="24"/>
        </w:rPr>
        <w:t xml:space="preserve"> </w:t>
      </w:r>
      <w:r w:rsidRPr="00901C4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16. </w:t>
      </w:r>
      <w:r>
        <w:rPr>
          <w:rFonts w:ascii="Times New Roman" w:hAnsi="Times New Roman" w:cs="Times New Roman"/>
          <w:sz w:val="24"/>
          <w:szCs w:val="24"/>
        </w:rPr>
        <w:t xml:space="preserve"> </w:t>
      </w:r>
      <w:r w:rsidRPr="00901C4D">
        <w:rPr>
          <w:rFonts w:ascii="Times New Roman" w:hAnsi="Times New Roman" w:cs="Times New Roman"/>
          <w:sz w:val="24"/>
          <w:szCs w:val="24"/>
        </w:rPr>
        <w:t>Информация об уполномоченном органе:</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а) место нахождения: 665106</w:t>
      </w:r>
      <w:r>
        <w:rPr>
          <w:rFonts w:ascii="Times New Roman" w:hAnsi="Times New Roman" w:cs="Times New Roman"/>
          <w:sz w:val="24"/>
          <w:szCs w:val="24"/>
        </w:rPr>
        <w:t xml:space="preserve">, </w:t>
      </w:r>
      <w:r w:rsidRPr="00901C4D">
        <w:rPr>
          <w:rFonts w:ascii="Times New Roman" w:hAnsi="Times New Roman" w:cs="Times New Roman"/>
          <w:sz w:val="24"/>
          <w:szCs w:val="24"/>
        </w:rPr>
        <w:t>Иркутская область, г.</w:t>
      </w:r>
      <w:r>
        <w:rPr>
          <w:rFonts w:ascii="Times New Roman" w:hAnsi="Times New Roman" w:cs="Times New Roman"/>
          <w:sz w:val="24"/>
          <w:szCs w:val="24"/>
        </w:rPr>
        <w:t xml:space="preserve"> </w:t>
      </w:r>
      <w:r w:rsidRPr="00901C4D">
        <w:rPr>
          <w:rFonts w:ascii="Times New Roman" w:hAnsi="Times New Roman" w:cs="Times New Roman"/>
          <w:sz w:val="24"/>
          <w:szCs w:val="24"/>
        </w:rPr>
        <w:t>Нижнеудинск ул. Октябрьская,</w:t>
      </w:r>
      <w:r>
        <w:rPr>
          <w:rFonts w:ascii="Times New Roman" w:hAnsi="Times New Roman" w:cs="Times New Roman"/>
          <w:sz w:val="24"/>
          <w:szCs w:val="24"/>
        </w:rPr>
        <w:t xml:space="preserve"> </w:t>
      </w:r>
      <w:r w:rsidRPr="00901C4D">
        <w:rPr>
          <w:rFonts w:ascii="Times New Roman" w:hAnsi="Times New Roman" w:cs="Times New Roman"/>
          <w:sz w:val="24"/>
          <w:szCs w:val="24"/>
        </w:rPr>
        <w:t>1;</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б) телефон</w:t>
      </w:r>
      <w:r>
        <w:rPr>
          <w:rFonts w:ascii="Times New Roman" w:hAnsi="Times New Roman" w:cs="Times New Roman"/>
          <w:sz w:val="24"/>
          <w:szCs w:val="24"/>
        </w:rPr>
        <w:t>: 8(39557)</w:t>
      </w:r>
      <w:r w:rsidRPr="00901C4D">
        <w:rPr>
          <w:rFonts w:ascii="Times New Roman" w:hAnsi="Times New Roman" w:cs="Times New Roman"/>
          <w:sz w:val="24"/>
          <w:szCs w:val="24"/>
        </w:rPr>
        <w:t>7018</w:t>
      </w:r>
      <w:r w:rsidRPr="00F36EDA">
        <w:rPr>
          <w:rFonts w:ascii="Times New Roman" w:hAnsi="Times New Roman" w:cs="Times New Roman"/>
          <w:sz w:val="24"/>
          <w:szCs w:val="24"/>
        </w:rPr>
        <w:t>4</w:t>
      </w:r>
      <w:r w:rsidRPr="00901C4D">
        <w:rPr>
          <w:rFonts w:ascii="Times New Roman" w:hAnsi="Times New Roman" w:cs="Times New Roman"/>
          <w:sz w:val="24"/>
          <w:szCs w:val="24"/>
        </w:rPr>
        <w:t xml:space="preserve">; </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в) </w:t>
      </w:r>
      <w:r>
        <w:rPr>
          <w:rFonts w:ascii="Times New Roman" w:hAnsi="Times New Roman" w:cs="Times New Roman"/>
          <w:sz w:val="24"/>
          <w:szCs w:val="24"/>
        </w:rPr>
        <w:t xml:space="preserve"> </w:t>
      </w:r>
      <w:r w:rsidRPr="00901C4D">
        <w:rPr>
          <w:rFonts w:ascii="Times New Roman" w:hAnsi="Times New Roman" w:cs="Times New Roman"/>
          <w:sz w:val="24"/>
          <w:szCs w:val="24"/>
        </w:rPr>
        <w:t>почтовый адрес для направления документов и обращений: 665106</w:t>
      </w:r>
      <w:r>
        <w:rPr>
          <w:rFonts w:ascii="Times New Roman" w:hAnsi="Times New Roman" w:cs="Times New Roman"/>
          <w:sz w:val="24"/>
          <w:szCs w:val="24"/>
        </w:rPr>
        <w:t>,</w:t>
      </w:r>
      <w:r w:rsidRPr="00901C4D">
        <w:rPr>
          <w:rFonts w:ascii="Times New Roman" w:hAnsi="Times New Roman" w:cs="Times New Roman"/>
          <w:sz w:val="24"/>
          <w:szCs w:val="24"/>
        </w:rPr>
        <w:t xml:space="preserve"> Иркутская область, г.</w:t>
      </w:r>
      <w:r>
        <w:rPr>
          <w:rFonts w:ascii="Times New Roman" w:hAnsi="Times New Roman" w:cs="Times New Roman"/>
          <w:sz w:val="24"/>
          <w:szCs w:val="24"/>
        </w:rPr>
        <w:t xml:space="preserve"> </w:t>
      </w:r>
      <w:r w:rsidRPr="00901C4D">
        <w:rPr>
          <w:rFonts w:ascii="Times New Roman" w:hAnsi="Times New Roman" w:cs="Times New Roman"/>
          <w:sz w:val="24"/>
          <w:szCs w:val="24"/>
        </w:rPr>
        <w:t>Нижнеудинск ул. Октябрьская,1;</w:t>
      </w:r>
    </w:p>
    <w:p w:rsidR="00BF35CA" w:rsidRPr="00E32B66" w:rsidRDefault="00BF35CA" w:rsidP="00F64564">
      <w:pPr>
        <w:autoSpaceDE w:val="0"/>
        <w:autoSpaceDN w:val="0"/>
        <w:adjustRightInd w:val="0"/>
        <w:ind w:firstLine="540"/>
        <w:outlineLvl w:val="2"/>
        <w:rPr>
          <w:rFonts w:ascii="Calibri" w:hAnsi="Calibri" w:cs="Calibri"/>
          <w:sz w:val="24"/>
          <w:szCs w:val="24"/>
        </w:rPr>
      </w:pPr>
      <w:r w:rsidRPr="00901C4D">
        <w:rPr>
          <w:rFonts w:ascii="Times New Roman" w:hAnsi="Times New Roman" w:cs="Times New Roman"/>
          <w:sz w:val="24"/>
          <w:szCs w:val="24"/>
        </w:rPr>
        <w:t>г) </w:t>
      </w:r>
      <w:r>
        <w:rPr>
          <w:rFonts w:ascii="Times New Roman" w:hAnsi="Times New Roman" w:cs="Times New Roman"/>
          <w:sz w:val="24"/>
          <w:szCs w:val="24"/>
        </w:rPr>
        <w:t xml:space="preserve"> </w:t>
      </w:r>
      <w:r w:rsidRPr="00901C4D">
        <w:rPr>
          <w:rFonts w:ascii="Times New Roman" w:hAnsi="Times New Roman" w:cs="Times New Roman"/>
          <w:sz w:val="24"/>
          <w:szCs w:val="24"/>
        </w:rPr>
        <w:t>официальный сайт в информационно-телекоммуникационной сети «Интернет»:</w:t>
      </w:r>
      <w:r w:rsidRPr="00901C4D">
        <w:rPr>
          <w:rFonts w:ascii="Times New Roman" w:hAnsi="Times New Roman" w:cs="Times New Roman"/>
          <w:sz w:val="24"/>
          <w:szCs w:val="24"/>
          <w:lang w:eastAsia="ko-KR"/>
        </w:rPr>
        <w:t xml:space="preserve"> </w:t>
      </w:r>
      <w:r w:rsidRPr="00E32B66">
        <w:rPr>
          <w:sz w:val="24"/>
          <w:szCs w:val="24"/>
          <w:lang w:val="en-US"/>
        </w:rPr>
        <w:t>www</w:t>
      </w:r>
      <w:r w:rsidRPr="00E32B66">
        <w:rPr>
          <w:sz w:val="24"/>
          <w:szCs w:val="24"/>
        </w:rPr>
        <w:t>.</w:t>
      </w:r>
      <w:r w:rsidRPr="00E32B66">
        <w:rPr>
          <w:sz w:val="24"/>
          <w:szCs w:val="24"/>
          <w:lang w:val="en-US"/>
        </w:rPr>
        <w:t>nuradm</w:t>
      </w:r>
      <w:r w:rsidRPr="00E32B66">
        <w:rPr>
          <w:sz w:val="24"/>
          <w:szCs w:val="24"/>
        </w:rPr>
        <w:t>.</w:t>
      </w:r>
      <w:r w:rsidRPr="00E32B66">
        <w:rPr>
          <w:sz w:val="24"/>
          <w:szCs w:val="24"/>
          <w:lang w:val="en-US"/>
        </w:rPr>
        <w:t>ru</w:t>
      </w:r>
      <w:r>
        <w:rPr>
          <w:rFonts w:ascii="Calibri" w:hAnsi="Calibri" w:cs="Calibri"/>
          <w:sz w:val="24"/>
          <w:szCs w:val="24"/>
        </w:rPr>
        <w:t>;</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д) </w:t>
      </w:r>
      <w:r>
        <w:rPr>
          <w:rFonts w:ascii="Times New Roman" w:hAnsi="Times New Roman" w:cs="Times New Roman"/>
          <w:sz w:val="24"/>
          <w:szCs w:val="24"/>
        </w:rPr>
        <w:t xml:space="preserve"> </w:t>
      </w:r>
      <w:r w:rsidRPr="00901C4D">
        <w:rPr>
          <w:rFonts w:ascii="Times New Roman" w:hAnsi="Times New Roman" w:cs="Times New Roman"/>
          <w:sz w:val="24"/>
          <w:szCs w:val="24"/>
        </w:rPr>
        <w:t xml:space="preserve">адрес электронной почты: </w:t>
      </w:r>
      <w:r w:rsidRPr="00901C4D">
        <w:rPr>
          <w:rFonts w:ascii="Times New Roman" w:hAnsi="Times New Roman" w:cs="Times New Roman"/>
          <w:sz w:val="24"/>
          <w:szCs w:val="24"/>
          <w:lang w:val="en-US"/>
        </w:rPr>
        <w:t>nuradm</w:t>
      </w:r>
      <w:r w:rsidRPr="00901C4D">
        <w:rPr>
          <w:rFonts w:ascii="Times New Roman" w:hAnsi="Times New Roman" w:cs="Times New Roman"/>
          <w:sz w:val="24"/>
          <w:szCs w:val="24"/>
        </w:rPr>
        <w:t>@</w:t>
      </w:r>
      <w:r w:rsidRPr="00901C4D">
        <w:rPr>
          <w:rFonts w:ascii="Times New Roman" w:hAnsi="Times New Roman" w:cs="Times New Roman"/>
          <w:sz w:val="24"/>
          <w:szCs w:val="24"/>
          <w:lang w:val="en-US"/>
        </w:rPr>
        <w:t>rambler</w:t>
      </w:r>
      <w:r w:rsidRPr="00901C4D">
        <w:rPr>
          <w:rFonts w:ascii="Times New Roman" w:hAnsi="Times New Roman" w:cs="Times New Roman"/>
          <w:sz w:val="24"/>
          <w:szCs w:val="24"/>
        </w:rPr>
        <w:t>.</w:t>
      </w:r>
      <w:r w:rsidRPr="00901C4D">
        <w:rPr>
          <w:rFonts w:ascii="Times New Roman" w:hAnsi="Times New Roman" w:cs="Times New Roman"/>
          <w:sz w:val="24"/>
          <w:szCs w:val="24"/>
          <w:lang w:val="en-US"/>
        </w:rPr>
        <w:t>r</w:t>
      </w:r>
      <w:r w:rsidRPr="00901C4D">
        <w:rPr>
          <w:rFonts w:ascii="Times New Roman" w:hAnsi="Times New Roman" w:cs="Times New Roman"/>
          <w:sz w:val="24"/>
          <w:szCs w:val="24"/>
        </w:rPr>
        <w:t>u;</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17. </w:t>
      </w:r>
      <w:r>
        <w:rPr>
          <w:rFonts w:ascii="Times New Roman" w:hAnsi="Times New Roman" w:cs="Times New Roman"/>
          <w:sz w:val="24"/>
          <w:szCs w:val="24"/>
        </w:rPr>
        <w:t xml:space="preserve"> </w:t>
      </w:r>
      <w:r w:rsidRPr="00901C4D">
        <w:rPr>
          <w:rFonts w:ascii="Times New Roman" w:hAnsi="Times New Roman" w:cs="Times New Roman"/>
          <w:sz w:val="24"/>
          <w:szCs w:val="24"/>
        </w:rPr>
        <w:t>График приема заявителей в уполномоченном органе</w:t>
      </w:r>
      <w:r w:rsidRPr="00901C4D">
        <w:rPr>
          <w:rFonts w:ascii="Times New Roman" w:hAnsi="Times New Roman" w:cs="Times New Roman"/>
          <w:i/>
          <w:iCs/>
          <w:sz w:val="24"/>
          <w:szCs w:val="24"/>
        </w:rPr>
        <w:t>:</w:t>
      </w:r>
    </w:p>
    <w:tbl>
      <w:tblPr>
        <w:tblW w:w="0" w:type="auto"/>
        <w:tblInd w:w="-106" w:type="dxa"/>
        <w:tblLook w:val="00A0"/>
      </w:tblPr>
      <w:tblGrid>
        <w:gridCol w:w="3115"/>
        <w:gridCol w:w="2555"/>
        <w:gridCol w:w="3675"/>
      </w:tblGrid>
      <w:tr w:rsidR="00BF35CA" w:rsidRPr="00901C4D">
        <w:tc>
          <w:tcPr>
            <w:tcW w:w="3115" w:type="dxa"/>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Понедельник</w:t>
            </w:r>
          </w:p>
        </w:tc>
        <w:tc>
          <w:tcPr>
            <w:tcW w:w="2555" w:type="dxa"/>
          </w:tcPr>
          <w:p w:rsidR="00BF35CA" w:rsidRPr="00901C4D" w:rsidRDefault="00BF35CA" w:rsidP="0046665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w:t>
            </w:r>
            <w:r w:rsidRPr="00901C4D">
              <w:rPr>
                <w:rFonts w:ascii="Times New Roman" w:hAnsi="Times New Roman" w:cs="Times New Roman"/>
                <w:sz w:val="24"/>
                <w:szCs w:val="24"/>
              </w:rPr>
              <w:t>.00 – 17.00</w:t>
            </w:r>
          </w:p>
        </w:tc>
        <w:tc>
          <w:tcPr>
            <w:tcW w:w="3675" w:type="dxa"/>
          </w:tcPr>
          <w:p w:rsidR="00BF35CA" w:rsidRPr="00901C4D" w:rsidRDefault="00BF35CA" w:rsidP="0046665E">
            <w:pPr>
              <w:widowControl w:val="0"/>
              <w:autoSpaceDE w:val="0"/>
              <w:autoSpaceDN w:val="0"/>
              <w:adjustRightInd w:val="0"/>
              <w:ind w:firstLine="0"/>
              <w:jc w:val="left"/>
              <w:rPr>
                <w:rFonts w:ascii="Times New Roman" w:hAnsi="Times New Roman" w:cs="Times New Roman"/>
                <w:sz w:val="24"/>
                <w:szCs w:val="24"/>
              </w:rPr>
            </w:pPr>
            <w:r w:rsidRPr="00901C4D">
              <w:rPr>
                <w:rFonts w:ascii="Times New Roman" w:hAnsi="Times New Roman" w:cs="Times New Roman"/>
                <w:sz w:val="24"/>
                <w:szCs w:val="24"/>
              </w:rPr>
              <w:t>(перерыв 13.00 – 14.00)</w:t>
            </w:r>
          </w:p>
        </w:tc>
      </w:tr>
      <w:tr w:rsidR="00BF35CA" w:rsidRPr="00901C4D">
        <w:tc>
          <w:tcPr>
            <w:tcW w:w="3115" w:type="dxa"/>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Вторник</w:t>
            </w:r>
          </w:p>
        </w:tc>
        <w:tc>
          <w:tcPr>
            <w:tcW w:w="2555" w:type="dxa"/>
          </w:tcPr>
          <w:p w:rsidR="00BF35CA" w:rsidRPr="00901C4D" w:rsidRDefault="00BF35CA" w:rsidP="0046665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w:t>
            </w:r>
            <w:r w:rsidRPr="00901C4D">
              <w:rPr>
                <w:rFonts w:ascii="Times New Roman" w:hAnsi="Times New Roman" w:cs="Times New Roman"/>
                <w:sz w:val="24"/>
                <w:szCs w:val="24"/>
              </w:rPr>
              <w:t>.00 – 17.00</w:t>
            </w:r>
          </w:p>
        </w:tc>
        <w:tc>
          <w:tcPr>
            <w:tcW w:w="3675" w:type="dxa"/>
          </w:tcPr>
          <w:p w:rsidR="00BF35CA" w:rsidRPr="00901C4D" w:rsidRDefault="00BF35CA" w:rsidP="0046665E">
            <w:pPr>
              <w:ind w:firstLine="0"/>
              <w:jc w:val="left"/>
              <w:rPr>
                <w:rFonts w:ascii="Times New Roman" w:hAnsi="Times New Roman" w:cs="Times New Roman"/>
                <w:sz w:val="24"/>
                <w:szCs w:val="24"/>
              </w:rPr>
            </w:pPr>
            <w:r w:rsidRPr="00901C4D">
              <w:rPr>
                <w:rFonts w:ascii="Times New Roman" w:hAnsi="Times New Roman" w:cs="Times New Roman"/>
                <w:sz w:val="24"/>
                <w:szCs w:val="24"/>
              </w:rPr>
              <w:t>(перерыв 13.00 – 14.00)</w:t>
            </w:r>
          </w:p>
        </w:tc>
      </w:tr>
      <w:tr w:rsidR="00BF35CA" w:rsidRPr="00901C4D">
        <w:tc>
          <w:tcPr>
            <w:tcW w:w="3115" w:type="dxa"/>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Среда</w:t>
            </w:r>
          </w:p>
        </w:tc>
        <w:tc>
          <w:tcPr>
            <w:tcW w:w="2555" w:type="dxa"/>
          </w:tcPr>
          <w:p w:rsidR="00BF35CA" w:rsidRPr="00901C4D" w:rsidRDefault="00BF35CA" w:rsidP="0046665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w:t>
            </w:r>
            <w:r w:rsidRPr="00901C4D">
              <w:rPr>
                <w:rFonts w:ascii="Times New Roman" w:hAnsi="Times New Roman" w:cs="Times New Roman"/>
                <w:sz w:val="24"/>
                <w:szCs w:val="24"/>
              </w:rPr>
              <w:t>.00 – 17.00</w:t>
            </w:r>
          </w:p>
        </w:tc>
        <w:tc>
          <w:tcPr>
            <w:tcW w:w="3675" w:type="dxa"/>
          </w:tcPr>
          <w:p w:rsidR="00BF35CA" w:rsidRPr="00901C4D" w:rsidRDefault="00BF35CA" w:rsidP="0046665E">
            <w:pPr>
              <w:ind w:firstLine="0"/>
              <w:jc w:val="left"/>
              <w:rPr>
                <w:rFonts w:ascii="Times New Roman" w:hAnsi="Times New Roman" w:cs="Times New Roman"/>
                <w:sz w:val="24"/>
                <w:szCs w:val="24"/>
              </w:rPr>
            </w:pPr>
            <w:r w:rsidRPr="00901C4D">
              <w:rPr>
                <w:rFonts w:ascii="Times New Roman" w:hAnsi="Times New Roman" w:cs="Times New Roman"/>
                <w:sz w:val="24"/>
                <w:szCs w:val="24"/>
              </w:rPr>
              <w:t>(перерыв 13.00 – 14.00)</w:t>
            </w:r>
          </w:p>
        </w:tc>
      </w:tr>
      <w:tr w:rsidR="00BF35CA" w:rsidRPr="00901C4D">
        <w:tc>
          <w:tcPr>
            <w:tcW w:w="3115" w:type="dxa"/>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Четверг</w:t>
            </w:r>
          </w:p>
        </w:tc>
        <w:tc>
          <w:tcPr>
            <w:tcW w:w="2555" w:type="dxa"/>
          </w:tcPr>
          <w:p w:rsidR="00BF35CA" w:rsidRPr="00901C4D" w:rsidRDefault="00BF35CA" w:rsidP="0046665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w:t>
            </w:r>
            <w:r w:rsidRPr="00901C4D">
              <w:rPr>
                <w:rFonts w:ascii="Times New Roman" w:hAnsi="Times New Roman" w:cs="Times New Roman"/>
                <w:sz w:val="24"/>
                <w:szCs w:val="24"/>
              </w:rPr>
              <w:t>.00 – 17.00</w:t>
            </w:r>
          </w:p>
        </w:tc>
        <w:tc>
          <w:tcPr>
            <w:tcW w:w="3675" w:type="dxa"/>
          </w:tcPr>
          <w:p w:rsidR="00BF35CA" w:rsidRPr="00901C4D" w:rsidRDefault="00BF35CA" w:rsidP="0046665E">
            <w:pPr>
              <w:ind w:firstLine="0"/>
              <w:jc w:val="left"/>
              <w:rPr>
                <w:rFonts w:ascii="Times New Roman" w:hAnsi="Times New Roman" w:cs="Times New Roman"/>
                <w:sz w:val="24"/>
                <w:szCs w:val="24"/>
              </w:rPr>
            </w:pPr>
            <w:r w:rsidRPr="00901C4D">
              <w:rPr>
                <w:rFonts w:ascii="Times New Roman" w:hAnsi="Times New Roman" w:cs="Times New Roman"/>
                <w:sz w:val="24"/>
                <w:szCs w:val="24"/>
              </w:rPr>
              <w:t>(перерыв 13.00 – 14.00)</w:t>
            </w:r>
          </w:p>
        </w:tc>
      </w:tr>
      <w:tr w:rsidR="00BF35CA" w:rsidRPr="00901C4D">
        <w:tc>
          <w:tcPr>
            <w:tcW w:w="3115" w:type="dxa"/>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Пятница</w:t>
            </w:r>
          </w:p>
        </w:tc>
        <w:tc>
          <w:tcPr>
            <w:tcW w:w="2555" w:type="dxa"/>
          </w:tcPr>
          <w:p w:rsidR="00BF35CA" w:rsidRPr="00901C4D" w:rsidRDefault="00BF35CA" w:rsidP="0046665E">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w:t>
            </w:r>
            <w:r w:rsidRPr="00901C4D">
              <w:rPr>
                <w:rFonts w:ascii="Times New Roman" w:hAnsi="Times New Roman" w:cs="Times New Roman"/>
                <w:sz w:val="24"/>
                <w:szCs w:val="24"/>
              </w:rPr>
              <w:t>.00 – 17.00</w:t>
            </w:r>
          </w:p>
        </w:tc>
        <w:tc>
          <w:tcPr>
            <w:tcW w:w="3675" w:type="dxa"/>
          </w:tcPr>
          <w:p w:rsidR="00BF35CA" w:rsidRPr="00901C4D" w:rsidRDefault="00BF35CA" w:rsidP="0046665E">
            <w:pPr>
              <w:ind w:firstLine="0"/>
              <w:jc w:val="left"/>
              <w:rPr>
                <w:rFonts w:ascii="Times New Roman" w:hAnsi="Times New Roman" w:cs="Times New Roman"/>
                <w:sz w:val="24"/>
                <w:szCs w:val="24"/>
              </w:rPr>
            </w:pPr>
            <w:r w:rsidRPr="00901C4D">
              <w:rPr>
                <w:rFonts w:ascii="Times New Roman" w:hAnsi="Times New Roman" w:cs="Times New Roman"/>
                <w:sz w:val="24"/>
                <w:szCs w:val="24"/>
              </w:rPr>
              <w:t>(перерыв 13.00 – 14.00)</w:t>
            </w:r>
          </w:p>
        </w:tc>
      </w:tr>
      <w:tr w:rsidR="00BF35CA" w:rsidRPr="00901C4D">
        <w:tc>
          <w:tcPr>
            <w:tcW w:w="9345" w:type="dxa"/>
            <w:gridSpan w:val="3"/>
          </w:tcPr>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r w:rsidRPr="00901C4D">
              <w:rPr>
                <w:rFonts w:ascii="Times New Roman" w:hAnsi="Times New Roman" w:cs="Times New Roman"/>
                <w:sz w:val="24"/>
                <w:szCs w:val="24"/>
              </w:rPr>
              <w:t xml:space="preserve">Суббота, воскресенье – выходные дни </w:t>
            </w:r>
          </w:p>
          <w:p w:rsidR="00BF35CA" w:rsidRPr="00901C4D" w:rsidRDefault="00BF35CA" w:rsidP="0046665E">
            <w:pPr>
              <w:widowControl w:val="0"/>
              <w:autoSpaceDE w:val="0"/>
              <w:autoSpaceDN w:val="0"/>
              <w:adjustRightInd w:val="0"/>
              <w:ind w:firstLine="601"/>
              <w:rPr>
                <w:rFonts w:ascii="Times New Roman" w:hAnsi="Times New Roman" w:cs="Times New Roman"/>
                <w:sz w:val="24"/>
                <w:szCs w:val="24"/>
              </w:rPr>
            </w:pPr>
          </w:p>
        </w:tc>
      </w:tr>
    </w:tbl>
    <w:p w:rsidR="00BF35CA" w:rsidRDefault="00BF35CA" w:rsidP="00CC7865">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p>
    <w:p w:rsidR="00BF35CA" w:rsidRDefault="00BF35CA" w:rsidP="00CC7865">
      <w:pPr>
        <w:widowControl w:val="0"/>
        <w:autoSpaceDE w:val="0"/>
        <w:autoSpaceDN w:val="0"/>
        <w:adjustRightInd w:val="0"/>
        <w:jc w:val="center"/>
        <w:outlineLvl w:val="1"/>
        <w:rPr>
          <w:rFonts w:ascii="Times New Roman" w:hAnsi="Times New Roman" w:cs="Times New Roman"/>
          <w:sz w:val="24"/>
          <w:szCs w:val="24"/>
        </w:rPr>
      </w:pPr>
      <w:r w:rsidRPr="00901C4D">
        <w:rPr>
          <w:rFonts w:ascii="Times New Roman" w:hAnsi="Times New Roman" w:cs="Times New Roman"/>
          <w:sz w:val="24"/>
          <w:szCs w:val="24"/>
        </w:rPr>
        <w:t>Раздел II. СТАНДАРТ ПРЕДОСТАВЛЕНИЯ МУНИЦИПАЛЬНОЙ УСЛУГИ</w:t>
      </w:r>
    </w:p>
    <w:p w:rsidR="00BF35CA" w:rsidRPr="00901C4D" w:rsidRDefault="00BF35CA" w:rsidP="00CC7865">
      <w:pPr>
        <w:widowControl w:val="0"/>
        <w:autoSpaceDE w:val="0"/>
        <w:autoSpaceDN w:val="0"/>
        <w:adjustRightInd w:val="0"/>
        <w:jc w:val="center"/>
        <w:outlineLvl w:val="1"/>
        <w:rPr>
          <w:rFonts w:ascii="Times New Roman" w:hAnsi="Times New Roman" w:cs="Times New Roman"/>
          <w:sz w:val="24"/>
          <w:szCs w:val="24"/>
        </w:rPr>
      </w:pPr>
    </w:p>
    <w:p w:rsidR="00BF35CA" w:rsidRPr="00901C4D" w:rsidRDefault="00BF35CA" w:rsidP="00CC786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901C4D">
        <w:rPr>
          <w:rFonts w:ascii="Times New Roman" w:hAnsi="Times New Roman" w:cs="Times New Roman"/>
          <w:sz w:val="24"/>
          <w:szCs w:val="24"/>
        </w:rPr>
        <w:t xml:space="preserve">Глава 4. </w:t>
      </w:r>
      <w:r>
        <w:rPr>
          <w:rFonts w:ascii="Times New Roman" w:hAnsi="Times New Roman" w:cs="Times New Roman"/>
          <w:sz w:val="24"/>
          <w:szCs w:val="24"/>
        </w:rPr>
        <w:t>Наименование муниципальной у</w:t>
      </w:r>
      <w:r w:rsidRPr="00901C4D">
        <w:rPr>
          <w:rFonts w:ascii="Times New Roman" w:hAnsi="Times New Roman" w:cs="Times New Roman"/>
          <w:sz w:val="24"/>
          <w:szCs w:val="24"/>
        </w:rPr>
        <w:t>слуги</w:t>
      </w:r>
    </w:p>
    <w:p w:rsidR="00BF35CA" w:rsidRPr="00901C4D" w:rsidRDefault="00BF35CA" w:rsidP="00CC7865">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C042CC">
      <w:pPr>
        <w:widowControl w:val="0"/>
        <w:tabs>
          <w:tab w:val="left" w:pos="540"/>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18.  Выдача разрешений</w:t>
      </w:r>
      <w:r w:rsidRPr="00901C4D">
        <w:rPr>
          <w:rFonts w:ascii="Times New Roman" w:hAnsi="Times New Roman" w:cs="Times New Roman"/>
          <w:sz w:val="24"/>
          <w:szCs w:val="24"/>
        </w:rPr>
        <w:t xml:space="preserve"> на право организации розничного рынка.</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19. 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20. Рынок организуется в соответствии с планом, предусматривающим организацию рынков на территории Иркутской области и утвержденным Правительством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w:t>
      </w:r>
      <w:r>
        <w:rPr>
          <w:rFonts w:ascii="Times New Roman" w:hAnsi="Times New Roman" w:cs="Times New Roman"/>
          <w:sz w:val="24"/>
          <w:szCs w:val="24"/>
        </w:rPr>
        <w:t xml:space="preserve">сти и территории </w:t>
      </w:r>
      <w:r w:rsidRPr="00901C4D">
        <w:rPr>
          <w:rFonts w:ascii="Times New Roman" w:hAnsi="Times New Roman" w:cs="Times New Roman"/>
          <w:sz w:val="24"/>
          <w:szCs w:val="24"/>
        </w:rPr>
        <w:t xml:space="preserve">муниципального образования «Нижнеудинский район» с учетом потребностей Иркутской области в рынках того или иного типа (далее – план). </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Планом должны предусматриваться места расположения предполагаемых рынков, их количество и типы.</w:t>
      </w:r>
    </w:p>
    <w:p w:rsidR="00BF35CA" w:rsidRPr="00901C4D" w:rsidRDefault="00BF35CA" w:rsidP="0053613B">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F64564">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901C4D">
        <w:rPr>
          <w:rFonts w:ascii="Times New Roman" w:hAnsi="Times New Roman" w:cs="Times New Roman"/>
          <w:sz w:val="24"/>
          <w:szCs w:val="24"/>
        </w:rPr>
        <w:t>Глава 5</w:t>
      </w:r>
      <w:r>
        <w:rPr>
          <w:rFonts w:ascii="Times New Roman" w:hAnsi="Times New Roman" w:cs="Times New Roman"/>
          <w:sz w:val="24"/>
          <w:szCs w:val="24"/>
        </w:rPr>
        <w:t>. Наименование органа местного с</w:t>
      </w:r>
      <w:r w:rsidRPr="00901C4D">
        <w:rPr>
          <w:rFonts w:ascii="Times New Roman" w:hAnsi="Times New Roman" w:cs="Times New Roman"/>
          <w:sz w:val="24"/>
          <w:szCs w:val="24"/>
        </w:rPr>
        <w:t>амоуправления,</w:t>
      </w:r>
      <w:r>
        <w:rPr>
          <w:rFonts w:ascii="Times New Roman" w:hAnsi="Times New Roman" w:cs="Times New Roman"/>
          <w:sz w:val="24"/>
          <w:szCs w:val="24"/>
        </w:rPr>
        <w:t xml:space="preserve"> п</w:t>
      </w:r>
      <w:r w:rsidRPr="00901C4D">
        <w:rPr>
          <w:rFonts w:ascii="Times New Roman" w:hAnsi="Times New Roman" w:cs="Times New Roman"/>
          <w:sz w:val="24"/>
          <w:szCs w:val="24"/>
        </w:rPr>
        <w:t>редоставляющего</w:t>
      </w:r>
      <w:r>
        <w:rPr>
          <w:rFonts w:ascii="Times New Roman" w:hAnsi="Times New Roman" w:cs="Times New Roman"/>
          <w:sz w:val="24"/>
          <w:szCs w:val="24"/>
        </w:rPr>
        <w:t xml:space="preserve"> муниципальную у</w:t>
      </w:r>
      <w:r w:rsidRPr="00901C4D">
        <w:rPr>
          <w:rFonts w:ascii="Times New Roman" w:hAnsi="Times New Roman" w:cs="Times New Roman"/>
          <w:sz w:val="24"/>
          <w:szCs w:val="24"/>
        </w:rPr>
        <w:t>слугу</w:t>
      </w:r>
    </w:p>
    <w:p w:rsidR="00BF35CA" w:rsidRPr="00901C4D" w:rsidRDefault="00BF35CA" w:rsidP="00F64564">
      <w:pPr>
        <w:widowControl w:val="0"/>
        <w:autoSpaceDE w:val="0"/>
        <w:autoSpaceDN w:val="0"/>
        <w:adjustRightInd w:val="0"/>
        <w:ind w:firstLine="709"/>
        <w:jc w:val="center"/>
        <w:rPr>
          <w:rFonts w:ascii="Times New Roman" w:hAnsi="Times New Roman" w:cs="Times New Roman"/>
          <w:sz w:val="24"/>
          <w:szCs w:val="24"/>
        </w:rPr>
      </w:pP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21. Органом мест</w:t>
      </w:r>
      <w:r>
        <w:rPr>
          <w:rFonts w:ascii="Times New Roman" w:hAnsi="Times New Roman" w:cs="Times New Roman"/>
          <w:sz w:val="24"/>
          <w:szCs w:val="24"/>
        </w:rPr>
        <w:t>ного самоуправления</w:t>
      </w:r>
      <w:r w:rsidRPr="00901C4D">
        <w:rPr>
          <w:rFonts w:ascii="Times New Roman" w:hAnsi="Times New Roman" w:cs="Times New Roman"/>
          <w:sz w:val="24"/>
          <w:szCs w:val="24"/>
        </w:rPr>
        <w:t>, предоставляющим муниципальную услугу</w:t>
      </w:r>
      <w:r>
        <w:rPr>
          <w:rFonts w:ascii="Times New Roman" w:hAnsi="Times New Roman" w:cs="Times New Roman"/>
          <w:sz w:val="24"/>
          <w:szCs w:val="24"/>
        </w:rPr>
        <w:t>, является администрация.</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Pr>
          <w:rFonts w:ascii="Times New Roman" w:hAnsi="Times New Roman" w:cs="Times New Roman"/>
          <w:sz w:val="24"/>
          <w:szCs w:val="24"/>
        </w:rPr>
        <w:t>ых услуг.</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23. В предоставлении муниципальной услуги участвуют:</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а) ф</w:t>
      </w:r>
      <w:r w:rsidRPr="00901C4D">
        <w:rPr>
          <w:rFonts w:ascii="Times New Roman" w:hAnsi="Times New Roman" w:cs="Times New Roman"/>
          <w:sz w:val="24"/>
          <w:szCs w:val="24"/>
        </w:rPr>
        <w:t>едеральная налоговая служба (ФНС России);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б) </w:t>
      </w:r>
      <w:r w:rsidRPr="00901C4D">
        <w:rPr>
          <w:rFonts w:ascii="Times New Roman" w:hAnsi="Times New Roman" w:cs="Times New Roman"/>
          <w:sz w:val="24"/>
          <w:szCs w:val="24"/>
        </w:rPr>
        <w:t>структурные подр</w:t>
      </w:r>
      <w:r>
        <w:rPr>
          <w:rFonts w:ascii="Times New Roman" w:hAnsi="Times New Roman" w:cs="Times New Roman"/>
          <w:sz w:val="24"/>
          <w:szCs w:val="24"/>
        </w:rPr>
        <w:t>азделения администрации;</w:t>
      </w:r>
    </w:p>
    <w:p w:rsidR="00BF35CA"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в) </w:t>
      </w:r>
      <w:r w:rsidRPr="00901C4D">
        <w:rPr>
          <w:rFonts w:ascii="Times New Roman" w:hAnsi="Times New Roman" w:cs="Times New Roman"/>
          <w:sz w:val="24"/>
          <w:szCs w:val="24"/>
        </w:rPr>
        <w:t>нотариус.</w:t>
      </w:r>
    </w:p>
    <w:p w:rsidR="00BF35CA" w:rsidRDefault="00BF35CA" w:rsidP="006563E1">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E32B66">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901C4D">
        <w:rPr>
          <w:rFonts w:ascii="Times New Roman" w:hAnsi="Times New Roman" w:cs="Times New Roman"/>
          <w:sz w:val="24"/>
          <w:szCs w:val="24"/>
        </w:rPr>
        <w:t xml:space="preserve">Глава 6. </w:t>
      </w:r>
      <w:r>
        <w:rPr>
          <w:rFonts w:ascii="Times New Roman" w:hAnsi="Times New Roman" w:cs="Times New Roman"/>
          <w:sz w:val="24"/>
          <w:szCs w:val="24"/>
        </w:rPr>
        <w:t>Описание р</w:t>
      </w:r>
      <w:r w:rsidRPr="00901C4D">
        <w:rPr>
          <w:rFonts w:ascii="Times New Roman" w:hAnsi="Times New Roman" w:cs="Times New Roman"/>
          <w:sz w:val="24"/>
          <w:szCs w:val="24"/>
        </w:rPr>
        <w:t>езультата</w:t>
      </w:r>
    </w:p>
    <w:p w:rsidR="00BF35CA" w:rsidRPr="00901C4D" w:rsidRDefault="00BF35CA" w:rsidP="00E32B66">
      <w:pPr>
        <w:widowControl w:val="0"/>
        <w:autoSpaceDE w:val="0"/>
        <w:autoSpaceDN w:val="0"/>
        <w:adjustRightInd w:val="0"/>
        <w:ind w:firstLine="70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w:t>
      </w:r>
      <w:r w:rsidRPr="00901C4D">
        <w:rPr>
          <w:rFonts w:ascii="Times New Roman" w:hAnsi="Times New Roman" w:cs="Times New Roman"/>
          <w:sz w:val="24"/>
          <w:szCs w:val="24"/>
        </w:rPr>
        <w:t>слуги</w:t>
      </w:r>
    </w:p>
    <w:p w:rsidR="00BF35CA" w:rsidRPr="00901C4D" w:rsidRDefault="00BF35CA" w:rsidP="00E32B66">
      <w:pPr>
        <w:widowControl w:val="0"/>
        <w:autoSpaceDE w:val="0"/>
        <w:autoSpaceDN w:val="0"/>
        <w:adjustRightInd w:val="0"/>
        <w:ind w:firstLine="709"/>
        <w:jc w:val="center"/>
        <w:rPr>
          <w:rFonts w:ascii="Times New Roman" w:hAnsi="Times New Roman" w:cs="Times New Roman"/>
          <w:sz w:val="24"/>
          <w:szCs w:val="24"/>
        </w:rPr>
      </w:pP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24. </w:t>
      </w:r>
      <w:r>
        <w:rPr>
          <w:rFonts w:ascii="Times New Roman" w:hAnsi="Times New Roman" w:cs="Times New Roman"/>
          <w:sz w:val="24"/>
          <w:szCs w:val="24"/>
        </w:rPr>
        <w:t xml:space="preserve"> </w:t>
      </w:r>
      <w:r w:rsidRPr="00901C4D">
        <w:rPr>
          <w:rFonts w:ascii="Times New Roman" w:hAnsi="Times New Roman" w:cs="Times New Roman"/>
          <w:sz w:val="24"/>
          <w:szCs w:val="24"/>
        </w:rPr>
        <w:t>Конечным результатом предоставления муниципальной услуги является:</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bookmarkStart w:id="8" w:name="Par167"/>
      <w:bookmarkEnd w:id="8"/>
      <w:r>
        <w:rPr>
          <w:rFonts w:ascii="Times New Roman" w:hAnsi="Times New Roman" w:cs="Times New Roman"/>
          <w:sz w:val="24"/>
          <w:szCs w:val="24"/>
        </w:rPr>
        <w:t xml:space="preserve">а) </w:t>
      </w:r>
      <w:r w:rsidRPr="00901C4D">
        <w:rPr>
          <w:rFonts w:ascii="Times New Roman" w:hAnsi="Times New Roman" w:cs="Times New Roman"/>
          <w:sz w:val="24"/>
          <w:szCs w:val="24"/>
        </w:rPr>
        <w:t>выдача заявителю разрешения на право организации розничного рынка;</w:t>
      </w:r>
    </w:p>
    <w:p w:rsidR="00BF35CA" w:rsidRPr="00901C4D" w:rsidRDefault="00BF35CA" w:rsidP="007011AF">
      <w:pPr>
        <w:widowControl w:val="0"/>
        <w:tabs>
          <w:tab w:val="left" w:pos="540"/>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продление срока действия, переоформление разрешения на право организации розничного рынка;</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выдача заяви</w:t>
      </w:r>
      <w:r>
        <w:rPr>
          <w:rFonts w:ascii="Times New Roman" w:hAnsi="Times New Roman" w:cs="Times New Roman"/>
          <w:sz w:val="24"/>
          <w:szCs w:val="24"/>
        </w:rPr>
        <w:t>телю дубликата, копии разрешения</w:t>
      </w:r>
      <w:r w:rsidRPr="00901C4D">
        <w:rPr>
          <w:rFonts w:ascii="Times New Roman" w:hAnsi="Times New Roman" w:cs="Times New Roman"/>
          <w:sz w:val="24"/>
          <w:szCs w:val="24"/>
        </w:rPr>
        <w:t xml:space="preserve"> на право организации розничного рынка;</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г) </w:t>
      </w:r>
      <w:r w:rsidRPr="00901C4D">
        <w:rPr>
          <w:rFonts w:ascii="Times New Roman" w:hAnsi="Times New Roman" w:cs="Times New Roman"/>
          <w:sz w:val="24"/>
          <w:szCs w:val="24"/>
        </w:rPr>
        <w:t>уведомление об отказе в предоставлении муниципальной услуги.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 xml:space="preserve">25. Разрешение на право организации розничного </w:t>
      </w:r>
      <w:r>
        <w:rPr>
          <w:rFonts w:ascii="Times New Roman" w:hAnsi="Times New Roman" w:cs="Times New Roman"/>
          <w:sz w:val="24"/>
          <w:szCs w:val="24"/>
        </w:rPr>
        <w:t>рынка оформляется  правовым актом администрации.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Форма уведомл</w:t>
      </w:r>
      <w:r>
        <w:rPr>
          <w:rFonts w:ascii="Times New Roman" w:hAnsi="Times New Roman" w:cs="Times New Roman"/>
          <w:sz w:val="24"/>
          <w:szCs w:val="24"/>
        </w:rPr>
        <w:t>ения о предоставлении разрешений</w:t>
      </w:r>
      <w:r w:rsidRPr="00901C4D">
        <w:rPr>
          <w:rFonts w:ascii="Times New Roman" w:hAnsi="Times New Roman" w:cs="Times New Roman"/>
          <w:sz w:val="24"/>
          <w:szCs w:val="24"/>
        </w:rPr>
        <w:t xml:space="preserve">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8" w:history="1">
        <w:r w:rsidRPr="00901C4D">
          <w:rPr>
            <w:sz w:val="24"/>
            <w:szCs w:val="24"/>
          </w:rPr>
          <w:t>Постановление</w:t>
        </w:r>
      </w:hyperlink>
      <w:r w:rsidRPr="00901C4D">
        <w:rPr>
          <w:rFonts w:ascii="Times New Roman" w:hAnsi="Times New Roman" w:cs="Times New Roman"/>
          <w:sz w:val="24"/>
          <w:szCs w:val="24"/>
        </w:rPr>
        <w:t>м администрации Иркутской области от</w:t>
      </w:r>
      <w:r>
        <w:rPr>
          <w:rFonts w:ascii="Times New Roman" w:hAnsi="Times New Roman" w:cs="Times New Roman"/>
          <w:sz w:val="24"/>
          <w:szCs w:val="24"/>
        </w:rPr>
        <w:t xml:space="preserve"> </w:t>
      </w:r>
      <w:r w:rsidRPr="00901C4D">
        <w:rPr>
          <w:rFonts w:ascii="Times New Roman" w:hAnsi="Times New Roman" w:cs="Times New Roman"/>
          <w:sz w:val="24"/>
          <w:szCs w:val="24"/>
        </w:rPr>
        <w:t>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w:t>
      </w:r>
      <w:r>
        <w:rPr>
          <w:rFonts w:ascii="Times New Roman" w:hAnsi="Times New Roman" w:cs="Times New Roman"/>
          <w:sz w:val="24"/>
          <w:szCs w:val="24"/>
        </w:rPr>
        <w:t>во организаций</w:t>
      </w:r>
      <w:r w:rsidRPr="00901C4D">
        <w:rPr>
          <w:rFonts w:ascii="Times New Roman" w:hAnsi="Times New Roman" w:cs="Times New Roman"/>
          <w:sz w:val="24"/>
          <w:szCs w:val="24"/>
        </w:rPr>
        <w:t xml:space="preserve"> розничного рынка».</w:t>
      </w:r>
    </w:p>
    <w:p w:rsidR="00BF35CA" w:rsidRPr="00901C4D" w:rsidRDefault="00BF35CA" w:rsidP="004E764A">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987AC5">
      <w:pPr>
        <w:widowControl w:val="0"/>
        <w:autoSpaceDE w:val="0"/>
        <w:autoSpaceDN w:val="0"/>
        <w:adjustRightInd w:val="0"/>
        <w:ind w:firstLine="726"/>
        <w:jc w:val="center"/>
        <w:outlineLvl w:val="2"/>
        <w:rPr>
          <w:rFonts w:ascii="Times New Roman" w:hAnsi="Times New Roman" w:cs="Times New Roman"/>
          <w:sz w:val="24"/>
          <w:szCs w:val="24"/>
        </w:rPr>
      </w:pPr>
      <w:r w:rsidRPr="00901C4D">
        <w:rPr>
          <w:rFonts w:ascii="Times New Roman" w:hAnsi="Times New Roman" w:cs="Times New Roman"/>
          <w:sz w:val="24"/>
          <w:szCs w:val="24"/>
        </w:rPr>
        <w:t xml:space="preserve">Глава 7. </w:t>
      </w:r>
      <w:r>
        <w:rPr>
          <w:rFonts w:ascii="Times New Roman" w:hAnsi="Times New Roman" w:cs="Times New Roman"/>
          <w:sz w:val="24"/>
          <w:szCs w:val="24"/>
        </w:rPr>
        <w:t>Срок предоставления муниципальной услуги, в т</w:t>
      </w:r>
      <w:r w:rsidRPr="00901C4D">
        <w:rPr>
          <w:rFonts w:ascii="Times New Roman" w:hAnsi="Times New Roman" w:cs="Times New Roman"/>
          <w:sz w:val="24"/>
          <w:szCs w:val="24"/>
        </w:rPr>
        <w:t>ом</w:t>
      </w:r>
      <w:r>
        <w:rPr>
          <w:rFonts w:ascii="Times New Roman" w:hAnsi="Times New Roman" w:cs="Times New Roman"/>
          <w:sz w:val="24"/>
          <w:szCs w:val="24"/>
        </w:rPr>
        <w:t xml:space="preserve"> числе с у</w:t>
      </w:r>
      <w:r w:rsidRPr="00901C4D">
        <w:rPr>
          <w:rFonts w:ascii="Times New Roman" w:hAnsi="Times New Roman" w:cs="Times New Roman"/>
          <w:sz w:val="24"/>
          <w:szCs w:val="24"/>
        </w:rPr>
        <w:t>чет</w:t>
      </w:r>
      <w:r>
        <w:rPr>
          <w:rFonts w:ascii="Times New Roman" w:hAnsi="Times New Roman" w:cs="Times New Roman"/>
          <w:sz w:val="24"/>
          <w:szCs w:val="24"/>
        </w:rPr>
        <w:t>ом необходимости обращения в о</w:t>
      </w:r>
      <w:r w:rsidRPr="00901C4D">
        <w:rPr>
          <w:rFonts w:ascii="Times New Roman" w:hAnsi="Times New Roman" w:cs="Times New Roman"/>
          <w:sz w:val="24"/>
          <w:szCs w:val="24"/>
        </w:rPr>
        <w:t>рганизации,</w:t>
      </w:r>
      <w:r>
        <w:rPr>
          <w:rFonts w:ascii="Times New Roman" w:hAnsi="Times New Roman" w:cs="Times New Roman"/>
          <w:sz w:val="24"/>
          <w:szCs w:val="24"/>
        </w:rPr>
        <w:t xml:space="preserve"> участвующие в предоставлении муниципальной услуги, с</w:t>
      </w:r>
      <w:r w:rsidRPr="00901C4D">
        <w:rPr>
          <w:rFonts w:ascii="Times New Roman" w:hAnsi="Times New Roman" w:cs="Times New Roman"/>
          <w:sz w:val="24"/>
          <w:szCs w:val="24"/>
        </w:rPr>
        <w:t>рок</w:t>
      </w:r>
      <w:r>
        <w:rPr>
          <w:rFonts w:ascii="Times New Roman" w:hAnsi="Times New Roman" w:cs="Times New Roman"/>
          <w:sz w:val="24"/>
          <w:szCs w:val="24"/>
        </w:rPr>
        <w:t xml:space="preserve"> приостановления предоставления муниципальной услуги, с</w:t>
      </w:r>
      <w:r w:rsidRPr="00901C4D">
        <w:rPr>
          <w:rFonts w:ascii="Times New Roman" w:hAnsi="Times New Roman" w:cs="Times New Roman"/>
          <w:sz w:val="24"/>
          <w:szCs w:val="24"/>
        </w:rPr>
        <w:t>рок</w:t>
      </w:r>
      <w:r>
        <w:rPr>
          <w:rFonts w:ascii="Times New Roman" w:hAnsi="Times New Roman" w:cs="Times New Roman"/>
          <w:sz w:val="24"/>
          <w:szCs w:val="24"/>
        </w:rPr>
        <w:t xml:space="preserve"> выдачи документов, являющихся результатом предоставления муниципальной услуги</w:t>
      </w:r>
    </w:p>
    <w:p w:rsidR="00BF35CA" w:rsidRPr="00901C4D" w:rsidRDefault="00BF35CA" w:rsidP="00C24455">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bookmarkStart w:id="9" w:name="Par174"/>
      <w:bookmarkEnd w:id="9"/>
      <w:r w:rsidRPr="00901C4D">
        <w:rPr>
          <w:rFonts w:ascii="Times New Roman" w:hAnsi="Times New Roman" w:cs="Times New Roman"/>
          <w:sz w:val="24"/>
          <w:szCs w:val="24"/>
        </w:rPr>
        <w:t>26. Уполномоченный орган прини</w:t>
      </w:r>
      <w:r>
        <w:rPr>
          <w:rFonts w:ascii="Times New Roman" w:hAnsi="Times New Roman" w:cs="Times New Roman"/>
          <w:sz w:val="24"/>
          <w:szCs w:val="24"/>
        </w:rPr>
        <w:t>мает решение о выдаче разрешений</w:t>
      </w:r>
      <w:r w:rsidRPr="00901C4D">
        <w:rPr>
          <w:rFonts w:ascii="Times New Roman" w:hAnsi="Times New Roman" w:cs="Times New Roman"/>
          <w:sz w:val="24"/>
          <w:szCs w:val="24"/>
        </w:rPr>
        <w:t xml:space="preserve"> или об отказе</w:t>
      </w:r>
      <w:r>
        <w:rPr>
          <w:rFonts w:ascii="Times New Roman" w:hAnsi="Times New Roman" w:cs="Times New Roman"/>
          <w:sz w:val="24"/>
          <w:szCs w:val="24"/>
        </w:rPr>
        <w:t xml:space="preserve"> в выдаче разрешений на право организации</w:t>
      </w:r>
      <w:r w:rsidRPr="00901C4D">
        <w:rPr>
          <w:rFonts w:ascii="Times New Roman" w:hAnsi="Times New Roman" w:cs="Times New Roman"/>
          <w:sz w:val="24"/>
          <w:szCs w:val="24"/>
        </w:rPr>
        <w:t xml:space="preserve"> розничного рынка в срок, не превышающий 30 календарных дней со дня поступления заявления.</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27. Уполномоченный орган принимает решение о продлении срока дей</w:t>
      </w:r>
      <w:r>
        <w:rPr>
          <w:rFonts w:ascii="Times New Roman" w:hAnsi="Times New Roman" w:cs="Times New Roman"/>
          <w:sz w:val="24"/>
          <w:szCs w:val="24"/>
        </w:rPr>
        <w:t>ствия, переоформлении разрешений</w:t>
      </w:r>
      <w:r w:rsidRPr="00901C4D">
        <w:rPr>
          <w:rFonts w:ascii="Times New Roman" w:hAnsi="Times New Roman" w:cs="Times New Roman"/>
          <w:sz w:val="24"/>
          <w:szCs w:val="24"/>
        </w:rPr>
        <w:t xml:space="preserve"> на право организации розничного рынка в срок, не превышающий 15 календарных дней со дня поступления заявления.</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28.</w:t>
      </w:r>
      <w:r>
        <w:rPr>
          <w:rFonts w:ascii="Times New Roman" w:hAnsi="Times New Roman" w:cs="Times New Roman"/>
          <w:sz w:val="24"/>
          <w:szCs w:val="24"/>
        </w:rPr>
        <w:t xml:space="preserve"> </w:t>
      </w:r>
      <w:r w:rsidRPr="00901C4D">
        <w:rPr>
          <w:rFonts w:ascii="Times New Roman" w:hAnsi="Times New Roman" w:cs="Times New Roman"/>
          <w:sz w:val="24"/>
          <w:szCs w:val="24"/>
        </w:rPr>
        <w:t>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w:t>
      </w:r>
      <w:r>
        <w:rPr>
          <w:rFonts w:ascii="Times New Roman" w:hAnsi="Times New Roman" w:cs="Times New Roman"/>
          <w:sz w:val="24"/>
          <w:szCs w:val="24"/>
        </w:rPr>
        <w:t>ий</w:t>
      </w:r>
      <w:r w:rsidRPr="00901C4D">
        <w:rPr>
          <w:rFonts w:ascii="Times New Roman" w:hAnsi="Times New Roman" w:cs="Times New Roman"/>
          <w:sz w:val="24"/>
          <w:szCs w:val="24"/>
        </w:rPr>
        <w:t xml:space="preserve"> на право организации розничного рынка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29. Дубликат и копии</w:t>
      </w:r>
      <w:r>
        <w:rPr>
          <w:rFonts w:ascii="Times New Roman" w:hAnsi="Times New Roman" w:cs="Times New Roman"/>
          <w:sz w:val="24"/>
          <w:szCs w:val="24"/>
        </w:rPr>
        <w:t xml:space="preserve"> разрешений на право организаций</w:t>
      </w:r>
      <w:r w:rsidRPr="00901C4D">
        <w:rPr>
          <w:rFonts w:ascii="Times New Roman" w:hAnsi="Times New Roman" w:cs="Times New Roman"/>
          <w:sz w:val="24"/>
          <w:szCs w:val="24"/>
        </w:rPr>
        <w:t xml:space="preserve"> розничного рынка предоставляются уполномоченным органом юридическому лицу, получившему разрешение, бесплатно в течение 3</w:t>
      </w:r>
      <w:r>
        <w:rPr>
          <w:rFonts w:ascii="Times New Roman" w:hAnsi="Times New Roman" w:cs="Times New Roman"/>
          <w:sz w:val="24"/>
          <w:szCs w:val="24"/>
        </w:rPr>
        <w:t>-х</w:t>
      </w:r>
      <w:r w:rsidRPr="00901C4D">
        <w:rPr>
          <w:rFonts w:ascii="Times New Roman" w:hAnsi="Times New Roman" w:cs="Times New Roman"/>
          <w:sz w:val="24"/>
          <w:szCs w:val="24"/>
        </w:rPr>
        <w:t xml:space="preserve"> рабочих дней по письменному заявлению юридического лица.</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30. </w:t>
      </w:r>
      <w:r>
        <w:rPr>
          <w:rFonts w:ascii="Times New Roman" w:hAnsi="Times New Roman" w:cs="Times New Roman"/>
          <w:sz w:val="24"/>
          <w:szCs w:val="24"/>
        </w:rPr>
        <w:t xml:space="preserve"> </w:t>
      </w:r>
      <w:r w:rsidRPr="00901C4D">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F35CA" w:rsidRPr="00901C4D" w:rsidRDefault="00BF35CA" w:rsidP="00870787">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FC1713">
      <w:pPr>
        <w:widowControl w:val="0"/>
        <w:autoSpaceDE w:val="0"/>
        <w:autoSpaceDN w:val="0"/>
        <w:adjustRightInd w:val="0"/>
        <w:ind w:firstLine="726"/>
        <w:jc w:val="center"/>
        <w:rPr>
          <w:rFonts w:ascii="Times New Roman" w:hAnsi="Times New Roman" w:cs="Times New Roman"/>
          <w:sz w:val="24"/>
          <w:szCs w:val="24"/>
        </w:rPr>
      </w:pPr>
      <w:bookmarkStart w:id="10" w:name="Par179"/>
      <w:bookmarkEnd w:id="10"/>
      <w:r w:rsidRPr="00901C4D">
        <w:rPr>
          <w:rFonts w:ascii="Times New Roman" w:hAnsi="Times New Roman" w:cs="Times New Roman"/>
          <w:sz w:val="24"/>
          <w:szCs w:val="24"/>
        </w:rPr>
        <w:t xml:space="preserve">Глава 8. </w:t>
      </w:r>
      <w:r>
        <w:rPr>
          <w:rFonts w:ascii="Times New Roman" w:hAnsi="Times New Roman" w:cs="Times New Roman"/>
          <w:sz w:val="24"/>
          <w:szCs w:val="24"/>
        </w:rPr>
        <w:t>Перечень нормативных правовых актов, р</w:t>
      </w:r>
      <w:r w:rsidRPr="00901C4D">
        <w:rPr>
          <w:rFonts w:ascii="Times New Roman" w:hAnsi="Times New Roman" w:cs="Times New Roman"/>
          <w:sz w:val="24"/>
          <w:szCs w:val="24"/>
        </w:rPr>
        <w:t>егулирующих</w:t>
      </w:r>
      <w:r>
        <w:rPr>
          <w:rFonts w:ascii="Times New Roman" w:hAnsi="Times New Roman" w:cs="Times New Roman"/>
          <w:sz w:val="24"/>
          <w:szCs w:val="24"/>
        </w:rPr>
        <w:t xml:space="preserve"> отношения, возникающие в связи с предоставлением муниципальной у</w:t>
      </w:r>
      <w:r w:rsidRPr="00901C4D">
        <w:rPr>
          <w:rFonts w:ascii="Times New Roman" w:hAnsi="Times New Roman" w:cs="Times New Roman"/>
          <w:sz w:val="24"/>
          <w:szCs w:val="24"/>
        </w:rPr>
        <w:t>слуги</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31.</w:t>
      </w:r>
      <w:r>
        <w:rPr>
          <w:rFonts w:ascii="Times New Roman" w:hAnsi="Times New Roman" w:cs="Times New Roman"/>
          <w:sz w:val="24"/>
          <w:szCs w:val="24"/>
        </w:rPr>
        <w:t xml:space="preserve"> </w:t>
      </w:r>
      <w:r w:rsidRPr="00901C4D">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32. </w:t>
      </w:r>
      <w:r>
        <w:rPr>
          <w:rFonts w:ascii="Times New Roman" w:hAnsi="Times New Roman" w:cs="Times New Roman"/>
          <w:sz w:val="24"/>
          <w:szCs w:val="24"/>
        </w:rPr>
        <w:t xml:space="preserve"> </w:t>
      </w:r>
      <w:r w:rsidRPr="00901C4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а) </w:t>
      </w:r>
      <w:r>
        <w:rPr>
          <w:rFonts w:ascii="Times New Roman" w:hAnsi="Times New Roman" w:cs="Times New Roman"/>
          <w:sz w:val="24"/>
          <w:szCs w:val="24"/>
        </w:rPr>
        <w:t xml:space="preserve"> </w:t>
      </w:r>
      <w:r w:rsidRPr="00901C4D">
        <w:rPr>
          <w:rFonts w:ascii="Times New Roman" w:hAnsi="Times New Roman" w:cs="Times New Roman"/>
          <w:sz w:val="24"/>
          <w:szCs w:val="24"/>
        </w:rPr>
        <w:t>Конституция Российской Ф</w:t>
      </w:r>
      <w:r>
        <w:rPr>
          <w:rFonts w:ascii="Times New Roman" w:hAnsi="Times New Roman" w:cs="Times New Roman"/>
          <w:sz w:val="24"/>
          <w:szCs w:val="24"/>
        </w:rPr>
        <w:t>едерации</w:t>
      </w:r>
      <w:r w:rsidRPr="00901C4D">
        <w:rPr>
          <w:rFonts w:ascii="Times New Roman" w:hAnsi="Times New Roman" w:cs="Times New Roman"/>
          <w:sz w:val="24"/>
          <w:szCs w:val="24"/>
        </w:rPr>
        <w:t>;</w:t>
      </w:r>
    </w:p>
    <w:p w:rsidR="00BF35CA" w:rsidRPr="00901C4D" w:rsidRDefault="00BF35CA" w:rsidP="00F64564">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w:t>
      </w:r>
      <w:r>
        <w:rPr>
          <w:rFonts w:ascii="Times New Roman" w:hAnsi="Times New Roman" w:cs="Times New Roman"/>
          <w:sz w:val="24"/>
          <w:szCs w:val="24"/>
          <w:lang w:eastAsia="en-US"/>
        </w:rPr>
        <w:t>сийской Федерации»</w:t>
      </w:r>
      <w:r w:rsidRPr="00901C4D">
        <w:rPr>
          <w:rFonts w:ascii="Times New Roman" w:hAnsi="Times New Roman" w:cs="Times New Roman"/>
          <w:sz w:val="24"/>
          <w:szCs w:val="24"/>
          <w:lang w:eastAsia="en-US"/>
        </w:rPr>
        <w:t>;</w:t>
      </w:r>
    </w:p>
    <w:p w:rsidR="00BF35CA" w:rsidRPr="00901C4D" w:rsidRDefault="00BF35CA" w:rsidP="00F64564">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w:t>
      </w:r>
      <w:r>
        <w:rPr>
          <w:rFonts w:ascii="Times New Roman" w:hAnsi="Times New Roman" w:cs="Times New Roman"/>
          <w:sz w:val="24"/>
          <w:szCs w:val="24"/>
          <w:lang w:eastAsia="en-US"/>
        </w:rPr>
        <w:t>альных услуг»</w:t>
      </w:r>
      <w:r w:rsidRPr="00901C4D">
        <w:rPr>
          <w:rFonts w:ascii="Times New Roman" w:hAnsi="Times New Roman" w:cs="Times New Roman"/>
          <w:sz w:val="24"/>
          <w:szCs w:val="24"/>
          <w:lang w:eastAsia="en-US"/>
        </w:rPr>
        <w:t>;</w:t>
      </w:r>
    </w:p>
    <w:p w:rsidR="00BF35CA" w:rsidRPr="00E23B31" w:rsidRDefault="00BF35CA" w:rsidP="00F64564">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г)</w:t>
      </w:r>
      <w:r>
        <w:rPr>
          <w:rFonts w:ascii="Times New Roman" w:hAnsi="Times New Roman" w:cs="Times New Roman"/>
          <w:sz w:val="24"/>
          <w:szCs w:val="24"/>
          <w:lang w:eastAsia="en-US"/>
        </w:rPr>
        <w:t xml:space="preserve"> </w:t>
      </w:r>
      <w:r w:rsidRPr="00901C4D">
        <w:rPr>
          <w:rFonts w:ascii="Times New Roman" w:hAnsi="Times New Roman" w:cs="Times New Roman"/>
          <w:sz w:val="24"/>
          <w:szCs w:val="24"/>
          <w:lang w:eastAsia="en-US"/>
        </w:rPr>
        <w:t xml:space="preserve">Федеральный </w:t>
      </w:r>
      <w:hyperlink r:id="rId9" w:history="1">
        <w:r w:rsidRPr="00901C4D">
          <w:rPr>
            <w:sz w:val="24"/>
            <w:szCs w:val="24"/>
            <w:lang w:eastAsia="en-US"/>
          </w:rPr>
          <w:t>закон</w:t>
        </w:r>
      </w:hyperlink>
      <w:r w:rsidRPr="00901C4D">
        <w:rPr>
          <w:rFonts w:ascii="Times New Roman" w:hAnsi="Times New Roman" w:cs="Times New Roman"/>
          <w:sz w:val="24"/>
          <w:szCs w:val="24"/>
          <w:lang w:eastAsia="en-US"/>
        </w:rPr>
        <w:t xml:space="preserve"> от 30 декабря 2006 года № 271-ФЗ «О розничных рынках и о внесении изменений в Трудов</w:t>
      </w:r>
      <w:r>
        <w:rPr>
          <w:rFonts w:ascii="Times New Roman" w:hAnsi="Times New Roman" w:cs="Times New Roman"/>
          <w:sz w:val="24"/>
          <w:szCs w:val="24"/>
          <w:lang w:eastAsia="en-US"/>
        </w:rPr>
        <w:t>ой кодекс Российской Федерации;</w:t>
      </w:r>
    </w:p>
    <w:p w:rsidR="00BF35CA" w:rsidRDefault="00BF35CA" w:rsidP="00F64564">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901C4D">
        <w:rPr>
          <w:rFonts w:ascii="Times New Roman" w:hAnsi="Times New Roman" w:cs="Times New Roman"/>
          <w:sz w:val="24"/>
          <w:szCs w:val="24"/>
          <w:lang w:eastAsia="en-US"/>
        </w:rPr>
        <w:t xml:space="preserve">) </w:t>
      </w:r>
      <w:hyperlink r:id="rId10" w:history="1">
        <w:r w:rsidRPr="00901C4D">
          <w:rPr>
            <w:sz w:val="24"/>
            <w:szCs w:val="24"/>
            <w:lang w:eastAsia="en-US"/>
          </w:rPr>
          <w:t>Закон</w:t>
        </w:r>
      </w:hyperlink>
      <w:r w:rsidRPr="00901C4D">
        <w:rPr>
          <w:rFonts w:ascii="Times New Roman" w:hAnsi="Times New Roman" w:cs="Times New Roman"/>
          <w:sz w:val="24"/>
          <w:szCs w:val="24"/>
          <w:lang w:eastAsia="en-US"/>
        </w:rPr>
        <w:t xml:space="preserve"> Иркутской области от 30 апреля 2008 года № 12-оз «Об определении органа местного самоуправления, уполномоченного выдавать разрешение на право организации розн</w:t>
      </w:r>
      <w:r>
        <w:rPr>
          <w:rFonts w:ascii="Times New Roman" w:hAnsi="Times New Roman" w:cs="Times New Roman"/>
          <w:sz w:val="24"/>
          <w:szCs w:val="24"/>
          <w:lang w:eastAsia="en-US"/>
        </w:rPr>
        <w:t>ичного рынка»</w:t>
      </w:r>
      <w:r w:rsidRPr="00901C4D">
        <w:rPr>
          <w:rFonts w:ascii="Times New Roman" w:hAnsi="Times New Roman" w:cs="Times New Roman"/>
          <w:sz w:val="24"/>
          <w:szCs w:val="24"/>
          <w:lang w:eastAsia="en-US"/>
        </w:rPr>
        <w:t>;</w:t>
      </w:r>
    </w:p>
    <w:p w:rsidR="00BF35CA" w:rsidRPr="00901C4D" w:rsidRDefault="00BF35CA" w:rsidP="00F64564">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е</w:t>
      </w:r>
      <w:r w:rsidRPr="00901C4D">
        <w:rPr>
          <w:rFonts w:ascii="Times New Roman" w:hAnsi="Times New Roman" w:cs="Times New Roman"/>
          <w:sz w:val="24"/>
          <w:szCs w:val="24"/>
          <w:lang w:eastAsia="en-US"/>
        </w:rPr>
        <w:t xml:space="preserve">) </w:t>
      </w:r>
      <w:hyperlink r:id="rId11" w:history="1">
        <w:r w:rsidRPr="00901C4D">
          <w:rPr>
            <w:sz w:val="24"/>
            <w:szCs w:val="24"/>
            <w:lang w:eastAsia="en-US"/>
          </w:rPr>
          <w:t>Постановление</w:t>
        </w:r>
      </w:hyperlink>
      <w:r w:rsidRPr="00901C4D">
        <w:rPr>
          <w:rFonts w:ascii="Times New Roman" w:hAnsi="Times New Roman" w:cs="Times New Roman"/>
          <w:sz w:val="24"/>
          <w:szCs w:val="24"/>
          <w:lang w:eastAsia="en-US"/>
        </w:rPr>
        <w:t xml:space="preserve"> Правительства Российской Федерации от 10 марта 2007 года № 148 «Об утверждении Правил выдачи разрешений на право о</w:t>
      </w:r>
      <w:r>
        <w:rPr>
          <w:rFonts w:ascii="Times New Roman" w:hAnsi="Times New Roman" w:cs="Times New Roman"/>
          <w:sz w:val="24"/>
          <w:szCs w:val="24"/>
          <w:lang w:eastAsia="en-US"/>
        </w:rPr>
        <w:t>рганизации розничного рынка</w:t>
      </w:r>
      <w:r w:rsidRPr="00901C4D">
        <w:rPr>
          <w:rFonts w:ascii="Times New Roman" w:hAnsi="Times New Roman" w:cs="Times New Roman"/>
          <w:sz w:val="24"/>
          <w:szCs w:val="24"/>
          <w:lang w:eastAsia="en-US"/>
        </w:rPr>
        <w:t>;</w:t>
      </w:r>
    </w:p>
    <w:p w:rsidR="00BF35CA" w:rsidRPr="00901C4D" w:rsidRDefault="00BF35CA" w:rsidP="00F64564">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ж) </w:t>
      </w:r>
      <w:hyperlink r:id="rId12" w:history="1">
        <w:r w:rsidRPr="00901C4D">
          <w:rPr>
            <w:sz w:val="24"/>
            <w:szCs w:val="24"/>
            <w:lang w:eastAsia="en-US"/>
          </w:rPr>
          <w:t>Постановление</w:t>
        </w:r>
      </w:hyperlink>
      <w:r w:rsidRPr="00901C4D">
        <w:rPr>
          <w:rFonts w:ascii="Times New Roman" w:hAnsi="Times New Roman" w:cs="Times New Roman"/>
          <w:sz w:val="24"/>
          <w:szCs w:val="24"/>
          <w:lang w:eastAsia="en-US"/>
        </w:rPr>
        <w:t xml:space="preserve"> администрации Иркутской области от 28 апреля 2007 года № 72-па «Об установлении требований к торговому месту на розничных рынках, организованных на территории Иркутской области»;</w:t>
      </w:r>
    </w:p>
    <w:p w:rsidR="00BF35CA" w:rsidRPr="00901C4D" w:rsidRDefault="00BF35CA" w:rsidP="00E96A19">
      <w:pPr>
        <w:autoSpaceDE w:val="0"/>
        <w:autoSpaceDN w:val="0"/>
        <w:adjustRightInd w:val="0"/>
        <w:ind w:firstLine="709"/>
        <w:rPr>
          <w:rFonts w:ascii="Times New Roman" w:hAnsi="Times New Roman" w:cs="Times New Roman"/>
          <w:sz w:val="24"/>
          <w:szCs w:val="24"/>
          <w:lang w:eastAsia="en-US"/>
        </w:rPr>
      </w:pPr>
      <w:r>
        <w:rPr>
          <w:sz w:val="24"/>
          <w:szCs w:val="24"/>
          <w:lang w:eastAsia="en-US"/>
        </w:rPr>
        <w:t>з)</w:t>
      </w:r>
      <w:r>
        <w:rPr>
          <w:rFonts w:ascii="Calibri" w:hAnsi="Calibri" w:cs="Calibri"/>
          <w:sz w:val="24"/>
          <w:szCs w:val="24"/>
          <w:lang w:eastAsia="en-US"/>
        </w:rPr>
        <w:t xml:space="preserve"> </w:t>
      </w:r>
      <w:hyperlink r:id="rId13" w:history="1">
        <w:r w:rsidRPr="00901C4D">
          <w:rPr>
            <w:sz w:val="24"/>
            <w:szCs w:val="24"/>
            <w:lang w:eastAsia="en-US"/>
          </w:rPr>
          <w:t>Постановление</w:t>
        </w:r>
      </w:hyperlink>
      <w:r w:rsidRPr="00901C4D">
        <w:rPr>
          <w:sz w:val="24"/>
          <w:szCs w:val="24"/>
          <w:lang w:eastAsia="en-US"/>
        </w:rPr>
        <w:t xml:space="preserve"> администрации Иркутской области </w:t>
      </w:r>
      <w:r w:rsidRPr="00901C4D">
        <w:rPr>
          <w:rFonts w:ascii="Times New Roman" w:hAnsi="Times New Roman" w:cs="Times New Roman"/>
          <w:sz w:val="24"/>
          <w:szCs w:val="24"/>
          <w:lang w:eastAsia="en-US"/>
        </w:rPr>
        <w:t xml:space="preserve">от 23 апреля </w:t>
      </w:r>
      <w:r w:rsidRPr="00901C4D">
        <w:rPr>
          <w:rFonts w:ascii="Times New Roman" w:hAnsi="Times New Roman" w:cs="Times New Roman"/>
          <w:sz w:val="24"/>
          <w:szCs w:val="24"/>
          <w:lang w:eastAsia="en-US"/>
        </w:rPr>
        <w:b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Pr>
          <w:rFonts w:ascii="Times New Roman" w:hAnsi="Times New Roman" w:cs="Times New Roman"/>
          <w:sz w:val="24"/>
          <w:szCs w:val="24"/>
          <w:lang w:eastAsia="en-US"/>
        </w:rPr>
        <w:t xml:space="preserve">; </w:t>
      </w:r>
    </w:p>
    <w:p w:rsidR="00BF35CA" w:rsidRPr="00901C4D" w:rsidRDefault="00BF35CA" w:rsidP="000F7F25">
      <w:pPr>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и) </w:t>
      </w:r>
      <w:hyperlink r:id="rId14" w:history="1">
        <w:r w:rsidRPr="00901C4D">
          <w:rPr>
            <w:sz w:val="24"/>
            <w:szCs w:val="24"/>
            <w:lang w:eastAsia="en-US"/>
          </w:rPr>
          <w:t>Приказ</w:t>
        </w:r>
      </w:hyperlink>
      <w:r w:rsidRPr="00901C4D">
        <w:rPr>
          <w:rFonts w:ascii="Times New Roman" w:hAnsi="Times New Roman" w:cs="Times New Roman"/>
          <w:sz w:val="24"/>
          <w:szCs w:val="24"/>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w:t>
      </w:r>
      <w:r>
        <w:rPr>
          <w:rFonts w:ascii="Times New Roman" w:hAnsi="Times New Roman" w:cs="Times New Roman"/>
          <w:sz w:val="24"/>
          <w:szCs w:val="24"/>
          <w:lang w:eastAsia="en-US"/>
        </w:rPr>
        <w:t>а территории Иркутской области»</w:t>
      </w:r>
      <w:r w:rsidRPr="00901C4D">
        <w:rPr>
          <w:rFonts w:ascii="Times New Roman" w:hAnsi="Times New Roman" w:cs="Times New Roman"/>
          <w:sz w:val="24"/>
          <w:szCs w:val="24"/>
          <w:lang w:eastAsia="en-US"/>
        </w:rPr>
        <w:t>;</w:t>
      </w:r>
    </w:p>
    <w:p w:rsidR="00BF35CA" w:rsidRDefault="00BF35CA" w:rsidP="00BB6FE4">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к</w:t>
      </w:r>
      <w:r w:rsidRPr="00901C4D">
        <w:rPr>
          <w:rFonts w:ascii="Times New Roman" w:hAnsi="Times New Roman" w:cs="Times New Roman"/>
          <w:sz w:val="24"/>
          <w:szCs w:val="24"/>
          <w:lang w:eastAsia="en-US"/>
        </w:rPr>
        <w:t>) Устав муниципального образовани</w:t>
      </w:r>
      <w:r>
        <w:rPr>
          <w:rFonts w:ascii="Times New Roman" w:hAnsi="Times New Roman" w:cs="Times New Roman"/>
          <w:sz w:val="24"/>
          <w:szCs w:val="24"/>
          <w:lang w:eastAsia="en-US"/>
        </w:rPr>
        <w:t>я «Нижнеудинский район»;</w:t>
      </w:r>
    </w:p>
    <w:p w:rsidR="00BF35CA" w:rsidRPr="00901C4D" w:rsidRDefault="00BF35CA" w:rsidP="00BB6FE4">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л) постановление администрации муниципального района муниципального образования «Нижнеудинский район» от 09 октября 2012 года № 259 «Об утверждении реестра муниципальных услуг муниципального образования «Нижнеудинский район».</w:t>
      </w:r>
    </w:p>
    <w:p w:rsidR="00BF35CA" w:rsidRPr="00901C4D" w:rsidRDefault="00BF35CA" w:rsidP="00CD6670">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B816CA">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901C4D">
        <w:rPr>
          <w:rFonts w:ascii="Times New Roman" w:hAnsi="Times New Roman" w:cs="Times New Roman"/>
          <w:sz w:val="24"/>
          <w:szCs w:val="24"/>
          <w:lang w:eastAsia="en-US"/>
        </w:rPr>
        <w:t>Глава 9. И</w:t>
      </w:r>
      <w:r>
        <w:rPr>
          <w:rFonts w:ascii="Times New Roman" w:hAnsi="Times New Roman" w:cs="Times New Roman"/>
          <w:sz w:val="24"/>
          <w:szCs w:val="24"/>
          <w:lang w:eastAsia="en-US"/>
        </w:rPr>
        <w:t>счерпывающий перечень документов, необходимых в соответствии с нормативными правовыми актами для предоставления м</w:t>
      </w:r>
      <w:r w:rsidRPr="00901C4D">
        <w:rPr>
          <w:rFonts w:ascii="Times New Roman" w:hAnsi="Times New Roman" w:cs="Times New Roman"/>
          <w:sz w:val="24"/>
          <w:szCs w:val="24"/>
          <w:lang w:eastAsia="en-US"/>
        </w:rPr>
        <w:t>униципальной</w:t>
      </w:r>
      <w:r>
        <w:rPr>
          <w:rFonts w:ascii="Times New Roman" w:hAnsi="Times New Roman" w:cs="Times New Roman"/>
          <w:sz w:val="24"/>
          <w:szCs w:val="24"/>
          <w:lang w:eastAsia="en-US"/>
        </w:rPr>
        <w:t xml:space="preserve"> услуги и услуг, которые являются необходимыми и обязательными для предоставления муниципальной услуги, подлежащих представлению з</w:t>
      </w:r>
      <w:r w:rsidRPr="00901C4D">
        <w:rPr>
          <w:rFonts w:ascii="Times New Roman" w:hAnsi="Times New Roman" w:cs="Times New Roman"/>
          <w:sz w:val="24"/>
          <w:szCs w:val="24"/>
          <w:lang w:eastAsia="en-US"/>
        </w:rPr>
        <w:t>аявителем,</w:t>
      </w:r>
      <w:r>
        <w:rPr>
          <w:rFonts w:ascii="Times New Roman" w:hAnsi="Times New Roman" w:cs="Times New Roman"/>
          <w:sz w:val="24"/>
          <w:szCs w:val="24"/>
          <w:lang w:eastAsia="en-US"/>
        </w:rPr>
        <w:t xml:space="preserve"> способы их п</w:t>
      </w:r>
      <w:r w:rsidRPr="00901C4D">
        <w:rPr>
          <w:rFonts w:ascii="Times New Roman" w:hAnsi="Times New Roman" w:cs="Times New Roman"/>
          <w:sz w:val="24"/>
          <w:szCs w:val="24"/>
          <w:lang w:eastAsia="en-US"/>
        </w:rPr>
        <w:t xml:space="preserve">олучения </w:t>
      </w:r>
      <w:r>
        <w:rPr>
          <w:rFonts w:ascii="Times New Roman" w:hAnsi="Times New Roman" w:cs="Times New Roman"/>
          <w:sz w:val="24"/>
          <w:szCs w:val="24"/>
          <w:lang w:eastAsia="en-US"/>
        </w:rPr>
        <w:t>заявителем</w:t>
      </w:r>
    </w:p>
    <w:p w:rsidR="00BF35CA" w:rsidRPr="00901C4D" w:rsidRDefault="00BF35CA" w:rsidP="00B816CA">
      <w:pPr>
        <w:widowControl w:val="0"/>
        <w:autoSpaceDE w:val="0"/>
        <w:autoSpaceDN w:val="0"/>
        <w:adjustRightInd w:val="0"/>
        <w:rPr>
          <w:rFonts w:ascii="Times New Roman" w:hAnsi="Times New Roman" w:cs="Times New Roman"/>
          <w:sz w:val="24"/>
          <w:szCs w:val="24"/>
          <w:highlight w:val="yellow"/>
        </w:rPr>
      </w:pP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bookmarkStart w:id="12" w:name="Par202"/>
      <w:bookmarkEnd w:id="12"/>
      <w:r>
        <w:rPr>
          <w:rFonts w:ascii="Times New Roman" w:hAnsi="Times New Roman" w:cs="Times New Roman"/>
          <w:sz w:val="24"/>
          <w:szCs w:val="24"/>
        </w:rPr>
        <w:t>33.  Для получения разрешений</w:t>
      </w:r>
      <w:r w:rsidRPr="00901C4D">
        <w:rPr>
          <w:rFonts w:ascii="Times New Roman" w:hAnsi="Times New Roman" w:cs="Times New Roman"/>
          <w:sz w:val="24"/>
          <w:szCs w:val="24"/>
        </w:rPr>
        <w:t xml:space="preserve"> на право организации розничного рынка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1 к настоящему административному регламенту.</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В заявлении должны быть указаны:</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тип рынка, который предполагается организовать.</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34. К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35. В сл</w:t>
      </w:r>
      <w:r>
        <w:rPr>
          <w:rFonts w:ascii="Times New Roman" w:hAnsi="Times New Roman" w:cs="Times New Roman"/>
          <w:sz w:val="24"/>
          <w:szCs w:val="24"/>
        </w:rPr>
        <w:t>учае утраты или порчи разрешений</w:t>
      </w:r>
      <w:r w:rsidRPr="00901C4D">
        <w:rPr>
          <w:rFonts w:ascii="Times New Roman" w:hAnsi="Times New Roman" w:cs="Times New Roman"/>
          <w:sz w:val="24"/>
          <w:szCs w:val="24"/>
        </w:rPr>
        <w:t xml:space="preserve"> на право организации розничного рынка заявитель или его представитель подает в уполномоченный орган заявление о выдаче дубликата либо копии разрешени</w:t>
      </w:r>
      <w:r>
        <w:rPr>
          <w:rFonts w:ascii="Times New Roman" w:hAnsi="Times New Roman" w:cs="Times New Roman"/>
          <w:sz w:val="24"/>
          <w:szCs w:val="24"/>
        </w:rPr>
        <w:t>й</w:t>
      </w:r>
      <w:r w:rsidRPr="00901C4D">
        <w:rPr>
          <w:rFonts w:ascii="Times New Roman" w:hAnsi="Times New Roman" w:cs="Times New Roman"/>
          <w:sz w:val="24"/>
          <w:szCs w:val="24"/>
        </w:rPr>
        <w:t xml:space="preserve"> на право организации розничного рынка по форме согласно приложению № 2 к настоящему административному регламенту.</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36. В случае необходимости прод</w:t>
      </w:r>
      <w:r>
        <w:rPr>
          <w:rFonts w:ascii="Times New Roman" w:hAnsi="Times New Roman" w:cs="Times New Roman"/>
          <w:sz w:val="24"/>
          <w:szCs w:val="24"/>
        </w:rPr>
        <w:t>ления срока действия разрешений</w:t>
      </w:r>
      <w:r w:rsidRPr="00901C4D">
        <w:rPr>
          <w:rFonts w:ascii="Times New Roman" w:hAnsi="Times New Roman" w:cs="Times New Roman"/>
          <w:sz w:val="24"/>
          <w:szCs w:val="24"/>
        </w:rPr>
        <w:t xml:space="preserve"> на право организации розничного рынка, а</w:t>
      </w:r>
      <w:r>
        <w:rPr>
          <w:rFonts w:ascii="Times New Roman" w:hAnsi="Times New Roman" w:cs="Times New Roman"/>
          <w:sz w:val="24"/>
          <w:szCs w:val="24"/>
        </w:rPr>
        <w:t xml:space="preserve"> также переоформления разрешений</w:t>
      </w:r>
      <w:r w:rsidRPr="00901C4D">
        <w:rPr>
          <w:rFonts w:ascii="Times New Roman" w:hAnsi="Times New Roman" w:cs="Times New Roman"/>
          <w:sz w:val="24"/>
          <w:szCs w:val="24"/>
        </w:rPr>
        <w:t xml:space="preserve"> на право организации розничного рынка в случае реорганизации юридического лица в форме преобразования, изменения его наименования или типа рынка заявитель или его представитель подает в уполномоченный орган заявление о продлении срока действия или переоформлении разрешения на право организации розничного рынка по форме согласно приложению № 3 к настоящему административному регламенту.</w:t>
      </w:r>
    </w:p>
    <w:p w:rsidR="00BF35CA" w:rsidRPr="00901C4D" w:rsidRDefault="00BF35CA" w:rsidP="00F6456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 xml:space="preserve">37. Заявитель или его представитель должен представить </w:t>
      </w:r>
      <w:r>
        <w:rPr>
          <w:rFonts w:ascii="Times New Roman" w:hAnsi="Times New Roman" w:cs="Times New Roman"/>
          <w:sz w:val="24"/>
          <w:szCs w:val="24"/>
        </w:rPr>
        <w:t>документы, указанные в пункте 33</w:t>
      </w:r>
      <w:r w:rsidRPr="00901C4D">
        <w:rPr>
          <w:rFonts w:ascii="Times New Roman" w:hAnsi="Times New Roman" w:cs="Times New Roman"/>
          <w:sz w:val="24"/>
          <w:szCs w:val="24"/>
        </w:rPr>
        <w:t xml:space="preserve"> настоящего административного регламента.</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w:t>
      </w:r>
      <w:r>
        <w:rPr>
          <w:rFonts w:ascii="Times New Roman" w:hAnsi="Times New Roman" w:cs="Times New Roman"/>
          <w:sz w:val="24"/>
          <w:szCs w:val="24"/>
        </w:rPr>
        <w:t>ументы, не указанные в пункте 33</w:t>
      </w:r>
      <w:r w:rsidRPr="00901C4D">
        <w:rPr>
          <w:rFonts w:ascii="Times New Roman" w:hAnsi="Times New Roman" w:cs="Times New Roman"/>
          <w:sz w:val="24"/>
          <w:szCs w:val="24"/>
        </w:rPr>
        <w:t xml:space="preserve"> настоящего административного регламента.</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38. </w:t>
      </w:r>
      <w:r>
        <w:rPr>
          <w:rFonts w:ascii="Times New Roman" w:hAnsi="Times New Roman" w:cs="Times New Roman"/>
          <w:sz w:val="24"/>
          <w:szCs w:val="24"/>
        </w:rPr>
        <w:t xml:space="preserve"> </w:t>
      </w:r>
      <w:r w:rsidRPr="00901C4D">
        <w:rPr>
          <w:rFonts w:ascii="Times New Roman" w:hAnsi="Times New Roman" w:cs="Times New Roman"/>
          <w:sz w:val="24"/>
          <w:szCs w:val="24"/>
        </w:rPr>
        <w:t>Требования к документам, представляемым заявителем:</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а) </w:t>
      </w:r>
      <w:r>
        <w:rPr>
          <w:rFonts w:ascii="Times New Roman" w:hAnsi="Times New Roman" w:cs="Times New Roman"/>
          <w:sz w:val="24"/>
          <w:szCs w:val="24"/>
        </w:rPr>
        <w:t xml:space="preserve"> </w:t>
      </w:r>
      <w:r w:rsidRPr="00901C4D">
        <w:rPr>
          <w:rFonts w:ascii="Times New Roman" w:hAnsi="Times New Roman" w:cs="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б) </w:t>
      </w:r>
      <w:r>
        <w:rPr>
          <w:rFonts w:ascii="Times New Roman" w:hAnsi="Times New Roman" w:cs="Times New Roman"/>
          <w:sz w:val="24"/>
          <w:szCs w:val="24"/>
        </w:rPr>
        <w:t xml:space="preserve"> </w:t>
      </w:r>
      <w:r w:rsidRPr="00901C4D">
        <w:rPr>
          <w:rFonts w:ascii="Times New Roman" w:hAnsi="Times New Roman" w:cs="Times New Roman"/>
          <w:sz w:val="24"/>
          <w:szCs w:val="24"/>
        </w:rPr>
        <w:t>тексты документов должны быть написаны разборчиво;</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в) </w:t>
      </w:r>
      <w:r>
        <w:rPr>
          <w:rFonts w:ascii="Times New Roman" w:hAnsi="Times New Roman" w:cs="Times New Roman"/>
          <w:sz w:val="24"/>
          <w:szCs w:val="24"/>
        </w:rPr>
        <w:t xml:space="preserve"> </w:t>
      </w:r>
      <w:r w:rsidRPr="00901C4D">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г) </w:t>
      </w:r>
      <w:r>
        <w:rPr>
          <w:rFonts w:ascii="Times New Roman" w:hAnsi="Times New Roman" w:cs="Times New Roman"/>
          <w:sz w:val="24"/>
          <w:szCs w:val="24"/>
        </w:rPr>
        <w:t xml:space="preserve"> </w:t>
      </w:r>
      <w:r w:rsidRPr="00901C4D">
        <w:rPr>
          <w:rFonts w:ascii="Times New Roman" w:hAnsi="Times New Roman" w:cs="Times New Roman"/>
          <w:sz w:val="24"/>
          <w:szCs w:val="24"/>
        </w:rPr>
        <w:t>документы не должны быть исполнены карандашом;</w:t>
      </w:r>
    </w:p>
    <w:p w:rsidR="00BF35CA" w:rsidRPr="00901C4D" w:rsidRDefault="00BF35CA" w:rsidP="00F64564">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д) </w:t>
      </w:r>
      <w:r>
        <w:rPr>
          <w:rFonts w:ascii="Times New Roman" w:hAnsi="Times New Roman" w:cs="Times New Roman"/>
          <w:sz w:val="24"/>
          <w:szCs w:val="24"/>
        </w:rPr>
        <w:t xml:space="preserve"> </w:t>
      </w:r>
      <w:r w:rsidRPr="00901C4D">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BF35CA" w:rsidRPr="00901C4D" w:rsidRDefault="00BF35CA" w:rsidP="00F64564">
      <w:pPr>
        <w:autoSpaceDE w:val="0"/>
        <w:autoSpaceDN w:val="0"/>
        <w:adjustRightInd w:val="0"/>
        <w:ind w:firstLine="540"/>
        <w:rPr>
          <w:rFonts w:ascii="Times New Roman" w:hAnsi="Times New Roman" w:cs="Times New Roman"/>
          <w:sz w:val="24"/>
          <w:szCs w:val="24"/>
          <w:highlight w:val="yellow"/>
        </w:rPr>
      </w:pPr>
    </w:p>
    <w:p w:rsidR="00BF35CA" w:rsidRPr="00901C4D" w:rsidRDefault="00BF35CA" w:rsidP="000C021B">
      <w:pPr>
        <w:widowControl w:val="0"/>
        <w:autoSpaceDE w:val="0"/>
        <w:autoSpaceDN w:val="0"/>
        <w:adjustRightInd w:val="0"/>
        <w:jc w:val="center"/>
        <w:outlineLvl w:val="2"/>
        <w:rPr>
          <w:rFonts w:ascii="Times New Roman" w:hAnsi="Times New Roman" w:cs="Times New Roman"/>
          <w:sz w:val="24"/>
          <w:szCs w:val="24"/>
        </w:rPr>
      </w:pPr>
      <w:bookmarkStart w:id="13" w:name="Par224"/>
      <w:bookmarkEnd w:id="13"/>
      <w:r w:rsidRPr="00901C4D">
        <w:rPr>
          <w:rFonts w:ascii="Times New Roman" w:hAnsi="Times New Roman" w:cs="Times New Roman"/>
          <w:sz w:val="24"/>
          <w:szCs w:val="24"/>
        </w:rPr>
        <w:t xml:space="preserve">Глава 10. </w:t>
      </w:r>
      <w:r>
        <w:rPr>
          <w:rFonts w:ascii="Times New Roman" w:hAnsi="Times New Roman" w:cs="Times New Roman"/>
          <w:sz w:val="24"/>
          <w:szCs w:val="24"/>
        </w:rPr>
        <w:t>Перечень документов, необходимых в с</w:t>
      </w:r>
      <w:r w:rsidRPr="00901C4D">
        <w:rPr>
          <w:rFonts w:ascii="Times New Roman" w:hAnsi="Times New Roman" w:cs="Times New Roman"/>
          <w:sz w:val="24"/>
          <w:szCs w:val="24"/>
        </w:rPr>
        <w:t>оответствии</w:t>
      </w:r>
      <w:r>
        <w:rPr>
          <w:rFonts w:ascii="Times New Roman" w:hAnsi="Times New Roman" w:cs="Times New Roman"/>
          <w:sz w:val="24"/>
          <w:szCs w:val="24"/>
        </w:rPr>
        <w:t xml:space="preserve"> с нормативными правовыми актами для предоставления муниципальной услуги, которые находятся в р</w:t>
      </w:r>
      <w:r w:rsidRPr="00901C4D">
        <w:rPr>
          <w:rFonts w:ascii="Times New Roman" w:hAnsi="Times New Roman" w:cs="Times New Roman"/>
          <w:sz w:val="24"/>
          <w:szCs w:val="24"/>
        </w:rPr>
        <w:t>аспоряжении</w:t>
      </w:r>
      <w:r>
        <w:rPr>
          <w:rFonts w:ascii="Times New Roman" w:hAnsi="Times New Roman" w:cs="Times New Roman"/>
          <w:sz w:val="24"/>
          <w:szCs w:val="24"/>
        </w:rPr>
        <w:t xml:space="preserve"> государственных органов, органов местного с</w:t>
      </w:r>
      <w:r w:rsidRPr="00901C4D">
        <w:rPr>
          <w:rFonts w:ascii="Times New Roman" w:hAnsi="Times New Roman" w:cs="Times New Roman"/>
          <w:sz w:val="24"/>
          <w:szCs w:val="24"/>
        </w:rPr>
        <w:t>амоуправления</w:t>
      </w:r>
      <w:r>
        <w:rPr>
          <w:rFonts w:ascii="Times New Roman" w:hAnsi="Times New Roman" w:cs="Times New Roman"/>
          <w:sz w:val="24"/>
          <w:szCs w:val="24"/>
        </w:rPr>
        <w:t xml:space="preserve"> муниципальных образований Иркутской области и иных органов, участвующих в предоставлении г</w:t>
      </w:r>
      <w:r w:rsidRPr="00901C4D">
        <w:rPr>
          <w:rFonts w:ascii="Times New Roman" w:hAnsi="Times New Roman" w:cs="Times New Roman"/>
          <w:sz w:val="24"/>
          <w:szCs w:val="24"/>
        </w:rPr>
        <w:t>осу</w:t>
      </w:r>
      <w:r>
        <w:rPr>
          <w:rFonts w:ascii="Times New Roman" w:hAnsi="Times New Roman" w:cs="Times New Roman"/>
          <w:sz w:val="24"/>
          <w:szCs w:val="24"/>
        </w:rPr>
        <w:t>дарственных и</w:t>
      </w:r>
      <w:r w:rsidRPr="00901C4D">
        <w:rPr>
          <w:rFonts w:ascii="Times New Roman" w:hAnsi="Times New Roman" w:cs="Times New Roman"/>
          <w:sz w:val="24"/>
          <w:szCs w:val="24"/>
        </w:rPr>
        <w:t>ли</w:t>
      </w:r>
      <w:r>
        <w:rPr>
          <w:rFonts w:ascii="Times New Roman" w:hAnsi="Times New Roman" w:cs="Times New Roman"/>
          <w:sz w:val="24"/>
          <w:szCs w:val="24"/>
        </w:rPr>
        <w:t xml:space="preserve"> муниципальных услуг, и которые заявитель вправе п</w:t>
      </w:r>
      <w:r w:rsidRPr="00901C4D">
        <w:rPr>
          <w:rFonts w:ascii="Times New Roman" w:hAnsi="Times New Roman" w:cs="Times New Roman"/>
          <w:sz w:val="24"/>
          <w:szCs w:val="24"/>
        </w:rPr>
        <w:t>редставить</w:t>
      </w:r>
    </w:p>
    <w:p w:rsidR="00BF35CA" w:rsidRPr="00901C4D" w:rsidRDefault="00BF35CA" w:rsidP="000C021B">
      <w:pPr>
        <w:widowControl w:val="0"/>
        <w:autoSpaceDE w:val="0"/>
        <w:autoSpaceDN w:val="0"/>
        <w:adjustRightInd w:val="0"/>
        <w:rPr>
          <w:rFonts w:ascii="Times New Roman" w:hAnsi="Times New Roman" w:cs="Times New Roman"/>
          <w:sz w:val="24"/>
          <w:szCs w:val="24"/>
          <w:highlight w:val="yellow"/>
        </w:rPr>
      </w:pPr>
    </w:p>
    <w:p w:rsidR="00BF35CA" w:rsidRPr="00901C4D" w:rsidRDefault="00BF35CA" w:rsidP="00A614CF">
      <w:pPr>
        <w:widowControl w:val="0"/>
        <w:autoSpaceDE w:val="0"/>
        <w:autoSpaceDN w:val="0"/>
        <w:adjustRightInd w:val="0"/>
        <w:ind w:firstLine="540"/>
        <w:rPr>
          <w:rFonts w:ascii="Times New Roman" w:hAnsi="Times New Roman" w:cs="Times New Roman"/>
          <w:sz w:val="24"/>
          <w:szCs w:val="24"/>
        </w:rPr>
      </w:pPr>
      <w:bookmarkStart w:id="14" w:name="Par232"/>
      <w:bookmarkEnd w:id="14"/>
      <w:r w:rsidRPr="00901C4D">
        <w:rPr>
          <w:rFonts w:ascii="Times New Roman" w:hAnsi="Times New Roman" w:cs="Times New Roman"/>
          <w:sz w:val="24"/>
          <w:szCs w:val="24"/>
        </w:rPr>
        <w:t>39. К документам, необходимым для предоставления муници</w:t>
      </w:r>
      <w:r>
        <w:rPr>
          <w:rFonts w:ascii="Times New Roman" w:hAnsi="Times New Roman" w:cs="Times New Roman"/>
          <w:sz w:val="24"/>
          <w:szCs w:val="24"/>
        </w:rPr>
        <w:t xml:space="preserve">пальной услуги, </w:t>
      </w:r>
      <w:r w:rsidRPr="00901C4D">
        <w:rPr>
          <w:rFonts w:ascii="Times New Roman" w:hAnsi="Times New Roman" w:cs="Times New Roman"/>
          <w:sz w:val="24"/>
          <w:szCs w:val="24"/>
        </w:rPr>
        <w:t>которые заявитель вправе представить относятся:</w:t>
      </w:r>
    </w:p>
    <w:p w:rsidR="00BF35CA" w:rsidRPr="00901C4D" w:rsidRDefault="00BF35CA" w:rsidP="00A614CF">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а) выписка из Единого государственного реестра юридических лиц;</w:t>
      </w:r>
    </w:p>
    <w:p w:rsidR="00BF35CA" w:rsidRPr="00901C4D" w:rsidRDefault="00BF35CA" w:rsidP="00A614CF">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F35CA" w:rsidRPr="00901C4D" w:rsidRDefault="00BF35CA" w:rsidP="00A614CF">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40. </w:t>
      </w:r>
      <w:r>
        <w:rPr>
          <w:rFonts w:ascii="Times New Roman" w:hAnsi="Times New Roman" w:cs="Times New Roman"/>
          <w:sz w:val="24"/>
          <w:szCs w:val="24"/>
        </w:rPr>
        <w:t xml:space="preserve"> </w:t>
      </w:r>
      <w:r w:rsidRPr="00901C4D">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w:t>
      </w:r>
      <w:r>
        <w:rPr>
          <w:rFonts w:ascii="Times New Roman" w:hAnsi="Times New Roman" w:cs="Times New Roman"/>
          <w:sz w:val="24"/>
          <w:szCs w:val="24"/>
        </w:rPr>
        <w:t>ием муниципальной услуги.</w:t>
      </w:r>
    </w:p>
    <w:p w:rsidR="00BF35CA" w:rsidRPr="00901C4D" w:rsidRDefault="00BF35CA" w:rsidP="004E6139">
      <w:pPr>
        <w:widowControl w:val="0"/>
        <w:autoSpaceDE w:val="0"/>
        <w:autoSpaceDN w:val="0"/>
        <w:adjustRightInd w:val="0"/>
        <w:rPr>
          <w:rFonts w:ascii="Times New Roman" w:hAnsi="Times New Roman" w:cs="Times New Roman"/>
          <w:sz w:val="24"/>
          <w:szCs w:val="24"/>
        </w:rPr>
      </w:pPr>
    </w:p>
    <w:p w:rsidR="00BF35CA" w:rsidRPr="00F11C14" w:rsidRDefault="00BF35CA" w:rsidP="002A331D">
      <w:pPr>
        <w:ind w:firstLine="0"/>
        <w:jc w:val="center"/>
        <w:rPr>
          <w:rFonts w:ascii="Calibri" w:hAnsi="Calibri" w:cs="Calibri"/>
          <w:sz w:val="24"/>
          <w:szCs w:val="24"/>
        </w:rPr>
      </w:pPr>
      <w:bookmarkStart w:id="15" w:name="Par239"/>
      <w:bookmarkEnd w:id="15"/>
      <w:r w:rsidRPr="00901C4D">
        <w:rPr>
          <w:sz w:val="24"/>
          <w:szCs w:val="24"/>
        </w:rPr>
        <w:t xml:space="preserve">Глава 11. </w:t>
      </w:r>
      <w:r>
        <w:rPr>
          <w:sz w:val="24"/>
          <w:szCs w:val="24"/>
        </w:rPr>
        <w:t xml:space="preserve">Перечень </w:t>
      </w:r>
      <w:r>
        <w:rPr>
          <w:rFonts w:ascii="Times New Roman" w:hAnsi="Times New Roman" w:cs="Times New Roman"/>
          <w:sz w:val="24"/>
          <w:szCs w:val="24"/>
        </w:rPr>
        <w:t>о</w:t>
      </w:r>
      <w:r>
        <w:rPr>
          <w:sz w:val="24"/>
          <w:szCs w:val="24"/>
        </w:rPr>
        <w:t xml:space="preserve">снований </w:t>
      </w:r>
      <w:r>
        <w:rPr>
          <w:rFonts w:ascii="Times New Roman" w:hAnsi="Times New Roman" w:cs="Times New Roman"/>
          <w:sz w:val="24"/>
          <w:szCs w:val="24"/>
        </w:rPr>
        <w:t>д</w:t>
      </w:r>
      <w:r w:rsidRPr="00901C4D">
        <w:rPr>
          <w:sz w:val="24"/>
          <w:szCs w:val="24"/>
        </w:rPr>
        <w:t xml:space="preserve">ля </w:t>
      </w:r>
      <w:r>
        <w:rPr>
          <w:rFonts w:ascii="Times New Roman" w:hAnsi="Times New Roman" w:cs="Times New Roman"/>
          <w:sz w:val="24"/>
          <w:szCs w:val="24"/>
        </w:rPr>
        <w:t>о</w:t>
      </w:r>
      <w:r>
        <w:rPr>
          <w:sz w:val="24"/>
          <w:szCs w:val="24"/>
        </w:rPr>
        <w:t xml:space="preserve">тказа </w:t>
      </w:r>
      <w:r>
        <w:rPr>
          <w:rFonts w:ascii="Times New Roman" w:hAnsi="Times New Roman" w:cs="Times New Roman"/>
          <w:sz w:val="24"/>
          <w:szCs w:val="24"/>
        </w:rPr>
        <w:t>в</w:t>
      </w:r>
      <w:r>
        <w:rPr>
          <w:sz w:val="24"/>
          <w:szCs w:val="24"/>
        </w:rPr>
        <w:t xml:space="preserve"> </w:t>
      </w:r>
      <w:r>
        <w:rPr>
          <w:rFonts w:ascii="Times New Roman" w:hAnsi="Times New Roman" w:cs="Times New Roman"/>
          <w:sz w:val="24"/>
          <w:szCs w:val="24"/>
        </w:rPr>
        <w:t>п</w:t>
      </w:r>
      <w:r>
        <w:rPr>
          <w:sz w:val="24"/>
          <w:szCs w:val="24"/>
        </w:rPr>
        <w:t>риеме</w:t>
      </w:r>
      <w:r>
        <w:rPr>
          <w:rFonts w:ascii="Times New Roman" w:hAnsi="Times New Roman" w:cs="Times New Roman"/>
          <w:sz w:val="24"/>
          <w:szCs w:val="24"/>
        </w:rPr>
        <w:t xml:space="preserve"> з</w:t>
      </w:r>
      <w:r>
        <w:rPr>
          <w:sz w:val="24"/>
          <w:szCs w:val="24"/>
        </w:rPr>
        <w:t xml:space="preserve">аявления </w:t>
      </w:r>
    </w:p>
    <w:p w:rsidR="00BF35CA" w:rsidRPr="00901C4D" w:rsidRDefault="00BF35CA" w:rsidP="002A331D">
      <w:pPr>
        <w:ind w:firstLine="0"/>
        <w:jc w:val="center"/>
        <w:rPr>
          <w:sz w:val="24"/>
          <w:szCs w:val="24"/>
        </w:rPr>
      </w:pPr>
    </w:p>
    <w:p w:rsidR="00BF35CA" w:rsidRPr="00901C4D" w:rsidRDefault="00BF35CA" w:rsidP="00A614CF">
      <w:pPr>
        <w:ind w:firstLine="540"/>
        <w:rPr>
          <w:rFonts w:ascii="Times New Roman" w:hAnsi="Times New Roman" w:cs="Times New Roman"/>
          <w:color w:val="000000"/>
          <w:sz w:val="24"/>
          <w:szCs w:val="24"/>
        </w:rPr>
      </w:pPr>
      <w:r w:rsidRPr="00901C4D">
        <w:rPr>
          <w:rFonts w:ascii="Times New Roman" w:hAnsi="Times New Roman" w:cs="Times New Roman"/>
          <w:color w:val="000000"/>
          <w:sz w:val="24"/>
          <w:szCs w:val="24"/>
        </w:rPr>
        <w:t>41. Основания для отказа в приеме к рассмотрению заявления и документов отсутствуют.</w:t>
      </w:r>
    </w:p>
    <w:p w:rsidR="00BF35CA" w:rsidRPr="00901C4D" w:rsidRDefault="00BF35CA" w:rsidP="00157485">
      <w:pPr>
        <w:rPr>
          <w:rFonts w:ascii="Times New Roman" w:hAnsi="Times New Roman" w:cs="Times New Roman"/>
          <w:color w:val="000000"/>
          <w:sz w:val="24"/>
          <w:szCs w:val="24"/>
        </w:rPr>
      </w:pPr>
    </w:p>
    <w:p w:rsidR="00BF35CA" w:rsidRPr="00901C4D" w:rsidRDefault="00BF35CA" w:rsidP="006D39D1">
      <w:pPr>
        <w:widowControl w:val="0"/>
        <w:autoSpaceDE w:val="0"/>
        <w:autoSpaceDN w:val="0"/>
        <w:adjustRightInd w:val="0"/>
        <w:jc w:val="center"/>
        <w:outlineLvl w:val="2"/>
        <w:rPr>
          <w:rFonts w:ascii="Times New Roman" w:hAnsi="Times New Roman" w:cs="Times New Roman"/>
          <w:sz w:val="24"/>
          <w:szCs w:val="24"/>
        </w:rPr>
      </w:pPr>
      <w:bookmarkStart w:id="16" w:name="Par251"/>
      <w:bookmarkEnd w:id="16"/>
      <w:r w:rsidRPr="00901C4D">
        <w:rPr>
          <w:rFonts w:ascii="Times New Roman" w:hAnsi="Times New Roman" w:cs="Times New Roman"/>
          <w:sz w:val="24"/>
          <w:szCs w:val="24"/>
        </w:rPr>
        <w:t>Глава 12</w:t>
      </w:r>
      <w:r>
        <w:rPr>
          <w:rFonts w:ascii="Times New Roman" w:hAnsi="Times New Roman" w:cs="Times New Roman"/>
          <w:sz w:val="24"/>
          <w:szCs w:val="24"/>
        </w:rPr>
        <w:t>. Перечень оснований для п</w:t>
      </w:r>
      <w:r w:rsidRPr="00901C4D">
        <w:rPr>
          <w:rFonts w:ascii="Times New Roman" w:hAnsi="Times New Roman" w:cs="Times New Roman"/>
          <w:sz w:val="24"/>
          <w:szCs w:val="24"/>
        </w:rPr>
        <w:t>риостановления</w:t>
      </w:r>
    </w:p>
    <w:p w:rsidR="00BF35CA" w:rsidRPr="00901C4D" w:rsidRDefault="00BF35CA" w:rsidP="006D39D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или отказа в п</w:t>
      </w:r>
      <w:r w:rsidRPr="00901C4D">
        <w:rPr>
          <w:rFonts w:ascii="Times New Roman" w:hAnsi="Times New Roman" w:cs="Times New Roman"/>
          <w:sz w:val="24"/>
          <w:szCs w:val="24"/>
        </w:rPr>
        <w:t>редоставлении</w:t>
      </w:r>
      <w:r>
        <w:rPr>
          <w:rFonts w:ascii="Times New Roman" w:hAnsi="Times New Roman" w:cs="Times New Roman"/>
          <w:sz w:val="24"/>
          <w:szCs w:val="24"/>
        </w:rPr>
        <w:t xml:space="preserve"> муниципальной у</w:t>
      </w:r>
      <w:r w:rsidRPr="00901C4D">
        <w:rPr>
          <w:rFonts w:ascii="Times New Roman" w:hAnsi="Times New Roman" w:cs="Times New Roman"/>
          <w:sz w:val="24"/>
          <w:szCs w:val="24"/>
        </w:rPr>
        <w:t>слуги</w:t>
      </w:r>
    </w:p>
    <w:p w:rsidR="00BF35CA" w:rsidRPr="00901C4D" w:rsidRDefault="00BF35CA" w:rsidP="006D39D1">
      <w:pPr>
        <w:widowControl w:val="0"/>
        <w:autoSpaceDE w:val="0"/>
        <w:autoSpaceDN w:val="0"/>
        <w:adjustRightInd w:val="0"/>
        <w:rPr>
          <w:rFonts w:ascii="Times New Roman" w:hAnsi="Times New Roman" w:cs="Times New Roman"/>
          <w:sz w:val="24"/>
          <w:szCs w:val="24"/>
          <w:highlight w:val="yellow"/>
        </w:rPr>
      </w:pPr>
    </w:p>
    <w:p w:rsidR="00BF35CA" w:rsidRPr="00901C4D" w:rsidRDefault="00BF35CA" w:rsidP="00A614CF">
      <w:pPr>
        <w:widowControl w:val="0"/>
        <w:tabs>
          <w:tab w:val="left" w:pos="540"/>
        </w:tabs>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42. </w:t>
      </w:r>
      <w:r>
        <w:rPr>
          <w:rFonts w:ascii="Times New Roman" w:hAnsi="Times New Roman" w:cs="Times New Roman"/>
          <w:sz w:val="24"/>
          <w:szCs w:val="24"/>
        </w:rPr>
        <w:t xml:space="preserve"> </w:t>
      </w:r>
      <w:r w:rsidRPr="00901C4D">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F35CA" w:rsidRPr="00901C4D" w:rsidRDefault="00BF35CA" w:rsidP="00A25CDB">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43. Основаниями для отказа в предоставлении муниципальной услуги являются:</w:t>
      </w:r>
    </w:p>
    <w:p w:rsidR="00BF35CA" w:rsidRPr="00901C4D" w:rsidRDefault="00BF35CA" w:rsidP="00A25CDB">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а)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BF35CA" w:rsidRPr="00901C4D" w:rsidRDefault="00BF35CA" w:rsidP="00A25CDB">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F35CA" w:rsidRPr="00901C4D" w:rsidRDefault="00BF35CA" w:rsidP="00A25CDB">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BF35CA" w:rsidRPr="00901C4D" w:rsidRDefault="00BF35CA" w:rsidP="00A25CDB">
      <w:pPr>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44. Отказ в предоставлении муниципально</w:t>
      </w:r>
      <w:r>
        <w:rPr>
          <w:rFonts w:ascii="Times New Roman" w:hAnsi="Times New Roman" w:cs="Times New Roman"/>
          <w:sz w:val="24"/>
          <w:szCs w:val="24"/>
        </w:rPr>
        <w:t xml:space="preserve">й услуги может быть обжалован </w:t>
      </w:r>
      <w:r w:rsidRPr="00901C4D">
        <w:rPr>
          <w:rFonts w:ascii="Times New Roman" w:hAnsi="Times New Roman" w:cs="Times New Roman"/>
          <w:sz w:val="24"/>
          <w:szCs w:val="24"/>
        </w:rPr>
        <w:t xml:space="preserve"> в порядке, установленном законодательством.</w:t>
      </w:r>
    </w:p>
    <w:p w:rsidR="00BF35CA" w:rsidRPr="00901C4D" w:rsidRDefault="00BF35CA" w:rsidP="00CE1521">
      <w:pPr>
        <w:autoSpaceDE w:val="0"/>
        <w:autoSpaceDN w:val="0"/>
        <w:adjustRightInd w:val="0"/>
        <w:ind w:firstLine="709"/>
        <w:rPr>
          <w:rFonts w:ascii="Times New Roman" w:hAnsi="Times New Roman" w:cs="Times New Roman"/>
          <w:sz w:val="24"/>
          <w:szCs w:val="24"/>
        </w:rPr>
      </w:pPr>
    </w:p>
    <w:p w:rsidR="00BF35CA" w:rsidRPr="00901C4D" w:rsidRDefault="00BF35CA" w:rsidP="003278DA">
      <w:pPr>
        <w:widowControl w:val="0"/>
        <w:autoSpaceDE w:val="0"/>
        <w:autoSpaceDN w:val="0"/>
        <w:adjustRightInd w:val="0"/>
        <w:jc w:val="center"/>
        <w:outlineLvl w:val="2"/>
        <w:rPr>
          <w:rFonts w:ascii="Times New Roman" w:hAnsi="Times New Roman" w:cs="Times New Roman"/>
          <w:sz w:val="24"/>
          <w:szCs w:val="24"/>
        </w:rPr>
      </w:pPr>
      <w:bookmarkStart w:id="17" w:name="Par261"/>
      <w:bookmarkEnd w:id="17"/>
      <w:r w:rsidRPr="00901C4D">
        <w:rPr>
          <w:rFonts w:ascii="Times New Roman" w:hAnsi="Times New Roman" w:cs="Times New Roman"/>
          <w:sz w:val="24"/>
          <w:szCs w:val="24"/>
        </w:rPr>
        <w:t xml:space="preserve">Глава 13. </w:t>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w:t>
      </w:r>
      <w:r w:rsidRPr="00901C4D">
        <w:rPr>
          <w:rFonts w:ascii="Times New Roman" w:hAnsi="Times New Roman" w:cs="Times New Roman"/>
          <w:sz w:val="24"/>
          <w:szCs w:val="24"/>
        </w:rPr>
        <w:t>ыдаваемом</w:t>
      </w:r>
      <w:r>
        <w:rPr>
          <w:rFonts w:ascii="Times New Roman" w:hAnsi="Times New Roman" w:cs="Times New Roman"/>
          <w:sz w:val="24"/>
          <w:szCs w:val="24"/>
        </w:rPr>
        <w:t xml:space="preserve"> (выдаваемых) организациями, участвующими в предоставлении муниципальной у</w:t>
      </w:r>
      <w:r w:rsidRPr="00901C4D">
        <w:rPr>
          <w:rFonts w:ascii="Times New Roman" w:hAnsi="Times New Roman" w:cs="Times New Roman"/>
          <w:sz w:val="24"/>
          <w:szCs w:val="24"/>
        </w:rPr>
        <w:t>слуги</w:t>
      </w:r>
    </w:p>
    <w:p w:rsidR="00BF35CA" w:rsidRPr="00901C4D" w:rsidRDefault="00BF35CA" w:rsidP="003278DA">
      <w:pPr>
        <w:widowControl w:val="0"/>
        <w:autoSpaceDE w:val="0"/>
        <w:autoSpaceDN w:val="0"/>
        <w:adjustRightInd w:val="0"/>
        <w:rPr>
          <w:rFonts w:ascii="Times New Roman" w:hAnsi="Times New Roman" w:cs="Times New Roman"/>
          <w:sz w:val="24"/>
          <w:szCs w:val="24"/>
        </w:rPr>
      </w:pPr>
    </w:p>
    <w:p w:rsidR="00BF35CA" w:rsidRPr="00901C4D" w:rsidRDefault="00BF35CA" w:rsidP="00A25CDB">
      <w:pPr>
        <w:widowControl w:val="0"/>
        <w:autoSpaceDE w:val="0"/>
        <w:autoSpaceDN w:val="0"/>
        <w:adjustRightInd w:val="0"/>
        <w:ind w:firstLine="540"/>
        <w:rPr>
          <w:rFonts w:ascii="Times New Roman" w:hAnsi="Times New Roman" w:cs="Times New Roman"/>
          <w:color w:val="000000"/>
          <w:sz w:val="24"/>
          <w:szCs w:val="24"/>
        </w:rPr>
      </w:pPr>
      <w:r w:rsidRPr="00901C4D">
        <w:rPr>
          <w:rFonts w:ascii="Times New Roman" w:hAnsi="Times New Roman" w:cs="Times New Roman"/>
          <w:sz w:val="24"/>
          <w:szCs w:val="24"/>
        </w:rPr>
        <w:t>45. </w:t>
      </w:r>
      <w:r w:rsidRPr="00901C4D">
        <w:rPr>
          <w:rFonts w:ascii="Times New Roman" w:hAnsi="Times New Roman" w:cs="Times New Roman"/>
          <w:sz w:val="24"/>
          <w:szCs w:val="24"/>
          <w:lang w:eastAsia="en-US"/>
        </w:rPr>
        <w:t>В соответствии с Перечнем</w:t>
      </w:r>
      <w:r>
        <w:rPr>
          <w:rFonts w:ascii="Times New Roman" w:hAnsi="Times New Roman" w:cs="Times New Roman"/>
          <w:sz w:val="24"/>
          <w:szCs w:val="24"/>
          <w:lang w:eastAsia="en-US"/>
        </w:rPr>
        <w:t xml:space="preserve"> </w:t>
      </w:r>
      <w:r w:rsidRPr="00901C4D">
        <w:rPr>
          <w:rFonts w:ascii="Times New Roman" w:hAnsi="Times New Roman" w:cs="Times New Roman"/>
          <w:sz w:val="24"/>
          <w:szCs w:val="24"/>
          <w:lang w:eastAsia="en-US"/>
        </w:rPr>
        <w:t xml:space="preserve"> услуг, которые являются необходимыми и обязательными для предоставления муниципальных услуг предоставляются организациями, участвующими в предоставлении муниципальных услуг</w:t>
      </w:r>
      <w:r w:rsidRPr="00901C4D">
        <w:rPr>
          <w:rFonts w:ascii="Times New Roman" w:hAnsi="Times New Roman" w:cs="Times New Roman"/>
          <w:sz w:val="24"/>
          <w:szCs w:val="24"/>
        </w:rPr>
        <w:t xml:space="preserve"> администр</w:t>
      </w:r>
      <w:r>
        <w:rPr>
          <w:rFonts w:ascii="Times New Roman" w:hAnsi="Times New Roman" w:cs="Times New Roman"/>
          <w:sz w:val="24"/>
          <w:szCs w:val="24"/>
        </w:rPr>
        <w:t xml:space="preserve">ации, </w:t>
      </w:r>
      <w:r>
        <w:rPr>
          <w:rFonts w:ascii="Times New Roman" w:hAnsi="Times New Roman" w:cs="Times New Roman"/>
          <w:sz w:val="24"/>
          <w:szCs w:val="24"/>
          <w:lang w:eastAsia="en-US"/>
        </w:rPr>
        <w:t xml:space="preserve">утвержденным </w:t>
      </w:r>
      <w:r w:rsidRPr="00901C4D">
        <w:rPr>
          <w:rFonts w:ascii="Times New Roman" w:hAnsi="Times New Roman" w:cs="Times New Roman"/>
          <w:sz w:val="24"/>
          <w:szCs w:val="24"/>
          <w:lang w:eastAsia="en-US"/>
        </w:rPr>
        <w:t>решением</w:t>
      </w:r>
      <w:r>
        <w:rPr>
          <w:rFonts w:ascii="Times New Roman" w:hAnsi="Times New Roman" w:cs="Times New Roman"/>
          <w:sz w:val="24"/>
          <w:szCs w:val="24"/>
          <w:lang w:eastAsia="en-US"/>
        </w:rPr>
        <w:t xml:space="preserve"> Думы муниципального района муниципального образования «Нижнеудинский район» от 24.03.2012г. №14</w:t>
      </w:r>
      <w:r w:rsidRPr="00901C4D">
        <w:rPr>
          <w:rFonts w:ascii="Times New Roman" w:hAnsi="Times New Roman" w:cs="Times New Roman"/>
          <w:sz w:val="24"/>
          <w:szCs w:val="24"/>
          <w:lang w:eastAsia="en-US"/>
        </w:rPr>
        <w:t>,</w:t>
      </w:r>
      <w:r w:rsidRPr="00901C4D">
        <w:rPr>
          <w:rFonts w:ascii="Times New Roman" w:hAnsi="Times New Roman" w:cs="Times New Roman"/>
          <w:i/>
          <w:iCs/>
          <w:sz w:val="24"/>
          <w:szCs w:val="24"/>
          <w:lang w:eastAsia="en-US"/>
        </w:rPr>
        <w:t xml:space="preserve"> </w:t>
      </w:r>
      <w:r w:rsidRPr="00901C4D">
        <w:rPr>
          <w:rFonts w:ascii="Times New Roman" w:hAnsi="Times New Roman" w:cs="Times New Roman"/>
          <w:sz w:val="24"/>
          <w:szCs w:val="24"/>
          <w:lang w:eastAsia="en-US"/>
        </w:rPr>
        <w:t>необходимые и обязательные услуги для предоставления муниципальной услуги отсутствуют</w:t>
      </w:r>
      <w:r w:rsidRPr="00901C4D">
        <w:rPr>
          <w:rFonts w:ascii="Times New Roman" w:hAnsi="Times New Roman" w:cs="Times New Roman"/>
          <w:color w:val="000000"/>
          <w:sz w:val="24"/>
          <w:szCs w:val="24"/>
        </w:rPr>
        <w:t>.</w:t>
      </w:r>
    </w:p>
    <w:p w:rsidR="00BF35CA" w:rsidRPr="00901C4D" w:rsidRDefault="00BF35CA" w:rsidP="00374FBA">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374FBA">
      <w:pPr>
        <w:widowControl w:val="0"/>
        <w:autoSpaceDE w:val="0"/>
        <w:autoSpaceDN w:val="0"/>
        <w:adjustRightInd w:val="0"/>
        <w:jc w:val="center"/>
        <w:outlineLvl w:val="2"/>
        <w:rPr>
          <w:rFonts w:ascii="Times New Roman" w:hAnsi="Times New Roman" w:cs="Times New Roman"/>
          <w:sz w:val="24"/>
          <w:szCs w:val="24"/>
        </w:rPr>
      </w:pPr>
      <w:bookmarkStart w:id="18" w:name="Par270"/>
      <w:bookmarkEnd w:id="18"/>
      <w:r w:rsidRPr="00901C4D">
        <w:rPr>
          <w:rFonts w:ascii="Times New Roman" w:hAnsi="Times New Roman" w:cs="Times New Roman"/>
          <w:sz w:val="24"/>
          <w:szCs w:val="24"/>
        </w:rPr>
        <w:t>Глава 14</w:t>
      </w:r>
      <w:r>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w:t>
      </w:r>
      <w:r w:rsidRPr="00901C4D">
        <w:rPr>
          <w:rFonts w:ascii="Times New Roman" w:hAnsi="Times New Roman" w:cs="Times New Roman"/>
          <w:sz w:val="24"/>
          <w:szCs w:val="24"/>
        </w:rPr>
        <w:t>униципальной</w:t>
      </w:r>
      <w:r>
        <w:rPr>
          <w:rFonts w:ascii="Times New Roman" w:hAnsi="Times New Roman" w:cs="Times New Roman"/>
          <w:sz w:val="24"/>
          <w:szCs w:val="24"/>
        </w:rPr>
        <w:t xml:space="preserve"> услуги, в том числе в электронной ф</w:t>
      </w:r>
      <w:r w:rsidRPr="00901C4D">
        <w:rPr>
          <w:rFonts w:ascii="Times New Roman" w:hAnsi="Times New Roman" w:cs="Times New Roman"/>
          <w:sz w:val="24"/>
          <w:szCs w:val="24"/>
        </w:rPr>
        <w:t>орме</w:t>
      </w:r>
    </w:p>
    <w:p w:rsidR="00BF35CA" w:rsidRPr="00901C4D" w:rsidRDefault="00BF35CA" w:rsidP="00374FBA">
      <w:pPr>
        <w:widowControl w:val="0"/>
        <w:autoSpaceDE w:val="0"/>
        <w:autoSpaceDN w:val="0"/>
        <w:adjustRightInd w:val="0"/>
        <w:rPr>
          <w:rFonts w:ascii="Times New Roman" w:hAnsi="Times New Roman" w:cs="Times New Roman"/>
          <w:sz w:val="24"/>
          <w:szCs w:val="24"/>
        </w:rPr>
      </w:pPr>
    </w:p>
    <w:p w:rsidR="00BF35CA" w:rsidRPr="00901C4D" w:rsidRDefault="00BF35CA" w:rsidP="0099333B">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46. </w:t>
      </w:r>
      <w:r>
        <w:rPr>
          <w:rFonts w:ascii="Times New Roman" w:hAnsi="Times New Roman" w:cs="Times New Roman"/>
          <w:sz w:val="24"/>
          <w:szCs w:val="24"/>
        </w:rPr>
        <w:t xml:space="preserve"> </w:t>
      </w:r>
      <w:r w:rsidRPr="00901C4D">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F35CA" w:rsidRPr="00901C4D" w:rsidRDefault="00BF35CA" w:rsidP="0099333B">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47. </w:t>
      </w:r>
      <w:r>
        <w:rPr>
          <w:rFonts w:ascii="Times New Roman" w:hAnsi="Times New Roman" w:cs="Times New Roman"/>
          <w:sz w:val="24"/>
          <w:szCs w:val="24"/>
        </w:rPr>
        <w:t xml:space="preserve"> </w:t>
      </w:r>
      <w:r w:rsidRPr="00901C4D">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F35CA" w:rsidRPr="00901C4D" w:rsidRDefault="00BF35CA" w:rsidP="00374FBA">
      <w:pPr>
        <w:widowControl w:val="0"/>
        <w:autoSpaceDE w:val="0"/>
        <w:autoSpaceDN w:val="0"/>
        <w:adjustRightInd w:val="0"/>
        <w:rPr>
          <w:rFonts w:ascii="Times New Roman" w:hAnsi="Times New Roman" w:cs="Times New Roman"/>
          <w:sz w:val="24"/>
          <w:szCs w:val="24"/>
        </w:rPr>
      </w:pPr>
    </w:p>
    <w:p w:rsidR="00BF35CA" w:rsidRPr="00901C4D" w:rsidRDefault="00BF35CA" w:rsidP="005D45ED">
      <w:pPr>
        <w:ind w:firstLine="0"/>
        <w:jc w:val="center"/>
        <w:rPr>
          <w:sz w:val="24"/>
          <w:szCs w:val="24"/>
        </w:rPr>
      </w:pPr>
      <w:bookmarkStart w:id="19" w:name="Par277"/>
      <w:bookmarkEnd w:id="19"/>
      <w:r w:rsidRPr="00901C4D">
        <w:rPr>
          <w:sz w:val="24"/>
          <w:szCs w:val="24"/>
        </w:rPr>
        <w:t>Глава 15</w:t>
      </w:r>
      <w:r>
        <w:rPr>
          <w:sz w:val="24"/>
          <w:szCs w:val="24"/>
        </w:rPr>
        <w:t xml:space="preserve">. Порядок, </w:t>
      </w:r>
      <w:r>
        <w:rPr>
          <w:rFonts w:ascii="Times New Roman" w:hAnsi="Times New Roman" w:cs="Times New Roman"/>
          <w:sz w:val="24"/>
          <w:szCs w:val="24"/>
        </w:rPr>
        <w:t>р</w:t>
      </w:r>
      <w:r>
        <w:rPr>
          <w:sz w:val="24"/>
          <w:szCs w:val="24"/>
        </w:rPr>
        <w:t xml:space="preserve">азмер </w:t>
      </w:r>
      <w:r>
        <w:rPr>
          <w:rFonts w:ascii="Times New Roman" w:hAnsi="Times New Roman" w:cs="Times New Roman"/>
          <w:sz w:val="24"/>
          <w:szCs w:val="24"/>
        </w:rPr>
        <w:t>и</w:t>
      </w:r>
      <w:r>
        <w:rPr>
          <w:sz w:val="24"/>
          <w:szCs w:val="24"/>
        </w:rPr>
        <w:t xml:space="preserve"> </w:t>
      </w:r>
      <w:r>
        <w:rPr>
          <w:rFonts w:ascii="Times New Roman" w:hAnsi="Times New Roman" w:cs="Times New Roman"/>
          <w:sz w:val="24"/>
          <w:szCs w:val="24"/>
        </w:rPr>
        <w:t>о</w:t>
      </w:r>
      <w:r>
        <w:rPr>
          <w:sz w:val="24"/>
          <w:szCs w:val="24"/>
        </w:rPr>
        <w:t xml:space="preserve">снования </w:t>
      </w:r>
      <w:r>
        <w:rPr>
          <w:rFonts w:ascii="Times New Roman" w:hAnsi="Times New Roman" w:cs="Times New Roman"/>
          <w:sz w:val="24"/>
          <w:szCs w:val="24"/>
        </w:rPr>
        <w:t>в</w:t>
      </w:r>
      <w:r>
        <w:rPr>
          <w:sz w:val="24"/>
          <w:szCs w:val="24"/>
        </w:rPr>
        <w:t xml:space="preserve">зимания </w:t>
      </w:r>
      <w:r>
        <w:rPr>
          <w:rFonts w:ascii="Times New Roman" w:hAnsi="Times New Roman" w:cs="Times New Roman"/>
          <w:sz w:val="24"/>
          <w:szCs w:val="24"/>
        </w:rPr>
        <w:t>п</w:t>
      </w:r>
      <w:r>
        <w:rPr>
          <w:sz w:val="24"/>
          <w:szCs w:val="24"/>
        </w:rPr>
        <w:t xml:space="preserve">латы </w:t>
      </w:r>
      <w:r>
        <w:rPr>
          <w:rFonts w:ascii="Times New Roman" w:hAnsi="Times New Roman" w:cs="Times New Roman"/>
          <w:sz w:val="24"/>
          <w:szCs w:val="24"/>
        </w:rPr>
        <w:t>з</w:t>
      </w:r>
      <w:r w:rsidRPr="00901C4D">
        <w:rPr>
          <w:sz w:val="24"/>
          <w:szCs w:val="24"/>
        </w:rPr>
        <w:t>а</w:t>
      </w:r>
      <w:r w:rsidRPr="00901C4D">
        <w:rPr>
          <w:rFonts w:ascii="Times New Roman" w:hAnsi="Times New Roman" w:cs="Times New Roman"/>
          <w:sz w:val="24"/>
          <w:szCs w:val="24"/>
        </w:rPr>
        <w:t xml:space="preserve"> </w:t>
      </w:r>
      <w:r>
        <w:rPr>
          <w:rFonts w:ascii="Times New Roman" w:hAnsi="Times New Roman" w:cs="Times New Roman"/>
          <w:sz w:val="24"/>
          <w:szCs w:val="24"/>
        </w:rPr>
        <w:t>п</w:t>
      </w:r>
      <w:r>
        <w:rPr>
          <w:sz w:val="24"/>
          <w:szCs w:val="24"/>
        </w:rPr>
        <w:t xml:space="preserve">редоставление </w:t>
      </w:r>
      <w:r>
        <w:rPr>
          <w:rFonts w:ascii="Times New Roman" w:hAnsi="Times New Roman" w:cs="Times New Roman"/>
          <w:sz w:val="24"/>
          <w:szCs w:val="24"/>
        </w:rPr>
        <w:t>у</w:t>
      </w:r>
      <w:r>
        <w:rPr>
          <w:sz w:val="24"/>
          <w:szCs w:val="24"/>
        </w:rPr>
        <w:t xml:space="preserve">слуг, </w:t>
      </w:r>
      <w:r>
        <w:rPr>
          <w:rFonts w:ascii="Times New Roman" w:hAnsi="Times New Roman" w:cs="Times New Roman"/>
          <w:sz w:val="24"/>
          <w:szCs w:val="24"/>
        </w:rPr>
        <w:t>к</w:t>
      </w:r>
      <w:r>
        <w:rPr>
          <w:sz w:val="24"/>
          <w:szCs w:val="24"/>
        </w:rPr>
        <w:t xml:space="preserve">оторые </w:t>
      </w:r>
      <w:r>
        <w:rPr>
          <w:rFonts w:ascii="Times New Roman" w:hAnsi="Times New Roman" w:cs="Times New Roman"/>
          <w:sz w:val="24"/>
          <w:szCs w:val="24"/>
        </w:rPr>
        <w:t>я</w:t>
      </w:r>
      <w:r>
        <w:rPr>
          <w:sz w:val="24"/>
          <w:szCs w:val="24"/>
        </w:rPr>
        <w:t xml:space="preserve">вляются </w:t>
      </w:r>
      <w:r>
        <w:rPr>
          <w:rFonts w:ascii="Times New Roman" w:hAnsi="Times New Roman" w:cs="Times New Roman"/>
          <w:sz w:val="24"/>
          <w:szCs w:val="24"/>
        </w:rPr>
        <w:t>н</w:t>
      </w:r>
      <w:r w:rsidRPr="00901C4D">
        <w:rPr>
          <w:sz w:val="24"/>
          <w:szCs w:val="24"/>
        </w:rPr>
        <w:t xml:space="preserve">еобходимыми </w:t>
      </w:r>
      <w:r>
        <w:rPr>
          <w:rFonts w:ascii="Times New Roman" w:hAnsi="Times New Roman" w:cs="Times New Roman"/>
          <w:sz w:val="24"/>
          <w:szCs w:val="24"/>
        </w:rPr>
        <w:t>и</w:t>
      </w:r>
      <w:r w:rsidRPr="00901C4D">
        <w:rPr>
          <w:rFonts w:ascii="Times New Roman" w:hAnsi="Times New Roman" w:cs="Times New Roman"/>
          <w:sz w:val="24"/>
          <w:szCs w:val="24"/>
        </w:rPr>
        <w:t xml:space="preserve"> </w:t>
      </w:r>
      <w:r>
        <w:rPr>
          <w:rFonts w:ascii="Times New Roman" w:hAnsi="Times New Roman" w:cs="Times New Roman"/>
          <w:sz w:val="24"/>
          <w:szCs w:val="24"/>
        </w:rPr>
        <w:t>о</w:t>
      </w:r>
      <w:r>
        <w:rPr>
          <w:sz w:val="24"/>
          <w:szCs w:val="24"/>
        </w:rPr>
        <w:t xml:space="preserve">бязательными </w:t>
      </w:r>
      <w:r>
        <w:rPr>
          <w:rFonts w:ascii="Times New Roman" w:hAnsi="Times New Roman" w:cs="Times New Roman"/>
          <w:sz w:val="24"/>
          <w:szCs w:val="24"/>
        </w:rPr>
        <w:t>д</w:t>
      </w:r>
      <w:r>
        <w:rPr>
          <w:sz w:val="24"/>
          <w:szCs w:val="24"/>
        </w:rPr>
        <w:t xml:space="preserve">ля </w:t>
      </w:r>
      <w:r>
        <w:rPr>
          <w:rFonts w:ascii="Times New Roman" w:hAnsi="Times New Roman" w:cs="Times New Roman"/>
          <w:sz w:val="24"/>
          <w:szCs w:val="24"/>
        </w:rPr>
        <w:t>п</w:t>
      </w:r>
      <w:r>
        <w:rPr>
          <w:sz w:val="24"/>
          <w:szCs w:val="24"/>
        </w:rPr>
        <w:t xml:space="preserve">редоставления </w:t>
      </w:r>
      <w:r>
        <w:rPr>
          <w:rFonts w:ascii="Times New Roman" w:hAnsi="Times New Roman" w:cs="Times New Roman"/>
          <w:sz w:val="24"/>
          <w:szCs w:val="24"/>
        </w:rPr>
        <w:t>м</w:t>
      </w:r>
      <w:r>
        <w:rPr>
          <w:sz w:val="24"/>
          <w:szCs w:val="24"/>
        </w:rPr>
        <w:t xml:space="preserve">униципальной </w:t>
      </w:r>
      <w:r>
        <w:rPr>
          <w:rFonts w:ascii="Times New Roman" w:hAnsi="Times New Roman" w:cs="Times New Roman"/>
          <w:sz w:val="24"/>
          <w:szCs w:val="24"/>
        </w:rPr>
        <w:t>у</w:t>
      </w:r>
      <w:r w:rsidRPr="00901C4D">
        <w:rPr>
          <w:sz w:val="24"/>
          <w:szCs w:val="24"/>
        </w:rPr>
        <w:t>слуги</w:t>
      </w:r>
      <w:r>
        <w:rPr>
          <w:rFonts w:ascii="Calibri" w:hAnsi="Calibri" w:cs="Calibri"/>
          <w:sz w:val="24"/>
          <w:szCs w:val="24"/>
        </w:rPr>
        <w:t xml:space="preserve"> </w:t>
      </w:r>
      <w:r>
        <w:rPr>
          <w:rFonts w:ascii="Times New Roman" w:hAnsi="Times New Roman" w:cs="Times New Roman"/>
          <w:sz w:val="24"/>
          <w:szCs w:val="24"/>
        </w:rPr>
        <w:t>в</w:t>
      </w:r>
      <w:r>
        <w:rPr>
          <w:sz w:val="24"/>
          <w:szCs w:val="24"/>
        </w:rPr>
        <w:t xml:space="preserve">ключая </w:t>
      </w:r>
      <w:r>
        <w:rPr>
          <w:rFonts w:ascii="Times New Roman" w:hAnsi="Times New Roman" w:cs="Times New Roman"/>
          <w:sz w:val="24"/>
          <w:szCs w:val="24"/>
        </w:rPr>
        <w:t>и</w:t>
      </w:r>
      <w:r>
        <w:rPr>
          <w:sz w:val="24"/>
          <w:szCs w:val="24"/>
        </w:rPr>
        <w:t xml:space="preserve">нформацию </w:t>
      </w:r>
      <w:r>
        <w:rPr>
          <w:rFonts w:ascii="Times New Roman" w:hAnsi="Times New Roman" w:cs="Times New Roman"/>
          <w:sz w:val="24"/>
          <w:szCs w:val="24"/>
        </w:rPr>
        <w:t>о</w:t>
      </w:r>
      <w:r>
        <w:rPr>
          <w:sz w:val="24"/>
          <w:szCs w:val="24"/>
        </w:rPr>
        <w:t xml:space="preserve"> </w:t>
      </w:r>
      <w:r>
        <w:rPr>
          <w:rFonts w:ascii="Times New Roman" w:hAnsi="Times New Roman" w:cs="Times New Roman"/>
          <w:sz w:val="24"/>
          <w:szCs w:val="24"/>
        </w:rPr>
        <w:t>м</w:t>
      </w:r>
      <w:r>
        <w:rPr>
          <w:sz w:val="24"/>
          <w:szCs w:val="24"/>
        </w:rPr>
        <w:t xml:space="preserve">етодике </w:t>
      </w:r>
      <w:r>
        <w:rPr>
          <w:rFonts w:ascii="Times New Roman" w:hAnsi="Times New Roman" w:cs="Times New Roman"/>
          <w:sz w:val="24"/>
          <w:szCs w:val="24"/>
        </w:rPr>
        <w:t>р</w:t>
      </w:r>
      <w:r>
        <w:rPr>
          <w:sz w:val="24"/>
          <w:szCs w:val="24"/>
        </w:rPr>
        <w:t xml:space="preserve">асчета </w:t>
      </w:r>
      <w:r>
        <w:rPr>
          <w:rFonts w:ascii="Times New Roman" w:hAnsi="Times New Roman" w:cs="Times New Roman"/>
          <w:sz w:val="24"/>
          <w:szCs w:val="24"/>
        </w:rPr>
        <w:t>р</w:t>
      </w:r>
      <w:r>
        <w:rPr>
          <w:sz w:val="24"/>
          <w:szCs w:val="24"/>
        </w:rPr>
        <w:t xml:space="preserve">азмера </w:t>
      </w:r>
      <w:r>
        <w:rPr>
          <w:rFonts w:ascii="Times New Roman" w:hAnsi="Times New Roman" w:cs="Times New Roman"/>
          <w:sz w:val="24"/>
          <w:szCs w:val="24"/>
        </w:rPr>
        <w:t>т</w:t>
      </w:r>
      <w:r>
        <w:rPr>
          <w:sz w:val="24"/>
          <w:szCs w:val="24"/>
        </w:rPr>
        <w:t xml:space="preserve">акой </w:t>
      </w:r>
      <w:r>
        <w:rPr>
          <w:rFonts w:ascii="Times New Roman" w:hAnsi="Times New Roman" w:cs="Times New Roman"/>
          <w:sz w:val="24"/>
          <w:szCs w:val="24"/>
        </w:rPr>
        <w:t>п</w:t>
      </w:r>
      <w:r w:rsidRPr="00901C4D">
        <w:rPr>
          <w:sz w:val="24"/>
          <w:szCs w:val="24"/>
        </w:rPr>
        <w:t>латы</w:t>
      </w:r>
    </w:p>
    <w:p w:rsidR="00BF35CA" w:rsidRPr="00901C4D" w:rsidRDefault="00BF35CA" w:rsidP="005D45ED">
      <w:pPr>
        <w:rPr>
          <w:sz w:val="24"/>
          <w:szCs w:val="24"/>
        </w:rPr>
      </w:pPr>
    </w:p>
    <w:p w:rsidR="00BF35CA" w:rsidRPr="00901C4D" w:rsidRDefault="00BF35CA" w:rsidP="00A101FA">
      <w:pPr>
        <w:ind w:firstLine="540"/>
        <w:rPr>
          <w:rFonts w:ascii="Times New Roman" w:hAnsi="Times New Roman" w:cs="Times New Roman"/>
          <w:sz w:val="24"/>
          <w:szCs w:val="24"/>
        </w:rPr>
      </w:pPr>
      <w:r w:rsidRPr="00901C4D">
        <w:rPr>
          <w:rFonts w:ascii="Times New Roman" w:hAnsi="Times New Roman" w:cs="Times New Roman"/>
          <w:sz w:val="24"/>
          <w:szCs w:val="24"/>
        </w:rPr>
        <w:t>48. </w:t>
      </w:r>
      <w:r>
        <w:rPr>
          <w:rFonts w:ascii="Times New Roman" w:hAnsi="Times New Roman" w:cs="Times New Roman"/>
          <w:sz w:val="24"/>
          <w:szCs w:val="24"/>
        </w:rPr>
        <w:t xml:space="preserve"> </w:t>
      </w:r>
      <w:r w:rsidRPr="00901C4D">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F35CA" w:rsidRPr="00901C4D" w:rsidRDefault="00BF35CA" w:rsidP="00A101FA">
      <w:pPr>
        <w:ind w:firstLine="540"/>
        <w:rPr>
          <w:rFonts w:ascii="Times New Roman" w:hAnsi="Times New Roman" w:cs="Times New Roman"/>
          <w:sz w:val="24"/>
          <w:szCs w:val="24"/>
        </w:rPr>
      </w:pPr>
      <w:r w:rsidRPr="00901C4D">
        <w:rPr>
          <w:rFonts w:ascii="Times New Roman" w:hAnsi="Times New Roman" w:cs="Times New Roman"/>
          <w:sz w:val="24"/>
          <w:szCs w:val="24"/>
        </w:rPr>
        <w:t>49. </w:t>
      </w:r>
      <w:r>
        <w:rPr>
          <w:rFonts w:ascii="Times New Roman" w:hAnsi="Times New Roman" w:cs="Times New Roman"/>
          <w:sz w:val="24"/>
          <w:szCs w:val="24"/>
        </w:rPr>
        <w:t xml:space="preserve"> </w:t>
      </w:r>
      <w:r w:rsidRPr="00901C4D">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F35CA" w:rsidRPr="00901C4D" w:rsidRDefault="00BF35CA" w:rsidP="005D45ED">
      <w:pPr>
        <w:rPr>
          <w:rFonts w:ascii="Times New Roman" w:hAnsi="Times New Roman" w:cs="Times New Roman"/>
          <w:sz w:val="24"/>
          <w:szCs w:val="24"/>
        </w:rPr>
      </w:pPr>
    </w:p>
    <w:p w:rsidR="00BF35CA" w:rsidRPr="00901C4D" w:rsidRDefault="00BF35CA" w:rsidP="005D45ED">
      <w:pPr>
        <w:ind w:firstLine="0"/>
        <w:jc w:val="center"/>
        <w:rPr>
          <w:rFonts w:ascii="Times New Roman" w:hAnsi="Times New Roman" w:cs="Times New Roman"/>
          <w:sz w:val="24"/>
          <w:szCs w:val="24"/>
        </w:rPr>
      </w:pPr>
      <w:bookmarkStart w:id="20" w:name="Par285"/>
      <w:bookmarkEnd w:id="20"/>
      <w:r w:rsidRPr="00901C4D">
        <w:rPr>
          <w:rFonts w:ascii="Times New Roman" w:hAnsi="Times New Roman" w:cs="Times New Roman"/>
          <w:sz w:val="24"/>
          <w:szCs w:val="24"/>
        </w:rPr>
        <w:t xml:space="preserve">Глава 16. </w:t>
      </w:r>
      <w:r>
        <w:rPr>
          <w:rFonts w:ascii="Times New Roman" w:hAnsi="Times New Roman" w:cs="Times New Roman"/>
          <w:sz w:val="24"/>
          <w:szCs w:val="24"/>
        </w:rPr>
        <w:t>Максимальный срок ожидания в очереди при п</w:t>
      </w:r>
      <w:r w:rsidRPr="00901C4D">
        <w:rPr>
          <w:rFonts w:ascii="Times New Roman" w:hAnsi="Times New Roman" w:cs="Times New Roman"/>
          <w:sz w:val="24"/>
          <w:szCs w:val="24"/>
        </w:rPr>
        <w:t>одаче</w:t>
      </w:r>
      <w:r>
        <w:rPr>
          <w:rFonts w:ascii="Times New Roman" w:hAnsi="Times New Roman" w:cs="Times New Roman"/>
          <w:sz w:val="24"/>
          <w:szCs w:val="24"/>
        </w:rPr>
        <w:t xml:space="preserve"> заявления о предоставлении муниципальной услуги и п</w:t>
      </w:r>
      <w:r w:rsidRPr="00901C4D">
        <w:rPr>
          <w:rFonts w:ascii="Times New Roman" w:hAnsi="Times New Roman" w:cs="Times New Roman"/>
          <w:sz w:val="24"/>
          <w:szCs w:val="24"/>
        </w:rPr>
        <w:t>ри</w:t>
      </w:r>
      <w:r>
        <w:rPr>
          <w:rFonts w:ascii="Times New Roman" w:hAnsi="Times New Roman" w:cs="Times New Roman"/>
          <w:sz w:val="24"/>
          <w:szCs w:val="24"/>
        </w:rPr>
        <w:t xml:space="preserve"> получении р</w:t>
      </w:r>
      <w:r w:rsidRPr="00901C4D">
        <w:rPr>
          <w:rFonts w:ascii="Times New Roman" w:hAnsi="Times New Roman" w:cs="Times New Roman"/>
          <w:sz w:val="24"/>
          <w:szCs w:val="24"/>
        </w:rPr>
        <w:t>езул</w:t>
      </w:r>
      <w:r>
        <w:rPr>
          <w:rFonts w:ascii="Times New Roman" w:hAnsi="Times New Roman" w:cs="Times New Roman"/>
          <w:sz w:val="24"/>
          <w:szCs w:val="24"/>
        </w:rPr>
        <w:t>ьтата</w:t>
      </w:r>
      <w:r w:rsidRPr="00901C4D">
        <w:rPr>
          <w:rFonts w:ascii="Times New Roman" w:hAnsi="Times New Roman" w:cs="Times New Roman"/>
          <w:sz w:val="24"/>
          <w:szCs w:val="24"/>
        </w:rPr>
        <w:t xml:space="preserve"> </w:t>
      </w:r>
      <w:r>
        <w:rPr>
          <w:rFonts w:ascii="Times New Roman" w:hAnsi="Times New Roman" w:cs="Times New Roman"/>
          <w:sz w:val="24"/>
          <w:szCs w:val="24"/>
        </w:rPr>
        <w:t>предоставления такой у</w:t>
      </w:r>
      <w:r w:rsidRPr="00901C4D">
        <w:rPr>
          <w:rFonts w:ascii="Times New Roman" w:hAnsi="Times New Roman" w:cs="Times New Roman"/>
          <w:sz w:val="24"/>
          <w:szCs w:val="24"/>
        </w:rPr>
        <w:t>слуги</w:t>
      </w:r>
    </w:p>
    <w:p w:rsidR="00BF35CA" w:rsidRPr="00901C4D" w:rsidRDefault="00BF35CA" w:rsidP="00EF35C2">
      <w:pPr>
        <w:rPr>
          <w:rFonts w:ascii="Times New Roman" w:hAnsi="Times New Roman" w:cs="Times New Roman"/>
          <w:sz w:val="24"/>
          <w:szCs w:val="24"/>
        </w:rPr>
      </w:pPr>
    </w:p>
    <w:p w:rsidR="00BF35CA" w:rsidRPr="00901C4D" w:rsidRDefault="00BF35CA" w:rsidP="00A639AF">
      <w:pPr>
        <w:ind w:firstLine="540"/>
        <w:rPr>
          <w:rFonts w:ascii="Times New Roman" w:hAnsi="Times New Roman" w:cs="Times New Roman"/>
          <w:sz w:val="24"/>
          <w:szCs w:val="24"/>
        </w:rPr>
      </w:pPr>
      <w:bookmarkStart w:id="21" w:name="Par289"/>
      <w:bookmarkEnd w:id="21"/>
      <w:r w:rsidRPr="00901C4D">
        <w:rPr>
          <w:rFonts w:ascii="Times New Roman" w:hAnsi="Times New Roman" w:cs="Times New Roman"/>
          <w:sz w:val="24"/>
          <w:szCs w:val="24"/>
        </w:rPr>
        <w:t>50. </w:t>
      </w:r>
      <w:r>
        <w:rPr>
          <w:rFonts w:ascii="Times New Roman" w:hAnsi="Times New Roman" w:cs="Times New Roman"/>
          <w:sz w:val="24"/>
          <w:szCs w:val="24"/>
        </w:rPr>
        <w:t xml:space="preserve"> </w:t>
      </w:r>
      <w:r w:rsidRPr="00901C4D">
        <w:rPr>
          <w:rFonts w:ascii="Times New Roman" w:hAnsi="Times New Roman" w:cs="Times New Roman"/>
          <w:sz w:val="24"/>
          <w:szCs w:val="24"/>
        </w:rPr>
        <w:t>Максимальное время ожидания в очереди при подаче заявления и документов не превышает 15 минут.</w:t>
      </w:r>
    </w:p>
    <w:p w:rsidR="00BF35CA" w:rsidRPr="00901C4D" w:rsidRDefault="00BF35CA" w:rsidP="00EF35C2">
      <w:pPr>
        <w:rPr>
          <w:rFonts w:ascii="Times New Roman" w:hAnsi="Times New Roman" w:cs="Times New Roman"/>
          <w:sz w:val="24"/>
          <w:szCs w:val="24"/>
        </w:rPr>
      </w:pPr>
    </w:p>
    <w:p w:rsidR="00BF35CA" w:rsidRPr="00901C4D" w:rsidRDefault="00BF35CA" w:rsidP="009251CB">
      <w:pPr>
        <w:ind w:firstLine="0"/>
        <w:jc w:val="center"/>
        <w:rPr>
          <w:rFonts w:ascii="Times New Roman" w:hAnsi="Times New Roman" w:cs="Times New Roman"/>
          <w:sz w:val="24"/>
          <w:szCs w:val="24"/>
        </w:rPr>
      </w:pPr>
      <w:bookmarkStart w:id="22" w:name="Par293"/>
      <w:bookmarkEnd w:id="22"/>
      <w:r w:rsidRPr="00901C4D">
        <w:rPr>
          <w:rFonts w:ascii="Times New Roman" w:hAnsi="Times New Roman" w:cs="Times New Roman"/>
          <w:sz w:val="24"/>
          <w:szCs w:val="24"/>
        </w:rPr>
        <w:t xml:space="preserve">Глава 17. </w:t>
      </w:r>
      <w:r>
        <w:rPr>
          <w:rFonts w:ascii="Times New Roman" w:hAnsi="Times New Roman" w:cs="Times New Roman"/>
          <w:sz w:val="24"/>
          <w:szCs w:val="24"/>
        </w:rPr>
        <w:t>Срок и порядок регистрации з</w:t>
      </w:r>
      <w:r w:rsidRPr="00901C4D">
        <w:rPr>
          <w:rFonts w:ascii="Times New Roman" w:hAnsi="Times New Roman" w:cs="Times New Roman"/>
          <w:sz w:val="24"/>
          <w:szCs w:val="24"/>
        </w:rPr>
        <w:t>аявления</w:t>
      </w:r>
    </w:p>
    <w:p w:rsidR="00BF35CA" w:rsidRPr="00901C4D" w:rsidRDefault="00BF35CA" w:rsidP="009251CB">
      <w:pPr>
        <w:ind w:firstLine="0"/>
        <w:jc w:val="center"/>
        <w:rPr>
          <w:rFonts w:ascii="Times New Roman" w:hAnsi="Times New Roman" w:cs="Times New Roman"/>
          <w:sz w:val="24"/>
          <w:szCs w:val="24"/>
        </w:rPr>
      </w:pPr>
      <w:r>
        <w:rPr>
          <w:rFonts w:ascii="Times New Roman" w:hAnsi="Times New Roman" w:cs="Times New Roman"/>
          <w:sz w:val="24"/>
          <w:szCs w:val="24"/>
        </w:rPr>
        <w:t>заявителя о п</w:t>
      </w:r>
      <w:r w:rsidRPr="00901C4D">
        <w:rPr>
          <w:rFonts w:ascii="Times New Roman" w:hAnsi="Times New Roman" w:cs="Times New Roman"/>
          <w:sz w:val="24"/>
          <w:szCs w:val="24"/>
        </w:rPr>
        <w:t>редоставлении</w:t>
      </w:r>
      <w:r>
        <w:rPr>
          <w:rFonts w:ascii="Times New Roman" w:hAnsi="Times New Roman" w:cs="Times New Roman"/>
          <w:sz w:val="24"/>
          <w:szCs w:val="24"/>
        </w:rPr>
        <w:t xml:space="preserve"> муниципальной услуги, в том числе в электронной ф</w:t>
      </w:r>
      <w:r w:rsidRPr="00901C4D">
        <w:rPr>
          <w:rFonts w:ascii="Times New Roman" w:hAnsi="Times New Roman" w:cs="Times New Roman"/>
          <w:sz w:val="24"/>
          <w:szCs w:val="24"/>
        </w:rPr>
        <w:t>орме</w:t>
      </w:r>
    </w:p>
    <w:p w:rsidR="00BF35CA" w:rsidRPr="00901C4D" w:rsidRDefault="00BF35CA" w:rsidP="009251CB">
      <w:pPr>
        <w:ind w:firstLine="0"/>
        <w:jc w:val="center"/>
        <w:rPr>
          <w:rFonts w:ascii="Times New Roman" w:hAnsi="Times New Roman" w:cs="Times New Roman"/>
          <w:sz w:val="24"/>
          <w:szCs w:val="24"/>
        </w:rPr>
      </w:pPr>
    </w:p>
    <w:p w:rsidR="00BF35CA" w:rsidRPr="00901C4D" w:rsidRDefault="00BF35CA" w:rsidP="00A639AF">
      <w:pPr>
        <w:ind w:firstLine="540"/>
        <w:rPr>
          <w:rFonts w:ascii="Times New Roman" w:hAnsi="Times New Roman" w:cs="Times New Roman"/>
          <w:sz w:val="24"/>
          <w:szCs w:val="24"/>
        </w:rPr>
      </w:pPr>
      <w:r>
        <w:rPr>
          <w:rFonts w:ascii="Times New Roman" w:hAnsi="Times New Roman" w:cs="Times New Roman"/>
          <w:sz w:val="24"/>
          <w:szCs w:val="24"/>
        </w:rPr>
        <w:t>51</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наличия прилагаемых к нему документо</w:t>
      </w:r>
      <w:r>
        <w:rPr>
          <w:rFonts w:ascii="Times New Roman" w:hAnsi="Times New Roman" w:cs="Times New Roman"/>
          <w:sz w:val="24"/>
          <w:szCs w:val="24"/>
        </w:rPr>
        <w:t xml:space="preserve">в осуществляет должностное лицо уполномоченного органа </w:t>
      </w:r>
      <w:r w:rsidRPr="00901C4D">
        <w:rPr>
          <w:rFonts w:ascii="Times New Roman" w:hAnsi="Times New Roman" w:cs="Times New Roman"/>
          <w:sz w:val="24"/>
          <w:szCs w:val="24"/>
        </w:rPr>
        <w:t>в день подачи заявления и документов.</w:t>
      </w:r>
    </w:p>
    <w:p w:rsidR="00BF35CA" w:rsidRPr="00901C4D" w:rsidRDefault="00BF35CA" w:rsidP="009251CB">
      <w:pPr>
        <w:rPr>
          <w:rFonts w:ascii="Times New Roman" w:hAnsi="Times New Roman" w:cs="Times New Roman"/>
          <w:sz w:val="24"/>
          <w:szCs w:val="24"/>
        </w:rPr>
      </w:pPr>
    </w:p>
    <w:p w:rsidR="00BF35CA" w:rsidRPr="00901C4D" w:rsidRDefault="00BF35CA" w:rsidP="00F534A9">
      <w:pPr>
        <w:widowControl w:val="0"/>
        <w:autoSpaceDE w:val="0"/>
        <w:autoSpaceDN w:val="0"/>
        <w:adjustRightInd w:val="0"/>
        <w:jc w:val="center"/>
        <w:outlineLvl w:val="2"/>
        <w:rPr>
          <w:rFonts w:ascii="Times New Roman" w:hAnsi="Times New Roman" w:cs="Times New Roman"/>
          <w:sz w:val="24"/>
          <w:szCs w:val="24"/>
        </w:rPr>
      </w:pPr>
      <w:bookmarkStart w:id="23" w:name="Par300"/>
      <w:bookmarkEnd w:id="23"/>
      <w:r w:rsidRPr="00901C4D">
        <w:rPr>
          <w:rFonts w:ascii="Times New Roman" w:hAnsi="Times New Roman" w:cs="Times New Roman"/>
          <w:sz w:val="24"/>
          <w:szCs w:val="24"/>
        </w:rPr>
        <w:t>Глава 18</w:t>
      </w:r>
      <w:r>
        <w:rPr>
          <w:rFonts w:ascii="Times New Roman" w:hAnsi="Times New Roman" w:cs="Times New Roman"/>
          <w:sz w:val="24"/>
          <w:szCs w:val="24"/>
        </w:rPr>
        <w:t>. Требования к п</w:t>
      </w:r>
      <w:r w:rsidRPr="00901C4D">
        <w:rPr>
          <w:rFonts w:ascii="Times New Roman" w:hAnsi="Times New Roman" w:cs="Times New Roman"/>
          <w:sz w:val="24"/>
          <w:szCs w:val="24"/>
        </w:rPr>
        <w:t>омещениям,</w:t>
      </w:r>
    </w:p>
    <w:p w:rsidR="00BF35CA" w:rsidRPr="00901C4D" w:rsidRDefault="00BF35CA" w:rsidP="00F534A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которых предоставляется муниципальная ус</w:t>
      </w:r>
      <w:r w:rsidRPr="00901C4D">
        <w:rPr>
          <w:rFonts w:ascii="Times New Roman" w:hAnsi="Times New Roman" w:cs="Times New Roman"/>
          <w:sz w:val="24"/>
          <w:szCs w:val="24"/>
        </w:rPr>
        <w:t>луга</w:t>
      </w:r>
    </w:p>
    <w:p w:rsidR="00BF35CA" w:rsidRPr="00901C4D" w:rsidRDefault="00BF35CA" w:rsidP="00F534A9">
      <w:pPr>
        <w:widowControl w:val="0"/>
        <w:autoSpaceDE w:val="0"/>
        <w:autoSpaceDN w:val="0"/>
        <w:adjustRightInd w:val="0"/>
        <w:ind w:firstLine="709"/>
        <w:rPr>
          <w:rFonts w:ascii="Times New Roman" w:hAnsi="Times New Roman" w:cs="Times New Roman"/>
          <w:sz w:val="24"/>
          <w:szCs w:val="24"/>
        </w:rPr>
      </w:pPr>
    </w:p>
    <w:p w:rsidR="00BF35CA" w:rsidRPr="009363F3" w:rsidRDefault="00BF35CA" w:rsidP="009363F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w:t>
      </w:r>
      <w:r w:rsidRPr="009363F3">
        <w:rPr>
          <w:rFonts w:ascii="Times New Roman" w:hAnsi="Times New Roman" w:cs="Times New Roman"/>
          <w:sz w:val="24"/>
          <w:szCs w:val="24"/>
        </w:rPr>
        <w:t>.</w:t>
      </w:r>
      <w:r w:rsidRPr="009363F3">
        <w:rPr>
          <w:rFonts w:ascii="Times New Roman" w:hAnsi="Times New Roman" w:cs="Times New Roman"/>
        </w:rPr>
        <w:t> </w:t>
      </w:r>
      <w:r w:rsidRPr="009363F3">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Информационные таблички (вывески) размещаются рядом с входом, либо на двери входа так, чтобы они были хорошо видны заявителям.</w:t>
      </w:r>
    </w:p>
    <w:p w:rsidR="00BF35CA" w:rsidRPr="009363F3" w:rsidRDefault="00BF35CA" w:rsidP="009363F3">
      <w:pPr>
        <w:widowControl w:val="0"/>
        <w:autoSpaceDE w:val="0"/>
        <w:autoSpaceDN w:val="0"/>
        <w:adjustRightInd w:val="0"/>
        <w:rPr>
          <w:rFonts w:ascii="Times New Roman" w:hAnsi="Times New Roman" w:cs="Times New Roman"/>
          <w:sz w:val="24"/>
          <w:szCs w:val="24"/>
        </w:rPr>
      </w:pPr>
      <w:r w:rsidRPr="009363F3">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Вход в здание оборудуется пандусом. Специалисты уполномоченного органа обеспечивают оказание помощи инвалидам в преодолении барьеров, мешающих получению ими услуги наравне с другими лицами.</w:t>
      </w:r>
    </w:p>
    <w:p w:rsidR="00BF35CA" w:rsidRPr="009363F3" w:rsidRDefault="00BF35CA" w:rsidP="009363F3">
      <w:pPr>
        <w:widowControl w:val="0"/>
        <w:autoSpaceDE w:val="0"/>
        <w:autoSpaceDN w:val="0"/>
        <w:adjustRightInd w:val="0"/>
        <w:ind w:firstLine="540"/>
        <w:rPr>
          <w:rFonts w:ascii="Times New Roman" w:hAnsi="Times New Roman" w:cs="Times New Roman"/>
          <w:sz w:val="24"/>
          <w:szCs w:val="24"/>
        </w:rPr>
      </w:pPr>
      <w:r w:rsidRPr="009363F3">
        <w:rPr>
          <w:rFonts w:ascii="Times New Roman" w:hAnsi="Times New Roman" w:cs="Times New Roman"/>
          <w:sz w:val="24"/>
          <w:szCs w:val="24"/>
        </w:rPr>
        <w:t>Если здание невозможно полностью приспособить с учетом потребностей инвалидов, то предоставление необходимых услуг осуществляется по месту жительства инвалида или в дистанционном режиме.</w:t>
      </w:r>
    </w:p>
    <w:p w:rsidR="00BF35CA" w:rsidRPr="00A55853" w:rsidRDefault="00BF35CA" w:rsidP="00A55853">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53</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A55853">
        <w:rPr>
          <w:rFonts w:ascii="Times New Roman" w:hAnsi="Times New Roman" w:cs="Times New Roman"/>
          <w:sz w:val="24"/>
          <w:szCs w:val="24"/>
        </w:rPr>
        <w:t>Прием заявлений и документов, необходимых для предоставления муниципальной услуги, осуществляется в кабинетах уполномоченного органа или для специализированного обслуживания обеспечиваются местом на первом этаже в непосредственной и удобной близости от входа в здание.</w:t>
      </w:r>
    </w:p>
    <w:p w:rsidR="00BF35CA" w:rsidRPr="00A55853" w:rsidRDefault="00BF35CA" w:rsidP="00A55853">
      <w:pPr>
        <w:widowControl w:val="0"/>
        <w:autoSpaceDE w:val="0"/>
        <w:autoSpaceDN w:val="0"/>
        <w:adjustRightInd w:val="0"/>
        <w:ind w:firstLine="0"/>
        <w:rPr>
          <w:rFonts w:ascii="Times New Roman" w:hAnsi="Times New Roman" w:cs="Times New Roman"/>
          <w:sz w:val="24"/>
          <w:szCs w:val="24"/>
        </w:rPr>
      </w:pPr>
      <w:r w:rsidRPr="00A55853">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54</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55</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56</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57</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p>
    <w:p w:rsidR="00BF35CA" w:rsidRDefault="00BF35CA" w:rsidP="00033E0A">
      <w:pPr>
        <w:widowControl w:val="0"/>
        <w:autoSpaceDE w:val="0"/>
        <w:autoSpaceDN w:val="0"/>
        <w:adjustRightInd w:val="0"/>
        <w:jc w:val="center"/>
        <w:outlineLvl w:val="2"/>
        <w:rPr>
          <w:rFonts w:ascii="Times New Roman" w:hAnsi="Times New Roman" w:cs="Times New Roman"/>
          <w:sz w:val="24"/>
          <w:szCs w:val="24"/>
        </w:rPr>
      </w:pPr>
      <w:bookmarkStart w:id="24" w:name="Par313"/>
      <w:bookmarkEnd w:id="24"/>
      <w:r w:rsidRPr="00901C4D">
        <w:rPr>
          <w:rFonts w:ascii="Times New Roman" w:hAnsi="Times New Roman" w:cs="Times New Roman"/>
          <w:sz w:val="24"/>
          <w:szCs w:val="24"/>
        </w:rPr>
        <w:t xml:space="preserve">Глава 19. </w:t>
      </w:r>
      <w:r>
        <w:rPr>
          <w:rFonts w:ascii="Times New Roman" w:hAnsi="Times New Roman" w:cs="Times New Roman"/>
          <w:sz w:val="24"/>
          <w:szCs w:val="24"/>
        </w:rPr>
        <w:t>П</w:t>
      </w:r>
      <w:r w:rsidRPr="00901C4D">
        <w:rPr>
          <w:rFonts w:ascii="Times New Roman" w:hAnsi="Times New Roman" w:cs="Times New Roman"/>
          <w:sz w:val="24"/>
          <w:szCs w:val="24"/>
        </w:rPr>
        <w:t>оказатели доступности</w:t>
      </w:r>
      <w:r>
        <w:rPr>
          <w:rFonts w:ascii="Times New Roman" w:hAnsi="Times New Roman" w:cs="Times New Roman"/>
          <w:sz w:val="24"/>
          <w:szCs w:val="24"/>
        </w:rPr>
        <w:t xml:space="preserve"> </w:t>
      </w:r>
      <w:r w:rsidRPr="00901C4D">
        <w:rPr>
          <w:rFonts w:ascii="Times New Roman" w:hAnsi="Times New Roman" w:cs="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w:t>
      </w:r>
      <w:r>
        <w:rPr>
          <w:rFonts w:ascii="Times New Roman" w:hAnsi="Times New Roman" w:cs="Times New Roman"/>
          <w:sz w:val="24"/>
          <w:szCs w:val="24"/>
        </w:rPr>
        <w:t>уги и их продолжительность,</w:t>
      </w:r>
      <w:r w:rsidRPr="00901C4D">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4"/>
          <w:szCs w:val="24"/>
        </w:rPr>
        <w:t xml:space="preserve"> </w:t>
      </w:r>
    </w:p>
    <w:p w:rsidR="00BF35CA" w:rsidRPr="00901C4D" w:rsidRDefault="00BF35CA" w:rsidP="002026C4">
      <w:pPr>
        <w:widowControl w:val="0"/>
        <w:autoSpaceDE w:val="0"/>
        <w:autoSpaceDN w:val="0"/>
        <w:adjustRightInd w:val="0"/>
        <w:ind w:firstLine="540"/>
        <w:jc w:val="center"/>
        <w:outlineLvl w:val="2"/>
        <w:rPr>
          <w:rFonts w:ascii="Times New Roman" w:hAnsi="Times New Roman" w:cs="Times New Roman"/>
          <w:sz w:val="24"/>
          <w:szCs w:val="24"/>
        </w:rPr>
      </w:pPr>
    </w:p>
    <w:p w:rsidR="00BF35CA" w:rsidRPr="00901C4D" w:rsidRDefault="00BF35CA" w:rsidP="00EA75FC">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58</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Основными показателями доступности и качества муниципальной услуги являются:</w:t>
      </w:r>
    </w:p>
    <w:p w:rsidR="00BF35CA" w:rsidRDefault="00BF35CA" w:rsidP="00DC701F">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F35CA" w:rsidRDefault="00BF35CA" w:rsidP="00DC701F">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среднее время ожидания в очереди при подаче документов;</w:t>
      </w:r>
    </w:p>
    <w:p w:rsidR="00BF35CA" w:rsidRDefault="00BF35CA" w:rsidP="00DC701F">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35CA" w:rsidRPr="00901C4D" w:rsidRDefault="00BF35CA" w:rsidP="00DC701F">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г) </w:t>
      </w:r>
      <w:r w:rsidRPr="00901C4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F35CA" w:rsidRPr="00901C4D" w:rsidRDefault="00BF35CA" w:rsidP="002026C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59</w:t>
      </w:r>
      <w:r w:rsidRPr="00901C4D">
        <w:rPr>
          <w:rFonts w:ascii="Times New Roman" w:hAnsi="Times New Roman" w:cs="Times New Roman"/>
          <w:sz w:val="24"/>
          <w:szCs w:val="24"/>
        </w:rPr>
        <w:t>.  Основными требованиями к качеству рассмотрения обращений заявителей являются:</w:t>
      </w:r>
    </w:p>
    <w:p w:rsidR="00BF35CA" w:rsidRDefault="00BF35CA" w:rsidP="00740DD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F35CA" w:rsidRDefault="00BF35CA" w:rsidP="00740DD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полнота информирования заявителей о ходе рассмотрения обращения;</w:t>
      </w:r>
    </w:p>
    <w:p w:rsidR="00BF35CA" w:rsidRDefault="00BF35CA" w:rsidP="00740DD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наглядность форм предоставляемой информации об административных процедурах;</w:t>
      </w:r>
    </w:p>
    <w:p w:rsidR="00BF35CA" w:rsidRPr="00901C4D" w:rsidRDefault="00BF35CA" w:rsidP="00740DD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г) </w:t>
      </w:r>
      <w:r w:rsidRPr="00901C4D">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BF35CA" w:rsidRPr="00901C4D" w:rsidRDefault="00BF35CA" w:rsidP="00033E0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Pr="00901C4D">
        <w:rPr>
          <w:rFonts w:ascii="Times New Roman" w:hAnsi="Times New Roman" w:cs="Times New Roman"/>
          <w:sz w:val="24"/>
          <w:szCs w:val="24"/>
        </w:rPr>
        <w:t>оперативность вынесения решения в отношении рассматриваемого обращения.</w:t>
      </w:r>
    </w:p>
    <w:p w:rsidR="00BF35CA" w:rsidRPr="00901C4D" w:rsidRDefault="00BF35CA" w:rsidP="00AB0DFB">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60</w:t>
      </w:r>
      <w:r w:rsidRPr="00901C4D">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F35CA" w:rsidRPr="00901C4D" w:rsidRDefault="00BF35CA" w:rsidP="00DC701F">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61</w:t>
      </w:r>
      <w:r w:rsidRPr="00901C4D">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BF35CA" w:rsidRPr="00901C4D" w:rsidRDefault="00BF35CA" w:rsidP="00C673EA">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для подачи документов, необходимых для предоставления муниципальной услуги;</w:t>
      </w:r>
    </w:p>
    <w:p w:rsidR="00BF35CA" w:rsidRPr="00901C4D" w:rsidRDefault="00BF35CA" w:rsidP="00C673EA">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за получением результата предоставления муниципальной услуги.</w:t>
      </w:r>
    </w:p>
    <w:p w:rsidR="00BF35CA" w:rsidRPr="00901C4D" w:rsidRDefault="00BF35CA" w:rsidP="00C673EA">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62</w:t>
      </w:r>
      <w:r w:rsidRPr="00901C4D">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F35CA" w:rsidRPr="00901C4D" w:rsidRDefault="00BF35CA" w:rsidP="0068695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63</w:t>
      </w:r>
      <w:r w:rsidRPr="00901C4D">
        <w:rPr>
          <w:rFonts w:ascii="Times New Roman" w:hAnsi="Times New Roman" w:cs="Times New Roman"/>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BF35CA" w:rsidRPr="00901C4D" w:rsidRDefault="00BF35CA" w:rsidP="00686956">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64. </w:t>
      </w:r>
      <w:r w:rsidRPr="00901C4D">
        <w:rPr>
          <w:rFonts w:ascii="Times New Roman" w:hAnsi="Times New Roman" w:cs="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BF35CA" w:rsidRPr="00901C4D" w:rsidRDefault="00BF35CA" w:rsidP="00EE4171">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033E0A">
      <w:pPr>
        <w:widowControl w:val="0"/>
        <w:autoSpaceDE w:val="0"/>
        <w:autoSpaceDN w:val="0"/>
        <w:adjustRightInd w:val="0"/>
        <w:jc w:val="center"/>
        <w:outlineLvl w:val="2"/>
        <w:rPr>
          <w:rFonts w:ascii="Times New Roman" w:hAnsi="Times New Roman" w:cs="Times New Roman"/>
          <w:sz w:val="24"/>
          <w:szCs w:val="24"/>
        </w:rPr>
      </w:pPr>
      <w:bookmarkStart w:id="25" w:name="Par328"/>
      <w:bookmarkEnd w:id="25"/>
      <w:r w:rsidRPr="00901C4D">
        <w:rPr>
          <w:rFonts w:ascii="Times New Roman" w:hAnsi="Times New Roman" w:cs="Times New Roman"/>
          <w:sz w:val="24"/>
          <w:szCs w:val="24"/>
        </w:rPr>
        <w:t>Глав</w:t>
      </w:r>
      <w:r>
        <w:rPr>
          <w:rFonts w:ascii="Times New Roman" w:hAnsi="Times New Roman" w:cs="Times New Roman"/>
          <w:sz w:val="24"/>
          <w:szCs w:val="24"/>
        </w:rPr>
        <w:t xml:space="preserve">а 20. Иные требования, в том числе </w:t>
      </w:r>
      <w:r w:rsidRPr="00901C4D">
        <w:rPr>
          <w:rFonts w:ascii="Times New Roman" w:hAnsi="Times New Roman" w:cs="Times New Roman"/>
          <w:sz w:val="24"/>
          <w:szCs w:val="24"/>
        </w:rPr>
        <w:t xml:space="preserve"> особенности предоставления муниципальной услуги в электронной форме</w:t>
      </w:r>
    </w:p>
    <w:p w:rsidR="00BF35CA" w:rsidRPr="00901C4D" w:rsidRDefault="00BF35CA" w:rsidP="00033E0A">
      <w:pPr>
        <w:widowControl w:val="0"/>
        <w:autoSpaceDE w:val="0"/>
        <w:autoSpaceDN w:val="0"/>
        <w:adjustRightInd w:val="0"/>
        <w:rPr>
          <w:rFonts w:ascii="Times New Roman" w:hAnsi="Times New Roman" w:cs="Times New Roman"/>
          <w:sz w:val="24"/>
          <w:szCs w:val="24"/>
        </w:rPr>
      </w:pPr>
    </w:p>
    <w:p w:rsidR="00BF35CA" w:rsidRPr="00901C4D" w:rsidRDefault="00BF35CA" w:rsidP="00255EBB">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65</w:t>
      </w:r>
      <w:r w:rsidRPr="00901C4D">
        <w:rPr>
          <w:rFonts w:ascii="Times New Roman" w:hAnsi="Times New Roman" w:cs="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F35CA" w:rsidRDefault="00BF35CA" w:rsidP="00A92A11">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 </w:t>
      </w:r>
      <w:r>
        <w:rPr>
          <w:rFonts w:ascii="Times New Roman" w:hAnsi="Times New Roman" w:cs="Times New Roman"/>
          <w:sz w:val="24"/>
          <w:szCs w:val="24"/>
        </w:rPr>
        <w:t xml:space="preserve"> </w:t>
      </w:r>
      <w:r w:rsidRPr="00901C4D">
        <w:rPr>
          <w:rFonts w:ascii="Times New Roman" w:hAnsi="Times New Roman" w:cs="Times New Roman"/>
          <w:sz w:val="24"/>
          <w:szCs w:val="24"/>
        </w:rPr>
        <w:t>получения информации о порядке предоставления муниципальной услуги;</w:t>
      </w:r>
    </w:p>
    <w:p w:rsidR="00BF35CA" w:rsidRPr="00901C4D" w:rsidRDefault="00BF35CA" w:rsidP="00A92A11">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F35CA" w:rsidRPr="00901C4D" w:rsidRDefault="00BF35CA" w:rsidP="001908C0">
      <w:pPr>
        <w:widowControl w:val="0"/>
        <w:autoSpaceDE w:val="0"/>
        <w:autoSpaceDN w:val="0"/>
        <w:adjustRightInd w:val="0"/>
        <w:ind w:firstLine="709"/>
        <w:rPr>
          <w:rFonts w:ascii="Times New Roman" w:hAnsi="Times New Roman" w:cs="Times New Roman"/>
          <w:sz w:val="24"/>
          <w:szCs w:val="24"/>
        </w:rPr>
      </w:pPr>
      <w:r w:rsidRPr="00901C4D">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BF35CA" w:rsidRPr="00901C4D" w:rsidRDefault="00BF35CA" w:rsidP="00255EBB">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66</w:t>
      </w:r>
      <w:r w:rsidRPr="00901C4D">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901C4D">
          <w:rPr>
            <w:rFonts w:ascii="Times New Roman" w:hAnsi="Times New Roman" w:cs="Times New Roman"/>
            <w:sz w:val="24"/>
            <w:szCs w:val="24"/>
          </w:rPr>
          <w:t>закона</w:t>
        </w:r>
      </w:hyperlink>
      <w:r w:rsidRPr="00901C4D">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6" w:history="1">
        <w:r w:rsidRPr="00901C4D">
          <w:rPr>
            <w:rFonts w:ascii="Times New Roman" w:hAnsi="Times New Roman" w:cs="Times New Roman"/>
            <w:sz w:val="24"/>
            <w:szCs w:val="24"/>
          </w:rPr>
          <w:t>закона</w:t>
        </w:r>
      </w:hyperlink>
      <w:r w:rsidRPr="00901C4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BF35CA" w:rsidRPr="00901C4D" w:rsidRDefault="00BF35CA" w:rsidP="00255EBB">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67</w:t>
      </w:r>
      <w:r w:rsidRPr="00901C4D">
        <w:rPr>
          <w:rFonts w:ascii="Times New Roman" w:hAnsi="Times New Roman" w:cs="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F35CA" w:rsidRPr="00901C4D" w:rsidRDefault="00BF35CA" w:rsidP="00255EBB">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68</w:t>
      </w:r>
      <w:r w:rsidRPr="00901C4D">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35CA" w:rsidRPr="00901C4D" w:rsidRDefault="00BF35CA" w:rsidP="00384FDE">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69</w:t>
      </w:r>
      <w:r w:rsidRPr="00901C4D">
        <w:rPr>
          <w:rFonts w:ascii="Times New Roman" w:hAnsi="Times New Roman" w:cs="Times New Roman"/>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BF35CA" w:rsidRPr="00901C4D" w:rsidRDefault="00BF35CA" w:rsidP="000947A9">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70</w:t>
      </w:r>
      <w:r w:rsidRPr="00901C4D">
        <w:rPr>
          <w:rFonts w:ascii="Times New Roman" w:hAnsi="Times New Roman" w:cs="Times New Roman"/>
          <w:sz w:val="24"/>
          <w:szCs w:val="24"/>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F35CA" w:rsidRPr="00901C4D" w:rsidRDefault="00BF35CA" w:rsidP="000947A9">
      <w:pPr>
        <w:widowControl w:val="0"/>
        <w:autoSpaceDE w:val="0"/>
        <w:autoSpaceDN w:val="0"/>
        <w:adjustRightInd w:val="0"/>
        <w:ind w:firstLine="540"/>
        <w:rPr>
          <w:rFonts w:ascii="Times New Roman" w:hAnsi="Times New Roman" w:cs="Times New Roman"/>
          <w:sz w:val="24"/>
          <w:szCs w:val="24"/>
        </w:rPr>
      </w:pPr>
    </w:p>
    <w:p w:rsidR="00BF35CA" w:rsidRPr="00901C4D" w:rsidRDefault="00BF35CA" w:rsidP="004127E2">
      <w:pPr>
        <w:widowControl w:val="0"/>
        <w:autoSpaceDE w:val="0"/>
        <w:autoSpaceDN w:val="0"/>
        <w:adjustRightInd w:val="0"/>
        <w:jc w:val="center"/>
        <w:rPr>
          <w:rFonts w:ascii="Times New Roman" w:hAnsi="Times New Roman" w:cs="Times New Roman"/>
          <w:sz w:val="24"/>
          <w:szCs w:val="24"/>
        </w:rPr>
      </w:pPr>
      <w:bookmarkStart w:id="26" w:name="Par339"/>
      <w:bookmarkEnd w:id="26"/>
      <w:r w:rsidRPr="00901C4D">
        <w:rPr>
          <w:rFonts w:ascii="Times New Roman" w:hAnsi="Times New Roman" w:cs="Times New Roman"/>
          <w:sz w:val="24"/>
          <w:szCs w:val="24"/>
        </w:rPr>
        <w:t>Раздел III. СОСТАВ, ПОСЛЕДОВАТЕЛЬНОСТЬ И СРОКИ</w:t>
      </w:r>
      <w:r>
        <w:rPr>
          <w:rFonts w:ascii="Times New Roman" w:hAnsi="Times New Roman" w:cs="Times New Roman"/>
          <w:sz w:val="24"/>
          <w:szCs w:val="24"/>
        </w:rPr>
        <w:t xml:space="preserve"> </w:t>
      </w:r>
      <w:r w:rsidRPr="00901C4D">
        <w:rPr>
          <w:rFonts w:ascii="Times New Roman" w:hAnsi="Times New Roman" w:cs="Times New Roman"/>
          <w:sz w:val="24"/>
          <w:szCs w:val="24"/>
        </w:rPr>
        <w:t>ВЫПОЛНЕНИЯ АДМИНИСТРАТИВНЫХ ПРОЦЕДУР, ТРЕБОВАНИЯК ПОРЯДКУ ИХ ВЫПОЛНЕНИЯ, В ТОМ ЧИСЛЕ ОСОБЕННОСТИ ВЫПОЛНЕНИЯ АДМИНИСТРАТИВНЫХ ПР</w:t>
      </w:r>
      <w:r>
        <w:rPr>
          <w:rFonts w:ascii="Times New Roman" w:hAnsi="Times New Roman" w:cs="Times New Roman"/>
          <w:sz w:val="24"/>
          <w:szCs w:val="24"/>
        </w:rPr>
        <w:t>ОЦЕДУР В ЭЛЕКТРОННОЙ ФОРМЕ</w:t>
      </w:r>
    </w:p>
    <w:p w:rsidR="00BF35CA" w:rsidRPr="00901C4D" w:rsidRDefault="00BF35CA" w:rsidP="004127E2">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4127E2">
      <w:pPr>
        <w:widowControl w:val="0"/>
        <w:autoSpaceDE w:val="0"/>
        <w:autoSpaceDN w:val="0"/>
        <w:adjustRightInd w:val="0"/>
        <w:ind w:firstLine="709"/>
        <w:jc w:val="center"/>
        <w:rPr>
          <w:rFonts w:ascii="Times New Roman" w:hAnsi="Times New Roman" w:cs="Times New Roman"/>
          <w:sz w:val="24"/>
          <w:szCs w:val="24"/>
        </w:rPr>
      </w:pPr>
      <w:bookmarkStart w:id="27" w:name="Par343"/>
      <w:bookmarkEnd w:id="27"/>
      <w:r w:rsidRPr="00901C4D">
        <w:rPr>
          <w:rFonts w:ascii="Times New Roman" w:hAnsi="Times New Roman" w:cs="Times New Roman"/>
          <w:sz w:val="24"/>
          <w:szCs w:val="24"/>
        </w:rPr>
        <w:t>Глава 21. Состав и последовательность административных процедур</w:t>
      </w:r>
    </w:p>
    <w:p w:rsidR="00BF35CA" w:rsidRPr="00901C4D" w:rsidRDefault="00BF35CA" w:rsidP="00235C0D">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CA17F4">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71</w:t>
      </w:r>
      <w:r w:rsidRPr="00901C4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BF35CA" w:rsidRPr="00901C4D" w:rsidRDefault="00BF35CA" w:rsidP="00CA17F4">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1) прием и регистрация документов и заявления;</w:t>
      </w:r>
    </w:p>
    <w:p w:rsidR="00BF35CA" w:rsidRPr="00901C4D" w:rsidRDefault="00BF35CA" w:rsidP="00682AC8">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F35CA" w:rsidRPr="00901C4D" w:rsidRDefault="00BF35CA" w:rsidP="00BC6516">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BF35CA" w:rsidRPr="00901C4D" w:rsidRDefault="00BF35CA" w:rsidP="00BC6516">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4) информирование заявителя или его представителя о предоставлении или об отказе в предоставлении муниципальной услуги;</w:t>
      </w:r>
    </w:p>
    <w:p w:rsidR="00BF35CA" w:rsidRPr="00901C4D" w:rsidRDefault="00BF35CA" w:rsidP="00952A42">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5) продление срока действия, переоформление разрешения на право организации розничного рынка;</w:t>
      </w:r>
    </w:p>
    <w:p w:rsidR="00BF35CA" w:rsidRPr="00901C4D" w:rsidRDefault="00BF35CA" w:rsidP="00952A42">
      <w:pPr>
        <w:widowControl w:val="0"/>
        <w:autoSpaceDE w:val="0"/>
        <w:autoSpaceDN w:val="0"/>
        <w:adjustRightInd w:val="0"/>
        <w:ind w:firstLine="540"/>
        <w:rPr>
          <w:rFonts w:ascii="Times New Roman" w:hAnsi="Times New Roman" w:cs="Times New Roman"/>
          <w:sz w:val="24"/>
          <w:szCs w:val="24"/>
        </w:rPr>
      </w:pPr>
      <w:r w:rsidRPr="00901C4D">
        <w:rPr>
          <w:rFonts w:ascii="Times New Roman" w:hAnsi="Times New Roman" w:cs="Times New Roman"/>
          <w:sz w:val="24"/>
          <w:szCs w:val="24"/>
        </w:rPr>
        <w:t>6) выдача заявителю дубликата, копии разрешения на право организации розничного рынка.</w:t>
      </w:r>
    </w:p>
    <w:p w:rsidR="00BF35CA" w:rsidRPr="00901C4D" w:rsidRDefault="00BF35CA" w:rsidP="00ED699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72</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Блок-схема предоставления муниципальной услуги приводится в приложении № 4 к настоящему административному регламенту.</w:t>
      </w:r>
    </w:p>
    <w:p w:rsidR="00BF35CA" w:rsidRPr="00901C4D" w:rsidRDefault="00BF35CA" w:rsidP="00235C0D">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3D775C">
      <w:pPr>
        <w:widowControl w:val="0"/>
        <w:autoSpaceDE w:val="0"/>
        <w:autoSpaceDN w:val="0"/>
        <w:adjustRightInd w:val="0"/>
        <w:ind w:firstLine="709"/>
        <w:jc w:val="center"/>
        <w:rPr>
          <w:rFonts w:ascii="Times New Roman" w:hAnsi="Times New Roman" w:cs="Times New Roman"/>
          <w:sz w:val="24"/>
          <w:szCs w:val="24"/>
        </w:rPr>
      </w:pPr>
      <w:bookmarkStart w:id="28" w:name="Par353"/>
      <w:bookmarkEnd w:id="28"/>
      <w:r w:rsidRPr="00901C4D">
        <w:rPr>
          <w:rFonts w:ascii="Times New Roman" w:hAnsi="Times New Roman" w:cs="Times New Roman"/>
          <w:sz w:val="24"/>
          <w:szCs w:val="24"/>
        </w:rPr>
        <w:t>Глава 22. Прием и регистрация документов и заявления</w:t>
      </w:r>
    </w:p>
    <w:p w:rsidR="00BF35CA" w:rsidRPr="00901C4D" w:rsidRDefault="00BF35CA" w:rsidP="0090014E">
      <w:pPr>
        <w:autoSpaceDE w:val="0"/>
        <w:autoSpaceDN w:val="0"/>
        <w:adjustRightInd w:val="0"/>
        <w:ind w:firstLine="0"/>
        <w:rPr>
          <w:rFonts w:ascii="Times New Roman" w:hAnsi="Times New Roman" w:cs="Times New Roman"/>
          <w:sz w:val="24"/>
          <w:szCs w:val="24"/>
          <w:lang w:eastAsia="en-US"/>
        </w:rPr>
      </w:pPr>
      <w:bookmarkStart w:id="29" w:name="Par355"/>
      <w:bookmarkEnd w:id="29"/>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73</w:t>
      </w:r>
      <w:r w:rsidRPr="00901C4D">
        <w:rPr>
          <w:rFonts w:ascii="Times New Roman" w:hAnsi="Times New Roman" w:cs="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F35CA" w:rsidRPr="00901C4D" w:rsidRDefault="00BF35CA" w:rsidP="002B2612">
      <w:pPr>
        <w:widowControl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посредством личного обращения заявителя или его представителя,</w:t>
      </w:r>
    </w:p>
    <w:p w:rsidR="00BF35CA" w:rsidRPr="00901C4D" w:rsidRDefault="00BF35CA" w:rsidP="002B2612">
      <w:pPr>
        <w:widowControl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посредством почтового отправления;</w:t>
      </w:r>
    </w:p>
    <w:p w:rsidR="00BF35CA" w:rsidRPr="00901C4D" w:rsidRDefault="00BF35CA" w:rsidP="002B2612">
      <w:pPr>
        <w:widowControl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в электронной форме.</w:t>
      </w:r>
    </w:p>
    <w:p w:rsidR="00BF35CA" w:rsidRPr="00901C4D" w:rsidRDefault="00BF35CA" w:rsidP="002B2612">
      <w:pPr>
        <w:autoSpaceDE w:val="0"/>
        <w:autoSpaceDN w:val="0"/>
        <w:adjustRightInd w:val="0"/>
        <w:ind w:firstLine="540"/>
        <w:rPr>
          <w:rFonts w:ascii="Times New Roman" w:hAnsi="Times New Roman" w:cs="Times New Roman"/>
          <w:b/>
          <w:bCs/>
          <w:sz w:val="24"/>
          <w:szCs w:val="24"/>
          <w:lang w:eastAsia="en-US"/>
        </w:rPr>
      </w:pPr>
      <w:r>
        <w:rPr>
          <w:rFonts w:ascii="Times New Roman" w:hAnsi="Times New Roman" w:cs="Times New Roman"/>
          <w:sz w:val="24"/>
          <w:szCs w:val="24"/>
          <w:lang w:eastAsia="en-US"/>
        </w:rPr>
        <w:t>74</w:t>
      </w:r>
      <w:r w:rsidRPr="00901C4D">
        <w:rPr>
          <w:rFonts w:ascii="Times New Roman" w:hAnsi="Times New Roman" w:cs="Times New Roman"/>
          <w:sz w:val="24"/>
          <w:szCs w:val="24"/>
          <w:lang w:eastAsia="en-US"/>
        </w:rPr>
        <w:t>. В день поступления заявление регистрируется должностным лицом уполномоченного органа в журнале регистрации розничных рынков</w:t>
      </w:r>
      <w:r w:rsidRPr="00901C4D">
        <w:rPr>
          <w:rFonts w:ascii="Times New Roman" w:hAnsi="Times New Roman" w:cs="Times New Roman"/>
          <w:b/>
          <w:bCs/>
          <w:sz w:val="24"/>
          <w:szCs w:val="24"/>
          <w:lang w:eastAsia="en-US"/>
        </w:rPr>
        <w:t>.</w:t>
      </w:r>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75</w:t>
      </w:r>
      <w:r w:rsidRPr="00901C4D">
        <w:rPr>
          <w:rFonts w:ascii="Times New Roman" w:hAnsi="Times New Roman" w:cs="Times New Roman"/>
          <w:sz w:val="24"/>
          <w:szCs w:val="24"/>
          <w:lang w:eastAsia="en-US"/>
        </w:rPr>
        <w:t>. В журнал регистрации розничных рынков заносится следующая информация:</w:t>
      </w:r>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w:t>
      </w:r>
      <w:r w:rsidRPr="00901C4D">
        <w:rPr>
          <w:rFonts w:ascii="Times New Roman" w:hAnsi="Times New Roman" w:cs="Times New Roman"/>
          <w:sz w:val="24"/>
          <w:szCs w:val="24"/>
          <w:lang w:eastAsia="en-US"/>
        </w:rPr>
        <w:t>регистрационный номер и дата приема заявления;</w:t>
      </w:r>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w:t>
      </w:r>
      <w:r w:rsidRPr="00901C4D">
        <w:rPr>
          <w:rFonts w:ascii="Times New Roman" w:hAnsi="Times New Roman" w:cs="Times New Roman"/>
          <w:sz w:val="24"/>
          <w:szCs w:val="24"/>
          <w:lang w:eastAsia="en-US"/>
        </w:rPr>
        <w:t>перечень приложенных к заявлению документов;</w:t>
      </w:r>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Pr="00901C4D">
        <w:rPr>
          <w:rFonts w:ascii="Times New Roman" w:hAnsi="Times New Roman" w:cs="Times New Roman"/>
          <w:sz w:val="24"/>
          <w:szCs w:val="24"/>
          <w:lang w:eastAsia="en-US"/>
        </w:rPr>
        <w:t>наименование юридического лица;</w:t>
      </w:r>
    </w:p>
    <w:p w:rsidR="00BF35CA" w:rsidRPr="00901C4D" w:rsidRDefault="00BF35CA" w:rsidP="002B261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w:t>
      </w:r>
      <w:r w:rsidRPr="00901C4D">
        <w:rPr>
          <w:rFonts w:ascii="Times New Roman" w:hAnsi="Times New Roman" w:cs="Times New Roman"/>
          <w:sz w:val="24"/>
          <w:szCs w:val="24"/>
          <w:lang w:eastAsia="en-US"/>
        </w:rPr>
        <w:t>юридический адрес;</w:t>
      </w:r>
    </w:p>
    <w:p w:rsidR="00BF35CA" w:rsidRPr="00901C4D" w:rsidRDefault="00BF35CA" w:rsidP="002D75A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 </w:t>
      </w:r>
      <w:r w:rsidRPr="00901C4D">
        <w:rPr>
          <w:rFonts w:ascii="Times New Roman" w:hAnsi="Times New Roman" w:cs="Times New Roman"/>
          <w:sz w:val="24"/>
          <w:szCs w:val="24"/>
          <w:lang w:eastAsia="en-US"/>
        </w:rPr>
        <w:t>телефон;</w:t>
      </w:r>
    </w:p>
    <w:p w:rsidR="00BF35CA" w:rsidRPr="00901C4D" w:rsidRDefault="00BF35CA" w:rsidP="002D75A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w:t>
      </w:r>
      <w:r w:rsidRPr="00901C4D">
        <w:rPr>
          <w:rFonts w:ascii="Times New Roman" w:hAnsi="Times New Roman" w:cs="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BF35CA" w:rsidRPr="00901C4D" w:rsidRDefault="00BF35CA" w:rsidP="002D75A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 </w:t>
      </w:r>
      <w:r w:rsidRPr="00901C4D">
        <w:rPr>
          <w:rFonts w:ascii="Times New Roman" w:hAnsi="Times New Roman" w:cs="Times New Roman"/>
          <w:sz w:val="24"/>
          <w:szCs w:val="24"/>
          <w:lang w:eastAsia="en-US"/>
        </w:rPr>
        <w:t>результат рассмотрения заявления.</w:t>
      </w:r>
    </w:p>
    <w:p w:rsidR="00BF35CA" w:rsidRPr="00901C4D" w:rsidRDefault="00BF35CA" w:rsidP="002D75A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76</w:t>
      </w:r>
      <w:r w:rsidRPr="00901C4D">
        <w:rPr>
          <w:rFonts w:ascii="Times New Roman" w:hAnsi="Times New Roman" w:cs="Times New Roman"/>
          <w:sz w:val="24"/>
          <w:szCs w:val="24"/>
          <w:lang w:eastAsia="en-US"/>
        </w:rPr>
        <w:t>. Днем обращения заявителя считается дата регистрации в уполномоченном органе заявления и документов.</w:t>
      </w:r>
    </w:p>
    <w:p w:rsidR="00BF35CA" w:rsidRPr="00901C4D" w:rsidRDefault="00BF35CA" w:rsidP="002D75A8">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F35CA" w:rsidRPr="00901C4D" w:rsidRDefault="00BF35CA" w:rsidP="0054640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77</w:t>
      </w:r>
      <w:r w:rsidRPr="00901C4D">
        <w:rPr>
          <w:rFonts w:ascii="Times New Roman" w:hAnsi="Times New Roman" w:cs="Times New Roman"/>
          <w:sz w:val="24"/>
          <w:szCs w:val="24"/>
          <w:lang w:eastAsia="en-US"/>
        </w:rPr>
        <w:t>. Максимальное время приема заявления и прилагаемых к нему документов при личном обращении заявителя не превышает 30 минут.</w:t>
      </w:r>
    </w:p>
    <w:p w:rsidR="00BF35CA" w:rsidRPr="00901C4D" w:rsidRDefault="00BF35CA" w:rsidP="0054640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78</w:t>
      </w:r>
      <w:r w:rsidRPr="00901C4D">
        <w:rPr>
          <w:rFonts w:ascii="Times New Roman" w:hAnsi="Times New Roman" w:cs="Times New Roman"/>
          <w:sz w:val="24"/>
          <w:szCs w:val="24"/>
          <w:lang w:eastAsia="en-US"/>
        </w:rPr>
        <w:t>. 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BF35CA" w:rsidRPr="00901C4D" w:rsidRDefault="00BF35CA" w:rsidP="00257AF0">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79</w:t>
      </w:r>
      <w:r w:rsidRPr="00901C4D">
        <w:rPr>
          <w:rFonts w:ascii="Times New Roman" w:hAnsi="Times New Roman" w:cs="Times New Roman"/>
          <w:sz w:val="24"/>
          <w:szCs w:val="24"/>
          <w:lang w:eastAsia="en-US"/>
        </w:rPr>
        <w:t>. 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BF35CA" w:rsidRPr="00901C4D" w:rsidRDefault="00BF35CA" w:rsidP="0031276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80</w:t>
      </w:r>
      <w:r w:rsidRPr="00901C4D">
        <w:rPr>
          <w:rFonts w:ascii="Times New Roman" w:hAnsi="Times New Roman" w:cs="Times New Roman"/>
          <w:sz w:val="24"/>
          <w:szCs w:val="24"/>
          <w:lang w:eastAsia="en-US"/>
        </w:rPr>
        <w:t xml:space="preserve">. 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7" w:history="1">
        <w:r w:rsidRPr="00901C4D">
          <w:rPr>
            <w:sz w:val="24"/>
            <w:szCs w:val="24"/>
          </w:rPr>
          <w:t>пункте</w:t>
        </w:r>
      </w:hyperlink>
      <w:r>
        <w:rPr>
          <w:rFonts w:ascii="Times New Roman" w:hAnsi="Times New Roman" w:cs="Times New Roman"/>
          <w:sz w:val="24"/>
          <w:szCs w:val="24"/>
          <w:lang w:eastAsia="en-US"/>
        </w:rPr>
        <w:t xml:space="preserve"> 34</w:t>
      </w:r>
      <w:r w:rsidRPr="00901C4D">
        <w:rPr>
          <w:rFonts w:ascii="Times New Roman" w:hAnsi="Times New Roman" w:cs="Times New Roman"/>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BF35CA" w:rsidRPr="00901C4D" w:rsidRDefault="00BF35CA" w:rsidP="00312768">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81</w:t>
      </w:r>
      <w:r w:rsidRPr="00901C4D">
        <w:rPr>
          <w:rFonts w:ascii="Times New Roman" w:hAnsi="Times New Roman" w:cs="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BF35CA" w:rsidRPr="00901C4D" w:rsidRDefault="00BF35CA" w:rsidP="00257AF0">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BF35CA" w:rsidRPr="00901C4D" w:rsidRDefault="00BF35CA" w:rsidP="00257AF0">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BF35CA" w:rsidRPr="00901C4D" w:rsidRDefault="00BF35CA" w:rsidP="00257AF0">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3) фиксирует дату получения заявления и прилагаемых к нему документов;</w:t>
      </w:r>
    </w:p>
    <w:p w:rsidR="00BF35CA" w:rsidRPr="00901C4D" w:rsidRDefault="00BF35CA" w:rsidP="00257AF0">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w:t>
      </w:r>
      <w:r>
        <w:rPr>
          <w:rFonts w:ascii="Times New Roman" w:hAnsi="Times New Roman" w:cs="Times New Roman"/>
          <w:sz w:val="24"/>
          <w:szCs w:val="24"/>
          <w:lang w:eastAsia="en-US"/>
        </w:rPr>
        <w:t>нкте 34</w:t>
      </w:r>
      <w:r w:rsidRPr="00901C4D">
        <w:rPr>
          <w:rFonts w:ascii="Times New Roman" w:hAnsi="Times New Roman" w:cs="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F35CA" w:rsidRPr="00901C4D" w:rsidRDefault="00BF35CA" w:rsidP="00ED0935">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82</w:t>
      </w:r>
      <w:r w:rsidRPr="00901C4D">
        <w:rPr>
          <w:rFonts w:ascii="Times New Roman" w:hAnsi="Times New Roman" w:cs="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BF35CA" w:rsidRPr="00901C4D" w:rsidRDefault="00BF35CA" w:rsidP="00ED0935">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83</w:t>
      </w:r>
      <w:r w:rsidRPr="00901C4D">
        <w:rPr>
          <w:rFonts w:ascii="Times New Roman" w:hAnsi="Times New Roman" w:cs="Times New Roman"/>
          <w:sz w:val="24"/>
          <w:szCs w:val="24"/>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BF35CA" w:rsidRPr="00901C4D" w:rsidRDefault="00BF35CA" w:rsidP="00403B3F">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CE325B">
      <w:pPr>
        <w:widowControl w:val="0"/>
        <w:autoSpaceDE w:val="0"/>
        <w:autoSpaceDN w:val="0"/>
        <w:adjustRightInd w:val="0"/>
        <w:ind w:firstLine="709"/>
        <w:jc w:val="center"/>
        <w:rPr>
          <w:rFonts w:ascii="Times New Roman" w:hAnsi="Times New Roman" w:cs="Times New Roman"/>
          <w:sz w:val="24"/>
          <w:szCs w:val="24"/>
          <w:lang w:eastAsia="en-US"/>
        </w:rPr>
      </w:pPr>
      <w:r w:rsidRPr="00901C4D">
        <w:rPr>
          <w:rFonts w:ascii="Times New Roman" w:hAnsi="Times New Roman" w:cs="Times New Roman"/>
          <w:sz w:val="24"/>
          <w:szCs w:val="24"/>
        </w:rPr>
        <w:t xml:space="preserve">Глава 23. </w:t>
      </w:r>
      <w:r>
        <w:rPr>
          <w:rFonts w:ascii="Times New Roman" w:hAnsi="Times New Roman" w:cs="Times New Roman"/>
          <w:sz w:val="24"/>
          <w:szCs w:val="24"/>
          <w:lang w:eastAsia="en-US"/>
        </w:rPr>
        <w:t>Ф</w:t>
      </w:r>
      <w:r w:rsidRPr="00901C4D">
        <w:rPr>
          <w:rFonts w:ascii="Times New Roman" w:hAnsi="Times New Roman" w:cs="Times New Roman"/>
          <w:sz w:val="24"/>
          <w:szCs w:val="24"/>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BF35CA" w:rsidRPr="00901C4D" w:rsidRDefault="00BF35CA" w:rsidP="00CE325B">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1E1090">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84</w:t>
      </w:r>
      <w:r w:rsidRPr="00901C4D">
        <w:rPr>
          <w:rFonts w:ascii="Times New Roman" w:hAnsi="Times New Roman" w:cs="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F35CA" w:rsidRPr="00901C4D" w:rsidRDefault="00BF35CA" w:rsidP="00CE325B">
      <w:pPr>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35CA" w:rsidRPr="00901C4D" w:rsidRDefault="00BF35CA" w:rsidP="001E1090">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85</w:t>
      </w:r>
      <w:r w:rsidRPr="00901C4D">
        <w:rPr>
          <w:rFonts w:ascii="Times New Roman" w:hAnsi="Times New Roman" w:cs="Times New Roman"/>
          <w:sz w:val="24"/>
          <w:szCs w:val="24"/>
          <w:lang w:eastAsia="en-US"/>
        </w:rPr>
        <w:t>.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BF35CA" w:rsidRPr="00901C4D" w:rsidRDefault="00BF35CA" w:rsidP="001E1090">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86</w:t>
      </w:r>
      <w:r w:rsidRPr="00901C4D">
        <w:rPr>
          <w:rFonts w:ascii="Times New Roman" w:hAnsi="Times New Roman" w:cs="Times New Roman"/>
          <w:sz w:val="24"/>
          <w:szCs w:val="24"/>
          <w:lang w:eastAsia="en-US"/>
        </w:rPr>
        <w:t xml:space="preserve">.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901C4D">
          <w:rPr>
            <w:rStyle w:val="Hyperlink"/>
            <w:rFonts w:ascii="Times New Roman" w:hAnsi="Times New Roman" w:cs="Times New Roman"/>
            <w:color w:val="000000"/>
            <w:sz w:val="24"/>
            <w:szCs w:val="24"/>
            <w:u w:val="none"/>
            <w:lang w:eastAsia="en-US"/>
          </w:rPr>
          <w:t>статьи 7.2</w:t>
        </w:r>
      </w:hyperlink>
      <w:r w:rsidRPr="00901C4D">
        <w:rPr>
          <w:rFonts w:ascii="Times New Roman" w:hAnsi="Times New Roman" w:cs="Times New Roman"/>
          <w:color w:val="000000"/>
          <w:sz w:val="24"/>
          <w:szCs w:val="24"/>
          <w:lang w:eastAsia="en-US"/>
        </w:rPr>
        <w:t xml:space="preserve"> </w:t>
      </w:r>
      <w:r w:rsidRPr="00901C4D">
        <w:rPr>
          <w:rFonts w:ascii="Times New Roman" w:hAnsi="Times New Roman" w:cs="Times New Roman"/>
          <w:sz w:val="24"/>
          <w:szCs w:val="24"/>
          <w:lang w:eastAsia="en-US"/>
        </w:rPr>
        <w:t xml:space="preserve">Федерального закона от 27 июля 2010 года </w:t>
      </w:r>
      <w:r w:rsidRPr="00901C4D">
        <w:rPr>
          <w:rFonts w:ascii="Times New Roman" w:hAnsi="Times New Roman" w:cs="Times New Roman"/>
          <w:sz w:val="24"/>
          <w:szCs w:val="24"/>
          <w:lang w:eastAsia="en-US"/>
        </w:rPr>
        <w:br/>
        <w:t>№ 210-ФЗ «Об организации предоставления государственных и муниципальных услуг».</w:t>
      </w:r>
    </w:p>
    <w:p w:rsidR="00BF35CA" w:rsidRPr="00901C4D" w:rsidRDefault="00BF35CA" w:rsidP="00CE325B">
      <w:pPr>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F35CA" w:rsidRPr="00901C4D" w:rsidRDefault="00BF35CA" w:rsidP="00D023C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87</w:t>
      </w:r>
      <w:r w:rsidRPr="00901C4D">
        <w:rPr>
          <w:rFonts w:ascii="Times New Roman" w:hAnsi="Times New Roman" w:cs="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F35CA" w:rsidRPr="00901C4D" w:rsidRDefault="00BF35CA" w:rsidP="00D023C2">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F35CA" w:rsidRPr="00901C4D" w:rsidRDefault="00BF35CA" w:rsidP="00D023C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88</w:t>
      </w:r>
      <w:r w:rsidRPr="00901C4D">
        <w:rPr>
          <w:rFonts w:ascii="Times New Roman" w:hAnsi="Times New Roman" w:cs="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F35CA" w:rsidRPr="00901C4D" w:rsidRDefault="00BF35CA" w:rsidP="00D023C2">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89</w:t>
      </w:r>
      <w:r w:rsidRPr="00901C4D">
        <w:rPr>
          <w:rFonts w:ascii="Times New Roman" w:hAnsi="Times New Roman" w:cs="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розничных рынков.</w:t>
      </w:r>
    </w:p>
    <w:p w:rsidR="00BF35CA" w:rsidRPr="00901C4D" w:rsidRDefault="00BF35CA" w:rsidP="00CE325B">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270231">
      <w:pPr>
        <w:autoSpaceDE w:val="0"/>
        <w:autoSpaceDN w:val="0"/>
        <w:adjustRightInd w:val="0"/>
        <w:ind w:firstLine="709"/>
        <w:jc w:val="center"/>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Глава 24. </w:t>
      </w:r>
      <w:r>
        <w:rPr>
          <w:rFonts w:ascii="Times New Roman" w:hAnsi="Times New Roman" w:cs="Times New Roman"/>
          <w:sz w:val="24"/>
          <w:szCs w:val="24"/>
          <w:lang w:eastAsia="en-US"/>
        </w:rPr>
        <w:t>П</w:t>
      </w:r>
      <w:r w:rsidRPr="00901C4D">
        <w:rPr>
          <w:rFonts w:ascii="Times New Roman" w:hAnsi="Times New Roman" w:cs="Times New Roman"/>
          <w:sz w:val="24"/>
          <w:szCs w:val="24"/>
          <w:lang w:eastAsia="en-US"/>
        </w:rPr>
        <w:t>ринятие решения о предоставлении (отказе в предоставлении) муниципальной услуги</w:t>
      </w:r>
    </w:p>
    <w:p w:rsidR="00BF35CA" w:rsidRPr="00901C4D" w:rsidRDefault="00BF35CA" w:rsidP="00403B3F">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3E7467">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90</w:t>
      </w:r>
      <w:r w:rsidRPr="00901C4D">
        <w:rPr>
          <w:rFonts w:ascii="Times New Roman" w:hAnsi="Times New Roman" w:cs="Times New Roman"/>
          <w:sz w:val="24"/>
          <w:szCs w:val="24"/>
          <w:lang w:eastAsia="en-US"/>
        </w:rPr>
        <w:t>. Основанием для начала административной процедуры принятия решения является наличие заявления и полного пакета документов.</w:t>
      </w:r>
    </w:p>
    <w:p w:rsidR="00BF35CA" w:rsidRPr="00901C4D" w:rsidRDefault="00BF35CA" w:rsidP="003E7467">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19" w:history="1">
        <w:r w:rsidRPr="00901C4D">
          <w:rPr>
            <w:sz w:val="24"/>
            <w:szCs w:val="24"/>
          </w:rPr>
          <w:t>главой</w:t>
        </w:r>
      </w:hyperlink>
      <w:r w:rsidRPr="00901C4D">
        <w:rPr>
          <w:rFonts w:ascii="Times New Roman" w:hAnsi="Times New Roman" w:cs="Times New Roman"/>
          <w:sz w:val="24"/>
          <w:szCs w:val="24"/>
          <w:lang w:eastAsia="en-US"/>
        </w:rPr>
        <w:t xml:space="preserve"> 9 и главой 10 настоящего административного регламента документах.</w:t>
      </w:r>
    </w:p>
    <w:p w:rsidR="00BF35CA" w:rsidRPr="00901C4D" w:rsidRDefault="00BF35CA" w:rsidP="003E7467">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91</w:t>
      </w:r>
      <w:r w:rsidRPr="00901C4D">
        <w:rPr>
          <w:rFonts w:ascii="Times New Roman" w:hAnsi="Times New Roman" w:cs="Times New Roman"/>
          <w:sz w:val="24"/>
          <w:szCs w:val="24"/>
          <w:lang w:eastAsia="en-US"/>
        </w:rPr>
        <w:t>. Рассмотрение заявл</w:t>
      </w:r>
      <w:r>
        <w:rPr>
          <w:rFonts w:ascii="Times New Roman" w:hAnsi="Times New Roman" w:cs="Times New Roman"/>
          <w:sz w:val="24"/>
          <w:szCs w:val="24"/>
          <w:lang w:eastAsia="en-US"/>
        </w:rPr>
        <w:t>ения о предоставлении разрешений</w:t>
      </w:r>
      <w:r w:rsidRPr="00901C4D">
        <w:rPr>
          <w:rFonts w:ascii="Times New Roman" w:hAnsi="Times New Roman" w:cs="Times New Roman"/>
          <w:sz w:val="24"/>
          <w:szCs w:val="24"/>
          <w:lang w:eastAsia="en-US"/>
        </w:rPr>
        <w:t xml:space="preserve"> на право организации розничного рынка осуществляется в срок, не превышающий </w:t>
      </w:r>
      <w:r w:rsidRPr="00901C4D">
        <w:rPr>
          <w:rFonts w:ascii="Times New Roman" w:hAnsi="Times New Roman" w:cs="Times New Roman"/>
          <w:sz w:val="24"/>
          <w:szCs w:val="24"/>
          <w:lang w:eastAsia="en-US"/>
        </w:rPr>
        <w:br/>
        <w:t>30 календарных дней со дня поступления этого заявления.</w:t>
      </w:r>
    </w:p>
    <w:p w:rsidR="00BF35CA" w:rsidRPr="00901C4D" w:rsidRDefault="00BF35CA" w:rsidP="003E7467">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92</w:t>
      </w:r>
      <w:r w:rsidRPr="00901C4D">
        <w:rPr>
          <w:rFonts w:ascii="Times New Roman" w:hAnsi="Times New Roman" w:cs="Times New Roman"/>
          <w:sz w:val="24"/>
          <w:szCs w:val="24"/>
          <w:lang w:eastAsia="en-US"/>
        </w:rPr>
        <w:t>. В течение указанного срока уполномоченный орган принимает решение о предоставлении разрешения или 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93</w:t>
      </w:r>
      <w:r w:rsidRPr="00901C4D">
        <w:rPr>
          <w:rFonts w:ascii="Times New Roman" w:hAnsi="Times New Roman" w:cs="Times New Roman"/>
          <w:sz w:val="24"/>
          <w:szCs w:val="24"/>
          <w:lang w:eastAsia="en-US"/>
        </w:rPr>
        <w:t>. Реш</w:t>
      </w:r>
      <w:r>
        <w:rPr>
          <w:rFonts w:ascii="Times New Roman" w:hAnsi="Times New Roman" w:cs="Times New Roman"/>
          <w:sz w:val="24"/>
          <w:szCs w:val="24"/>
          <w:lang w:eastAsia="en-US"/>
        </w:rPr>
        <w:t>ение о предоставлении разрешений</w:t>
      </w:r>
      <w:r w:rsidRPr="00901C4D">
        <w:rPr>
          <w:rFonts w:ascii="Times New Roman" w:hAnsi="Times New Roman" w:cs="Times New Roman"/>
          <w:sz w:val="24"/>
          <w:szCs w:val="24"/>
          <w:lang w:eastAsia="en-US"/>
        </w:rPr>
        <w:t xml:space="preserve"> принимается на основании плана, указанного в пункте 20 настоящего административного регламента.</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94</w:t>
      </w:r>
      <w:r w:rsidRPr="00901C4D">
        <w:rPr>
          <w:rFonts w:ascii="Times New Roman" w:hAnsi="Times New Roman" w:cs="Times New Roman"/>
          <w:sz w:val="24"/>
          <w:szCs w:val="24"/>
          <w:lang w:eastAsia="en-US"/>
        </w:rPr>
        <w:t>. О принятом решении уполномоченный орган уведомляет заявителя или его представителя в письменной форме в срок не позднее дня, следующего за днем принятия указанного решения.</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95</w:t>
      </w:r>
      <w:r w:rsidRPr="00901C4D">
        <w:rPr>
          <w:rFonts w:ascii="Times New Roman" w:hAnsi="Times New Roman" w:cs="Times New Roman"/>
          <w:sz w:val="24"/>
          <w:szCs w:val="24"/>
          <w:lang w:eastAsia="en-US"/>
        </w:rPr>
        <w:t>. При принятии решения об отказе в предоставлении разрешения на право организации розничного рынка уполномоченный орган уведомляет заявителя или его представителя о</w:t>
      </w:r>
      <w:r>
        <w:rPr>
          <w:rFonts w:ascii="Times New Roman" w:hAnsi="Times New Roman" w:cs="Times New Roman"/>
          <w:sz w:val="24"/>
          <w:szCs w:val="24"/>
          <w:lang w:eastAsia="en-US"/>
        </w:rPr>
        <w:t xml:space="preserve"> принятом решении.</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96</w:t>
      </w:r>
      <w:r w:rsidRPr="00901C4D">
        <w:rPr>
          <w:rFonts w:ascii="Times New Roman" w:hAnsi="Times New Roman" w:cs="Times New Roman"/>
          <w:sz w:val="24"/>
          <w:szCs w:val="24"/>
          <w:lang w:eastAsia="en-US"/>
        </w:rPr>
        <w:t>.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право организации розничного рынка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97</w:t>
      </w:r>
      <w:r w:rsidRPr="00901C4D">
        <w:rPr>
          <w:rFonts w:ascii="Times New Roman" w:hAnsi="Times New Roman" w:cs="Times New Roman"/>
          <w:sz w:val="24"/>
          <w:szCs w:val="24"/>
          <w:lang w:eastAsia="en-US"/>
        </w:rPr>
        <w:t>. В течение одного рабочего дня, следующего за днем регистрации правового акта, должностное лицо уполномоченного органа, ответственное за предоставление муниципальной услуги, формирует дело о предоставлении конкретному юридическому лицу права на организацию розничного рынка. Дело подлежит хранению в уполномоченном органе.</w:t>
      </w:r>
    </w:p>
    <w:p w:rsidR="00BF35CA" w:rsidRPr="00901C4D" w:rsidRDefault="00BF35CA" w:rsidP="00354093">
      <w:pPr>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BF35CA" w:rsidRPr="00901C4D" w:rsidRDefault="00BF35CA" w:rsidP="00FF46DE">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DE1FFD">
      <w:pPr>
        <w:widowControl w:val="0"/>
        <w:autoSpaceDE w:val="0"/>
        <w:autoSpaceDN w:val="0"/>
        <w:adjustRightInd w:val="0"/>
        <w:spacing w:line="216" w:lineRule="auto"/>
        <w:jc w:val="center"/>
        <w:outlineLvl w:val="2"/>
        <w:rPr>
          <w:rFonts w:ascii="Times New Roman" w:hAnsi="Times New Roman" w:cs="Times New Roman"/>
          <w:sz w:val="24"/>
          <w:szCs w:val="24"/>
        </w:rPr>
      </w:pPr>
      <w:r w:rsidRPr="00901C4D">
        <w:rPr>
          <w:rFonts w:ascii="Times New Roman" w:hAnsi="Times New Roman" w:cs="Times New Roman"/>
          <w:sz w:val="24"/>
          <w:szCs w:val="24"/>
        </w:rPr>
        <w:t xml:space="preserve">Глава 25. ИНФОРМИРОВАНИЕ ЗАЯВИТЕЛЯ ИЛИ ЕГО ПРЕДСТАВИТЕЛЯ О ПРЕДОСТАВЛЕНИИ ИЛИ ОБ ОТКАЗЕ В ПРЕДОСТАВЛЕНИИ МУНИЦИПАЛЬНОЙ УСЛУГИ </w:t>
      </w:r>
    </w:p>
    <w:p w:rsidR="00BF35CA" w:rsidRPr="00901C4D" w:rsidRDefault="00BF35CA" w:rsidP="00FB167C">
      <w:pPr>
        <w:autoSpaceDE w:val="0"/>
        <w:autoSpaceDN w:val="0"/>
        <w:adjustRightInd w:val="0"/>
        <w:ind w:firstLine="709"/>
        <w:rPr>
          <w:rFonts w:ascii="Times New Roman" w:hAnsi="Times New Roman" w:cs="Times New Roman"/>
          <w:sz w:val="24"/>
          <w:szCs w:val="24"/>
          <w:lang w:eastAsia="en-US"/>
        </w:rPr>
      </w:pPr>
    </w:p>
    <w:p w:rsidR="00BF35CA" w:rsidRPr="00901C4D" w:rsidRDefault="00BF35CA" w:rsidP="00367E82">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 xml:space="preserve">98. Выдача разрешений </w:t>
      </w:r>
      <w:r w:rsidRPr="00901C4D">
        <w:rPr>
          <w:rFonts w:ascii="Times New Roman" w:hAnsi="Times New Roman" w:cs="Times New Roman"/>
          <w:sz w:val="24"/>
          <w:szCs w:val="24"/>
          <w:lang w:eastAsia="en-US"/>
        </w:rPr>
        <w:t>на право организации розничного рынка осуществляется после принятия уполномоченным органом решения о предоставлении такого разрешения, что является основание для начала административной процедуры, не позднее 3 дней со дня принятия указанного решения.</w:t>
      </w:r>
    </w:p>
    <w:p w:rsidR="00BF35CA" w:rsidRPr="00901C4D" w:rsidRDefault="00BF35CA" w:rsidP="00367E82">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99</w:t>
      </w:r>
      <w:r w:rsidRPr="00901C4D">
        <w:rPr>
          <w:rFonts w:ascii="Times New Roman" w:hAnsi="Times New Roman" w:cs="Times New Roman"/>
          <w:sz w:val="24"/>
          <w:szCs w:val="24"/>
          <w:lang w:eastAsia="en-US"/>
        </w:rPr>
        <w:t>. В разрешении указываются:</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а) наименование органа местного самоуправления, выдавшего разрешение;</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в) тип рынка;</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г) срок действия разрешения;</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д) идентификационный номер налогоплательщика;</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е) номер разрешения;</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ж) дата принятия решения о предоставлении разрешения.</w:t>
      </w:r>
    </w:p>
    <w:p w:rsidR="00BF35CA" w:rsidRPr="00901C4D" w:rsidRDefault="00BF35CA" w:rsidP="00BC4AC9">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100</w:t>
      </w:r>
      <w:r w:rsidRPr="00901C4D">
        <w:rPr>
          <w:rFonts w:ascii="Times New Roman" w:hAnsi="Times New Roman" w:cs="Times New Roman"/>
          <w:sz w:val="24"/>
          <w:szCs w:val="24"/>
          <w:lang w:eastAsia="en-US"/>
        </w:rPr>
        <w:t>.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BF35CA" w:rsidRPr="00901C4D" w:rsidRDefault="00BF35CA" w:rsidP="00BB18FF">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101</w:t>
      </w:r>
      <w:r w:rsidRPr="00901C4D">
        <w:rPr>
          <w:rFonts w:ascii="Times New Roman" w:hAnsi="Times New Roman" w:cs="Times New Roman"/>
          <w:sz w:val="24"/>
          <w:szCs w:val="24"/>
          <w:lang w:eastAsia="en-US"/>
        </w:rPr>
        <w:t>. Юридическое лицо, получившее разрешение, признается управляющей рынком компанией.</w:t>
      </w:r>
    </w:p>
    <w:p w:rsidR="00BF35CA" w:rsidRPr="00901C4D" w:rsidRDefault="00BF35CA" w:rsidP="00BB18FF">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102</w:t>
      </w:r>
      <w:r w:rsidRPr="00901C4D">
        <w:rPr>
          <w:rFonts w:ascii="Times New Roman" w:hAnsi="Times New Roman" w:cs="Times New Roman"/>
          <w:sz w:val="24"/>
          <w:szCs w:val="24"/>
          <w:lang w:eastAsia="en-US"/>
        </w:rPr>
        <w:t xml:space="preserve">. Уполномоченный орган в 15-дневный срок со дня принятия решения о выдаче разрешения на право организации розничного рынка, переоформлении,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 состав которых установлен </w:t>
      </w:r>
      <w:hyperlink r:id="rId20" w:history="1">
        <w:r w:rsidRPr="00901C4D">
          <w:rPr>
            <w:sz w:val="24"/>
            <w:szCs w:val="24"/>
            <w:lang w:eastAsia="en-US"/>
          </w:rPr>
          <w:t>статьей 10</w:t>
        </w:r>
      </w:hyperlink>
      <w:r w:rsidRPr="00901C4D">
        <w:rPr>
          <w:rFonts w:ascii="Times New Roman" w:hAnsi="Times New Roman" w:cs="Times New Roman"/>
          <w:sz w:val="24"/>
          <w:szCs w:val="24"/>
          <w:lang w:eastAsia="en-US"/>
        </w:rPr>
        <w:t xml:space="preserve"> Федерального закона от 30 декабря 2006 года № 271-ФЗ «О розничных рынках и о внесении изменений в Трудовой кодекс Российской Федерации».</w:t>
      </w:r>
    </w:p>
    <w:p w:rsidR="00BF35CA" w:rsidRPr="00901C4D" w:rsidRDefault="00BF35CA" w:rsidP="00BB18FF">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103</w:t>
      </w:r>
      <w:r w:rsidRPr="00901C4D">
        <w:rPr>
          <w:rFonts w:ascii="Times New Roman" w:hAnsi="Times New Roman" w:cs="Times New Roman"/>
          <w:sz w:val="24"/>
          <w:szCs w:val="24"/>
          <w:lang w:eastAsia="en-US"/>
        </w:rPr>
        <w:t>. Информация о принятом решении подл</w:t>
      </w:r>
      <w:r>
        <w:rPr>
          <w:rFonts w:ascii="Times New Roman" w:hAnsi="Times New Roman" w:cs="Times New Roman"/>
          <w:sz w:val="24"/>
          <w:szCs w:val="24"/>
          <w:lang w:eastAsia="en-US"/>
        </w:rPr>
        <w:t>ежит опубликованию в печатном средстве массовой информации</w:t>
      </w:r>
      <w:r w:rsidRPr="00901C4D">
        <w:rPr>
          <w:rFonts w:ascii="Times New Roman" w:hAnsi="Times New Roman" w:cs="Times New Roman"/>
          <w:sz w:val="24"/>
          <w:szCs w:val="24"/>
          <w:lang w:eastAsia="en-US"/>
        </w:rPr>
        <w:t xml:space="preserve"> уполномоченного органа «Вестник Нижнеудинского райо</w:t>
      </w:r>
      <w:r>
        <w:rPr>
          <w:rFonts w:ascii="Times New Roman" w:hAnsi="Times New Roman" w:cs="Times New Roman"/>
          <w:sz w:val="24"/>
          <w:szCs w:val="24"/>
          <w:lang w:eastAsia="en-US"/>
        </w:rPr>
        <w:t>на», а также на сайте</w:t>
      </w:r>
      <w:r w:rsidRPr="00901C4D">
        <w:rPr>
          <w:rFonts w:ascii="Times New Roman" w:hAnsi="Times New Roman" w:cs="Times New Roman"/>
          <w:sz w:val="24"/>
          <w:szCs w:val="24"/>
          <w:lang w:eastAsia="en-US"/>
        </w:rPr>
        <w:t xml:space="preserve"> не позднее 15 рабочих дней со дня принятия решения.</w:t>
      </w:r>
    </w:p>
    <w:p w:rsidR="00BF35CA" w:rsidRPr="00901C4D" w:rsidRDefault="00BF35CA" w:rsidP="00F471FA">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104</w:t>
      </w:r>
      <w:r w:rsidRPr="00901C4D">
        <w:rPr>
          <w:rFonts w:ascii="Times New Roman" w:hAnsi="Times New Roman" w:cs="Times New Roman"/>
          <w:sz w:val="24"/>
          <w:szCs w:val="24"/>
          <w:lang w:eastAsia="en-US"/>
        </w:rPr>
        <w:t>. Исправление допущенных опечаток и ошибок в выданных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дней с момента регистрации заявления об исправлении допущенных опечаток и ошибок.</w:t>
      </w:r>
    </w:p>
    <w:p w:rsidR="00BF35CA" w:rsidRPr="00901C4D" w:rsidRDefault="00BF35CA" w:rsidP="00D52012">
      <w:pPr>
        <w:widowControl w:val="0"/>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Результатом административной процедуры является направление принятого решения заявителю.</w:t>
      </w:r>
    </w:p>
    <w:p w:rsidR="00BF35CA" w:rsidRPr="00901C4D" w:rsidRDefault="00BF35CA" w:rsidP="00DE1FFD">
      <w:pPr>
        <w:widowControl w:val="0"/>
        <w:autoSpaceDE w:val="0"/>
        <w:autoSpaceDN w:val="0"/>
        <w:adjustRightInd w:val="0"/>
        <w:ind w:firstLine="709"/>
        <w:rPr>
          <w:rFonts w:ascii="Times New Roman" w:hAnsi="Times New Roman" w:cs="Times New Roman"/>
          <w:sz w:val="24"/>
          <w:szCs w:val="24"/>
          <w:lang w:eastAsia="en-US"/>
        </w:rPr>
      </w:pPr>
    </w:p>
    <w:p w:rsidR="00BF35CA" w:rsidRDefault="00BF35CA" w:rsidP="00011A99">
      <w:pPr>
        <w:widowControl w:val="0"/>
        <w:autoSpaceDE w:val="0"/>
        <w:autoSpaceDN w:val="0"/>
        <w:adjustRightInd w:val="0"/>
        <w:spacing w:line="216" w:lineRule="auto"/>
        <w:jc w:val="center"/>
        <w:outlineLvl w:val="2"/>
        <w:rPr>
          <w:rFonts w:ascii="Times New Roman" w:hAnsi="Times New Roman" w:cs="Times New Roman"/>
          <w:sz w:val="24"/>
          <w:szCs w:val="24"/>
        </w:rPr>
      </w:pPr>
      <w:r w:rsidRPr="00901C4D">
        <w:rPr>
          <w:rFonts w:ascii="Times New Roman" w:hAnsi="Times New Roman" w:cs="Times New Roman"/>
          <w:sz w:val="24"/>
          <w:szCs w:val="24"/>
        </w:rPr>
        <w:t xml:space="preserve">Глава 26. </w:t>
      </w:r>
      <w:r>
        <w:rPr>
          <w:rFonts w:ascii="Times New Roman" w:hAnsi="Times New Roman" w:cs="Times New Roman"/>
          <w:sz w:val="24"/>
          <w:szCs w:val="24"/>
        </w:rPr>
        <w:t>П</w:t>
      </w:r>
      <w:r w:rsidRPr="00901C4D">
        <w:rPr>
          <w:rFonts w:ascii="Times New Roman" w:hAnsi="Times New Roman" w:cs="Times New Roman"/>
          <w:sz w:val="24"/>
          <w:szCs w:val="24"/>
        </w:rPr>
        <w:t xml:space="preserve">родление срока действия, переоформление разрешения на право организации розничного рынка </w:t>
      </w:r>
      <w:r>
        <w:rPr>
          <w:rFonts w:ascii="Times New Roman" w:hAnsi="Times New Roman" w:cs="Times New Roman"/>
          <w:sz w:val="24"/>
          <w:szCs w:val="24"/>
        </w:rPr>
        <w:t xml:space="preserve"> </w:t>
      </w:r>
    </w:p>
    <w:p w:rsidR="00BF35CA" w:rsidRPr="00901C4D" w:rsidRDefault="00BF35CA" w:rsidP="00011A99">
      <w:pPr>
        <w:widowControl w:val="0"/>
        <w:autoSpaceDE w:val="0"/>
        <w:autoSpaceDN w:val="0"/>
        <w:adjustRightInd w:val="0"/>
        <w:spacing w:line="216" w:lineRule="auto"/>
        <w:jc w:val="center"/>
        <w:outlineLvl w:val="2"/>
        <w:rPr>
          <w:rFonts w:ascii="Times New Roman" w:hAnsi="Times New Roman" w:cs="Times New Roman"/>
          <w:sz w:val="24"/>
          <w:szCs w:val="24"/>
        </w:rPr>
      </w:pP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105</w:t>
      </w:r>
      <w:r w:rsidRPr="00901C4D">
        <w:rPr>
          <w:rFonts w:ascii="Times New Roman" w:hAnsi="Times New Roman" w:cs="Times New Roman"/>
          <w:sz w:val="24"/>
          <w:szCs w:val="24"/>
          <w:lang w:eastAsia="en-US"/>
        </w:rPr>
        <w:t>. Основанием для начала административной процедуры является обращение заявителя или его представителя в связи с необходимостью:</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а) продления срока действия разрешения на право организации розничного рынка;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переоформления разрешения на право организации розничного рынка (в случае реорганизации заявителя в форме преобразования, изменения наименования заявителя или типа рынка).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106</w:t>
      </w:r>
      <w:r w:rsidRPr="00901C4D">
        <w:rPr>
          <w:rFonts w:ascii="Times New Roman" w:hAnsi="Times New Roman" w:cs="Times New Roman"/>
          <w:sz w:val="24"/>
          <w:szCs w:val="24"/>
          <w:lang w:eastAsia="en-US"/>
        </w:rPr>
        <w:t>. Продление срока действия разрешения на право организации розничного рынка, его переоформление осуществляются в соответствии с требованиями главы 24 настоящего административного регламента.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107</w:t>
      </w:r>
      <w:r w:rsidRPr="00901C4D">
        <w:rPr>
          <w:rFonts w:ascii="Times New Roman" w:hAnsi="Times New Roman" w:cs="Times New Roman"/>
          <w:sz w:val="24"/>
          <w:szCs w:val="24"/>
          <w:lang w:eastAsia="en-US"/>
        </w:rPr>
        <w:t>. Срок рассмотрения заявления о продлении срока действия, переоформления разрешения на право организации розничного рынка не может превышать 15 календарных дней со дня поступления заявления.</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108</w:t>
      </w:r>
      <w:r w:rsidRPr="00901C4D">
        <w:rPr>
          <w:rFonts w:ascii="Times New Roman" w:hAnsi="Times New Roman" w:cs="Times New Roman"/>
          <w:sz w:val="24"/>
          <w:szCs w:val="24"/>
          <w:lang w:eastAsia="en-US"/>
        </w:rPr>
        <w:t>. Заявитель или его представитель прилагает к заявлению документы, указанные в пункте 34 настоящего административного регламента.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Заявитель или его представитель вправе представить документы, указанные в пункте 39 настоящего административного регламента.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109</w:t>
      </w:r>
      <w:r w:rsidRPr="00901C4D">
        <w:rPr>
          <w:rFonts w:ascii="Times New Roman" w:hAnsi="Times New Roman" w:cs="Times New Roman"/>
          <w:sz w:val="24"/>
          <w:szCs w:val="24"/>
          <w:lang w:eastAsia="en-US"/>
        </w:rPr>
        <w:t>. Основания для отказа в осуществлении административной процедуры:</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 на право организации розничного рынка;</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окончание срока действия разрешения на право организации розничного рынка на момент приема заявления либо менее чем через 15 дней со дня приема заявления;</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в) отсутствие факта реорганизации заявителя в форме преобразования, изменения наименования заявителя;</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г) несоответствие типа рынка </w:t>
      </w:r>
      <w:hyperlink r:id="rId21" w:history="1">
        <w:r w:rsidRPr="00901C4D">
          <w:rPr>
            <w:sz w:val="24"/>
            <w:szCs w:val="24"/>
            <w:lang w:eastAsia="en-US"/>
          </w:rPr>
          <w:t>плану</w:t>
        </w:r>
      </w:hyperlink>
      <w:r w:rsidRPr="00901C4D">
        <w:rPr>
          <w:rFonts w:ascii="Times New Roman" w:hAnsi="Times New Roman" w:cs="Times New Roman"/>
          <w:sz w:val="24"/>
          <w:szCs w:val="24"/>
          <w:lang w:eastAsia="en-US"/>
        </w:rPr>
        <w:t>.</w:t>
      </w:r>
    </w:p>
    <w:p w:rsidR="00BF35CA" w:rsidRPr="00901C4D" w:rsidRDefault="00BF35CA" w:rsidP="0080583D">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110</w:t>
      </w:r>
      <w:r w:rsidRPr="00901C4D">
        <w:rPr>
          <w:rFonts w:ascii="Times New Roman" w:hAnsi="Times New Roman" w:cs="Times New Roman"/>
          <w:sz w:val="24"/>
          <w:szCs w:val="24"/>
          <w:lang w:eastAsia="en-US"/>
        </w:rPr>
        <w:t>.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BF35CA" w:rsidRPr="00901C4D" w:rsidRDefault="00BF35CA" w:rsidP="00DE1FFD">
      <w:pPr>
        <w:widowControl w:val="0"/>
        <w:autoSpaceDE w:val="0"/>
        <w:autoSpaceDN w:val="0"/>
        <w:adjustRightInd w:val="0"/>
        <w:ind w:firstLine="709"/>
        <w:rPr>
          <w:rFonts w:ascii="Times New Roman" w:hAnsi="Times New Roman" w:cs="Times New Roman"/>
          <w:sz w:val="24"/>
          <w:szCs w:val="24"/>
          <w:lang w:eastAsia="en-US"/>
        </w:rPr>
      </w:pPr>
    </w:p>
    <w:p w:rsidR="00BF35CA" w:rsidRPr="00901C4D" w:rsidRDefault="00BF35CA" w:rsidP="00293561">
      <w:pPr>
        <w:widowControl w:val="0"/>
        <w:autoSpaceDE w:val="0"/>
        <w:autoSpaceDN w:val="0"/>
        <w:adjustRightInd w:val="0"/>
        <w:ind w:firstLine="709"/>
        <w:jc w:val="center"/>
        <w:rPr>
          <w:rFonts w:ascii="Times New Roman" w:hAnsi="Times New Roman" w:cs="Times New Roman"/>
          <w:sz w:val="24"/>
          <w:szCs w:val="24"/>
        </w:rPr>
      </w:pPr>
      <w:bookmarkStart w:id="30" w:name="Par376"/>
      <w:bookmarkEnd w:id="30"/>
      <w:r w:rsidRPr="00901C4D">
        <w:rPr>
          <w:rFonts w:ascii="Times New Roman" w:hAnsi="Times New Roman" w:cs="Times New Roman"/>
          <w:sz w:val="24"/>
          <w:szCs w:val="24"/>
        </w:rPr>
        <w:t xml:space="preserve">Глава 27. </w:t>
      </w:r>
      <w:r>
        <w:rPr>
          <w:rFonts w:ascii="Times New Roman" w:hAnsi="Times New Roman" w:cs="Times New Roman"/>
          <w:sz w:val="24"/>
          <w:szCs w:val="24"/>
        </w:rPr>
        <w:t>В</w:t>
      </w:r>
      <w:r w:rsidRPr="00901C4D">
        <w:rPr>
          <w:rFonts w:ascii="Times New Roman" w:hAnsi="Times New Roman" w:cs="Times New Roman"/>
          <w:sz w:val="24"/>
          <w:szCs w:val="24"/>
        </w:rPr>
        <w:t>ыдача заяви</w:t>
      </w:r>
      <w:r>
        <w:rPr>
          <w:rFonts w:ascii="Times New Roman" w:hAnsi="Times New Roman" w:cs="Times New Roman"/>
          <w:sz w:val="24"/>
          <w:szCs w:val="24"/>
        </w:rPr>
        <w:t xml:space="preserve">телю дубликата, копии разрешений </w:t>
      </w:r>
      <w:r w:rsidRPr="00901C4D">
        <w:rPr>
          <w:rFonts w:ascii="Times New Roman" w:hAnsi="Times New Roman" w:cs="Times New Roman"/>
          <w:sz w:val="24"/>
          <w:szCs w:val="24"/>
        </w:rPr>
        <w:t xml:space="preserve"> на право организации розничного рынка</w:t>
      </w:r>
    </w:p>
    <w:p w:rsidR="00BF35CA" w:rsidRPr="00901C4D" w:rsidRDefault="00BF35CA" w:rsidP="00293561">
      <w:pPr>
        <w:widowControl w:val="0"/>
        <w:autoSpaceDE w:val="0"/>
        <w:autoSpaceDN w:val="0"/>
        <w:adjustRightInd w:val="0"/>
        <w:ind w:firstLine="709"/>
        <w:jc w:val="center"/>
        <w:rPr>
          <w:rFonts w:ascii="Times New Roman" w:hAnsi="Times New Roman" w:cs="Times New Roman"/>
          <w:sz w:val="24"/>
          <w:szCs w:val="24"/>
        </w:rPr>
      </w:pPr>
    </w:p>
    <w:p w:rsidR="00BF35CA" w:rsidRPr="00901C4D" w:rsidRDefault="00BF35CA" w:rsidP="005463D7">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111</w:t>
      </w:r>
      <w:r w:rsidRPr="00901C4D">
        <w:rPr>
          <w:rFonts w:ascii="Times New Roman" w:hAnsi="Times New Roman" w:cs="Times New Roman"/>
          <w:sz w:val="24"/>
          <w:szCs w:val="24"/>
          <w:lang w:eastAsia="en-US"/>
        </w:rPr>
        <w:t>. Основанием для начала административной процедуры по выдаче дубликата разрешения на право организации розничного рынка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BF35CA" w:rsidRPr="00901C4D" w:rsidRDefault="00BF35CA" w:rsidP="005463D7">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Основанием для начала административной процедуры по выдаче копии разрешения на право организации розничного рынка является обращение заявителя или его представителя с заявлением о выдаче копии разрешения.</w:t>
      </w:r>
    </w:p>
    <w:p w:rsidR="00BF35CA" w:rsidRPr="00901C4D" w:rsidRDefault="00BF35CA" w:rsidP="005463D7">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112</w:t>
      </w:r>
      <w:r w:rsidRPr="00901C4D">
        <w:rPr>
          <w:rFonts w:ascii="Times New Roman" w:hAnsi="Times New Roman" w:cs="Times New Roman"/>
          <w:sz w:val="24"/>
          <w:szCs w:val="24"/>
          <w:lang w:eastAsia="en-US"/>
        </w:rPr>
        <w:t xml:space="preserve">. При отсутствии оснований для отказа в приеме заявления о выдаче дубликата, копии разрешения на право организации розничного рынка предусмотренных </w:t>
      </w:r>
      <w:hyperlink r:id="rId22" w:history="1">
        <w:r w:rsidRPr="00901C4D">
          <w:rPr>
            <w:sz w:val="24"/>
            <w:szCs w:val="24"/>
            <w:lang w:eastAsia="en-US"/>
          </w:rPr>
          <w:t xml:space="preserve">пунктом </w:t>
        </w:r>
        <w:r w:rsidRPr="00901C4D">
          <w:rPr>
            <w:sz w:val="24"/>
            <w:szCs w:val="24"/>
          </w:rPr>
          <w:t>43</w:t>
        </w:r>
      </w:hyperlink>
      <w:r w:rsidRPr="00901C4D">
        <w:rPr>
          <w:rFonts w:ascii="Times New Roman" w:hAnsi="Times New Roman" w:cs="Times New Roman"/>
          <w:sz w:val="24"/>
          <w:szCs w:val="24"/>
          <w:lang w:eastAsia="en-US"/>
        </w:rPr>
        <w:t xml:space="preserve"> настоящего административного регламента, должностное лицо уполномоченного органа, принявшее документы и заявление, передает их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копию разрешения на право организации розничного рынка и сопроводительное письмо об его направлении заявителю или его представителю. </w:t>
      </w:r>
    </w:p>
    <w:p w:rsidR="00BF35CA" w:rsidRPr="00901C4D" w:rsidRDefault="00BF35CA" w:rsidP="00D925BC">
      <w:pPr>
        <w:widowControl w:val="0"/>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 xml:space="preserve">Дубликат, копия разрешения на право организации розничного рынка должны в точности воспроизводить содержание разрешения на право организации розничного рынка, на нем ставится штамп «Дубликат» или «Копия», указывается дата его выдачи, наносится надпись об его верности оригиналу. </w:t>
      </w:r>
    </w:p>
    <w:p w:rsidR="00BF35CA" w:rsidRPr="00901C4D" w:rsidRDefault="00BF35CA" w:rsidP="00BA068C">
      <w:pPr>
        <w:widowControl w:val="0"/>
        <w:autoSpaceDE w:val="0"/>
        <w:autoSpaceDN w:val="0"/>
        <w:adjustRightInd w:val="0"/>
        <w:ind w:firstLine="709"/>
        <w:rPr>
          <w:rFonts w:ascii="Times New Roman" w:hAnsi="Times New Roman" w:cs="Times New Roman"/>
          <w:sz w:val="24"/>
          <w:szCs w:val="24"/>
          <w:lang w:eastAsia="en-US"/>
        </w:rPr>
      </w:pPr>
      <w:r w:rsidRPr="00901C4D">
        <w:rPr>
          <w:rFonts w:ascii="Times New Roman" w:hAnsi="Times New Roman" w:cs="Times New Roman"/>
          <w:sz w:val="24"/>
          <w:szCs w:val="24"/>
          <w:lang w:eastAsia="en-US"/>
        </w:rPr>
        <w:t>Копия разрешения на право организации розничного рынка передается должностным лицом уполномоченного органа, ответственным за предоставление муниципальной услуги, для заверения руководителю уполномоченного органа.</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113</w:t>
      </w:r>
      <w:r w:rsidRPr="00901C4D">
        <w:rPr>
          <w:rFonts w:ascii="Times New Roman" w:hAnsi="Times New Roman" w:cs="Times New Roman"/>
          <w:sz w:val="24"/>
          <w:szCs w:val="24"/>
          <w:lang w:eastAsia="en-US"/>
        </w:rPr>
        <w:t>.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 при выявлении одного из следующих оснований:</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а) лицо, обратившееся с заявлением о выдаче дубликата, копии разрешения на право организации розничного рынка, не является лицом, получившим указанное разрешение;</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sidRPr="00901C4D">
        <w:rPr>
          <w:rFonts w:ascii="Times New Roman" w:hAnsi="Times New Roman" w:cs="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114</w:t>
      </w:r>
      <w:r w:rsidRPr="00901C4D">
        <w:rPr>
          <w:rFonts w:ascii="Times New Roman" w:hAnsi="Times New Roman" w:cs="Times New Roman"/>
          <w:sz w:val="24"/>
          <w:szCs w:val="24"/>
          <w:lang w:eastAsia="en-US"/>
        </w:rPr>
        <w:t>. Отказ в приеме заявления о вы</w:t>
      </w:r>
      <w:r>
        <w:rPr>
          <w:rFonts w:ascii="Times New Roman" w:hAnsi="Times New Roman" w:cs="Times New Roman"/>
          <w:sz w:val="24"/>
          <w:szCs w:val="24"/>
          <w:lang w:eastAsia="en-US"/>
        </w:rPr>
        <w:t>даче дубликата, копии разрешений</w:t>
      </w:r>
      <w:r w:rsidRPr="00901C4D">
        <w:rPr>
          <w:rFonts w:ascii="Times New Roman" w:hAnsi="Times New Roman" w:cs="Times New Roman"/>
          <w:sz w:val="24"/>
          <w:szCs w:val="24"/>
          <w:lang w:eastAsia="en-US"/>
        </w:rPr>
        <w:t xml:space="preserve"> на право организации розничного рынка по основан</w:t>
      </w:r>
      <w:r>
        <w:rPr>
          <w:rFonts w:ascii="Times New Roman" w:hAnsi="Times New Roman" w:cs="Times New Roman"/>
          <w:sz w:val="24"/>
          <w:szCs w:val="24"/>
          <w:lang w:eastAsia="en-US"/>
        </w:rPr>
        <w:t>иям, предусмотренным пунктом 113</w:t>
      </w:r>
      <w:r w:rsidRPr="00901C4D">
        <w:rPr>
          <w:rFonts w:ascii="Times New Roman" w:hAnsi="Times New Roman" w:cs="Times New Roman"/>
          <w:sz w:val="24"/>
          <w:szCs w:val="24"/>
          <w:lang w:eastAsia="en-US"/>
        </w:rPr>
        <w:t xml:space="preserve">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115. Дубликат, копия разрешений</w:t>
      </w:r>
      <w:r w:rsidRPr="00901C4D">
        <w:rPr>
          <w:rFonts w:ascii="Times New Roman" w:hAnsi="Times New Roman" w:cs="Times New Roman"/>
          <w:sz w:val="24"/>
          <w:szCs w:val="24"/>
          <w:lang w:eastAsia="en-US"/>
        </w:rPr>
        <w:t xml:space="preserve"> на право организации розничного рынка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в информационной системе электронного управления документами органа местного самоуправления.</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116</w:t>
      </w:r>
      <w:r w:rsidRPr="00901C4D">
        <w:rPr>
          <w:rFonts w:ascii="Times New Roman" w:hAnsi="Times New Roman" w:cs="Times New Roman"/>
          <w:sz w:val="24"/>
          <w:szCs w:val="24"/>
          <w:lang w:eastAsia="en-US"/>
        </w:rPr>
        <w:t>. После регистрации сопроводительного письма один его экземпляр с приложе</w:t>
      </w:r>
      <w:r>
        <w:rPr>
          <w:rFonts w:ascii="Times New Roman" w:hAnsi="Times New Roman" w:cs="Times New Roman"/>
          <w:sz w:val="24"/>
          <w:szCs w:val="24"/>
          <w:lang w:eastAsia="en-US"/>
        </w:rPr>
        <w:t>нием дубликата, копии разрешений</w:t>
      </w:r>
      <w:r w:rsidRPr="00901C4D">
        <w:rPr>
          <w:rFonts w:ascii="Times New Roman" w:hAnsi="Times New Roman" w:cs="Times New Roman"/>
          <w:sz w:val="24"/>
          <w:szCs w:val="24"/>
          <w:lang w:eastAsia="en-US"/>
        </w:rPr>
        <w:t xml:space="preserve"> на право организации розничного рынка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
    <w:p w:rsidR="00BF35CA" w:rsidRPr="00901C4D" w:rsidRDefault="00BF35CA" w:rsidP="00BE3BC1">
      <w:pPr>
        <w:widowControl w:val="0"/>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117</w:t>
      </w:r>
      <w:r w:rsidRPr="00901C4D">
        <w:rPr>
          <w:rFonts w:ascii="Times New Roman" w:hAnsi="Times New Roman" w:cs="Times New Roman"/>
          <w:sz w:val="24"/>
          <w:szCs w:val="24"/>
          <w:lang w:eastAsia="en-US"/>
        </w:rPr>
        <w:t>. Срок вы</w:t>
      </w:r>
      <w:r>
        <w:rPr>
          <w:rFonts w:ascii="Times New Roman" w:hAnsi="Times New Roman" w:cs="Times New Roman"/>
          <w:sz w:val="24"/>
          <w:szCs w:val="24"/>
          <w:lang w:eastAsia="en-US"/>
        </w:rPr>
        <w:t>дачи дубликата, копии разрешений</w:t>
      </w:r>
      <w:r w:rsidRPr="00901C4D">
        <w:rPr>
          <w:rFonts w:ascii="Times New Roman" w:hAnsi="Times New Roman" w:cs="Times New Roman"/>
          <w:sz w:val="24"/>
          <w:szCs w:val="24"/>
          <w:lang w:eastAsia="en-US"/>
        </w:rPr>
        <w:t xml:space="preserve"> на право организации розничного рынка не может превышать 5 дней с момента регистрации заявления.</w:t>
      </w:r>
    </w:p>
    <w:p w:rsidR="00BF35CA" w:rsidRPr="00901C4D" w:rsidRDefault="00BF35CA" w:rsidP="004E437A">
      <w:pPr>
        <w:widowControl w:val="0"/>
        <w:autoSpaceDE w:val="0"/>
        <w:autoSpaceDN w:val="0"/>
        <w:adjustRightInd w:val="0"/>
        <w:ind w:firstLine="709"/>
        <w:rPr>
          <w:rFonts w:ascii="Times New Roman" w:hAnsi="Times New Roman" w:cs="Times New Roman"/>
          <w:sz w:val="24"/>
          <w:szCs w:val="24"/>
        </w:rPr>
      </w:pPr>
    </w:p>
    <w:p w:rsidR="00BF35CA" w:rsidRPr="00901C4D" w:rsidRDefault="00BF35CA" w:rsidP="006D3E60">
      <w:pPr>
        <w:widowControl w:val="0"/>
        <w:autoSpaceDE w:val="0"/>
        <w:autoSpaceDN w:val="0"/>
        <w:adjustRightInd w:val="0"/>
        <w:ind w:firstLine="0"/>
        <w:jc w:val="center"/>
        <w:outlineLvl w:val="2"/>
        <w:rPr>
          <w:rFonts w:ascii="Times New Roman" w:hAnsi="Times New Roman" w:cs="Times New Roman"/>
          <w:sz w:val="24"/>
          <w:szCs w:val="24"/>
        </w:rPr>
      </w:pPr>
      <w:bookmarkStart w:id="31" w:name="Par398"/>
      <w:bookmarkStart w:id="32" w:name="Par410"/>
      <w:bookmarkEnd w:id="31"/>
      <w:bookmarkEnd w:id="32"/>
      <w:r w:rsidRPr="00901C4D">
        <w:rPr>
          <w:rFonts w:ascii="Times New Roman" w:hAnsi="Times New Roman" w:cs="Times New Roman"/>
          <w:sz w:val="24"/>
          <w:szCs w:val="24"/>
        </w:rPr>
        <w:t>Раздел IV. ФОРМЫ КОНТРОЛЯ ЗА ПРЕДОСТАВЛЕНИЕМ МУНИЦИПАЛЬНОЙ УСЛУГИ</w:t>
      </w:r>
    </w:p>
    <w:p w:rsidR="00BF35CA" w:rsidRPr="00901C4D" w:rsidRDefault="00BF35CA" w:rsidP="008D54E6">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275D87">
      <w:pPr>
        <w:widowControl w:val="0"/>
        <w:autoSpaceDE w:val="0"/>
        <w:autoSpaceDN w:val="0"/>
        <w:adjustRightInd w:val="0"/>
        <w:jc w:val="center"/>
        <w:outlineLvl w:val="2"/>
        <w:rPr>
          <w:rFonts w:ascii="Times New Roman" w:hAnsi="Times New Roman" w:cs="Times New Roman"/>
          <w:sz w:val="24"/>
          <w:szCs w:val="24"/>
        </w:rPr>
      </w:pPr>
      <w:bookmarkStart w:id="33" w:name="Par413"/>
      <w:bookmarkEnd w:id="33"/>
      <w:r w:rsidRPr="00901C4D">
        <w:rPr>
          <w:rFonts w:ascii="Times New Roman" w:hAnsi="Times New Roman" w:cs="Times New Roman"/>
          <w:sz w:val="24"/>
          <w:szCs w:val="24"/>
        </w:rPr>
        <w:t xml:space="preserve">Глава 28. </w:t>
      </w:r>
      <w:r>
        <w:rPr>
          <w:rFonts w:ascii="Times New Roman" w:hAnsi="Times New Roman" w:cs="Times New Roman"/>
          <w:sz w:val="24"/>
          <w:szCs w:val="24"/>
        </w:rPr>
        <w:t>П</w:t>
      </w:r>
      <w:r w:rsidRPr="00901C4D">
        <w:rPr>
          <w:rFonts w:ascii="Times New Roman" w:hAnsi="Times New Roman" w:cs="Times New Roman"/>
          <w:sz w:val="24"/>
          <w:szCs w:val="24"/>
        </w:rPr>
        <w:t>орядок осуществления текущего контроля за соблюдением и исполнением ответственными должностными лицами</w:t>
      </w:r>
      <w:r>
        <w:rPr>
          <w:rFonts w:ascii="Times New Roman" w:hAnsi="Times New Roman" w:cs="Times New Roman"/>
          <w:sz w:val="24"/>
          <w:szCs w:val="24"/>
        </w:rPr>
        <w:t xml:space="preserve"> </w:t>
      </w:r>
      <w:r w:rsidRPr="00901C4D">
        <w:rPr>
          <w:rFonts w:ascii="Times New Roman" w:hAnsi="Times New Roman" w:cs="Times New Roman"/>
          <w:sz w:val="24"/>
          <w:szCs w:val="24"/>
        </w:rPr>
        <w:t>положений административного регламента и иных нормативных</w:t>
      </w:r>
      <w:r>
        <w:rPr>
          <w:rFonts w:ascii="Times New Roman" w:hAnsi="Times New Roman" w:cs="Times New Roman"/>
          <w:sz w:val="24"/>
          <w:szCs w:val="24"/>
        </w:rPr>
        <w:t xml:space="preserve"> </w:t>
      </w:r>
      <w:r w:rsidRPr="00901C4D">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ими решений</w:t>
      </w:r>
    </w:p>
    <w:p w:rsidR="00BF35CA" w:rsidRPr="00901C4D" w:rsidRDefault="00BF35CA" w:rsidP="00275D87">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826095">
      <w:pPr>
        <w:widowControl w:val="0"/>
        <w:autoSpaceDE w:val="0"/>
        <w:autoSpaceDN w:val="0"/>
        <w:adjustRightInd w:val="0"/>
        <w:ind w:firstLine="540"/>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F35CA" w:rsidRPr="00901C4D" w:rsidRDefault="00BF35CA" w:rsidP="00BE3BC1">
      <w:pPr>
        <w:autoSpaceDE w:val="0"/>
        <w:autoSpaceDN w:val="0"/>
        <w:adjustRightInd w:val="0"/>
        <w:ind w:firstLine="540"/>
        <w:rPr>
          <w:rFonts w:ascii="Times New Roman" w:hAnsi="Times New Roman" w:cs="Times New Roman"/>
          <w:color w:val="000000"/>
          <w:sz w:val="24"/>
          <w:szCs w:val="24"/>
        </w:rPr>
      </w:pPr>
      <w:r>
        <w:rPr>
          <w:rFonts w:ascii="Times New Roman" w:hAnsi="Times New Roman" w:cs="Times New Roman"/>
          <w:sz w:val="24"/>
          <w:szCs w:val="24"/>
          <w:lang w:eastAsia="ko-KR"/>
        </w:rPr>
        <w:t>119</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color w:val="000000"/>
          <w:sz w:val="24"/>
          <w:szCs w:val="24"/>
        </w:rPr>
        <w:t>Основными задачами текущего контроля являются:</w:t>
      </w:r>
    </w:p>
    <w:p w:rsidR="00BF35CA" w:rsidRPr="00901C4D" w:rsidRDefault="00BF35CA" w:rsidP="00BE3BC1">
      <w:pPr>
        <w:autoSpaceDE w:val="0"/>
        <w:autoSpaceDN w:val="0"/>
        <w:adjustRightInd w:val="0"/>
        <w:ind w:firstLine="540"/>
        <w:rPr>
          <w:rFonts w:ascii="Times New Roman" w:hAnsi="Times New Roman" w:cs="Times New Roman"/>
          <w:color w:val="000000"/>
          <w:sz w:val="24"/>
          <w:szCs w:val="24"/>
        </w:rPr>
      </w:pPr>
      <w:r w:rsidRPr="00901C4D">
        <w:rPr>
          <w:rFonts w:ascii="Times New Roman" w:hAnsi="Times New Roman" w:cs="Times New Roman"/>
          <w:color w:val="000000"/>
          <w:sz w:val="24"/>
          <w:szCs w:val="24"/>
        </w:rPr>
        <w:t>а)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BF35CA" w:rsidRPr="00901C4D" w:rsidRDefault="00BF35CA" w:rsidP="00BE3BC1">
      <w:pPr>
        <w:autoSpaceDE w:val="0"/>
        <w:autoSpaceDN w:val="0"/>
        <w:adjustRightInd w:val="0"/>
        <w:ind w:firstLine="540"/>
        <w:rPr>
          <w:rFonts w:ascii="Times New Roman" w:hAnsi="Times New Roman" w:cs="Times New Roman"/>
          <w:color w:val="000000"/>
          <w:sz w:val="24"/>
          <w:szCs w:val="24"/>
        </w:rPr>
      </w:pPr>
      <w:r w:rsidRPr="00901C4D">
        <w:rPr>
          <w:rFonts w:ascii="Times New Roman" w:hAnsi="Times New Roman" w:cs="Times New Roman"/>
          <w:color w:val="000000"/>
          <w:sz w:val="24"/>
          <w:szCs w:val="24"/>
        </w:rPr>
        <w:t>б)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BF35CA" w:rsidRPr="00901C4D" w:rsidRDefault="00BF35CA" w:rsidP="00275D87">
      <w:pPr>
        <w:autoSpaceDE w:val="0"/>
        <w:autoSpaceDN w:val="0"/>
        <w:adjustRightInd w:val="0"/>
        <w:ind w:firstLine="709"/>
        <w:rPr>
          <w:rFonts w:ascii="Times New Roman" w:hAnsi="Times New Roman" w:cs="Times New Roman"/>
          <w:color w:val="000000"/>
          <w:sz w:val="24"/>
          <w:szCs w:val="24"/>
        </w:rPr>
      </w:pPr>
      <w:r w:rsidRPr="00901C4D">
        <w:rPr>
          <w:rFonts w:ascii="Times New Roman" w:hAnsi="Times New Roman" w:cs="Times New Roman"/>
          <w:color w:val="000000"/>
          <w:sz w:val="24"/>
          <w:szCs w:val="24"/>
        </w:rPr>
        <w:t>в)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BF35CA" w:rsidRPr="00901C4D" w:rsidRDefault="00BF35CA" w:rsidP="00275D87">
      <w:pPr>
        <w:autoSpaceDE w:val="0"/>
        <w:autoSpaceDN w:val="0"/>
        <w:adjustRightInd w:val="0"/>
        <w:ind w:firstLine="709"/>
        <w:rPr>
          <w:rFonts w:ascii="Times New Roman" w:hAnsi="Times New Roman" w:cs="Times New Roman"/>
          <w:color w:val="000000"/>
          <w:sz w:val="24"/>
          <w:szCs w:val="24"/>
        </w:rPr>
      </w:pPr>
      <w:r w:rsidRPr="00901C4D">
        <w:rPr>
          <w:rFonts w:ascii="Times New Roman" w:hAnsi="Times New Roman" w:cs="Times New Roman"/>
          <w:color w:val="000000"/>
          <w:sz w:val="24"/>
          <w:szCs w:val="24"/>
        </w:rPr>
        <w:t>г)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принятие мер по надлежащему предоставлению муниципальной услуги.</w:t>
      </w:r>
    </w:p>
    <w:p w:rsidR="00BF35CA" w:rsidRPr="00901C4D" w:rsidRDefault="00BF35CA" w:rsidP="00AE08E7">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Текущий контроль осуществляется на постоянной основе.</w:t>
      </w:r>
    </w:p>
    <w:p w:rsidR="00BF35CA" w:rsidRPr="00901C4D" w:rsidRDefault="00BF35CA" w:rsidP="00AE08E7">
      <w:pPr>
        <w:pStyle w:val="ConsPlusNormal"/>
        <w:ind w:firstLine="540"/>
        <w:jc w:val="both"/>
        <w:rPr>
          <w:rFonts w:ascii="Times New Roman" w:hAnsi="Times New Roman" w:cs="Times New Roman"/>
          <w:sz w:val="24"/>
          <w:szCs w:val="24"/>
          <w:lang w:eastAsia="ko-KR"/>
        </w:rPr>
      </w:pPr>
    </w:p>
    <w:p w:rsidR="00BF35CA" w:rsidRPr="00901C4D" w:rsidRDefault="00BF35CA" w:rsidP="00AE08E7">
      <w:pPr>
        <w:widowControl w:val="0"/>
        <w:autoSpaceDE w:val="0"/>
        <w:autoSpaceDN w:val="0"/>
        <w:adjustRightInd w:val="0"/>
        <w:ind w:firstLine="540"/>
        <w:jc w:val="center"/>
        <w:outlineLvl w:val="2"/>
        <w:rPr>
          <w:rFonts w:ascii="Times New Roman" w:hAnsi="Times New Roman" w:cs="Times New Roman"/>
          <w:sz w:val="24"/>
          <w:szCs w:val="24"/>
        </w:rPr>
      </w:pPr>
      <w:bookmarkStart w:id="34" w:name="Par427"/>
      <w:bookmarkEnd w:id="34"/>
      <w:r w:rsidRPr="00901C4D">
        <w:rPr>
          <w:rFonts w:ascii="Times New Roman" w:hAnsi="Times New Roman" w:cs="Times New Roman"/>
          <w:sz w:val="24"/>
          <w:szCs w:val="24"/>
        </w:rPr>
        <w:t>Глава 29. ПОРЯДОК И ПЕРИОДИЧНОСТЬ ОСУЩЕСТВЛЕНИЯ ПЛАНОВЫХ И</w:t>
      </w:r>
      <w:r>
        <w:rPr>
          <w:rFonts w:ascii="Times New Roman" w:hAnsi="Times New Roman" w:cs="Times New Roman"/>
          <w:sz w:val="24"/>
          <w:szCs w:val="24"/>
        </w:rPr>
        <w:t xml:space="preserve"> </w:t>
      </w:r>
      <w:r w:rsidRPr="00901C4D">
        <w:rPr>
          <w:rFonts w:ascii="Times New Roman" w:hAnsi="Times New Roman" w:cs="Times New Roman"/>
          <w:sz w:val="24"/>
          <w:szCs w:val="24"/>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cs="Times New Roman"/>
          <w:sz w:val="24"/>
          <w:szCs w:val="24"/>
        </w:rPr>
        <w:t xml:space="preserve"> </w:t>
      </w:r>
      <w:r w:rsidRPr="00901C4D">
        <w:rPr>
          <w:rFonts w:ascii="Times New Roman" w:hAnsi="Times New Roman" w:cs="Times New Roman"/>
          <w:sz w:val="24"/>
          <w:szCs w:val="24"/>
        </w:rPr>
        <w:t>ЗА ПОЛНОТОЙ И КАЧЕСТВОМ ПРЕДОСТАВЛЕНИЯ МУНИЦИПАЛЬНОЙ УСЛУГИ</w:t>
      </w:r>
    </w:p>
    <w:p w:rsidR="00BF35CA" w:rsidRPr="00901C4D" w:rsidRDefault="00BF35CA" w:rsidP="00AE08E7">
      <w:pPr>
        <w:widowControl w:val="0"/>
        <w:autoSpaceDE w:val="0"/>
        <w:autoSpaceDN w:val="0"/>
        <w:adjustRightInd w:val="0"/>
        <w:ind w:firstLine="540"/>
        <w:jc w:val="center"/>
        <w:outlineLvl w:val="2"/>
        <w:rPr>
          <w:rFonts w:ascii="Times New Roman" w:hAnsi="Times New Roman" w:cs="Times New Roman"/>
          <w:sz w:val="24"/>
          <w:szCs w:val="24"/>
        </w:rPr>
      </w:pPr>
    </w:p>
    <w:p w:rsidR="00BF35CA" w:rsidRPr="00901C4D" w:rsidRDefault="00BF35CA" w:rsidP="00AE08E7">
      <w:pPr>
        <w:tabs>
          <w:tab w:val="num" w:pos="1715"/>
        </w:tabs>
        <w:autoSpaceDE w:val="0"/>
        <w:autoSpaceDN w:val="0"/>
        <w:adjustRightInd w:val="0"/>
        <w:ind w:firstLine="540"/>
        <w:rPr>
          <w:rFonts w:ascii="Times New Roman" w:hAnsi="Times New Roman" w:cs="Times New Roman"/>
          <w:color w:val="000000"/>
          <w:sz w:val="24"/>
          <w:szCs w:val="24"/>
        </w:rPr>
      </w:pPr>
      <w:r>
        <w:rPr>
          <w:rFonts w:ascii="Times New Roman" w:hAnsi="Times New Roman" w:cs="Times New Roman"/>
          <w:color w:val="000000"/>
          <w:sz w:val="24"/>
          <w:szCs w:val="24"/>
        </w:rPr>
        <w:t>121</w:t>
      </w:r>
      <w:r w:rsidRPr="00901C4D">
        <w:rPr>
          <w:rFonts w:ascii="Times New Roman" w:hAnsi="Times New Roman" w:cs="Times New Roman"/>
          <w:color w:val="000000"/>
          <w:sz w:val="24"/>
          <w:szCs w:val="24"/>
        </w:rPr>
        <w:t>. Контроль за полнотой и качеством предоставления муниципальной услуги осуществляется в формах:</w:t>
      </w:r>
    </w:p>
    <w:p w:rsidR="00BF35CA" w:rsidRPr="00901C4D" w:rsidRDefault="00BF35CA" w:rsidP="00C33FE7">
      <w:pPr>
        <w:autoSpaceDE w:val="0"/>
        <w:autoSpaceDN w:val="0"/>
        <w:adjustRightInd w:val="0"/>
        <w:ind w:firstLine="709"/>
        <w:rPr>
          <w:rFonts w:ascii="Times New Roman" w:hAnsi="Times New Roman" w:cs="Times New Roman"/>
          <w:color w:val="000000"/>
          <w:sz w:val="24"/>
          <w:szCs w:val="24"/>
        </w:rPr>
      </w:pPr>
      <w:r w:rsidRPr="00901C4D">
        <w:rPr>
          <w:rFonts w:ascii="Times New Roman" w:hAnsi="Times New Roman" w:cs="Times New Roman"/>
          <w:color w:val="000000"/>
          <w:sz w:val="24"/>
          <w:szCs w:val="24"/>
        </w:rPr>
        <w:t>1)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проведения плановых проверок;</w:t>
      </w:r>
    </w:p>
    <w:p w:rsidR="00BF35CA" w:rsidRPr="00901C4D" w:rsidRDefault="00BF35CA" w:rsidP="00C33FE7">
      <w:pPr>
        <w:autoSpaceDE w:val="0"/>
        <w:autoSpaceDN w:val="0"/>
        <w:adjustRightInd w:val="0"/>
        <w:ind w:firstLine="709"/>
        <w:rPr>
          <w:rFonts w:ascii="Times New Roman" w:hAnsi="Times New Roman" w:cs="Times New Roman"/>
          <w:color w:val="000000"/>
          <w:sz w:val="24"/>
          <w:szCs w:val="24"/>
        </w:rPr>
      </w:pPr>
      <w:r w:rsidRPr="00901C4D">
        <w:rPr>
          <w:rFonts w:ascii="Times New Roman" w:hAnsi="Times New Roman" w:cs="Times New Roman"/>
          <w:color w:val="000000"/>
          <w:sz w:val="24"/>
          <w:szCs w:val="24"/>
        </w:rPr>
        <w:t>2) </w:t>
      </w:r>
      <w:r>
        <w:rPr>
          <w:rFonts w:ascii="Times New Roman" w:hAnsi="Times New Roman" w:cs="Times New Roman"/>
          <w:color w:val="000000"/>
          <w:sz w:val="24"/>
          <w:szCs w:val="24"/>
        </w:rPr>
        <w:t xml:space="preserve"> </w:t>
      </w:r>
      <w:r w:rsidRPr="00901C4D">
        <w:rPr>
          <w:rFonts w:ascii="Times New Roman" w:hAnsi="Times New Roman" w:cs="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BF35CA" w:rsidRPr="00901C4D" w:rsidRDefault="00BF35CA" w:rsidP="00AE08E7">
      <w:pPr>
        <w:tabs>
          <w:tab w:val="num" w:pos="1715"/>
        </w:tabs>
        <w:autoSpaceDE w:val="0"/>
        <w:autoSpaceDN w:val="0"/>
        <w:adjustRightInd w:val="0"/>
        <w:ind w:firstLine="540"/>
        <w:rPr>
          <w:rFonts w:ascii="Times New Roman" w:hAnsi="Times New Roman" w:cs="Times New Roman"/>
          <w:color w:val="000000"/>
          <w:sz w:val="24"/>
          <w:szCs w:val="24"/>
        </w:rPr>
      </w:pPr>
      <w:r>
        <w:rPr>
          <w:rFonts w:ascii="Times New Roman" w:hAnsi="Times New Roman" w:cs="Times New Roman"/>
          <w:color w:val="000000"/>
          <w:sz w:val="24"/>
          <w:szCs w:val="24"/>
        </w:rPr>
        <w:t>122</w:t>
      </w:r>
      <w:r w:rsidRPr="00901C4D">
        <w:rPr>
          <w:rFonts w:ascii="Times New Roman" w:hAnsi="Times New Roman" w:cs="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в соответствии с планом работы </w:t>
      </w:r>
      <w:r w:rsidRPr="00901C4D">
        <w:rPr>
          <w:rFonts w:ascii="Times New Roman" w:hAnsi="Times New Roman" w:cs="Times New Roman"/>
          <w:sz w:val="24"/>
          <w:szCs w:val="24"/>
        </w:rPr>
        <w:t>администрации</w:t>
      </w:r>
      <w:r w:rsidRPr="00901C4D">
        <w:rPr>
          <w:rFonts w:ascii="Times New Roman" w:hAnsi="Times New Roman" w:cs="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35CA" w:rsidRPr="00901C4D" w:rsidRDefault="00BF35CA" w:rsidP="00AE08E7">
      <w:pPr>
        <w:autoSpaceDE w:val="0"/>
        <w:autoSpaceDN w:val="0"/>
        <w:adjustRightInd w:val="0"/>
        <w:ind w:firstLine="540"/>
        <w:rPr>
          <w:rFonts w:ascii="Times New Roman" w:hAnsi="Times New Roman" w:cs="Times New Roman"/>
          <w:color w:val="000000"/>
          <w:sz w:val="24"/>
          <w:szCs w:val="24"/>
        </w:rPr>
      </w:pPr>
      <w:r>
        <w:rPr>
          <w:rFonts w:ascii="Times New Roman" w:hAnsi="Times New Roman" w:cs="Times New Roman"/>
          <w:color w:val="000000"/>
          <w:sz w:val="24"/>
          <w:szCs w:val="24"/>
        </w:rPr>
        <w:t>123</w:t>
      </w:r>
      <w:r w:rsidRPr="00901C4D">
        <w:rPr>
          <w:rFonts w:ascii="Times New Roman" w:hAnsi="Times New Roman" w:cs="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F35CA" w:rsidRPr="00901C4D" w:rsidRDefault="00BF35CA" w:rsidP="00AE08E7">
      <w:pPr>
        <w:autoSpaceDE w:val="0"/>
        <w:autoSpaceDN w:val="0"/>
        <w:adjustRightInd w:val="0"/>
        <w:ind w:firstLine="540"/>
        <w:rPr>
          <w:rFonts w:ascii="Times New Roman" w:hAnsi="Times New Roman" w:cs="Times New Roman"/>
          <w:color w:val="000000"/>
          <w:sz w:val="24"/>
          <w:szCs w:val="24"/>
        </w:rPr>
      </w:pPr>
      <w:r>
        <w:rPr>
          <w:rFonts w:ascii="Times New Roman" w:hAnsi="Times New Roman" w:cs="Times New Roman"/>
          <w:color w:val="000000"/>
          <w:sz w:val="24"/>
          <w:szCs w:val="24"/>
        </w:rPr>
        <w:t>124</w:t>
      </w:r>
      <w:r w:rsidRPr="00901C4D">
        <w:rPr>
          <w:rFonts w:ascii="Times New Roman" w:hAnsi="Times New Roman" w:cs="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901C4D">
          <w:rPr>
            <w:rFonts w:ascii="Times New Roman" w:hAnsi="Times New Roman" w:cs="Times New Roman"/>
            <w:color w:val="000000"/>
            <w:sz w:val="24"/>
            <w:szCs w:val="24"/>
          </w:rPr>
          <w:t>законодательством</w:t>
        </w:r>
      </w:hyperlink>
      <w:r w:rsidRPr="00901C4D">
        <w:rPr>
          <w:rFonts w:ascii="Times New Roman" w:hAnsi="Times New Roman" w:cs="Times New Roman"/>
          <w:color w:val="000000"/>
          <w:sz w:val="24"/>
          <w:szCs w:val="24"/>
        </w:rPr>
        <w:t xml:space="preserve"> Российской Федерации порядке.</w:t>
      </w:r>
    </w:p>
    <w:p w:rsidR="00BF35CA" w:rsidRPr="00901C4D" w:rsidRDefault="00BF35CA" w:rsidP="00AE08E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125</w:t>
      </w:r>
      <w:r w:rsidRPr="00901C4D">
        <w:rPr>
          <w:rFonts w:ascii="Times New Roman" w:hAnsi="Times New Roman" w:cs="Times New Roman"/>
          <w:sz w:val="24"/>
          <w:szCs w:val="24"/>
        </w:rPr>
        <w:t>. </w:t>
      </w:r>
      <w:r>
        <w:rPr>
          <w:rFonts w:ascii="Times New Roman" w:hAnsi="Times New Roman" w:cs="Times New Roman"/>
          <w:sz w:val="24"/>
          <w:szCs w:val="24"/>
        </w:rPr>
        <w:t xml:space="preserve"> </w:t>
      </w:r>
      <w:r w:rsidRPr="00901C4D">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F35CA" w:rsidRPr="00901C4D" w:rsidRDefault="00BF35CA" w:rsidP="001A4E6C">
      <w:pPr>
        <w:pStyle w:val="ConsPlusNormal"/>
        <w:ind w:firstLine="709"/>
        <w:jc w:val="both"/>
        <w:rPr>
          <w:rFonts w:ascii="Times New Roman" w:hAnsi="Times New Roman" w:cs="Times New Roman"/>
          <w:sz w:val="24"/>
          <w:szCs w:val="24"/>
          <w:lang w:eastAsia="ko-KR"/>
        </w:rPr>
      </w:pPr>
      <w:bookmarkStart w:id="35" w:name="Par439"/>
      <w:bookmarkEnd w:id="35"/>
    </w:p>
    <w:p w:rsidR="00BF35CA" w:rsidRPr="00901C4D" w:rsidRDefault="00BF35CA" w:rsidP="001A4E6C">
      <w:pPr>
        <w:widowControl w:val="0"/>
        <w:autoSpaceDE w:val="0"/>
        <w:autoSpaceDN w:val="0"/>
        <w:adjustRightInd w:val="0"/>
        <w:jc w:val="center"/>
        <w:outlineLvl w:val="2"/>
        <w:rPr>
          <w:rFonts w:ascii="Times New Roman" w:hAnsi="Times New Roman" w:cs="Times New Roman"/>
          <w:sz w:val="24"/>
          <w:szCs w:val="24"/>
        </w:rPr>
      </w:pPr>
      <w:r w:rsidRPr="00901C4D">
        <w:rPr>
          <w:rFonts w:ascii="Times New Roman" w:hAnsi="Times New Roman" w:cs="Times New Roman"/>
          <w:sz w:val="24"/>
          <w:szCs w:val="24"/>
        </w:rPr>
        <w:t xml:space="preserve">Глава 30. </w:t>
      </w:r>
      <w:r>
        <w:rPr>
          <w:rFonts w:ascii="Times New Roman" w:hAnsi="Times New Roman" w:cs="Times New Roman"/>
          <w:sz w:val="24"/>
          <w:szCs w:val="24"/>
        </w:rPr>
        <w:t>О</w:t>
      </w:r>
      <w:r w:rsidRPr="00901C4D">
        <w:rPr>
          <w:rFonts w:ascii="Times New Roman" w:hAnsi="Times New Roman" w:cs="Times New Roman"/>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F35CA" w:rsidRPr="00901C4D" w:rsidRDefault="00BF35CA" w:rsidP="001A4E6C">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AE08E7">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w:t>
      </w:r>
      <w:r>
        <w:rPr>
          <w:rFonts w:ascii="Times New Roman" w:hAnsi="Times New Roman" w:cs="Times New Roman"/>
          <w:sz w:val="24"/>
          <w:szCs w:val="24"/>
          <w:lang w:eastAsia="ko-KR"/>
        </w:rPr>
        <w:t>ляется в должностных обязанностях</w:t>
      </w:r>
      <w:r w:rsidRPr="00901C4D">
        <w:rPr>
          <w:rFonts w:ascii="Times New Roman" w:hAnsi="Times New Roman" w:cs="Times New Roman"/>
          <w:sz w:val="24"/>
          <w:szCs w:val="24"/>
          <w:lang w:eastAsia="ko-KR"/>
        </w:rPr>
        <w:t xml:space="preserve"> должностных лиц уполномоченного органа.</w:t>
      </w:r>
    </w:p>
    <w:p w:rsidR="00BF35CA" w:rsidRPr="00901C4D" w:rsidRDefault="00BF35CA" w:rsidP="00AE08E7">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F35CA" w:rsidRPr="00901C4D" w:rsidRDefault="00BF35CA" w:rsidP="001A4E6C">
      <w:pPr>
        <w:pStyle w:val="ConsPlusNormal"/>
        <w:ind w:firstLine="709"/>
        <w:jc w:val="both"/>
        <w:rPr>
          <w:rFonts w:ascii="Times New Roman" w:hAnsi="Times New Roman" w:cs="Times New Roman"/>
          <w:sz w:val="24"/>
          <w:szCs w:val="24"/>
          <w:lang w:eastAsia="ko-KR"/>
        </w:rPr>
      </w:pPr>
    </w:p>
    <w:p w:rsidR="00BF35CA" w:rsidRPr="00901C4D" w:rsidRDefault="00BF35CA" w:rsidP="00A84D3B">
      <w:pPr>
        <w:widowControl w:val="0"/>
        <w:autoSpaceDE w:val="0"/>
        <w:autoSpaceDN w:val="0"/>
        <w:adjustRightInd w:val="0"/>
        <w:jc w:val="center"/>
        <w:outlineLvl w:val="2"/>
        <w:rPr>
          <w:rFonts w:ascii="Times New Roman" w:hAnsi="Times New Roman" w:cs="Times New Roman"/>
          <w:sz w:val="24"/>
          <w:szCs w:val="24"/>
        </w:rPr>
      </w:pPr>
      <w:bookmarkStart w:id="36" w:name="Par447"/>
      <w:bookmarkEnd w:id="36"/>
      <w:r w:rsidRPr="00901C4D">
        <w:rPr>
          <w:rFonts w:ascii="Times New Roman" w:hAnsi="Times New Roman" w:cs="Times New Roman"/>
          <w:sz w:val="24"/>
          <w:szCs w:val="24"/>
        </w:rPr>
        <w:t xml:space="preserve">Глава 31. </w:t>
      </w:r>
      <w:r>
        <w:rPr>
          <w:rFonts w:ascii="Times New Roman" w:hAnsi="Times New Roman" w:cs="Times New Roman"/>
          <w:sz w:val="24"/>
          <w:szCs w:val="24"/>
        </w:rPr>
        <w:t>П</w:t>
      </w:r>
      <w:r w:rsidRPr="00901C4D">
        <w:rPr>
          <w:rFonts w:ascii="Times New Roman" w:hAnsi="Times New Roman" w:cs="Times New Roman"/>
          <w:sz w:val="24"/>
          <w:szCs w:val="24"/>
        </w:rPr>
        <w:t>оложения, характеризующие требования к порядку и</w:t>
      </w:r>
      <w:r>
        <w:rPr>
          <w:rFonts w:ascii="Times New Roman" w:hAnsi="Times New Roman" w:cs="Times New Roman"/>
          <w:sz w:val="24"/>
          <w:szCs w:val="24"/>
        </w:rPr>
        <w:t xml:space="preserve"> </w:t>
      </w:r>
      <w:r w:rsidRPr="00901C4D">
        <w:rPr>
          <w:rFonts w:ascii="Times New Roman" w:hAnsi="Times New Roman" w:cs="Times New Roman"/>
          <w:sz w:val="24"/>
          <w:szCs w:val="24"/>
        </w:rPr>
        <w:t>формам контроля за предоставлением муниципальной услуги, в</w:t>
      </w:r>
      <w:r>
        <w:rPr>
          <w:rFonts w:ascii="Times New Roman" w:hAnsi="Times New Roman" w:cs="Times New Roman"/>
          <w:sz w:val="24"/>
          <w:szCs w:val="24"/>
        </w:rPr>
        <w:t xml:space="preserve"> </w:t>
      </w:r>
      <w:r w:rsidRPr="00901C4D">
        <w:rPr>
          <w:rFonts w:ascii="Times New Roman" w:hAnsi="Times New Roman" w:cs="Times New Roman"/>
          <w:sz w:val="24"/>
          <w:szCs w:val="24"/>
        </w:rPr>
        <w:t>том числе со стороны заявителей, их объединений и организацией</w:t>
      </w:r>
    </w:p>
    <w:p w:rsidR="00BF35CA" w:rsidRPr="00901C4D" w:rsidRDefault="00BF35CA" w:rsidP="00A84D3B">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AE08E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lang w:eastAsia="ko-KR"/>
        </w:rPr>
        <w:t>128</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F35CA" w:rsidRPr="00901C4D" w:rsidRDefault="00BF35CA" w:rsidP="00AE08E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а) </w:t>
      </w:r>
      <w:r w:rsidRPr="00901C4D">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901C4D">
        <w:rPr>
          <w:rFonts w:ascii="Times New Roman" w:hAnsi="Times New Roman" w:cs="Times New Roman"/>
          <w:sz w:val="24"/>
          <w:szCs w:val="24"/>
          <w:lang w:eastAsia="ko-KR"/>
        </w:rPr>
        <w:t>уполномоченного органа</w:t>
      </w:r>
      <w:r w:rsidRPr="00901C4D">
        <w:rPr>
          <w:rFonts w:ascii="Times New Roman" w:hAnsi="Times New Roman" w:cs="Times New Roman"/>
          <w:sz w:val="24"/>
          <w:szCs w:val="24"/>
        </w:rPr>
        <w:t>, его должностных лиц;</w:t>
      </w:r>
    </w:p>
    <w:p w:rsidR="00BF35CA" w:rsidRPr="00901C4D" w:rsidRDefault="00BF35CA" w:rsidP="00536AA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б) </w:t>
      </w:r>
      <w:r w:rsidRPr="00901C4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F35CA" w:rsidRPr="00901C4D" w:rsidRDefault="00BF35CA" w:rsidP="00536AA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w:t>
      </w:r>
      <w:r w:rsidRPr="00901C4D">
        <w:rPr>
          <w:rFonts w:ascii="Times New Roman" w:hAnsi="Times New Roman" w:cs="Times New Roman"/>
          <w:sz w:val="24"/>
          <w:szCs w:val="24"/>
        </w:rPr>
        <w:t xml:space="preserve">некорректного поведения должностных лиц </w:t>
      </w:r>
      <w:r w:rsidRPr="00901C4D">
        <w:rPr>
          <w:rFonts w:ascii="Times New Roman" w:hAnsi="Times New Roman" w:cs="Times New Roman"/>
          <w:sz w:val="24"/>
          <w:szCs w:val="24"/>
          <w:lang w:eastAsia="ko-KR"/>
        </w:rPr>
        <w:t>уполномоченного органа</w:t>
      </w:r>
      <w:r w:rsidRPr="00901C4D">
        <w:rPr>
          <w:rFonts w:ascii="Times New Roman" w:hAnsi="Times New Roman" w:cs="Times New Roman"/>
          <w:sz w:val="24"/>
          <w:szCs w:val="24"/>
        </w:rPr>
        <w:t>, нарушения правил служебной этики при предоставлении муниципальной услуги.</w:t>
      </w:r>
    </w:p>
    <w:p w:rsidR="00BF35CA" w:rsidRPr="00901C4D" w:rsidRDefault="00BF35CA" w:rsidP="00536AA7">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BF35CA" w:rsidRPr="00901C4D" w:rsidRDefault="00BF35CA" w:rsidP="00237317">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237317">
      <w:pPr>
        <w:widowControl w:val="0"/>
        <w:autoSpaceDE w:val="0"/>
        <w:autoSpaceDN w:val="0"/>
        <w:adjustRightInd w:val="0"/>
        <w:jc w:val="center"/>
        <w:outlineLvl w:val="2"/>
        <w:rPr>
          <w:rFonts w:ascii="Times New Roman" w:hAnsi="Times New Roman" w:cs="Times New Roman"/>
          <w:sz w:val="24"/>
          <w:szCs w:val="24"/>
        </w:rPr>
      </w:pPr>
      <w:bookmarkStart w:id="37" w:name="Par454"/>
      <w:bookmarkEnd w:id="37"/>
      <w:r w:rsidRPr="00901C4D">
        <w:rPr>
          <w:rFonts w:ascii="Times New Roman" w:hAnsi="Times New Roman" w:cs="Times New Roman"/>
          <w:sz w:val="24"/>
          <w:szCs w:val="24"/>
        </w:rPr>
        <w:t>Раздел V. ДОСУДЕБНЫЙ (ВНЕСУДЕБНЫЙ) ПОРЯДОК ОБЖАЛОВАНИ</w:t>
      </w:r>
      <w:r>
        <w:rPr>
          <w:rFonts w:ascii="Times New Roman" w:hAnsi="Times New Roman" w:cs="Times New Roman"/>
          <w:sz w:val="24"/>
          <w:szCs w:val="24"/>
        </w:rPr>
        <w:t xml:space="preserve">Я </w:t>
      </w:r>
      <w:r w:rsidRPr="00901C4D">
        <w:rPr>
          <w:rFonts w:ascii="Times New Roman" w:hAnsi="Times New Roman" w:cs="Times New Roman"/>
          <w:sz w:val="24"/>
          <w:szCs w:val="24"/>
        </w:rPr>
        <w:t>РЕШЕНИЙ</w:t>
      </w:r>
      <w:r>
        <w:rPr>
          <w:rFonts w:ascii="Times New Roman" w:hAnsi="Times New Roman" w:cs="Times New Roman"/>
          <w:sz w:val="24"/>
          <w:szCs w:val="24"/>
        </w:rPr>
        <w:t xml:space="preserve"> </w:t>
      </w:r>
      <w:r w:rsidRPr="00901C4D">
        <w:rPr>
          <w:rFonts w:ascii="Times New Roman" w:hAnsi="Times New Roman" w:cs="Times New Roman"/>
          <w:sz w:val="24"/>
          <w:szCs w:val="24"/>
        </w:rPr>
        <w:t xml:space="preserve"> И ДЕЙСТВИЙ (БЕЗДЕЙСТВИЯ) ОРГАНА, ПРЕДОСТАВЛЯЮЩЕГО МУНИЦИПАЛЬНУЮ УСЛУГУ, А ТАКЖЕ ДОЛЖНОСТНЫХ ЛИЦ, МУНИЦИПАЛЬНЫХ СЛУЖАЩИХ</w:t>
      </w:r>
    </w:p>
    <w:p w:rsidR="00BF35CA" w:rsidRPr="00901C4D" w:rsidRDefault="00BF35CA" w:rsidP="00237317">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22693C">
      <w:pPr>
        <w:widowControl w:val="0"/>
        <w:autoSpaceDE w:val="0"/>
        <w:autoSpaceDN w:val="0"/>
        <w:adjustRightInd w:val="0"/>
        <w:ind w:firstLine="540"/>
        <w:jc w:val="center"/>
        <w:outlineLvl w:val="2"/>
        <w:rPr>
          <w:rFonts w:ascii="Times New Roman" w:hAnsi="Times New Roman" w:cs="Times New Roman"/>
          <w:sz w:val="24"/>
          <w:szCs w:val="24"/>
        </w:rPr>
      </w:pPr>
      <w:bookmarkStart w:id="38" w:name="Par459"/>
      <w:bookmarkEnd w:id="38"/>
      <w:r w:rsidRPr="00901C4D">
        <w:rPr>
          <w:rFonts w:ascii="Times New Roman" w:hAnsi="Times New Roman" w:cs="Times New Roman"/>
          <w:sz w:val="24"/>
          <w:szCs w:val="24"/>
        </w:rPr>
        <w:t xml:space="preserve">Глава 32. </w:t>
      </w:r>
      <w:r>
        <w:rPr>
          <w:rFonts w:ascii="Times New Roman" w:hAnsi="Times New Roman" w:cs="Times New Roman"/>
          <w:sz w:val="24"/>
          <w:szCs w:val="24"/>
        </w:rPr>
        <w:t>О</w:t>
      </w:r>
      <w:r w:rsidRPr="00901C4D">
        <w:rPr>
          <w:rFonts w:ascii="Times New Roman" w:hAnsi="Times New Roman" w:cs="Times New Roman"/>
          <w:sz w:val="24"/>
          <w:szCs w:val="24"/>
        </w:rPr>
        <w:t>бжалование решений и действий (бездействия) уполномоченного органа, а также должностных лиц</w:t>
      </w:r>
      <w:r>
        <w:rPr>
          <w:rFonts w:ascii="Times New Roman" w:hAnsi="Times New Roman" w:cs="Times New Roman"/>
          <w:sz w:val="24"/>
          <w:szCs w:val="24"/>
        </w:rPr>
        <w:t xml:space="preserve"> </w:t>
      </w:r>
      <w:r w:rsidRPr="00901C4D">
        <w:rPr>
          <w:rFonts w:ascii="Times New Roman" w:hAnsi="Times New Roman" w:cs="Times New Roman"/>
          <w:sz w:val="24"/>
          <w:szCs w:val="24"/>
        </w:rPr>
        <w:t>уполномоченного орган</w:t>
      </w:r>
      <w:r>
        <w:rPr>
          <w:rFonts w:ascii="Times New Roman" w:hAnsi="Times New Roman" w:cs="Times New Roman"/>
          <w:sz w:val="24"/>
          <w:szCs w:val="24"/>
        </w:rPr>
        <w:t>а</w:t>
      </w:r>
    </w:p>
    <w:p w:rsidR="00BF35CA" w:rsidRPr="00901C4D" w:rsidRDefault="00BF35CA" w:rsidP="00237317">
      <w:pPr>
        <w:widowControl w:val="0"/>
        <w:autoSpaceDE w:val="0"/>
        <w:autoSpaceDN w:val="0"/>
        <w:adjustRightInd w:val="0"/>
        <w:jc w:val="center"/>
        <w:outlineLvl w:val="2"/>
        <w:rPr>
          <w:rFonts w:ascii="Times New Roman" w:hAnsi="Times New Roman" w:cs="Times New Roman"/>
          <w:sz w:val="24"/>
          <w:szCs w:val="24"/>
        </w:rPr>
      </w:pPr>
    </w:p>
    <w:p w:rsidR="00BF35CA" w:rsidRPr="00901C4D" w:rsidRDefault="00BF35CA" w:rsidP="00095A4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F35CA" w:rsidRPr="00901C4D" w:rsidRDefault="00BF35CA" w:rsidP="00095A4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F35CA" w:rsidRPr="00901C4D" w:rsidRDefault="00BF35CA" w:rsidP="00095A4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BF35CA" w:rsidRPr="00901C4D" w:rsidRDefault="00BF35CA" w:rsidP="00095A4E">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BF35CA" w:rsidRPr="00901C4D" w:rsidRDefault="00BF35CA" w:rsidP="00095A4E">
      <w:pPr>
        <w:autoSpaceDE w:val="0"/>
        <w:autoSpaceDN w:val="0"/>
        <w:adjustRightInd w:val="0"/>
        <w:ind w:firstLine="540"/>
        <w:outlineLvl w:val="2"/>
        <w:rPr>
          <w:rFonts w:ascii="Times New Roman" w:hAnsi="Times New Roman" w:cs="Times New Roman"/>
          <w:sz w:val="24"/>
          <w:szCs w:val="24"/>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r w:rsidRPr="00901C4D">
        <w:rPr>
          <w:sz w:val="24"/>
          <w:szCs w:val="24"/>
          <w:lang w:val="en-US"/>
        </w:rPr>
        <w:t>www</w:t>
      </w:r>
      <w:r w:rsidRPr="00901C4D">
        <w:rPr>
          <w:sz w:val="24"/>
          <w:szCs w:val="24"/>
        </w:rPr>
        <w:t>.</w:t>
      </w:r>
      <w:r w:rsidRPr="00901C4D">
        <w:rPr>
          <w:sz w:val="24"/>
          <w:szCs w:val="24"/>
          <w:lang w:val="en-US"/>
        </w:rPr>
        <w:t>nuradm</w:t>
      </w:r>
      <w:r w:rsidRPr="00901C4D">
        <w:rPr>
          <w:sz w:val="24"/>
          <w:szCs w:val="24"/>
        </w:rPr>
        <w:t>.</w:t>
      </w:r>
      <w:r w:rsidRPr="00901C4D">
        <w:rPr>
          <w:sz w:val="24"/>
          <w:szCs w:val="24"/>
          <w:lang w:val="en-US"/>
        </w:rPr>
        <w:t>ru</w:t>
      </w:r>
      <w:r w:rsidRPr="00901C4D">
        <w:rPr>
          <w:rFonts w:ascii="Times New Roman" w:hAnsi="Times New Roman" w:cs="Times New Roman"/>
          <w:sz w:val="24"/>
          <w:szCs w:val="24"/>
        </w:rPr>
        <w:t>;</w:t>
      </w:r>
    </w:p>
    <w:p w:rsidR="00BF35CA" w:rsidRPr="00901C4D" w:rsidRDefault="00BF35CA" w:rsidP="00095A4E">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нарушение срока предоставления муниципальной услуги;</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тр</w:t>
      </w:r>
      <w:r>
        <w:rPr>
          <w:rFonts w:ascii="Times New Roman" w:hAnsi="Times New Roman" w:cs="Times New Roman"/>
          <w:sz w:val="24"/>
          <w:szCs w:val="24"/>
          <w:lang w:eastAsia="ko-KR"/>
        </w:rPr>
        <w:t xml:space="preserve">ебование у заявителя документов для предоставления муниципальной услуги </w:t>
      </w:r>
      <w:r w:rsidRPr="00901C4D">
        <w:rPr>
          <w:rFonts w:ascii="Times New Roman" w:hAnsi="Times New Roman" w:cs="Times New Roman"/>
          <w:sz w:val="24"/>
          <w:szCs w:val="24"/>
          <w:lang w:eastAsia="ko-KR"/>
        </w:rPr>
        <w:t xml:space="preserve">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правовыми </w:t>
      </w:r>
      <w:r w:rsidRPr="00901C4D">
        <w:rPr>
          <w:rFonts w:ascii="Times New Roman" w:hAnsi="Times New Roman" w:cs="Times New Roman"/>
          <w:sz w:val="24"/>
          <w:szCs w:val="24"/>
          <w:lang w:eastAsia="ko-KR"/>
        </w:rPr>
        <w:t xml:space="preserve">актами </w:t>
      </w:r>
      <w:r>
        <w:rPr>
          <w:rFonts w:ascii="Times New Roman" w:hAnsi="Times New Roman" w:cs="Times New Roman"/>
          <w:sz w:val="24"/>
          <w:szCs w:val="24"/>
        </w:rPr>
        <w:t>администрации,</w:t>
      </w:r>
      <w:r w:rsidRPr="00901C4D">
        <w:rPr>
          <w:rFonts w:ascii="Times New Roman" w:hAnsi="Times New Roman" w:cs="Times New Roman"/>
          <w:sz w:val="24"/>
          <w:szCs w:val="24"/>
          <w:lang w:eastAsia="ko-KR"/>
        </w:rPr>
        <w:t xml:space="preserve"> настоящим админ</w:t>
      </w:r>
      <w:r>
        <w:rPr>
          <w:rFonts w:ascii="Times New Roman" w:hAnsi="Times New Roman" w:cs="Times New Roman"/>
          <w:sz w:val="24"/>
          <w:szCs w:val="24"/>
          <w:lang w:eastAsia="ko-KR"/>
        </w:rPr>
        <w:t>истративным регламентом</w:t>
      </w:r>
      <w:r w:rsidRPr="00901C4D">
        <w:rPr>
          <w:rFonts w:ascii="Times New Roman" w:hAnsi="Times New Roman" w:cs="Times New Roman"/>
          <w:sz w:val="24"/>
          <w:szCs w:val="24"/>
          <w:lang w:eastAsia="ko-KR"/>
        </w:rPr>
        <w:t>;</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г)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отказ в приеме</w:t>
      </w:r>
      <w:r>
        <w:rPr>
          <w:rFonts w:ascii="Times New Roman" w:hAnsi="Times New Roman" w:cs="Times New Roman"/>
          <w:sz w:val="24"/>
          <w:szCs w:val="24"/>
          <w:lang w:eastAsia="ko-KR"/>
        </w:rPr>
        <w:t xml:space="preserve"> у заявителя</w:t>
      </w:r>
      <w:r w:rsidRPr="00901C4D">
        <w:rPr>
          <w:rFonts w:ascii="Times New Roman" w:hAnsi="Times New Roman" w:cs="Times New Roman"/>
          <w:sz w:val="24"/>
          <w:szCs w:val="24"/>
          <w:lang w:eastAsia="ko-KR"/>
        </w:rPr>
        <w:t xml:space="preserve">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lang w:eastAsia="ko-KR"/>
        </w:rPr>
        <w:t>Иркутской области, правовыми актами администрации</w:t>
      </w:r>
      <w:r>
        <w:rPr>
          <w:rFonts w:ascii="Times New Roman" w:hAnsi="Times New Roman" w:cs="Times New Roman"/>
          <w:sz w:val="24"/>
          <w:szCs w:val="24"/>
        </w:rPr>
        <w:t xml:space="preserve"> </w:t>
      </w:r>
      <w:r w:rsidRPr="00901C4D">
        <w:rPr>
          <w:rFonts w:ascii="Times New Roman" w:hAnsi="Times New Roman" w:cs="Times New Roman"/>
          <w:sz w:val="24"/>
          <w:szCs w:val="24"/>
          <w:lang w:eastAsia="ko-KR"/>
        </w:rPr>
        <w:t>для предоставления м</w:t>
      </w:r>
      <w:r>
        <w:rPr>
          <w:rFonts w:ascii="Times New Roman" w:hAnsi="Times New Roman" w:cs="Times New Roman"/>
          <w:sz w:val="24"/>
          <w:szCs w:val="24"/>
          <w:lang w:eastAsia="ko-KR"/>
        </w:rPr>
        <w:t>униципальной услуги</w:t>
      </w:r>
      <w:r w:rsidRPr="00901C4D">
        <w:rPr>
          <w:rFonts w:ascii="Times New Roman" w:hAnsi="Times New Roman" w:cs="Times New Roman"/>
          <w:sz w:val="24"/>
          <w:szCs w:val="24"/>
          <w:lang w:eastAsia="ko-KR"/>
        </w:rPr>
        <w:t>;</w:t>
      </w:r>
    </w:p>
    <w:p w:rsidR="00BF35CA" w:rsidRPr="00901C4D" w:rsidRDefault="00BF35CA" w:rsidP="00513B96">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д)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правовыми</w:t>
      </w:r>
      <w:r w:rsidRPr="00901C4D">
        <w:rPr>
          <w:rFonts w:ascii="Times New Roman" w:hAnsi="Times New Roman" w:cs="Times New Roman"/>
          <w:sz w:val="24"/>
          <w:szCs w:val="24"/>
          <w:lang w:eastAsia="ko-KR"/>
        </w:rPr>
        <w:t xml:space="preserve"> актами</w:t>
      </w:r>
      <w:r>
        <w:rPr>
          <w:rFonts w:ascii="Times New Roman" w:hAnsi="Times New Roman" w:cs="Times New Roman"/>
          <w:sz w:val="24"/>
          <w:szCs w:val="24"/>
        </w:rPr>
        <w:t xml:space="preserve"> администрации</w:t>
      </w:r>
      <w:r w:rsidRPr="00901C4D">
        <w:rPr>
          <w:rFonts w:ascii="Times New Roman" w:hAnsi="Times New Roman" w:cs="Times New Roman"/>
          <w:sz w:val="24"/>
          <w:szCs w:val="24"/>
          <w:lang w:eastAsia="ko-KR"/>
        </w:rPr>
        <w:t>, а также настоящим административным регламентом;</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е)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901C4D">
        <w:rPr>
          <w:rFonts w:ascii="Times New Roman" w:hAnsi="Times New Roman" w:cs="Times New Roman"/>
          <w:sz w:val="24"/>
          <w:szCs w:val="24"/>
        </w:rPr>
        <w:t>а</w:t>
      </w:r>
      <w:r>
        <w:rPr>
          <w:rFonts w:ascii="Times New Roman" w:hAnsi="Times New Roman" w:cs="Times New Roman"/>
          <w:sz w:val="24"/>
          <w:szCs w:val="24"/>
        </w:rPr>
        <w:t>дминистрации</w:t>
      </w:r>
      <w:r w:rsidRPr="00901C4D">
        <w:rPr>
          <w:rFonts w:ascii="Times New Roman" w:hAnsi="Times New Roman" w:cs="Times New Roman"/>
          <w:sz w:val="24"/>
          <w:szCs w:val="24"/>
          <w:lang w:eastAsia="ko-KR"/>
        </w:rPr>
        <w:t>;</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ж)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лично по адресу: 665106 Иркутская область г. Нижнеудинск ул. Октябрьская,1; телефон: 8(395-57)7-01-84, факс: 8(395-57)7-01-84;</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через организации федеральной почтовой связи;</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с использованием информационно-телекоммуникационной сети «Интернет»:</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 xml:space="preserve">электронная почта: </w:t>
      </w:r>
      <w:r w:rsidRPr="00901C4D">
        <w:rPr>
          <w:rFonts w:ascii="Times New Roman" w:hAnsi="Times New Roman" w:cs="Times New Roman"/>
          <w:sz w:val="24"/>
          <w:szCs w:val="24"/>
          <w:lang w:val="en-US" w:eastAsia="ko-KR"/>
        </w:rPr>
        <w:t>nuradm</w:t>
      </w:r>
      <w:r w:rsidRPr="00901C4D">
        <w:rPr>
          <w:rFonts w:ascii="Times New Roman" w:hAnsi="Times New Roman" w:cs="Times New Roman"/>
          <w:sz w:val="24"/>
          <w:szCs w:val="24"/>
          <w:lang w:eastAsia="ko-KR"/>
        </w:rPr>
        <w:t>@</w:t>
      </w:r>
      <w:r w:rsidRPr="00901C4D">
        <w:rPr>
          <w:rFonts w:ascii="Times New Roman" w:hAnsi="Times New Roman" w:cs="Times New Roman"/>
          <w:sz w:val="24"/>
          <w:szCs w:val="24"/>
          <w:lang w:val="en-US" w:eastAsia="ko-KR"/>
        </w:rPr>
        <w:t>rambler</w:t>
      </w:r>
      <w:r w:rsidRPr="00901C4D">
        <w:rPr>
          <w:rFonts w:ascii="Times New Roman" w:hAnsi="Times New Roman" w:cs="Times New Roman"/>
          <w:sz w:val="24"/>
          <w:szCs w:val="24"/>
          <w:lang w:eastAsia="ko-KR"/>
        </w:rPr>
        <w:t>.</w:t>
      </w:r>
      <w:r w:rsidRPr="00901C4D">
        <w:rPr>
          <w:rFonts w:ascii="Times New Roman" w:hAnsi="Times New Roman" w:cs="Times New Roman"/>
          <w:sz w:val="24"/>
          <w:szCs w:val="24"/>
          <w:lang w:val="en-US" w:eastAsia="ko-KR"/>
        </w:rPr>
        <w:t>ru</w:t>
      </w:r>
      <w:r w:rsidRPr="00901C4D">
        <w:rPr>
          <w:rFonts w:ascii="Times New Roman" w:hAnsi="Times New Roman" w:cs="Times New Roman"/>
          <w:sz w:val="24"/>
          <w:szCs w:val="24"/>
          <w:lang w:eastAsia="ko-KR"/>
        </w:rPr>
        <w:t>;</w:t>
      </w:r>
    </w:p>
    <w:p w:rsidR="00BF35CA" w:rsidRPr="00901C4D" w:rsidRDefault="00BF35CA" w:rsidP="00AD6307">
      <w:pPr>
        <w:autoSpaceDE w:val="0"/>
        <w:autoSpaceDN w:val="0"/>
        <w:adjustRightInd w:val="0"/>
        <w:ind w:firstLine="540"/>
        <w:outlineLvl w:val="2"/>
        <w:rPr>
          <w:sz w:val="24"/>
          <w:szCs w:val="24"/>
        </w:rPr>
      </w:pPr>
      <w:r w:rsidRPr="00901C4D">
        <w:rPr>
          <w:rFonts w:ascii="Times New Roman" w:hAnsi="Times New Roman" w:cs="Times New Roman"/>
          <w:sz w:val="24"/>
          <w:szCs w:val="24"/>
          <w:lang w:eastAsia="ko-KR"/>
        </w:rPr>
        <w:t xml:space="preserve">официальный сайт уполномоченного органа: </w:t>
      </w:r>
      <w:r w:rsidRPr="00901C4D">
        <w:rPr>
          <w:sz w:val="24"/>
          <w:szCs w:val="24"/>
          <w:lang w:val="en-US"/>
        </w:rPr>
        <w:t>www</w:t>
      </w:r>
      <w:r w:rsidRPr="00901C4D">
        <w:rPr>
          <w:sz w:val="24"/>
          <w:szCs w:val="24"/>
        </w:rPr>
        <w:t>.</w:t>
      </w:r>
      <w:r w:rsidRPr="00901C4D">
        <w:rPr>
          <w:sz w:val="24"/>
          <w:szCs w:val="24"/>
          <w:lang w:val="en-US"/>
        </w:rPr>
        <w:t>nuradm</w:t>
      </w:r>
      <w:r w:rsidRPr="00901C4D">
        <w:rPr>
          <w:sz w:val="24"/>
          <w:szCs w:val="24"/>
        </w:rPr>
        <w:t>.</w:t>
      </w:r>
      <w:r w:rsidRPr="00901C4D">
        <w:rPr>
          <w:sz w:val="24"/>
          <w:szCs w:val="24"/>
          <w:lang w:val="en-US"/>
        </w:rPr>
        <w:t>ru</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г)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через МФЦ;</w:t>
      </w:r>
    </w:p>
    <w:p w:rsidR="00BF35CA" w:rsidRPr="00901C4D" w:rsidRDefault="00BF35CA" w:rsidP="00AD6307">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д)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 xml:space="preserve">через </w:t>
      </w:r>
      <w:r w:rsidRPr="00901C4D">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w:t>
      </w:r>
      <w:r>
        <w:rPr>
          <w:rFonts w:ascii="Times New Roman" w:hAnsi="Times New Roman" w:cs="Times New Roman"/>
          <w:sz w:val="24"/>
          <w:szCs w:val="24"/>
          <w:lang w:eastAsia="ko-KR"/>
        </w:rPr>
        <w:t>ствляет начальник потребительского рынка товаров и услуг</w:t>
      </w:r>
      <w:r w:rsidRPr="00901C4D">
        <w:rPr>
          <w:rFonts w:ascii="Times New Roman" w:hAnsi="Times New Roman" w:cs="Times New Roman"/>
          <w:sz w:val="24"/>
          <w:szCs w:val="24"/>
          <w:lang w:eastAsia="ko-KR"/>
        </w:rPr>
        <w:t>, в случае его отсутстви</w:t>
      </w:r>
      <w:r>
        <w:rPr>
          <w:rFonts w:ascii="Times New Roman" w:hAnsi="Times New Roman" w:cs="Times New Roman"/>
          <w:sz w:val="24"/>
          <w:szCs w:val="24"/>
          <w:lang w:eastAsia="ko-KR"/>
        </w:rPr>
        <w:t>я – ведущий специалист</w:t>
      </w:r>
      <w:r w:rsidRPr="00901C4D">
        <w:rPr>
          <w:rFonts w:ascii="Times New Roman" w:hAnsi="Times New Roman" w:cs="Times New Roman"/>
          <w:sz w:val="24"/>
          <w:szCs w:val="24"/>
          <w:lang w:eastAsia="ko-KR"/>
        </w:rPr>
        <w:t>.</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Прием заинтересованных лиц проводится по предварительной записи, которая осуществляется по телефону:  8(395-57)7-01-84.</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Жалоба должна содержать:</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г)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 рассмотрении жалобы:</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обеспечивается объективное, всестороннее и своевременное рассмотрение жалоб</w:t>
      </w:r>
      <w:r>
        <w:rPr>
          <w:rFonts w:ascii="Times New Roman" w:hAnsi="Times New Roman" w:cs="Times New Roman"/>
          <w:sz w:val="24"/>
          <w:szCs w:val="24"/>
          <w:lang w:eastAsia="ko-KR"/>
        </w:rPr>
        <w:t>ы</w:t>
      </w:r>
      <w:r w:rsidRPr="00901C4D">
        <w:rPr>
          <w:rFonts w:ascii="Times New Roman" w:hAnsi="Times New Roman" w:cs="Times New Roman"/>
          <w:sz w:val="24"/>
          <w:szCs w:val="24"/>
          <w:lang w:eastAsia="ko-KR"/>
        </w:rPr>
        <w:t>, в случае необходимости – с участием заинтересованного лица, направившего жалобу;</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F35CA" w:rsidRPr="00901C4D" w:rsidRDefault="00BF35CA" w:rsidP="008B0515">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F35CA" w:rsidRPr="00901C4D" w:rsidRDefault="00BF35CA" w:rsidP="004F3C73">
      <w:pPr>
        <w:autoSpaceDE w:val="0"/>
        <w:autoSpaceDN w:val="0"/>
        <w:adjustRightInd w:val="0"/>
        <w:ind w:firstLine="540"/>
        <w:rPr>
          <w:rFonts w:ascii="Times New Roman" w:hAnsi="Times New Roman" w:cs="Times New Roman"/>
          <w:sz w:val="24"/>
          <w:szCs w:val="24"/>
          <w:lang w:eastAsia="en-US"/>
        </w:rPr>
      </w:pPr>
      <w:r>
        <w:rPr>
          <w:rFonts w:ascii="Times New Roman" w:hAnsi="Times New Roman" w:cs="Times New Roman"/>
          <w:sz w:val="24"/>
          <w:szCs w:val="24"/>
          <w:lang w:eastAsia="ko-KR"/>
        </w:rPr>
        <w:t>141</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w:t>
      </w:r>
      <w:r>
        <w:rPr>
          <w:rFonts w:ascii="Times New Roman" w:hAnsi="Times New Roman" w:cs="Times New Roman"/>
          <w:sz w:val="24"/>
          <w:szCs w:val="24"/>
          <w:lang w:eastAsia="ko-KR"/>
        </w:rPr>
        <w:t>ние трех рабочих дней со дня ее</w:t>
      </w:r>
      <w:r w:rsidRPr="00901C4D">
        <w:rPr>
          <w:rFonts w:ascii="Times New Roman" w:hAnsi="Times New Roman" w:cs="Times New Roman"/>
          <w:sz w:val="24"/>
          <w:szCs w:val="24"/>
          <w:lang w:eastAsia="ko-KR"/>
        </w:rPr>
        <w:t xml:space="preserve"> регистрации заявителю направляется уведомление о дате и месте ее рассмотрения.</w:t>
      </w:r>
    </w:p>
    <w:p w:rsidR="00BF35CA" w:rsidRPr="00901C4D" w:rsidRDefault="00BF35CA" w:rsidP="004F3C73">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w:t>
      </w:r>
      <w:r>
        <w:rPr>
          <w:rFonts w:ascii="Times New Roman" w:hAnsi="Times New Roman" w:cs="Times New Roman"/>
          <w:sz w:val="24"/>
          <w:szCs w:val="24"/>
          <w:lang w:eastAsia="ko-KR"/>
        </w:rPr>
        <w:t>регистрации,</w:t>
      </w:r>
      <w:r w:rsidRPr="00901C4D">
        <w:rPr>
          <w:rFonts w:ascii="Times New Roman" w:hAnsi="Times New Roman" w:cs="Times New Roman"/>
          <w:sz w:val="24"/>
          <w:szCs w:val="24"/>
          <w:lang w:eastAsia="ko-KR"/>
        </w:rPr>
        <w:t xml:space="preserve">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F35CA" w:rsidRPr="00901C4D" w:rsidRDefault="00BF35CA" w:rsidP="008232CA">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Основания приостановления рассмотрения жалобы, направленной в уполномоченный орган, не предусмотрены.</w:t>
      </w:r>
    </w:p>
    <w:p w:rsidR="00BF35CA" w:rsidRPr="00901C4D" w:rsidRDefault="00BF35CA" w:rsidP="008232CA">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143.  Случаи, в которых жалоба не рассматривается</w:t>
      </w:r>
      <w:r w:rsidRPr="00901C4D">
        <w:rPr>
          <w:rFonts w:ascii="Times New Roman" w:hAnsi="Times New Roman" w:cs="Times New Roman"/>
          <w:sz w:val="24"/>
          <w:szCs w:val="24"/>
          <w:lang w:eastAsia="ko-KR"/>
        </w:rPr>
        <w:t>:</w:t>
      </w:r>
    </w:p>
    <w:p w:rsidR="00BF35CA" w:rsidRPr="00901C4D" w:rsidRDefault="00BF35CA" w:rsidP="008232CA">
      <w:pPr>
        <w:pStyle w:val="ConsPlusNormal"/>
        <w:ind w:firstLine="540"/>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F35CA" w:rsidRPr="00901C4D" w:rsidRDefault="00BF35CA" w:rsidP="008232CA">
      <w:pPr>
        <w:pStyle w:val="ConsPlusNormal"/>
        <w:ind w:firstLine="540"/>
        <w:jc w:val="both"/>
        <w:rPr>
          <w:rFonts w:ascii="Times New Roman" w:hAnsi="Times New Roman" w:cs="Times New Roman"/>
          <w:sz w:val="24"/>
          <w:szCs w:val="24"/>
          <w:lang w:eastAsia="ko-KR"/>
        </w:rPr>
      </w:pPr>
      <w:bookmarkStart w:id="39" w:name="Par509"/>
      <w:bookmarkEnd w:id="39"/>
      <w:r>
        <w:rPr>
          <w:rFonts w:ascii="Times New Roman" w:hAnsi="Times New Roman" w:cs="Times New Roman"/>
          <w:sz w:val="24"/>
          <w:szCs w:val="24"/>
          <w:lang w:eastAsia="ko-KR"/>
        </w:rPr>
        <w:t>144</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w:t>
      </w:r>
      <w:r>
        <w:rPr>
          <w:rFonts w:ascii="Times New Roman" w:hAnsi="Times New Roman" w:cs="Times New Roman"/>
          <w:sz w:val="24"/>
          <w:szCs w:val="24"/>
          <w:lang w:eastAsia="ko-KR"/>
        </w:rPr>
        <w:t>рации</w:t>
      </w:r>
      <w:r w:rsidRPr="00901C4D">
        <w:rPr>
          <w:rFonts w:ascii="Times New Roman" w:hAnsi="Times New Roman" w:cs="Times New Roman"/>
          <w:sz w:val="24"/>
          <w:szCs w:val="24"/>
          <w:lang w:eastAsia="ko-KR"/>
        </w:rPr>
        <w:t>;</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отказывает в удовлетворении жалобы.</w:t>
      </w:r>
    </w:p>
    <w:p w:rsidR="00BF35CA" w:rsidRPr="00901C4D" w:rsidRDefault="00BF35CA" w:rsidP="007A16F2">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Не позднее дня, следу</w:t>
      </w:r>
      <w:r>
        <w:rPr>
          <w:rFonts w:ascii="Times New Roman" w:hAnsi="Times New Roman" w:cs="Times New Roman"/>
          <w:sz w:val="24"/>
          <w:szCs w:val="24"/>
          <w:lang w:eastAsia="ko-KR"/>
        </w:rPr>
        <w:t>ющего за днем принятия решения,</w:t>
      </w:r>
      <w:r w:rsidRPr="00901C4D">
        <w:rPr>
          <w:rFonts w:ascii="Times New Roman" w:hAnsi="Times New Roman" w:cs="Times New Roman"/>
          <w:sz w:val="24"/>
          <w:szCs w:val="24"/>
          <w:lang w:eastAsia="ko-KR"/>
        </w:rPr>
        <w:t xml:space="preserve">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F35CA" w:rsidRPr="00901C4D" w:rsidRDefault="00BF35CA" w:rsidP="008232CA">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146</w:t>
      </w:r>
      <w:r w:rsidRPr="00901C4D">
        <w:rPr>
          <w:rFonts w:ascii="Times New Roman" w:hAnsi="Times New Roman" w:cs="Times New Roman"/>
          <w:sz w:val="24"/>
          <w:szCs w:val="24"/>
          <w:lang w:eastAsia="ko-KR"/>
        </w:rPr>
        <w:t>. В ответе по результатам рассмотрения жалобы указываются:</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г)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основания для принятия решения по жалобе;</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д)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принятое по жалобе решение;</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е)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ж)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сведения о порядке обжалования принятого по жалобе решения.</w:t>
      </w:r>
    </w:p>
    <w:p w:rsidR="00BF35CA" w:rsidRPr="00901C4D" w:rsidRDefault="00BF35CA" w:rsidP="009E5D1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Основаниями отказа в удовлетворении жалобы являются:</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F35CA" w:rsidRPr="00901C4D" w:rsidRDefault="00BF35CA" w:rsidP="009E5D1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35CA" w:rsidRPr="00901C4D" w:rsidRDefault="00BF35CA" w:rsidP="009E5D1E">
      <w:pPr>
        <w:pStyle w:val="ConsPlusNormal"/>
        <w:ind w:firstLine="540"/>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Pr="00901C4D">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 </w:t>
      </w:r>
      <w:r w:rsidRPr="00901C4D">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а) личное обращение заинтересованных лиц в уполномоченный орган;</w:t>
      </w:r>
    </w:p>
    <w:p w:rsidR="00BF35CA" w:rsidRPr="00901C4D" w:rsidRDefault="00BF35CA" w:rsidP="00237317">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б) через организации федеральной почтовой связи;</w:t>
      </w:r>
    </w:p>
    <w:p w:rsidR="00BF35CA" w:rsidRPr="00901C4D" w:rsidRDefault="00BF35CA" w:rsidP="00151095">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F35CA" w:rsidRDefault="00BF35CA" w:rsidP="00151095">
      <w:pPr>
        <w:pStyle w:val="ConsPlusNormal"/>
        <w:ind w:firstLine="709"/>
        <w:jc w:val="both"/>
        <w:rPr>
          <w:rFonts w:ascii="Times New Roman" w:hAnsi="Times New Roman" w:cs="Times New Roman"/>
          <w:sz w:val="24"/>
          <w:szCs w:val="24"/>
          <w:lang w:eastAsia="ko-KR"/>
        </w:rPr>
      </w:pPr>
      <w:r w:rsidRPr="00901C4D">
        <w:rPr>
          <w:rFonts w:ascii="Times New Roman" w:hAnsi="Times New Roman" w:cs="Times New Roman"/>
          <w:sz w:val="24"/>
          <w:szCs w:val="24"/>
          <w:lang w:eastAsia="ko-KR"/>
        </w:rPr>
        <w:t xml:space="preserve">г) с помощью </w:t>
      </w:r>
      <w:r>
        <w:rPr>
          <w:rFonts w:ascii="Times New Roman" w:hAnsi="Times New Roman" w:cs="Times New Roman"/>
          <w:sz w:val="24"/>
          <w:szCs w:val="24"/>
          <w:lang w:eastAsia="ko-KR"/>
        </w:rPr>
        <w:t>телефонной и факсимильной связи.</w:t>
      </w:r>
    </w:p>
    <w:p w:rsidR="00BF35CA" w:rsidRPr="00901C4D" w:rsidRDefault="00BF35CA" w:rsidP="00151095">
      <w:pPr>
        <w:pStyle w:val="ConsPlusNormal"/>
        <w:ind w:firstLine="709"/>
        <w:jc w:val="both"/>
        <w:rPr>
          <w:rFonts w:ascii="Times New Roman" w:hAnsi="Times New Roman" w:cs="Times New Roman"/>
          <w:sz w:val="24"/>
          <w:szCs w:val="24"/>
          <w:lang w:eastAsia="ko-KR"/>
        </w:rPr>
      </w:pPr>
    </w:p>
    <w:p w:rsidR="00BF35CA" w:rsidRDefault="00BF35CA" w:rsidP="00F77A83">
      <w:pPr>
        <w:spacing w:after="160" w:line="259"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Заместитель мэра                                                                          Е.В. Бровко</w:t>
      </w:r>
    </w:p>
    <w:p w:rsidR="00BF35CA" w:rsidRDefault="00BF35CA" w:rsidP="007102BB">
      <w:pPr>
        <w:spacing w:after="160" w:line="259" w:lineRule="auto"/>
        <w:ind w:firstLine="0"/>
        <w:jc w:val="left"/>
        <w:rPr>
          <w:rFonts w:ascii="Times New Roman" w:hAnsi="Times New Roman" w:cs="Times New Roman"/>
          <w:sz w:val="24"/>
          <w:szCs w:val="24"/>
        </w:rPr>
      </w:pPr>
    </w:p>
    <w:p w:rsidR="00BF35CA" w:rsidRDefault="00BF35CA" w:rsidP="007102BB">
      <w:pPr>
        <w:spacing w:after="160" w:line="259" w:lineRule="auto"/>
        <w:ind w:firstLine="0"/>
        <w:jc w:val="left"/>
        <w:rPr>
          <w:rFonts w:ascii="Times New Roman" w:hAnsi="Times New Roman" w:cs="Times New Roman"/>
          <w:sz w:val="24"/>
          <w:szCs w:val="24"/>
        </w:rPr>
      </w:pPr>
    </w:p>
    <w:p w:rsidR="00BF35CA" w:rsidRPr="00901C4D" w:rsidRDefault="00BF35CA" w:rsidP="00BC0262">
      <w:pPr>
        <w:ind w:firstLine="0"/>
        <w:jc w:val="right"/>
        <w:rPr>
          <w:rFonts w:ascii="Times New Roman" w:hAnsi="Times New Roman" w:cs="Times New Roman"/>
          <w:sz w:val="24"/>
          <w:szCs w:val="24"/>
        </w:rPr>
      </w:pPr>
      <w:r w:rsidRPr="00901C4D">
        <w:rPr>
          <w:rFonts w:ascii="Times New Roman" w:hAnsi="Times New Roman" w:cs="Times New Roman"/>
          <w:sz w:val="24"/>
          <w:szCs w:val="24"/>
        </w:rPr>
        <w:br w:type="page"/>
        <w:t>Приложение № 1</w:t>
      </w:r>
    </w:p>
    <w:p w:rsidR="00BF35CA" w:rsidRDefault="00BF35CA" w:rsidP="00BC0262">
      <w:pPr>
        <w:ind w:firstLine="0"/>
        <w:jc w:val="right"/>
        <w:rPr>
          <w:rFonts w:ascii="Times New Roman" w:hAnsi="Times New Roman" w:cs="Times New Roman"/>
          <w:sz w:val="24"/>
          <w:szCs w:val="24"/>
        </w:rPr>
      </w:pPr>
      <w:r w:rsidRPr="00901C4D">
        <w:rPr>
          <w:rFonts w:ascii="Times New Roman" w:hAnsi="Times New Roman" w:cs="Times New Roman"/>
          <w:sz w:val="24"/>
          <w:szCs w:val="24"/>
        </w:rPr>
        <w:t>к Административному регламенту</w:t>
      </w:r>
    </w:p>
    <w:p w:rsidR="00BF35CA" w:rsidRDefault="00BF35CA" w:rsidP="00D91624">
      <w:pPr>
        <w:spacing w:line="259" w:lineRule="auto"/>
        <w:ind w:firstLine="0"/>
        <w:jc w:val="right"/>
        <w:rPr>
          <w:rFonts w:ascii="Times New Roman" w:hAnsi="Times New Roman" w:cs="Times New Roman"/>
          <w:sz w:val="24"/>
          <w:szCs w:val="24"/>
        </w:rPr>
      </w:pPr>
      <w:r>
        <w:rPr>
          <w:rFonts w:ascii="Times New Roman" w:hAnsi="Times New Roman" w:cs="Times New Roman"/>
          <w:sz w:val="24"/>
          <w:szCs w:val="24"/>
        </w:rPr>
        <w:t>«Выдача разрешений на право</w:t>
      </w:r>
    </w:p>
    <w:p w:rsidR="00BF35CA" w:rsidRPr="00901C4D" w:rsidRDefault="00BF35CA" w:rsidP="00346985">
      <w:pPr>
        <w:spacing w:after="160" w:line="259"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организации розничного рынка»</w:t>
      </w:r>
    </w:p>
    <w:p w:rsidR="00BF35CA" w:rsidRPr="00901C4D" w:rsidRDefault="00BF35CA" w:rsidP="002F4DEA">
      <w:pPr>
        <w:ind w:firstLine="0"/>
        <w:rPr>
          <w:rFonts w:ascii="Times New Roman" w:hAnsi="Times New Roman" w:cs="Times New Roman"/>
          <w:sz w:val="24"/>
          <w:szCs w:val="24"/>
        </w:rPr>
      </w:pPr>
    </w:p>
    <w:p w:rsidR="00BF35CA" w:rsidRPr="00901C4D" w:rsidRDefault="00BF35CA" w:rsidP="00C70AF0">
      <w:pPr>
        <w:ind w:left="5529"/>
        <w:rPr>
          <w:sz w:val="24"/>
          <w:szCs w:val="24"/>
        </w:rPr>
      </w:pPr>
    </w:p>
    <w:p w:rsidR="00BF35CA" w:rsidRPr="00901C4D" w:rsidRDefault="00BF35CA" w:rsidP="00C70AF0">
      <w:pPr>
        <w:jc w:val="center"/>
        <w:rPr>
          <w:sz w:val="24"/>
          <w:szCs w:val="24"/>
        </w:rPr>
      </w:pPr>
      <w:r w:rsidRPr="00901C4D">
        <w:rPr>
          <w:sz w:val="24"/>
          <w:szCs w:val="24"/>
        </w:rPr>
        <w:t>ЗАЯВЛЕНИЕ</w:t>
      </w:r>
    </w:p>
    <w:p w:rsidR="00BF35CA" w:rsidRPr="00432FCF" w:rsidRDefault="00BF35CA" w:rsidP="00C70AF0">
      <w:pPr>
        <w:jc w:val="center"/>
        <w:rPr>
          <w:rFonts w:ascii="Times New Roman" w:hAnsi="Times New Roman" w:cs="Times New Roman"/>
          <w:sz w:val="24"/>
          <w:szCs w:val="24"/>
        </w:rPr>
      </w:pPr>
      <w:r>
        <w:rPr>
          <w:sz w:val="24"/>
          <w:szCs w:val="24"/>
        </w:rPr>
        <w:t>ДЛЯ ПОЛУЧЕНИЯ РАЗРЕШЕНИ</w:t>
      </w:r>
      <w:r>
        <w:rPr>
          <w:rFonts w:ascii="Times New Roman" w:hAnsi="Times New Roman" w:cs="Times New Roman"/>
          <w:sz w:val="24"/>
          <w:szCs w:val="24"/>
        </w:rPr>
        <w:t>Й</w:t>
      </w:r>
    </w:p>
    <w:p w:rsidR="00BF35CA" w:rsidRPr="00901C4D" w:rsidRDefault="00BF35CA" w:rsidP="00C70AF0">
      <w:pPr>
        <w:jc w:val="center"/>
        <w:rPr>
          <w:sz w:val="24"/>
          <w:szCs w:val="24"/>
        </w:rPr>
      </w:pPr>
      <w:r w:rsidRPr="00901C4D">
        <w:rPr>
          <w:sz w:val="24"/>
          <w:szCs w:val="24"/>
        </w:rPr>
        <w:t xml:space="preserve">НА ПРАВО ОРГАНИЗАЦИИ РОЗНИЧНОГО РЫНКА </w:t>
      </w:r>
    </w:p>
    <w:p w:rsidR="00BF35CA" w:rsidRPr="00901C4D" w:rsidRDefault="00BF35CA" w:rsidP="00C70AF0">
      <w:pPr>
        <w:ind w:firstLine="0"/>
        <w:rPr>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BF35CA" w:rsidRPr="00901C4D">
        <w:trPr>
          <w:gridAfter w:val="1"/>
          <w:wAfter w:w="142" w:type="dxa"/>
        </w:trPr>
        <w:tc>
          <w:tcPr>
            <w:tcW w:w="9497" w:type="dxa"/>
            <w:gridSpan w:val="4"/>
            <w:tcBorders>
              <w:top w:val="nil"/>
              <w:left w:val="nil"/>
              <w:right w:val="nil"/>
            </w:tcBorders>
          </w:tcPr>
          <w:p w:rsidR="00BF35CA" w:rsidRPr="00901C4D" w:rsidRDefault="00BF35CA" w:rsidP="00C70AF0">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right w:val="nil"/>
            </w:tcBorders>
          </w:tcPr>
          <w:p w:rsidR="00BF35CA" w:rsidRPr="00901C4D" w:rsidRDefault="00BF35CA" w:rsidP="00C70AF0">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bottom w:val="nil"/>
              <w:right w:val="nil"/>
            </w:tcBorders>
          </w:tcPr>
          <w:p w:rsidR="00BF35CA" w:rsidRPr="00901C4D" w:rsidRDefault="00BF35CA" w:rsidP="00C70AF0">
            <w:pPr>
              <w:autoSpaceDE w:val="0"/>
              <w:autoSpaceDN w:val="0"/>
              <w:spacing w:line="276" w:lineRule="auto"/>
              <w:ind w:firstLine="0"/>
              <w:jc w:val="center"/>
              <w:rPr>
                <w:sz w:val="24"/>
                <w:szCs w:val="24"/>
              </w:rPr>
            </w:pPr>
            <w:r w:rsidRPr="00901C4D">
              <w:rPr>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BF35CA" w:rsidRPr="00901C4D">
        <w:tc>
          <w:tcPr>
            <w:tcW w:w="2835" w:type="dxa"/>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r w:rsidRPr="00901C4D">
              <w:rPr>
                <w:sz w:val="24"/>
                <w:szCs w:val="24"/>
              </w:rPr>
              <w:t xml:space="preserve">Местонахождение: </w:t>
            </w:r>
          </w:p>
        </w:tc>
        <w:tc>
          <w:tcPr>
            <w:tcW w:w="6521" w:type="dxa"/>
            <w:gridSpan w:val="2"/>
            <w:tcBorders>
              <w:top w:val="nil"/>
              <w:left w:val="nil"/>
              <w:right w:val="nil"/>
            </w:tcBorders>
          </w:tcPr>
          <w:p w:rsidR="00BF35CA" w:rsidRPr="00901C4D" w:rsidRDefault="00BF35CA"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r w:rsidR="00BF35CA" w:rsidRPr="00901C4D">
        <w:tc>
          <w:tcPr>
            <w:tcW w:w="2835" w:type="dxa"/>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r w:rsidRPr="00901C4D">
              <w:rPr>
                <w:sz w:val="24"/>
                <w:szCs w:val="24"/>
              </w:rPr>
              <w:t>(юридический адрес в соответствии с учредительным документом)</w:t>
            </w:r>
          </w:p>
        </w:tc>
      </w:tr>
      <w:tr w:rsidR="00BF35CA" w:rsidRPr="00901C4D">
        <w:tc>
          <w:tcPr>
            <w:tcW w:w="3119" w:type="dxa"/>
            <w:gridSpan w:val="2"/>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r w:rsidRPr="00901C4D">
              <w:rPr>
                <w:sz w:val="24"/>
                <w:szCs w:val="24"/>
              </w:rPr>
              <w:t>Контактный телефон:</w:t>
            </w:r>
          </w:p>
        </w:tc>
        <w:tc>
          <w:tcPr>
            <w:tcW w:w="6237" w:type="dxa"/>
            <w:tcBorders>
              <w:top w:val="nil"/>
              <w:left w:val="nil"/>
              <w:right w:val="nil"/>
            </w:tcBorders>
          </w:tcPr>
          <w:p w:rsidR="00BF35CA" w:rsidRPr="00901C4D" w:rsidRDefault="00BF35CA"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bl>
    <w:p w:rsidR="00BF35CA" w:rsidRPr="00901C4D" w:rsidRDefault="00BF35CA" w:rsidP="00C70AF0">
      <w:pPr>
        <w:autoSpaceDE w:val="0"/>
        <w:autoSpaceDN w:val="0"/>
        <w:spacing w:line="276" w:lineRule="auto"/>
        <w:ind w:firstLine="0"/>
        <w:rPr>
          <w:sz w:val="24"/>
          <w:szCs w:val="24"/>
        </w:rPr>
      </w:pPr>
    </w:p>
    <w:p w:rsidR="00BF35CA" w:rsidRPr="00901C4D" w:rsidRDefault="00BF35CA" w:rsidP="00C70AF0">
      <w:pPr>
        <w:autoSpaceDE w:val="0"/>
        <w:autoSpaceDN w:val="0"/>
        <w:spacing w:line="276" w:lineRule="auto"/>
        <w:ind w:firstLine="0"/>
        <w:rPr>
          <w:sz w:val="24"/>
          <w:szCs w:val="24"/>
        </w:rPr>
      </w:pPr>
      <w:r w:rsidRPr="00901C4D">
        <w:rPr>
          <w:sz w:val="24"/>
          <w:szCs w:val="24"/>
        </w:rPr>
        <w:t xml:space="preserve">Государственный регистрационный номер записи о создании юридического лица:  </w:t>
      </w:r>
    </w:p>
    <w:tbl>
      <w:tblPr>
        <w:tblW w:w="0" w:type="auto"/>
        <w:tblInd w:w="2" w:type="dxa"/>
        <w:tblLayout w:type="fixed"/>
        <w:tblLook w:val="00A0"/>
      </w:tblPr>
      <w:tblGrid>
        <w:gridCol w:w="10065"/>
        <w:gridCol w:w="283"/>
      </w:tblGrid>
      <w:tr w:rsidR="00BF35CA" w:rsidRPr="00901C4D">
        <w:tc>
          <w:tcPr>
            <w:tcW w:w="10065" w:type="dxa"/>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83" w:type="dxa"/>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bl>
    <w:p w:rsidR="00BF35CA" w:rsidRPr="00901C4D" w:rsidRDefault="00BF35CA" w:rsidP="00C70AF0">
      <w:pPr>
        <w:autoSpaceDE w:val="0"/>
        <w:autoSpaceDN w:val="0"/>
        <w:spacing w:line="276" w:lineRule="auto"/>
        <w:ind w:firstLine="0"/>
        <w:rPr>
          <w:rFonts w:ascii="Calibri" w:hAnsi="Calibri" w:cs="Calibri"/>
          <w:sz w:val="24"/>
          <w:szCs w:val="24"/>
        </w:rPr>
      </w:pPr>
      <w:r w:rsidRPr="00901C4D">
        <w:rPr>
          <w:sz w:val="24"/>
          <w:szCs w:val="24"/>
        </w:rPr>
        <w:t>Данные документа, подтверждающего факт внесения сведений о юридическом лице в</w:t>
      </w:r>
      <w:r w:rsidRPr="00901C4D">
        <w:rPr>
          <w:rFonts w:ascii="Calibri" w:hAnsi="Calibri" w:cs="Calibri"/>
          <w:sz w:val="24"/>
          <w:szCs w:val="24"/>
        </w:rPr>
        <w:t xml:space="preserve"> </w:t>
      </w:r>
      <w:r w:rsidRPr="00901C4D">
        <w:rPr>
          <w:sz w:val="24"/>
          <w:szCs w:val="24"/>
        </w:rPr>
        <w:t>Единый государственный реестр юридических лиц</w:t>
      </w:r>
    </w:p>
    <w:tbl>
      <w:tblPr>
        <w:tblW w:w="10349" w:type="dxa"/>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84" w:type="dxa"/>
            <w:gridSpan w:val="2"/>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Pr>
          <w:p w:rsidR="00BF35CA" w:rsidRPr="00901C4D" w:rsidRDefault="00BF35CA" w:rsidP="00C70AF0">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1418"/>
        <w:gridCol w:w="8647"/>
        <w:gridCol w:w="284"/>
      </w:tblGrid>
      <w:tr w:rsidR="00BF35CA" w:rsidRPr="00901C4D">
        <w:tc>
          <w:tcPr>
            <w:tcW w:w="1418" w:type="dxa"/>
          </w:tcPr>
          <w:p w:rsidR="00BF35CA" w:rsidRPr="00901C4D" w:rsidRDefault="00BF35CA" w:rsidP="00C70AF0">
            <w:pPr>
              <w:autoSpaceDE w:val="0"/>
              <w:autoSpaceDN w:val="0"/>
              <w:spacing w:line="276" w:lineRule="auto"/>
              <w:ind w:firstLine="0"/>
              <w:rPr>
                <w:sz w:val="24"/>
                <w:szCs w:val="24"/>
              </w:rPr>
            </w:pPr>
            <w:r w:rsidRPr="00901C4D">
              <w:rPr>
                <w:sz w:val="24"/>
                <w:szCs w:val="24"/>
              </w:rPr>
              <w:t>ИНН:</w:t>
            </w:r>
          </w:p>
        </w:tc>
        <w:tc>
          <w:tcPr>
            <w:tcW w:w="8647" w:type="dxa"/>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84" w:type="dxa"/>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bl>
    <w:p w:rsidR="00BF35CA" w:rsidRPr="00901C4D" w:rsidRDefault="00BF35CA" w:rsidP="00C70AF0">
      <w:pPr>
        <w:autoSpaceDE w:val="0"/>
        <w:autoSpaceDN w:val="0"/>
        <w:spacing w:line="276" w:lineRule="auto"/>
        <w:ind w:firstLine="0"/>
        <w:rPr>
          <w:sz w:val="24"/>
          <w:szCs w:val="24"/>
        </w:rPr>
      </w:pPr>
      <w:r w:rsidRPr="00901C4D">
        <w:rPr>
          <w:sz w:val="24"/>
          <w:szCs w:val="24"/>
        </w:rPr>
        <w:t>Данные документа о постановке юридического лица на учет в налоговом органе:</w:t>
      </w:r>
    </w:p>
    <w:tbl>
      <w:tblPr>
        <w:tblW w:w="0" w:type="auto"/>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84" w:type="dxa"/>
            <w:gridSpan w:val="2"/>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Borders>
              <w:top w:val="single" w:sz="4" w:space="0" w:color="auto"/>
              <w:left w:val="nil"/>
              <w:bottom w:val="nil"/>
              <w:right w:val="nil"/>
            </w:tcBorders>
          </w:tcPr>
          <w:p w:rsidR="00BF35CA" w:rsidRPr="00901C4D" w:rsidRDefault="00BF35CA" w:rsidP="00C70AF0">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1701"/>
        <w:gridCol w:w="8364"/>
        <w:gridCol w:w="141"/>
        <w:gridCol w:w="143"/>
      </w:tblGrid>
      <w:tr w:rsidR="00BF35CA" w:rsidRPr="00901C4D">
        <w:tc>
          <w:tcPr>
            <w:tcW w:w="1701" w:type="dxa"/>
          </w:tcPr>
          <w:p w:rsidR="00BF35CA" w:rsidRPr="00901C4D" w:rsidRDefault="00BF35CA" w:rsidP="00C70AF0">
            <w:pPr>
              <w:autoSpaceDE w:val="0"/>
              <w:autoSpaceDN w:val="0"/>
              <w:spacing w:line="276" w:lineRule="auto"/>
              <w:ind w:firstLine="0"/>
              <w:rPr>
                <w:sz w:val="24"/>
                <w:szCs w:val="24"/>
              </w:rPr>
            </w:pPr>
            <w:r w:rsidRPr="00901C4D">
              <w:rPr>
                <w:sz w:val="24"/>
                <w:szCs w:val="24"/>
              </w:rPr>
              <w:t xml:space="preserve">В лице </w:t>
            </w:r>
          </w:p>
        </w:tc>
        <w:tc>
          <w:tcPr>
            <w:tcW w:w="8364" w:type="dxa"/>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84" w:type="dxa"/>
            <w:gridSpan w:val="2"/>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3"/>
          </w:tcPr>
          <w:p w:rsidR="00BF35CA" w:rsidRPr="00901C4D" w:rsidRDefault="00BF35CA" w:rsidP="00C70AF0">
            <w:pPr>
              <w:autoSpaceDE w:val="0"/>
              <w:autoSpaceDN w:val="0"/>
              <w:spacing w:line="276" w:lineRule="auto"/>
              <w:ind w:firstLine="0"/>
              <w:jc w:val="center"/>
              <w:rPr>
                <w:sz w:val="24"/>
                <w:szCs w:val="24"/>
              </w:rPr>
            </w:pPr>
            <w:r w:rsidRPr="00901C4D">
              <w:rPr>
                <w:sz w:val="24"/>
                <w:szCs w:val="24"/>
              </w:rPr>
              <w:t>(Ф.И.О. лица, представляющего интересы юридического лица)</w:t>
            </w:r>
          </w:p>
        </w:tc>
      </w:tr>
    </w:tbl>
    <w:p w:rsidR="00BF35CA" w:rsidRPr="00901C4D" w:rsidRDefault="00BF35CA" w:rsidP="00C70AF0">
      <w:pPr>
        <w:autoSpaceDE w:val="0"/>
        <w:autoSpaceDN w:val="0"/>
        <w:spacing w:line="276" w:lineRule="auto"/>
        <w:ind w:firstLine="0"/>
        <w:rPr>
          <w:sz w:val="24"/>
          <w:szCs w:val="24"/>
        </w:rPr>
      </w:pPr>
    </w:p>
    <w:tbl>
      <w:tblPr>
        <w:tblW w:w="10261" w:type="dxa"/>
        <w:tblInd w:w="2" w:type="dxa"/>
        <w:tblLayout w:type="fixed"/>
        <w:tblLook w:val="00A0"/>
      </w:tblPr>
      <w:tblGrid>
        <w:gridCol w:w="7907"/>
        <w:gridCol w:w="1874"/>
        <w:gridCol w:w="244"/>
        <w:gridCol w:w="236"/>
      </w:tblGrid>
      <w:tr w:rsidR="00BF35CA" w:rsidRPr="00901C4D">
        <w:trPr>
          <w:gridAfter w:val="3"/>
          <w:wAfter w:w="2354" w:type="dxa"/>
        </w:trPr>
        <w:tc>
          <w:tcPr>
            <w:tcW w:w="7907" w:type="dxa"/>
          </w:tcPr>
          <w:p w:rsidR="00BF35CA" w:rsidRPr="00901C4D" w:rsidRDefault="00BF35CA" w:rsidP="00C70AF0">
            <w:pPr>
              <w:autoSpaceDE w:val="0"/>
              <w:autoSpaceDN w:val="0"/>
              <w:spacing w:line="276" w:lineRule="auto"/>
              <w:ind w:firstLine="0"/>
              <w:rPr>
                <w:sz w:val="24"/>
                <w:szCs w:val="24"/>
              </w:rPr>
            </w:pPr>
            <w:r w:rsidRPr="00901C4D">
              <w:rPr>
                <w:sz w:val="24"/>
                <w:szCs w:val="24"/>
              </w:rPr>
              <w:t>Просит выдать разрешение на право организации розничного рынка</w:t>
            </w:r>
          </w:p>
        </w:tc>
      </w:tr>
      <w:tr w:rsidR="00BF35CA" w:rsidRPr="00901C4D">
        <w:tc>
          <w:tcPr>
            <w:tcW w:w="10025" w:type="dxa"/>
            <w:gridSpan w:val="3"/>
            <w:tcBorders>
              <w:top w:val="nil"/>
              <w:left w:val="nil"/>
              <w:bottom w:val="single" w:sz="4" w:space="0" w:color="auto"/>
              <w:right w:val="nil"/>
            </w:tcBorders>
          </w:tcPr>
          <w:p w:rsidR="00BF35CA" w:rsidRPr="00901C4D" w:rsidRDefault="00BF35CA" w:rsidP="00C70AF0">
            <w:pPr>
              <w:autoSpaceDE w:val="0"/>
              <w:autoSpaceDN w:val="0"/>
              <w:spacing w:line="276" w:lineRule="auto"/>
              <w:ind w:firstLine="0"/>
              <w:rPr>
                <w:sz w:val="24"/>
                <w:szCs w:val="24"/>
              </w:rPr>
            </w:pPr>
          </w:p>
        </w:tc>
        <w:tc>
          <w:tcPr>
            <w:tcW w:w="236" w:type="dxa"/>
          </w:tcPr>
          <w:p w:rsidR="00BF35CA" w:rsidRPr="00901C4D" w:rsidRDefault="00BF35CA" w:rsidP="00C70AF0">
            <w:pPr>
              <w:autoSpaceDE w:val="0"/>
              <w:autoSpaceDN w:val="0"/>
              <w:spacing w:line="276" w:lineRule="auto"/>
              <w:ind w:firstLine="0"/>
              <w:rPr>
                <w:sz w:val="24"/>
                <w:szCs w:val="24"/>
              </w:rPr>
            </w:pPr>
            <w:r w:rsidRPr="00901C4D">
              <w:rPr>
                <w:sz w:val="24"/>
                <w:szCs w:val="24"/>
              </w:rPr>
              <w:t>.</w:t>
            </w:r>
          </w:p>
        </w:tc>
      </w:tr>
      <w:tr w:rsidR="00BF35CA" w:rsidRPr="0046665E">
        <w:trPr>
          <w:gridAfter w:val="2"/>
          <w:wAfter w:w="480" w:type="dxa"/>
        </w:trPr>
        <w:tc>
          <w:tcPr>
            <w:tcW w:w="9781" w:type="dxa"/>
            <w:gridSpan w:val="2"/>
          </w:tcPr>
          <w:p w:rsidR="00BF35CA" w:rsidRPr="0046665E" w:rsidRDefault="00BF35CA" w:rsidP="00C70AF0">
            <w:pPr>
              <w:autoSpaceDE w:val="0"/>
              <w:autoSpaceDN w:val="0"/>
              <w:spacing w:line="276" w:lineRule="auto"/>
              <w:ind w:firstLine="0"/>
              <w:rPr>
                <w:sz w:val="24"/>
                <w:szCs w:val="24"/>
              </w:rPr>
            </w:pPr>
            <w:r w:rsidRPr="0046665E">
              <w:rPr>
                <w:sz w:val="24"/>
                <w:szCs w:val="24"/>
              </w:rPr>
              <w:t>(наименование, тип рынка)</w:t>
            </w:r>
          </w:p>
        </w:tc>
      </w:tr>
    </w:tbl>
    <w:p w:rsidR="00BF35CA"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1240"/>
        <w:gridCol w:w="564"/>
        <w:gridCol w:w="314"/>
        <w:gridCol w:w="564"/>
        <w:gridCol w:w="314"/>
        <w:gridCol w:w="1658"/>
        <w:gridCol w:w="841"/>
        <w:gridCol w:w="665"/>
        <w:gridCol w:w="1412"/>
      </w:tblGrid>
      <w:tr w:rsidR="00BF35CA" w:rsidRPr="0046665E">
        <w:tc>
          <w:tcPr>
            <w:tcW w:w="2118" w:type="dxa"/>
            <w:gridSpan w:val="3"/>
          </w:tcPr>
          <w:p w:rsidR="00BF35CA" w:rsidRPr="0046665E" w:rsidRDefault="00BF35CA" w:rsidP="00C70AF0">
            <w:pPr>
              <w:autoSpaceDE w:val="0"/>
              <w:autoSpaceDN w:val="0"/>
              <w:spacing w:line="276" w:lineRule="auto"/>
              <w:ind w:firstLine="0"/>
              <w:rPr>
                <w:rFonts w:ascii="Calibri" w:hAnsi="Calibri" w:cs="Calibri"/>
                <w:sz w:val="24"/>
                <w:szCs w:val="24"/>
              </w:rPr>
            </w:pPr>
            <w:r w:rsidRPr="0046665E">
              <w:rPr>
                <w:sz w:val="24"/>
                <w:szCs w:val="24"/>
              </w:rPr>
              <w:t xml:space="preserve">на срок от </w:t>
            </w:r>
          </w:p>
        </w:tc>
        <w:tc>
          <w:tcPr>
            <w:tcW w:w="564"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314" w:type="dxa"/>
          </w:tcPr>
          <w:p w:rsidR="00BF35CA" w:rsidRPr="0046665E" w:rsidRDefault="00BF35CA" w:rsidP="00C70AF0">
            <w:pPr>
              <w:autoSpaceDE w:val="0"/>
              <w:autoSpaceDN w:val="0"/>
              <w:spacing w:line="276" w:lineRule="auto"/>
              <w:ind w:firstLine="0"/>
              <w:rPr>
                <w:rFonts w:ascii="Calibri" w:hAnsi="Calibri" w:cs="Calibri"/>
                <w:sz w:val="24"/>
                <w:szCs w:val="24"/>
              </w:rPr>
            </w:pPr>
          </w:p>
        </w:tc>
        <w:tc>
          <w:tcPr>
            <w:tcW w:w="1658"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841" w:type="dxa"/>
          </w:tcPr>
          <w:p w:rsidR="00BF35CA" w:rsidRPr="0046665E" w:rsidRDefault="00BF35CA" w:rsidP="00C70AF0">
            <w:pPr>
              <w:autoSpaceDE w:val="0"/>
              <w:autoSpaceDN w:val="0"/>
              <w:spacing w:line="276" w:lineRule="auto"/>
              <w:ind w:firstLine="0"/>
              <w:rPr>
                <w:sz w:val="24"/>
                <w:szCs w:val="24"/>
              </w:rPr>
            </w:pPr>
            <w:r w:rsidRPr="0046665E">
              <w:rPr>
                <w:sz w:val="24"/>
                <w:szCs w:val="24"/>
              </w:rPr>
              <w:t>20</w:t>
            </w:r>
          </w:p>
        </w:tc>
        <w:tc>
          <w:tcPr>
            <w:tcW w:w="665"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1412" w:type="dxa"/>
          </w:tcPr>
          <w:p w:rsidR="00BF35CA" w:rsidRPr="0046665E" w:rsidRDefault="00BF35CA" w:rsidP="00C70AF0">
            <w:pPr>
              <w:autoSpaceDE w:val="0"/>
              <w:autoSpaceDN w:val="0"/>
              <w:spacing w:line="276" w:lineRule="auto"/>
              <w:ind w:firstLine="0"/>
              <w:rPr>
                <w:sz w:val="24"/>
                <w:szCs w:val="24"/>
              </w:rPr>
            </w:pPr>
            <w:r w:rsidRPr="0046665E">
              <w:rPr>
                <w:sz w:val="24"/>
                <w:szCs w:val="24"/>
              </w:rPr>
              <w:t>года</w:t>
            </w:r>
          </w:p>
        </w:tc>
      </w:tr>
      <w:tr w:rsidR="00BF35CA" w:rsidRPr="0046665E">
        <w:tc>
          <w:tcPr>
            <w:tcW w:w="1240" w:type="dxa"/>
          </w:tcPr>
          <w:p w:rsidR="00BF35CA" w:rsidRPr="0046665E" w:rsidRDefault="00BF35CA" w:rsidP="00C70AF0">
            <w:pPr>
              <w:autoSpaceDE w:val="0"/>
              <w:autoSpaceDN w:val="0"/>
              <w:spacing w:line="276" w:lineRule="auto"/>
              <w:ind w:firstLine="0"/>
              <w:rPr>
                <w:rFonts w:ascii="Calibri" w:hAnsi="Calibri" w:cs="Calibri"/>
                <w:sz w:val="24"/>
                <w:szCs w:val="24"/>
              </w:rPr>
            </w:pPr>
            <w:r w:rsidRPr="0046665E">
              <w:rPr>
                <w:sz w:val="24"/>
                <w:szCs w:val="24"/>
              </w:rPr>
              <w:t xml:space="preserve">до </w:t>
            </w:r>
          </w:p>
        </w:tc>
        <w:tc>
          <w:tcPr>
            <w:tcW w:w="564"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314" w:type="dxa"/>
          </w:tcPr>
          <w:p w:rsidR="00BF35CA" w:rsidRPr="0046665E" w:rsidRDefault="00BF35CA" w:rsidP="00C70AF0">
            <w:pPr>
              <w:autoSpaceDE w:val="0"/>
              <w:autoSpaceDN w:val="0"/>
              <w:spacing w:line="276" w:lineRule="auto"/>
              <w:ind w:firstLine="0"/>
              <w:rPr>
                <w:rFonts w:ascii="Calibri" w:hAnsi="Calibri" w:cs="Calibri"/>
                <w:sz w:val="24"/>
                <w:szCs w:val="24"/>
              </w:rPr>
            </w:pPr>
          </w:p>
        </w:tc>
        <w:tc>
          <w:tcPr>
            <w:tcW w:w="2536" w:type="dxa"/>
            <w:gridSpan w:val="3"/>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841" w:type="dxa"/>
          </w:tcPr>
          <w:p w:rsidR="00BF35CA" w:rsidRPr="0046665E" w:rsidRDefault="00BF35CA" w:rsidP="00C70AF0">
            <w:pPr>
              <w:autoSpaceDE w:val="0"/>
              <w:autoSpaceDN w:val="0"/>
              <w:spacing w:line="276" w:lineRule="auto"/>
              <w:ind w:firstLine="0"/>
              <w:rPr>
                <w:sz w:val="24"/>
                <w:szCs w:val="24"/>
              </w:rPr>
            </w:pPr>
            <w:r w:rsidRPr="0046665E">
              <w:rPr>
                <w:sz w:val="24"/>
                <w:szCs w:val="24"/>
              </w:rPr>
              <w:t>20</w:t>
            </w:r>
          </w:p>
        </w:tc>
        <w:tc>
          <w:tcPr>
            <w:tcW w:w="665" w:type="dxa"/>
            <w:tcBorders>
              <w:top w:val="single" w:sz="4" w:space="0" w:color="auto"/>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1412" w:type="dxa"/>
          </w:tcPr>
          <w:p w:rsidR="00BF35CA" w:rsidRPr="0046665E" w:rsidRDefault="00BF35CA" w:rsidP="00C70AF0">
            <w:pPr>
              <w:autoSpaceDE w:val="0"/>
              <w:autoSpaceDN w:val="0"/>
              <w:spacing w:line="276" w:lineRule="auto"/>
              <w:ind w:firstLine="0"/>
              <w:rPr>
                <w:sz w:val="24"/>
                <w:szCs w:val="24"/>
              </w:rPr>
            </w:pPr>
            <w:r w:rsidRPr="0046665E">
              <w:rPr>
                <w:sz w:val="24"/>
                <w:szCs w:val="24"/>
              </w:rPr>
              <w:t>года</w:t>
            </w:r>
          </w:p>
        </w:tc>
      </w:tr>
    </w:tbl>
    <w:p w:rsidR="00BF35CA" w:rsidRDefault="00BF35CA" w:rsidP="00C70AF0">
      <w:pPr>
        <w:autoSpaceDE w:val="0"/>
        <w:autoSpaceDN w:val="0"/>
        <w:spacing w:line="276" w:lineRule="auto"/>
        <w:ind w:firstLine="0"/>
        <w:rPr>
          <w:sz w:val="24"/>
          <w:szCs w:val="24"/>
        </w:rPr>
      </w:pPr>
      <w:r>
        <w:rPr>
          <w:sz w:val="24"/>
          <w:szCs w:val="24"/>
        </w:rPr>
        <w:t>Место нахождения объект</w:t>
      </w:r>
      <w:r>
        <w:rPr>
          <w:rFonts w:ascii="Calibri" w:hAnsi="Calibri" w:cs="Calibri"/>
          <w:sz w:val="24"/>
          <w:szCs w:val="24"/>
        </w:rPr>
        <w:t>а</w:t>
      </w:r>
      <w:r>
        <w:rPr>
          <w:sz w:val="24"/>
          <w:szCs w:val="24"/>
        </w:rPr>
        <w:t xml:space="preserve"> (объектов) недвижимости, где предполагается организовать </w:t>
      </w:r>
    </w:p>
    <w:tbl>
      <w:tblPr>
        <w:tblW w:w="10409" w:type="dxa"/>
        <w:tblInd w:w="2" w:type="dxa"/>
        <w:tblLayout w:type="fixed"/>
        <w:tblLook w:val="00A0"/>
      </w:tblPr>
      <w:tblGrid>
        <w:gridCol w:w="1494"/>
        <w:gridCol w:w="8531"/>
        <w:gridCol w:w="165"/>
        <w:gridCol w:w="219"/>
      </w:tblGrid>
      <w:tr w:rsidR="00BF35CA" w:rsidRPr="0046665E">
        <w:trPr>
          <w:gridAfter w:val="3"/>
          <w:wAfter w:w="8915" w:type="dxa"/>
        </w:trPr>
        <w:tc>
          <w:tcPr>
            <w:tcW w:w="1494" w:type="dxa"/>
          </w:tcPr>
          <w:p w:rsidR="00BF35CA" w:rsidRPr="0046665E" w:rsidRDefault="00BF35CA" w:rsidP="00C70AF0">
            <w:pPr>
              <w:autoSpaceDE w:val="0"/>
              <w:autoSpaceDN w:val="0"/>
              <w:spacing w:line="276" w:lineRule="auto"/>
              <w:ind w:firstLine="0"/>
              <w:rPr>
                <w:sz w:val="24"/>
                <w:szCs w:val="24"/>
              </w:rPr>
            </w:pPr>
            <w:r w:rsidRPr="0046665E">
              <w:rPr>
                <w:sz w:val="24"/>
                <w:szCs w:val="24"/>
              </w:rPr>
              <w:t xml:space="preserve">рынок </w:t>
            </w:r>
          </w:p>
        </w:tc>
      </w:tr>
      <w:tr w:rsidR="00BF35CA" w:rsidRPr="0046665E">
        <w:tc>
          <w:tcPr>
            <w:tcW w:w="10025" w:type="dxa"/>
            <w:gridSpan w:val="2"/>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76" w:type="dxa"/>
            <w:gridSpan w:val="2"/>
          </w:tcPr>
          <w:p w:rsidR="00BF35CA" w:rsidRPr="0046665E" w:rsidRDefault="00BF35CA" w:rsidP="00C70AF0">
            <w:pPr>
              <w:autoSpaceDE w:val="0"/>
              <w:autoSpaceDN w:val="0"/>
              <w:spacing w:line="276" w:lineRule="auto"/>
              <w:ind w:firstLine="0"/>
              <w:rPr>
                <w:sz w:val="24"/>
                <w:szCs w:val="24"/>
              </w:rPr>
            </w:pPr>
            <w:r w:rsidRPr="0046665E">
              <w:rPr>
                <w:sz w:val="24"/>
                <w:szCs w:val="24"/>
              </w:rPr>
              <w:t>.</w:t>
            </w:r>
          </w:p>
        </w:tc>
      </w:tr>
      <w:tr w:rsidR="00BF35CA" w:rsidRPr="0046665E">
        <w:trPr>
          <w:gridAfter w:val="1"/>
          <w:wAfter w:w="111" w:type="dxa"/>
        </w:trPr>
        <w:tc>
          <w:tcPr>
            <w:tcW w:w="10190" w:type="dxa"/>
            <w:gridSpan w:val="3"/>
          </w:tcPr>
          <w:p w:rsidR="00BF35CA" w:rsidRPr="0046665E" w:rsidRDefault="00BF35CA" w:rsidP="00C70AF0">
            <w:pPr>
              <w:autoSpaceDE w:val="0"/>
              <w:autoSpaceDN w:val="0"/>
              <w:spacing w:line="276" w:lineRule="auto"/>
              <w:ind w:firstLine="0"/>
              <w:jc w:val="center"/>
              <w:rPr>
                <w:sz w:val="24"/>
                <w:szCs w:val="24"/>
              </w:rPr>
            </w:pPr>
            <w:r w:rsidRPr="0046665E">
              <w:rPr>
                <w:sz w:val="24"/>
                <w:szCs w:val="24"/>
              </w:rPr>
              <w:t>(</w:t>
            </w:r>
            <w:r w:rsidRPr="0046665E">
              <w:rPr>
                <w:sz w:val="20"/>
                <w:szCs w:val="20"/>
              </w:rPr>
              <w:t>адрес розничного рынка)</w:t>
            </w:r>
          </w:p>
        </w:tc>
      </w:tr>
    </w:tbl>
    <w:p w:rsidR="00BF35CA"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3869"/>
        <w:gridCol w:w="715"/>
        <w:gridCol w:w="5550"/>
        <w:gridCol w:w="36"/>
        <w:gridCol w:w="142"/>
        <w:gridCol w:w="96"/>
        <w:gridCol w:w="12"/>
        <w:gridCol w:w="37"/>
      </w:tblGrid>
      <w:tr w:rsidR="00BF35CA" w:rsidRPr="0046665E">
        <w:tc>
          <w:tcPr>
            <w:tcW w:w="3869" w:type="dxa"/>
          </w:tcPr>
          <w:p w:rsidR="00BF35CA" w:rsidRPr="0046665E" w:rsidRDefault="00BF35CA" w:rsidP="00C70AF0">
            <w:pPr>
              <w:autoSpaceDE w:val="0"/>
              <w:autoSpaceDN w:val="0"/>
              <w:spacing w:line="276" w:lineRule="auto"/>
              <w:ind w:firstLine="0"/>
              <w:rPr>
                <w:sz w:val="24"/>
                <w:szCs w:val="24"/>
              </w:rPr>
            </w:pPr>
            <w:r w:rsidRPr="0046665E">
              <w:rPr>
                <w:sz w:val="24"/>
                <w:szCs w:val="24"/>
              </w:rPr>
              <w:t>Количество торговых мест:</w:t>
            </w:r>
          </w:p>
        </w:tc>
        <w:tc>
          <w:tcPr>
            <w:tcW w:w="6301" w:type="dxa"/>
            <w:gridSpan w:val="3"/>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87" w:type="dxa"/>
            <w:gridSpan w:val="4"/>
          </w:tcPr>
          <w:p w:rsidR="00BF35CA" w:rsidRPr="0046665E" w:rsidRDefault="00BF35CA" w:rsidP="00C70AF0">
            <w:pPr>
              <w:autoSpaceDE w:val="0"/>
              <w:autoSpaceDN w:val="0"/>
              <w:spacing w:line="276" w:lineRule="auto"/>
              <w:ind w:firstLine="0"/>
              <w:rPr>
                <w:sz w:val="24"/>
                <w:szCs w:val="24"/>
              </w:rPr>
            </w:pPr>
            <w:r w:rsidRPr="0046665E">
              <w:rPr>
                <w:sz w:val="24"/>
                <w:szCs w:val="24"/>
              </w:rPr>
              <w:t>.</w:t>
            </w:r>
          </w:p>
        </w:tc>
      </w:tr>
      <w:tr w:rsidR="00BF35CA" w:rsidRPr="0046665E">
        <w:trPr>
          <w:gridAfter w:val="1"/>
          <w:wAfter w:w="37" w:type="dxa"/>
        </w:trPr>
        <w:tc>
          <w:tcPr>
            <w:tcW w:w="4584" w:type="dxa"/>
            <w:gridSpan w:val="2"/>
          </w:tcPr>
          <w:p w:rsidR="00BF35CA" w:rsidRPr="0046665E" w:rsidRDefault="00BF35CA" w:rsidP="00C70AF0">
            <w:pPr>
              <w:autoSpaceDE w:val="0"/>
              <w:autoSpaceDN w:val="0"/>
              <w:spacing w:line="276" w:lineRule="auto"/>
              <w:ind w:firstLine="0"/>
              <w:rPr>
                <w:sz w:val="24"/>
                <w:szCs w:val="24"/>
              </w:rPr>
            </w:pPr>
            <w:r w:rsidRPr="0046665E">
              <w:rPr>
                <w:sz w:val="24"/>
                <w:szCs w:val="24"/>
              </w:rPr>
              <w:t>Перечень прилагаемых документов:</w:t>
            </w:r>
          </w:p>
        </w:tc>
        <w:tc>
          <w:tcPr>
            <w:tcW w:w="5550"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86" w:type="dxa"/>
            <w:gridSpan w:val="4"/>
          </w:tcPr>
          <w:p w:rsidR="00BF35CA" w:rsidRPr="0046665E" w:rsidRDefault="00BF35CA" w:rsidP="00C70AF0">
            <w:pPr>
              <w:autoSpaceDE w:val="0"/>
              <w:autoSpaceDN w:val="0"/>
              <w:spacing w:line="276" w:lineRule="auto"/>
              <w:ind w:firstLine="0"/>
              <w:rPr>
                <w:sz w:val="24"/>
                <w:szCs w:val="24"/>
              </w:rPr>
            </w:pPr>
            <w:r w:rsidRPr="0046665E">
              <w:rPr>
                <w:sz w:val="24"/>
                <w:szCs w:val="24"/>
              </w:rPr>
              <w:t>.</w:t>
            </w: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rPr>
          <w:gridAfter w:val="2"/>
          <w:wAfter w:w="49" w:type="dxa"/>
        </w:trPr>
        <w:tc>
          <w:tcPr>
            <w:tcW w:w="10170" w:type="dxa"/>
            <w:gridSpan w:val="4"/>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38" w:type="dxa"/>
            <w:gridSpan w:val="2"/>
          </w:tcPr>
          <w:p w:rsidR="00BF35CA" w:rsidRPr="0046665E" w:rsidRDefault="00BF35CA" w:rsidP="00C70AF0">
            <w:pPr>
              <w:autoSpaceDE w:val="0"/>
              <w:autoSpaceDN w:val="0"/>
              <w:spacing w:line="276" w:lineRule="auto"/>
              <w:ind w:firstLine="0"/>
              <w:rPr>
                <w:sz w:val="24"/>
                <w:szCs w:val="24"/>
              </w:rPr>
            </w:pPr>
          </w:p>
        </w:tc>
      </w:tr>
    </w:tbl>
    <w:p w:rsidR="00BF35CA" w:rsidRDefault="00BF35CA" w:rsidP="00C70AF0">
      <w:pPr>
        <w:autoSpaceDE w:val="0"/>
        <w:autoSpaceDN w:val="0"/>
        <w:spacing w:line="276" w:lineRule="auto"/>
        <w:ind w:firstLine="0"/>
        <w:rPr>
          <w:sz w:val="24"/>
          <w:szCs w:val="24"/>
        </w:rPr>
      </w:pPr>
      <w:r>
        <w:rPr>
          <w:sz w:val="24"/>
          <w:szCs w:val="24"/>
        </w:rPr>
        <w:t>М.П.</w:t>
      </w:r>
    </w:p>
    <w:p w:rsidR="00BF35CA"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3085"/>
        <w:gridCol w:w="292"/>
        <w:gridCol w:w="2084"/>
        <w:gridCol w:w="317"/>
        <w:gridCol w:w="2876"/>
      </w:tblGrid>
      <w:tr w:rsidR="00BF35CA" w:rsidRPr="0046665E">
        <w:tc>
          <w:tcPr>
            <w:tcW w:w="3085"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92" w:type="dxa"/>
          </w:tcPr>
          <w:p w:rsidR="00BF35CA" w:rsidRPr="0046665E" w:rsidRDefault="00BF35CA"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317" w:type="dxa"/>
          </w:tcPr>
          <w:p w:rsidR="00BF35CA" w:rsidRPr="0046665E" w:rsidRDefault="00BF35CA"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c>
          <w:tcPr>
            <w:tcW w:w="3085" w:type="dxa"/>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r w:rsidRPr="0046665E">
              <w:rPr>
                <w:sz w:val="24"/>
                <w:szCs w:val="24"/>
              </w:rPr>
              <w:t>Должность лица, представляющего интересы юридического лица</w:t>
            </w:r>
          </w:p>
        </w:tc>
        <w:tc>
          <w:tcPr>
            <w:tcW w:w="292" w:type="dxa"/>
          </w:tcPr>
          <w:p w:rsidR="00BF35CA" w:rsidRPr="0046665E" w:rsidRDefault="00BF35CA"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r w:rsidRPr="0046665E">
              <w:rPr>
                <w:sz w:val="24"/>
                <w:szCs w:val="24"/>
              </w:rPr>
              <w:t>подпись</w:t>
            </w:r>
          </w:p>
        </w:tc>
        <w:tc>
          <w:tcPr>
            <w:tcW w:w="317" w:type="dxa"/>
          </w:tcPr>
          <w:p w:rsidR="00BF35CA" w:rsidRPr="0046665E" w:rsidRDefault="00BF35CA"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r w:rsidRPr="0046665E">
              <w:rPr>
                <w:sz w:val="24"/>
                <w:szCs w:val="24"/>
              </w:rPr>
              <w:t>Ф.И.О. лица, представляющего</w:t>
            </w:r>
          </w:p>
          <w:p w:rsidR="00BF35CA" w:rsidRPr="0046665E" w:rsidRDefault="00BF35CA" w:rsidP="00C70AF0">
            <w:pPr>
              <w:autoSpaceDE w:val="0"/>
              <w:autoSpaceDN w:val="0"/>
              <w:spacing w:line="276" w:lineRule="auto"/>
              <w:ind w:firstLine="0"/>
              <w:rPr>
                <w:sz w:val="24"/>
                <w:szCs w:val="24"/>
              </w:rPr>
            </w:pPr>
            <w:r w:rsidRPr="0046665E">
              <w:rPr>
                <w:sz w:val="24"/>
                <w:szCs w:val="24"/>
              </w:rPr>
              <w:t>интересы юридического лица</w:t>
            </w:r>
          </w:p>
        </w:tc>
      </w:tr>
    </w:tbl>
    <w:p w:rsidR="00BF35CA" w:rsidRDefault="00BF35CA" w:rsidP="00C70AF0">
      <w:pPr>
        <w:autoSpaceDE w:val="0"/>
        <w:autoSpaceDN w:val="0"/>
        <w:spacing w:line="276" w:lineRule="auto"/>
        <w:ind w:firstLine="0"/>
        <w:rPr>
          <w:sz w:val="24"/>
          <w:szCs w:val="24"/>
        </w:rPr>
      </w:pPr>
    </w:p>
    <w:tbl>
      <w:tblPr>
        <w:tblW w:w="0" w:type="auto"/>
        <w:tblInd w:w="2" w:type="dxa"/>
        <w:tblLayout w:type="fixed"/>
        <w:tblLook w:val="00A0"/>
      </w:tblPr>
      <w:tblGrid>
        <w:gridCol w:w="2268"/>
        <w:gridCol w:w="426"/>
        <w:gridCol w:w="567"/>
        <w:gridCol w:w="2126"/>
        <w:gridCol w:w="291"/>
        <w:gridCol w:w="2402"/>
        <w:gridCol w:w="1772"/>
      </w:tblGrid>
      <w:tr w:rsidR="00BF35CA" w:rsidRPr="0046665E">
        <w:tc>
          <w:tcPr>
            <w:tcW w:w="3261" w:type="dxa"/>
            <w:gridSpan w:val="3"/>
          </w:tcPr>
          <w:p w:rsidR="00BF35CA" w:rsidRPr="0046665E" w:rsidRDefault="00BF35CA" w:rsidP="00C70AF0">
            <w:pPr>
              <w:autoSpaceDE w:val="0"/>
              <w:autoSpaceDN w:val="0"/>
              <w:spacing w:line="276" w:lineRule="auto"/>
              <w:ind w:firstLine="0"/>
              <w:rPr>
                <w:sz w:val="24"/>
                <w:szCs w:val="24"/>
              </w:rPr>
            </w:pPr>
            <w:r w:rsidRPr="0046665E">
              <w:rPr>
                <w:sz w:val="24"/>
                <w:szCs w:val="24"/>
              </w:rPr>
              <w:t xml:space="preserve">Дата поступления заявления </w:t>
            </w:r>
          </w:p>
        </w:tc>
        <w:tc>
          <w:tcPr>
            <w:tcW w:w="2126"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91" w:type="dxa"/>
          </w:tcPr>
          <w:p w:rsidR="00BF35CA" w:rsidRPr="0046665E" w:rsidRDefault="00BF35CA" w:rsidP="00C70AF0">
            <w:pPr>
              <w:autoSpaceDE w:val="0"/>
              <w:autoSpaceDN w:val="0"/>
              <w:spacing w:line="276" w:lineRule="auto"/>
              <w:ind w:firstLine="0"/>
              <w:rPr>
                <w:sz w:val="24"/>
                <w:szCs w:val="24"/>
              </w:rPr>
            </w:pPr>
          </w:p>
        </w:tc>
        <w:tc>
          <w:tcPr>
            <w:tcW w:w="2402" w:type="dxa"/>
          </w:tcPr>
          <w:p w:rsidR="00BF35CA" w:rsidRPr="0046665E" w:rsidRDefault="00BF35CA" w:rsidP="00C70AF0">
            <w:pPr>
              <w:autoSpaceDE w:val="0"/>
              <w:autoSpaceDN w:val="0"/>
              <w:spacing w:line="276" w:lineRule="auto"/>
              <w:ind w:firstLine="0"/>
              <w:rPr>
                <w:sz w:val="24"/>
                <w:szCs w:val="24"/>
              </w:rPr>
            </w:pPr>
            <w:r w:rsidRPr="0046665E">
              <w:rPr>
                <w:sz w:val="24"/>
                <w:szCs w:val="24"/>
              </w:rPr>
              <w:t xml:space="preserve">Регистрационный № </w:t>
            </w:r>
          </w:p>
        </w:tc>
        <w:tc>
          <w:tcPr>
            <w:tcW w:w="1772" w:type="dxa"/>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c>
          <w:tcPr>
            <w:tcW w:w="2268" w:type="dxa"/>
          </w:tcPr>
          <w:p w:rsidR="00BF35CA" w:rsidRPr="0046665E" w:rsidRDefault="00BF35CA" w:rsidP="00C70AF0">
            <w:pPr>
              <w:autoSpaceDE w:val="0"/>
              <w:autoSpaceDN w:val="0"/>
              <w:spacing w:line="276" w:lineRule="auto"/>
              <w:ind w:firstLine="0"/>
              <w:rPr>
                <w:sz w:val="24"/>
                <w:szCs w:val="24"/>
              </w:rPr>
            </w:pPr>
          </w:p>
          <w:p w:rsidR="00BF35CA" w:rsidRPr="0046665E" w:rsidRDefault="00BF35CA" w:rsidP="00C70AF0">
            <w:pPr>
              <w:autoSpaceDE w:val="0"/>
              <w:autoSpaceDN w:val="0"/>
              <w:spacing w:line="276" w:lineRule="auto"/>
              <w:ind w:firstLine="0"/>
              <w:rPr>
                <w:sz w:val="24"/>
                <w:szCs w:val="24"/>
              </w:rPr>
            </w:pPr>
            <w:r w:rsidRPr="0046665E">
              <w:rPr>
                <w:sz w:val="24"/>
                <w:szCs w:val="24"/>
              </w:rPr>
              <w:t>Материалы принял</w:t>
            </w:r>
          </w:p>
        </w:tc>
        <w:tc>
          <w:tcPr>
            <w:tcW w:w="3119" w:type="dxa"/>
            <w:gridSpan w:val="3"/>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91" w:type="dxa"/>
          </w:tcPr>
          <w:p w:rsidR="00BF35CA" w:rsidRPr="0046665E" w:rsidRDefault="00BF35CA" w:rsidP="00C70AF0">
            <w:pPr>
              <w:autoSpaceDE w:val="0"/>
              <w:autoSpaceDN w:val="0"/>
              <w:spacing w:line="276" w:lineRule="auto"/>
              <w:ind w:firstLine="0"/>
              <w:rPr>
                <w:sz w:val="24"/>
                <w:szCs w:val="24"/>
              </w:rPr>
            </w:pPr>
          </w:p>
        </w:tc>
        <w:tc>
          <w:tcPr>
            <w:tcW w:w="2402" w:type="dxa"/>
          </w:tcPr>
          <w:p w:rsidR="00BF35CA" w:rsidRPr="0046665E" w:rsidRDefault="00BF35CA" w:rsidP="00C70AF0">
            <w:pPr>
              <w:autoSpaceDE w:val="0"/>
              <w:autoSpaceDN w:val="0"/>
              <w:spacing w:line="276" w:lineRule="auto"/>
              <w:ind w:firstLine="0"/>
              <w:rPr>
                <w:sz w:val="24"/>
                <w:szCs w:val="24"/>
              </w:rPr>
            </w:pPr>
            <w:r w:rsidRPr="0046665E">
              <w:rPr>
                <w:sz w:val="24"/>
                <w:szCs w:val="24"/>
              </w:rPr>
              <w:t>Дата регистрации</w:t>
            </w:r>
          </w:p>
        </w:tc>
        <w:tc>
          <w:tcPr>
            <w:tcW w:w="1772" w:type="dxa"/>
            <w:tcBorders>
              <w:top w:val="single" w:sz="4" w:space="0" w:color="auto"/>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c>
          <w:tcPr>
            <w:tcW w:w="2694" w:type="dxa"/>
            <w:gridSpan w:val="2"/>
            <w:tcBorders>
              <w:top w:val="nil"/>
              <w:left w:val="nil"/>
              <w:bottom w:val="single" w:sz="4" w:space="0" w:color="auto"/>
              <w:right w:val="nil"/>
            </w:tcBorders>
          </w:tcPr>
          <w:p w:rsidR="00BF35CA" w:rsidRPr="0046665E" w:rsidRDefault="00BF35CA"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p>
        </w:tc>
        <w:tc>
          <w:tcPr>
            <w:tcW w:w="291" w:type="dxa"/>
          </w:tcPr>
          <w:p w:rsidR="00BF35CA" w:rsidRPr="0046665E" w:rsidRDefault="00BF35CA" w:rsidP="00C70AF0">
            <w:pPr>
              <w:autoSpaceDE w:val="0"/>
              <w:autoSpaceDN w:val="0"/>
              <w:spacing w:line="276" w:lineRule="auto"/>
              <w:ind w:firstLine="0"/>
              <w:rPr>
                <w:sz w:val="24"/>
                <w:szCs w:val="24"/>
              </w:rPr>
            </w:pPr>
          </w:p>
        </w:tc>
        <w:tc>
          <w:tcPr>
            <w:tcW w:w="2402" w:type="dxa"/>
          </w:tcPr>
          <w:p w:rsidR="00BF35CA" w:rsidRPr="0046665E" w:rsidRDefault="00BF35CA"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p>
        </w:tc>
      </w:tr>
      <w:tr w:rsidR="00BF35CA" w:rsidRPr="0046665E">
        <w:tc>
          <w:tcPr>
            <w:tcW w:w="2694" w:type="dxa"/>
            <w:gridSpan w:val="2"/>
            <w:tcBorders>
              <w:top w:val="single" w:sz="4" w:space="0" w:color="auto"/>
              <w:left w:val="nil"/>
              <w:bottom w:val="nil"/>
              <w:right w:val="nil"/>
            </w:tcBorders>
          </w:tcPr>
          <w:p w:rsidR="00BF35CA" w:rsidRPr="0046665E" w:rsidRDefault="00BF35CA" w:rsidP="00C70AF0">
            <w:pPr>
              <w:autoSpaceDE w:val="0"/>
              <w:autoSpaceDN w:val="0"/>
              <w:spacing w:line="276" w:lineRule="auto"/>
              <w:ind w:firstLine="0"/>
              <w:rPr>
                <w:sz w:val="24"/>
                <w:szCs w:val="24"/>
              </w:rPr>
            </w:pPr>
            <w:r w:rsidRPr="0046665E">
              <w:rPr>
                <w:sz w:val="24"/>
                <w:szCs w:val="24"/>
              </w:rPr>
              <w:t>(Ф.И.О., должность, подпись)</w:t>
            </w:r>
          </w:p>
        </w:tc>
        <w:tc>
          <w:tcPr>
            <w:tcW w:w="2693" w:type="dxa"/>
            <w:gridSpan w:val="2"/>
          </w:tcPr>
          <w:p w:rsidR="00BF35CA" w:rsidRPr="0046665E" w:rsidRDefault="00BF35CA" w:rsidP="00C70AF0">
            <w:pPr>
              <w:autoSpaceDE w:val="0"/>
              <w:autoSpaceDN w:val="0"/>
              <w:spacing w:line="276" w:lineRule="auto"/>
              <w:ind w:firstLine="0"/>
              <w:rPr>
                <w:sz w:val="24"/>
                <w:szCs w:val="24"/>
              </w:rPr>
            </w:pPr>
          </w:p>
        </w:tc>
        <w:tc>
          <w:tcPr>
            <w:tcW w:w="291" w:type="dxa"/>
          </w:tcPr>
          <w:p w:rsidR="00BF35CA" w:rsidRPr="0046665E" w:rsidRDefault="00BF35CA" w:rsidP="00C70AF0">
            <w:pPr>
              <w:autoSpaceDE w:val="0"/>
              <w:autoSpaceDN w:val="0"/>
              <w:spacing w:line="276" w:lineRule="auto"/>
              <w:ind w:firstLine="0"/>
              <w:rPr>
                <w:sz w:val="24"/>
                <w:szCs w:val="24"/>
              </w:rPr>
            </w:pPr>
          </w:p>
        </w:tc>
        <w:tc>
          <w:tcPr>
            <w:tcW w:w="2402" w:type="dxa"/>
          </w:tcPr>
          <w:p w:rsidR="00BF35CA" w:rsidRPr="0046665E" w:rsidRDefault="00BF35CA" w:rsidP="00C70AF0">
            <w:pPr>
              <w:autoSpaceDE w:val="0"/>
              <w:autoSpaceDN w:val="0"/>
              <w:spacing w:line="276" w:lineRule="auto"/>
              <w:ind w:firstLine="0"/>
              <w:rPr>
                <w:sz w:val="24"/>
                <w:szCs w:val="24"/>
              </w:rPr>
            </w:pPr>
          </w:p>
        </w:tc>
        <w:tc>
          <w:tcPr>
            <w:tcW w:w="1772" w:type="dxa"/>
          </w:tcPr>
          <w:p w:rsidR="00BF35CA" w:rsidRPr="0046665E" w:rsidRDefault="00BF35CA" w:rsidP="00C70AF0">
            <w:pPr>
              <w:autoSpaceDE w:val="0"/>
              <w:autoSpaceDN w:val="0"/>
              <w:spacing w:line="276" w:lineRule="auto"/>
              <w:ind w:firstLine="0"/>
              <w:rPr>
                <w:sz w:val="24"/>
                <w:szCs w:val="24"/>
              </w:rPr>
            </w:pPr>
          </w:p>
        </w:tc>
      </w:tr>
    </w:tbl>
    <w:p w:rsidR="00BF35CA" w:rsidRPr="005420C9" w:rsidRDefault="00BF35CA" w:rsidP="00C70AF0">
      <w:pPr>
        <w:autoSpaceDE w:val="0"/>
        <w:autoSpaceDN w:val="0"/>
        <w:spacing w:line="276" w:lineRule="auto"/>
        <w:ind w:firstLine="0"/>
        <w:rPr>
          <w:sz w:val="24"/>
          <w:szCs w:val="24"/>
        </w:rPr>
      </w:pPr>
    </w:p>
    <w:p w:rsidR="00BF35CA" w:rsidRPr="00943352" w:rsidRDefault="00BF35CA" w:rsidP="00151095">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521BAE">
      <w:pPr>
        <w:widowControl w:val="0"/>
        <w:autoSpaceDE w:val="0"/>
        <w:autoSpaceDN w:val="0"/>
        <w:adjustRightInd w:val="0"/>
        <w:rPr>
          <w:rFonts w:ascii="Times New Roman" w:hAnsi="Times New Roman" w:cs="Times New Roman"/>
        </w:rPr>
      </w:pPr>
    </w:p>
    <w:p w:rsidR="00BF35CA" w:rsidRDefault="00BF35CA" w:rsidP="007E1D9D">
      <w:pPr>
        <w:widowControl w:val="0"/>
        <w:autoSpaceDE w:val="0"/>
        <w:autoSpaceDN w:val="0"/>
        <w:adjustRightInd w:val="0"/>
        <w:ind w:left="5954" w:firstLine="0"/>
        <w:jc w:val="right"/>
        <w:rPr>
          <w:rFonts w:ascii="Times New Roman" w:hAnsi="Times New Roman" w:cs="Times New Roman"/>
        </w:rPr>
      </w:pPr>
    </w:p>
    <w:p w:rsidR="00BF35CA" w:rsidRDefault="00BF35CA" w:rsidP="007E1D9D">
      <w:pPr>
        <w:widowControl w:val="0"/>
        <w:autoSpaceDE w:val="0"/>
        <w:autoSpaceDN w:val="0"/>
        <w:adjustRightInd w:val="0"/>
        <w:ind w:left="5954" w:firstLine="0"/>
        <w:jc w:val="right"/>
        <w:rPr>
          <w:rFonts w:ascii="Times New Roman" w:hAnsi="Times New Roman" w:cs="Times New Roman"/>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Pr="00901C4D" w:rsidRDefault="00BF35CA" w:rsidP="00BC0262">
      <w:pPr>
        <w:spacing w:line="259"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BF35CA" w:rsidRPr="00901C4D" w:rsidRDefault="00BF35CA" w:rsidP="00BC0262">
      <w:pPr>
        <w:spacing w:line="259" w:lineRule="auto"/>
        <w:ind w:firstLine="0"/>
        <w:jc w:val="right"/>
        <w:rPr>
          <w:rFonts w:ascii="Times New Roman" w:hAnsi="Times New Roman" w:cs="Times New Roman"/>
          <w:sz w:val="24"/>
          <w:szCs w:val="24"/>
        </w:rPr>
      </w:pPr>
      <w:r w:rsidRPr="00901C4D">
        <w:rPr>
          <w:rFonts w:ascii="Times New Roman" w:hAnsi="Times New Roman" w:cs="Times New Roman"/>
          <w:sz w:val="24"/>
          <w:szCs w:val="24"/>
        </w:rPr>
        <w:t>к Административному регламенту</w:t>
      </w:r>
    </w:p>
    <w:p w:rsidR="00BF35CA" w:rsidRDefault="00BF35CA" w:rsidP="00BC0262">
      <w:pPr>
        <w:spacing w:line="259"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 «Выдача разрешений</w:t>
      </w:r>
      <w:r w:rsidRPr="00901C4D">
        <w:rPr>
          <w:rFonts w:ascii="Times New Roman" w:hAnsi="Times New Roman" w:cs="Times New Roman"/>
          <w:sz w:val="24"/>
          <w:szCs w:val="24"/>
        </w:rPr>
        <w:t xml:space="preserve"> на право</w:t>
      </w:r>
    </w:p>
    <w:p w:rsidR="00BF35CA" w:rsidRPr="00901C4D" w:rsidRDefault="00BF35CA" w:rsidP="00BC0262">
      <w:pPr>
        <w:spacing w:line="259" w:lineRule="auto"/>
        <w:ind w:firstLine="0"/>
        <w:jc w:val="right"/>
        <w:rPr>
          <w:rFonts w:ascii="Times New Roman" w:hAnsi="Times New Roman" w:cs="Times New Roman"/>
          <w:sz w:val="24"/>
          <w:szCs w:val="24"/>
        </w:rPr>
      </w:pPr>
      <w:r w:rsidRPr="00901C4D">
        <w:rPr>
          <w:rFonts w:ascii="Times New Roman" w:hAnsi="Times New Roman" w:cs="Times New Roman"/>
          <w:sz w:val="24"/>
          <w:szCs w:val="24"/>
        </w:rPr>
        <w:t xml:space="preserve"> организации розничного рынка»</w:t>
      </w:r>
    </w:p>
    <w:p w:rsidR="00BF35CA" w:rsidRPr="00901C4D" w:rsidRDefault="00BF35CA" w:rsidP="00027EA0">
      <w:pPr>
        <w:ind w:left="5529"/>
        <w:jc w:val="center"/>
        <w:rPr>
          <w:rFonts w:ascii="Times New Roman" w:hAnsi="Times New Roman" w:cs="Times New Roman"/>
          <w:sz w:val="24"/>
          <w:szCs w:val="24"/>
        </w:rPr>
      </w:pPr>
      <w:r>
        <w:rPr>
          <w:rFonts w:ascii="Times New Roman" w:hAnsi="Times New Roman" w:cs="Times New Roman"/>
          <w:sz w:val="24"/>
          <w:szCs w:val="24"/>
        </w:rPr>
        <w:t xml:space="preserve">        </w:t>
      </w:r>
    </w:p>
    <w:p w:rsidR="00BF35CA" w:rsidRPr="00901C4D" w:rsidRDefault="00BF35CA" w:rsidP="00742AF0">
      <w:pPr>
        <w:ind w:left="5529"/>
        <w:rPr>
          <w:sz w:val="24"/>
          <w:szCs w:val="24"/>
        </w:rPr>
      </w:pPr>
    </w:p>
    <w:p w:rsidR="00BF35CA" w:rsidRDefault="00BF35CA" w:rsidP="00742AF0">
      <w:pPr>
        <w:jc w:val="center"/>
        <w:rPr>
          <w:rFonts w:ascii="Times New Roman" w:hAnsi="Times New Roman" w:cs="Times New Roman"/>
          <w:sz w:val="24"/>
          <w:szCs w:val="24"/>
        </w:rPr>
      </w:pPr>
      <w:r w:rsidRPr="00901C4D">
        <w:rPr>
          <w:sz w:val="24"/>
          <w:szCs w:val="24"/>
        </w:rPr>
        <w:t>ЗАЯВЛЕНИЕ</w:t>
      </w:r>
      <w:r>
        <w:rPr>
          <w:rFonts w:ascii="Times New Roman" w:hAnsi="Times New Roman" w:cs="Times New Roman"/>
          <w:sz w:val="24"/>
          <w:szCs w:val="24"/>
        </w:rPr>
        <w:t xml:space="preserve"> ОВЫДАЧЕ ДУБЛИКАТА ИЛИ КОПИИ</w:t>
      </w:r>
    </w:p>
    <w:p w:rsidR="00BF35CA" w:rsidRDefault="00BF35CA" w:rsidP="00742AF0">
      <w:pPr>
        <w:jc w:val="center"/>
        <w:rPr>
          <w:rFonts w:ascii="Times New Roman" w:hAnsi="Times New Roman" w:cs="Times New Roman"/>
          <w:sz w:val="24"/>
          <w:szCs w:val="24"/>
        </w:rPr>
      </w:pPr>
      <w:r>
        <w:rPr>
          <w:rFonts w:ascii="Times New Roman" w:hAnsi="Times New Roman" w:cs="Times New Roman"/>
          <w:sz w:val="24"/>
          <w:szCs w:val="24"/>
        </w:rPr>
        <w:t xml:space="preserve">РАЗРЕШЕНИЙ </w:t>
      </w:r>
      <w:r w:rsidRPr="00901C4D">
        <w:rPr>
          <w:sz w:val="24"/>
          <w:szCs w:val="24"/>
        </w:rPr>
        <w:t xml:space="preserve">НА ПРАВО ОРГАНИЗАЦИИ РОЗНИЧНОГО РЫНКА </w:t>
      </w:r>
    </w:p>
    <w:p w:rsidR="00BF35CA" w:rsidRPr="00AD64EA" w:rsidRDefault="00BF35CA" w:rsidP="00742AF0">
      <w:pPr>
        <w:jc w:val="center"/>
        <w:rPr>
          <w:rFonts w:ascii="Times New Roman" w:hAnsi="Times New Roman" w:cs="Times New Roman"/>
          <w:sz w:val="24"/>
          <w:szCs w:val="24"/>
        </w:rPr>
      </w:pPr>
    </w:p>
    <w:p w:rsidR="00BF35CA" w:rsidRPr="00901C4D" w:rsidRDefault="00BF35CA" w:rsidP="00742AF0">
      <w:pPr>
        <w:ind w:firstLine="0"/>
        <w:rPr>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BF35CA" w:rsidRPr="00901C4D">
        <w:trPr>
          <w:gridAfter w:val="1"/>
          <w:wAfter w:w="142" w:type="dxa"/>
        </w:trPr>
        <w:tc>
          <w:tcPr>
            <w:tcW w:w="9497" w:type="dxa"/>
            <w:gridSpan w:val="4"/>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right w:val="nil"/>
            </w:tcBorders>
          </w:tcPr>
          <w:p w:rsidR="00BF35CA" w:rsidRPr="00901C4D" w:rsidRDefault="00BF35CA" w:rsidP="005C30E6">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bottom w:val="nil"/>
              <w:right w:val="nil"/>
            </w:tcBorders>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BF35CA" w:rsidRPr="00901C4D">
        <w:tc>
          <w:tcPr>
            <w:tcW w:w="2835" w:type="dxa"/>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 xml:space="preserve">Местонахождение: </w:t>
            </w:r>
          </w:p>
        </w:tc>
        <w:tc>
          <w:tcPr>
            <w:tcW w:w="6521" w:type="dxa"/>
            <w:gridSpan w:val="2"/>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c>
          <w:tcPr>
            <w:tcW w:w="2835" w:type="dxa"/>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(юридический адрес в соответствии с учредительным документом)</w:t>
            </w:r>
          </w:p>
        </w:tc>
      </w:tr>
      <w:tr w:rsidR="00BF35CA" w:rsidRPr="00901C4D">
        <w:tc>
          <w:tcPr>
            <w:tcW w:w="3119"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Контактный телефон:</w:t>
            </w:r>
          </w:p>
        </w:tc>
        <w:tc>
          <w:tcPr>
            <w:tcW w:w="6237" w:type="dxa"/>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sz w:val="24"/>
          <w:szCs w:val="24"/>
        </w:rPr>
      </w:pPr>
    </w:p>
    <w:p w:rsidR="00BF35CA" w:rsidRPr="00901C4D" w:rsidRDefault="00BF35CA" w:rsidP="00742AF0">
      <w:pPr>
        <w:autoSpaceDE w:val="0"/>
        <w:autoSpaceDN w:val="0"/>
        <w:spacing w:line="276" w:lineRule="auto"/>
        <w:ind w:firstLine="0"/>
        <w:rPr>
          <w:sz w:val="24"/>
          <w:szCs w:val="24"/>
        </w:rPr>
      </w:pPr>
      <w:r w:rsidRPr="00901C4D">
        <w:rPr>
          <w:sz w:val="24"/>
          <w:szCs w:val="24"/>
        </w:rPr>
        <w:t xml:space="preserve">Государственный регистрационный номер записи о создании юридического лица:  </w:t>
      </w:r>
    </w:p>
    <w:tbl>
      <w:tblPr>
        <w:tblW w:w="0" w:type="auto"/>
        <w:tblInd w:w="2" w:type="dxa"/>
        <w:tblLayout w:type="fixed"/>
        <w:tblLook w:val="00A0"/>
      </w:tblPr>
      <w:tblGrid>
        <w:gridCol w:w="10065"/>
        <w:gridCol w:w="28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3"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rFonts w:ascii="Calibri" w:hAnsi="Calibri" w:cs="Calibri"/>
          <w:sz w:val="24"/>
          <w:szCs w:val="24"/>
        </w:rPr>
      </w:pPr>
      <w:r w:rsidRPr="00901C4D">
        <w:rPr>
          <w:sz w:val="24"/>
          <w:szCs w:val="24"/>
        </w:rPr>
        <w:t>Данные документа, подтверждающего факт внесения сведений о юридическом лице в</w:t>
      </w:r>
      <w:r w:rsidRPr="00901C4D">
        <w:rPr>
          <w:rFonts w:ascii="Calibri" w:hAnsi="Calibri" w:cs="Calibri"/>
          <w:sz w:val="24"/>
          <w:szCs w:val="24"/>
        </w:rPr>
        <w:t xml:space="preserve"> </w:t>
      </w:r>
      <w:r w:rsidRPr="00901C4D">
        <w:rPr>
          <w:sz w:val="24"/>
          <w:szCs w:val="24"/>
        </w:rPr>
        <w:t>Единый государственный реестр юридических лиц</w:t>
      </w:r>
    </w:p>
    <w:tbl>
      <w:tblPr>
        <w:tblW w:w="10349" w:type="dxa"/>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418"/>
        <w:gridCol w:w="8647"/>
        <w:gridCol w:w="284"/>
      </w:tblGrid>
      <w:tr w:rsidR="00BF35CA" w:rsidRPr="00901C4D">
        <w:tc>
          <w:tcPr>
            <w:tcW w:w="1418" w:type="dxa"/>
          </w:tcPr>
          <w:p w:rsidR="00BF35CA" w:rsidRPr="00901C4D" w:rsidRDefault="00BF35CA" w:rsidP="005C30E6">
            <w:pPr>
              <w:autoSpaceDE w:val="0"/>
              <w:autoSpaceDN w:val="0"/>
              <w:spacing w:line="276" w:lineRule="auto"/>
              <w:ind w:firstLine="0"/>
              <w:rPr>
                <w:sz w:val="24"/>
                <w:szCs w:val="24"/>
              </w:rPr>
            </w:pPr>
            <w:r w:rsidRPr="00901C4D">
              <w:rPr>
                <w:sz w:val="24"/>
                <w:szCs w:val="24"/>
              </w:rPr>
              <w:t>ИНН:</w:t>
            </w:r>
          </w:p>
        </w:tc>
        <w:tc>
          <w:tcPr>
            <w:tcW w:w="8647"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sz w:val="24"/>
          <w:szCs w:val="24"/>
        </w:rPr>
      </w:pPr>
      <w:r w:rsidRPr="00901C4D">
        <w:rPr>
          <w:sz w:val="24"/>
          <w:szCs w:val="24"/>
        </w:rPr>
        <w:t>Данные документа о постановке юридического лица на учет в налоговом органе:</w:t>
      </w:r>
    </w:p>
    <w:tbl>
      <w:tblPr>
        <w:tblW w:w="0" w:type="auto"/>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Borders>
              <w:top w:val="single" w:sz="4" w:space="0" w:color="auto"/>
              <w:left w:val="nil"/>
              <w:bottom w:val="nil"/>
              <w:right w:val="nil"/>
            </w:tcBorders>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701"/>
        <w:gridCol w:w="8364"/>
        <w:gridCol w:w="141"/>
        <w:gridCol w:w="143"/>
      </w:tblGrid>
      <w:tr w:rsidR="00BF35CA" w:rsidRPr="00901C4D">
        <w:tc>
          <w:tcPr>
            <w:tcW w:w="1701" w:type="dxa"/>
          </w:tcPr>
          <w:p w:rsidR="00BF35CA" w:rsidRPr="00901C4D" w:rsidRDefault="00BF35CA" w:rsidP="005C30E6">
            <w:pPr>
              <w:autoSpaceDE w:val="0"/>
              <w:autoSpaceDN w:val="0"/>
              <w:spacing w:line="276" w:lineRule="auto"/>
              <w:ind w:firstLine="0"/>
              <w:rPr>
                <w:sz w:val="24"/>
                <w:szCs w:val="24"/>
              </w:rPr>
            </w:pPr>
            <w:r w:rsidRPr="00901C4D">
              <w:rPr>
                <w:sz w:val="24"/>
                <w:szCs w:val="24"/>
              </w:rPr>
              <w:t xml:space="preserve">В лице </w:t>
            </w:r>
          </w:p>
        </w:tc>
        <w:tc>
          <w:tcPr>
            <w:tcW w:w="8364"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3"/>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(Ф.И.О. лица, представляющего интересы юридического лица)</w:t>
            </w:r>
          </w:p>
        </w:tc>
      </w:tr>
    </w:tbl>
    <w:p w:rsidR="00BF35CA" w:rsidRPr="00901C4D" w:rsidRDefault="00BF35CA" w:rsidP="00742AF0">
      <w:pPr>
        <w:autoSpaceDE w:val="0"/>
        <w:autoSpaceDN w:val="0"/>
        <w:spacing w:line="276" w:lineRule="auto"/>
        <w:ind w:firstLine="0"/>
        <w:rPr>
          <w:sz w:val="24"/>
          <w:szCs w:val="24"/>
        </w:rPr>
      </w:pPr>
    </w:p>
    <w:tbl>
      <w:tblPr>
        <w:tblW w:w="10261" w:type="dxa"/>
        <w:tblInd w:w="2" w:type="dxa"/>
        <w:tblLayout w:type="fixed"/>
        <w:tblLook w:val="00A0"/>
      </w:tblPr>
      <w:tblGrid>
        <w:gridCol w:w="7907"/>
        <w:gridCol w:w="1874"/>
        <w:gridCol w:w="244"/>
        <w:gridCol w:w="236"/>
      </w:tblGrid>
      <w:tr w:rsidR="00BF35CA" w:rsidRPr="00901C4D">
        <w:trPr>
          <w:gridAfter w:val="3"/>
          <w:wAfter w:w="2354" w:type="dxa"/>
        </w:trPr>
        <w:tc>
          <w:tcPr>
            <w:tcW w:w="7907" w:type="dxa"/>
          </w:tcPr>
          <w:p w:rsidR="00BF35CA" w:rsidRPr="00901C4D" w:rsidRDefault="00BF35CA" w:rsidP="005C30E6">
            <w:pPr>
              <w:autoSpaceDE w:val="0"/>
              <w:autoSpaceDN w:val="0"/>
              <w:spacing w:line="276" w:lineRule="auto"/>
              <w:ind w:firstLine="0"/>
              <w:rPr>
                <w:sz w:val="24"/>
                <w:szCs w:val="24"/>
              </w:rPr>
            </w:pPr>
            <w:r w:rsidRPr="00901C4D">
              <w:rPr>
                <w:sz w:val="24"/>
                <w:szCs w:val="24"/>
              </w:rPr>
              <w:t>Просит выдать</w:t>
            </w:r>
            <w:r>
              <w:rPr>
                <w:rFonts w:ascii="Times New Roman" w:hAnsi="Times New Roman" w:cs="Times New Roman"/>
                <w:sz w:val="24"/>
                <w:szCs w:val="24"/>
              </w:rPr>
              <w:t xml:space="preserve"> дубликат или копию</w:t>
            </w:r>
            <w:r w:rsidRPr="00901C4D">
              <w:rPr>
                <w:sz w:val="24"/>
                <w:szCs w:val="24"/>
              </w:rPr>
              <w:t xml:space="preserve"> разрешени</w:t>
            </w:r>
            <w:r>
              <w:rPr>
                <w:rFonts w:ascii="Times New Roman" w:hAnsi="Times New Roman" w:cs="Times New Roman"/>
                <w:sz w:val="24"/>
                <w:szCs w:val="24"/>
              </w:rPr>
              <w:t>й</w:t>
            </w:r>
            <w:r w:rsidRPr="00901C4D">
              <w:rPr>
                <w:sz w:val="24"/>
                <w:szCs w:val="24"/>
              </w:rPr>
              <w:t xml:space="preserve"> на право организации розничного рынка</w:t>
            </w:r>
          </w:p>
        </w:tc>
      </w:tr>
      <w:tr w:rsidR="00BF35CA" w:rsidRPr="00901C4D">
        <w:tc>
          <w:tcPr>
            <w:tcW w:w="10025" w:type="dxa"/>
            <w:gridSpan w:val="3"/>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36"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46665E">
        <w:trPr>
          <w:gridAfter w:val="2"/>
          <w:wAfter w:w="480" w:type="dxa"/>
        </w:trPr>
        <w:tc>
          <w:tcPr>
            <w:tcW w:w="9781"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(наименование, тип рынка)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240"/>
        <w:gridCol w:w="564"/>
        <w:gridCol w:w="314"/>
        <w:gridCol w:w="564"/>
        <w:gridCol w:w="314"/>
        <w:gridCol w:w="1658"/>
        <w:gridCol w:w="841"/>
        <w:gridCol w:w="665"/>
        <w:gridCol w:w="1412"/>
      </w:tblGrid>
      <w:tr w:rsidR="00BF35CA" w:rsidRPr="0046665E">
        <w:tc>
          <w:tcPr>
            <w:tcW w:w="2118" w:type="dxa"/>
            <w:gridSpan w:val="3"/>
          </w:tcPr>
          <w:p w:rsidR="00BF35CA" w:rsidRPr="0046665E" w:rsidRDefault="00BF35CA" w:rsidP="005C30E6">
            <w:pPr>
              <w:autoSpaceDE w:val="0"/>
              <w:autoSpaceDN w:val="0"/>
              <w:spacing w:line="276" w:lineRule="auto"/>
              <w:ind w:firstLine="0"/>
              <w:rPr>
                <w:rFonts w:ascii="Calibri" w:hAnsi="Calibri" w:cs="Calibri"/>
                <w:sz w:val="24"/>
                <w:szCs w:val="24"/>
              </w:rPr>
            </w:pPr>
            <w:r w:rsidRPr="0046665E">
              <w:rPr>
                <w:sz w:val="24"/>
                <w:szCs w:val="24"/>
              </w:rPr>
              <w:t xml:space="preserve">на срок от </w:t>
            </w:r>
          </w:p>
        </w:tc>
        <w:tc>
          <w:tcPr>
            <w:tcW w:w="56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4" w:type="dxa"/>
          </w:tcPr>
          <w:p w:rsidR="00BF35CA" w:rsidRPr="0046665E" w:rsidRDefault="00BF35CA" w:rsidP="005C30E6">
            <w:pPr>
              <w:autoSpaceDE w:val="0"/>
              <w:autoSpaceDN w:val="0"/>
              <w:spacing w:line="276" w:lineRule="auto"/>
              <w:ind w:firstLine="0"/>
              <w:rPr>
                <w:rFonts w:ascii="Calibri" w:hAnsi="Calibri" w:cs="Calibri"/>
                <w:sz w:val="24"/>
                <w:szCs w:val="24"/>
              </w:rPr>
            </w:pPr>
          </w:p>
        </w:tc>
        <w:tc>
          <w:tcPr>
            <w:tcW w:w="1658"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841" w:type="dxa"/>
          </w:tcPr>
          <w:p w:rsidR="00BF35CA" w:rsidRPr="0046665E" w:rsidRDefault="00BF35CA" w:rsidP="005C30E6">
            <w:pPr>
              <w:autoSpaceDE w:val="0"/>
              <w:autoSpaceDN w:val="0"/>
              <w:spacing w:line="276" w:lineRule="auto"/>
              <w:ind w:firstLine="0"/>
              <w:rPr>
                <w:sz w:val="24"/>
                <w:szCs w:val="24"/>
              </w:rPr>
            </w:pPr>
            <w:r w:rsidRPr="0046665E">
              <w:rPr>
                <w:sz w:val="24"/>
                <w:szCs w:val="24"/>
              </w:rPr>
              <w:t>20</w:t>
            </w:r>
          </w:p>
        </w:tc>
        <w:tc>
          <w:tcPr>
            <w:tcW w:w="665"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1412" w:type="dxa"/>
          </w:tcPr>
          <w:p w:rsidR="00BF35CA" w:rsidRPr="0046665E" w:rsidRDefault="00BF35CA" w:rsidP="005C30E6">
            <w:pPr>
              <w:autoSpaceDE w:val="0"/>
              <w:autoSpaceDN w:val="0"/>
              <w:spacing w:line="276" w:lineRule="auto"/>
              <w:ind w:firstLine="0"/>
              <w:rPr>
                <w:sz w:val="24"/>
                <w:szCs w:val="24"/>
              </w:rPr>
            </w:pPr>
            <w:r w:rsidRPr="0046665E">
              <w:rPr>
                <w:sz w:val="24"/>
                <w:szCs w:val="24"/>
              </w:rPr>
              <w:t>года</w:t>
            </w:r>
          </w:p>
        </w:tc>
      </w:tr>
      <w:tr w:rsidR="00BF35CA" w:rsidRPr="0046665E">
        <w:tc>
          <w:tcPr>
            <w:tcW w:w="1240" w:type="dxa"/>
          </w:tcPr>
          <w:p w:rsidR="00BF35CA" w:rsidRPr="0046665E" w:rsidRDefault="00BF35CA" w:rsidP="005C30E6">
            <w:pPr>
              <w:autoSpaceDE w:val="0"/>
              <w:autoSpaceDN w:val="0"/>
              <w:spacing w:line="276" w:lineRule="auto"/>
              <w:ind w:firstLine="0"/>
              <w:rPr>
                <w:rFonts w:ascii="Calibri" w:hAnsi="Calibri" w:cs="Calibri"/>
                <w:sz w:val="24"/>
                <w:szCs w:val="24"/>
              </w:rPr>
            </w:pPr>
            <w:r w:rsidRPr="0046665E">
              <w:rPr>
                <w:sz w:val="24"/>
                <w:szCs w:val="24"/>
              </w:rPr>
              <w:t xml:space="preserve">до </w:t>
            </w:r>
          </w:p>
        </w:tc>
        <w:tc>
          <w:tcPr>
            <w:tcW w:w="56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4" w:type="dxa"/>
          </w:tcPr>
          <w:p w:rsidR="00BF35CA" w:rsidRPr="0046665E" w:rsidRDefault="00BF35CA" w:rsidP="005C30E6">
            <w:pPr>
              <w:autoSpaceDE w:val="0"/>
              <w:autoSpaceDN w:val="0"/>
              <w:spacing w:line="276" w:lineRule="auto"/>
              <w:ind w:firstLine="0"/>
              <w:rPr>
                <w:rFonts w:ascii="Calibri" w:hAnsi="Calibri" w:cs="Calibri"/>
                <w:sz w:val="24"/>
                <w:szCs w:val="24"/>
              </w:rPr>
            </w:pPr>
          </w:p>
        </w:tc>
        <w:tc>
          <w:tcPr>
            <w:tcW w:w="2536"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841" w:type="dxa"/>
          </w:tcPr>
          <w:p w:rsidR="00BF35CA" w:rsidRPr="0046665E" w:rsidRDefault="00BF35CA" w:rsidP="005C30E6">
            <w:pPr>
              <w:autoSpaceDE w:val="0"/>
              <w:autoSpaceDN w:val="0"/>
              <w:spacing w:line="276" w:lineRule="auto"/>
              <w:ind w:firstLine="0"/>
              <w:rPr>
                <w:sz w:val="24"/>
                <w:szCs w:val="24"/>
              </w:rPr>
            </w:pPr>
            <w:r w:rsidRPr="0046665E">
              <w:rPr>
                <w:sz w:val="24"/>
                <w:szCs w:val="24"/>
              </w:rPr>
              <w:t>20</w:t>
            </w:r>
          </w:p>
        </w:tc>
        <w:tc>
          <w:tcPr>
            <w:tcW w:w="665" w:type="dxa"/>
            <w:tcBorders>
              <w:top w:val="single" w:sz="4" w:space="0" w:color="auto"/>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1412" w:type="dxa"/>
          </w:tcPr>
          <w:p w:rsidR="00BF35CA" w:rsidRPr="0046665E" w:rsidRDefault="00BF35CA" w:rsidP="005C30E6">
            <w:pPr>
              <w:autoSpaceDE w:val="0"/>
              <w:autoSpaceDN w:val="0"/>
              <w:spacing w:line="276" w:lineRule="auto"/>
              <w:ind w:firstLine="0"/>
              <w:rPr>
                <w:sz w:val="24"/>
                <w:szCs w:val="24"/>
              </w:rPr>
            </w:pPr>
            <w:r w:rsidRPr="0046665E">
              <w:rPr>
                <w:sz w:val="24"/>
                <w:szCs w:val="24"/>
              </w:rPr>
              <w:t>года</w:t>
            </w:r>
          </w:p>
        </w:tc>
      </w:tr>
    </w:tbl>
    <w:p w:rsidR="00BF35CA" w:rsidRDefault="00BF35CA" w:rsidP="00742AF0">
      <w:pPr>
        <w:autoSpaceDE w:val="0"/>
        <w:autoSpaceDN w:val="0"/>
        <w:spacing w:line="276" w:lineRule="auto"/>
        <w:ind w:firstLine="0"/>
        <w:rPr>
          <w:sz w:val="24"/>
          <w:szCs w:val="24"/>
        </w:rPr>
      </w:pPr>
      <w:r>
        <w:rPr>
          <w:sz w:val="24"/>
          <w:szCs w:val="24"/>
        </w:rPr>
        <w:t>Место нахождения объект</w:t>
      </w:r>
      <w:r>
        <w:rPr>
          <w:rFonts w:ascii="Calibri" w:hAnsi="Calibri" w:cs="Calibri"/>
          <w:sz w:val="24"/>
          <w:szCs w:val="24"/>
        </w:rPr>
        <w:t>а</w:t>
      </w:r>
      <w:r>
        <w:rPr>
          <w:sz w:val="24"/>
          <w:szCs w:val="24"/>
        </w:rPr>
        <w:t xml:space="preserve"> (объектов) недвижимости, где предполагается организовать </w:t>
      </w:r>
    </w:p>
    <w:tbl>
      <w:tblPr>
        <w:tblW w:w="10409" w:type="dxa"/>
        <w:tblInd w:w="2" w:type="dxa"/>
        <w:tblLayout w:type="fixed"/>
        <w:tblLook w:val="00A0"/>
      </w:tblPr>
      <w:tblGrid>
        <w:gridCol w:w="1494"/>
        <w:gridCol w:w="8531"/>
        <w:gridCol w:w="165"/>
        <w:gridCol w:w="219"/>
      </w:tblGrid>
      <w:tr w:rsidR="00BF35CA" w:rsidRPr="0046665E">
        <w:trPr>
          <w:gridAfter w:val="3"/>
          <w:wAfter w:w="8915" w:type="dxa"/>
        </w:trPr>
        <w:tc>
          <w:tcPr>
            <w:tcW w:w="1494" w:type="dxa"/>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рынок </w:t>
            </w:r>
          </w:p>
        </w:tc>
      </w:tr>
      <w:tr w:rsidR="00BF35CA" w:rsidRPr="0046665E">
        <w:tc>
          <w:tcPr>
            <w:tcW w:w="10025" w:type="dxa"/>
            <w:gridSpan w:val="2"/>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76"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1"/>
          <w:wAfter w:w="111" w:type="dxa"/>
        </w:trPr>
        <w:tc>
          <w:tcPr>
            <w:tcW w:w="10190" w:type="dxa"/>
            <w:gridSpan w:val="3"/>
          </w:tcPr>
          <w:p w:rsidR="00BF35CA" w:rsidRPr="0046665E" w:rsidRDefault="00BF35CA" w:rsidP="005C30E6">
            <w:pPr>
              <w:autoSpaceDE w:val="0"/>
              <w:autoSpaceDN w:val="0"/>
              <w:spacing w:line="276" w:lineRule="auto"/>
              <w:ind w:firstLine="0"/>
              <w:jc w:val="center"/>
              <w:rPr>
                <w:sz w:val="24"/>
                <w:szCs w:val="24"/>
              </w:rPr>
            </w:pPr>
            <w:r w:rsidRPr="0046665E">
              <w:rPr>
                <w:sz w:val="24"/>
                <w:szCs w:val="24"/>
              </w:rPr>
              <w:t>(</w:t>
            </w:r>
            <w:r w:rsidRPr="0046665E">
              <w:rPr>
                <w:sz w:val="20"/>
                <w:szCs w:val="20"/>
              </w:rPr>
              <w:t>адрес розничного рынка)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3869"/>
        <w:gridCol w:w="715"/>
        <w:gridCol w:w="5550"/>
        <w:gridCol w:w="36"/>
        <w:gridCol w:w="142"/>
        <w:gridCol w:w="96"/>
        <w:gridCol w:w="12"/>
        <w:gridCol w:w="37"/>
      </w:tblGrid>
      <w:tr w:rsidR="00BF35CA" w:rsidRPr="0046665E">
        <w:tc>
          <w:tcPr>
            <w:tcW w:w="3869" w:type="dxa"/>
          </w:tcPr>
          <w:p w:rsidR="00BF35CA" w:rsidRPr="0046665E" w:rsidRDefault="00BF35CA" w:rsidP="005C30E6">
            <w:pPr>
              <w:autoSpaceDE w:val="0"/>
              <w:autoSpaceDN w:val="0"/>
              <w:spacing w:line="276" w:lineRule="auto"/>
              <w:ind w:firstLine="0"/>
              <w:rPr>
                <w:sz w:val="24"/>
                <w:szCs w:val="24"/>
              </w:rPr>
            </w:pPr>
            <w:r w:rsidRPr="0046665E">
              <w:rPr>
                <w:sz w:val="24"/>
                <w:szCs w:val="24"/>
              </w:rPr>
              <w:t>Количество торговых мест:</w:t>
            </w:r>
          </w:p>
        </w:tc>
        <w:tc>
          <w:tcPr>
            <w:tcW w:w="6301"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87" w:type="dxa"/>
            <w:gridSpan w:val="4"/>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1"/>
          <w:wAfter w:w="37" w:type="dxa"/>
        </w:trPr>
        <w:tc>
          <w:tcPr>
            <w:tcW w:w="4584"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Перечень прилагаемых документов:</w:t>
            </w:r>
          </w:p>
        </w:tc>
        <w:tc>
          <w:tcPr>
            <w:tcW w:w="5550"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86" w:type="dxa"/>
            <w:gridSpan w:val="4"/>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rPr>
          <w:gridAfter w:val="2"/>
          <w:wAfter w:w="49" w:type="dxa"/>
        </w:trPr>
        <w:tc>
          <w:tcPr>
            <w:tcW w:w="10170" w:type="dxa"/>
            <w:gridSpan w:val="4"/>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38" w:type="dxa"/>
            <w:gridSpan w:val="2"/>
          </w:tcPr>
          <w:p w:rsidR="00BF35CA" w:rsidRPr="0046665E" w:rsidRDefault="00BF35CA" w:rsidP="005C30E6">
            <w:pPr>
              <w:autoSpaceDE w:val="0"/>
              <w:autoSpaceDN w:val="0"/>
              <w:spacing w:line="276" w:lineRule="auto"/>
              <w:ind w:firstLine="0"/>
              <w:rPr>
                <w:sz w:val="24"/>
                <w:szCs w:val="24"/>
              </w:rPr>
            </w:pPr>
          </w:p>
        </w:tc>
      </w:tr>
    </w:tbl>
    <w:p w:rsidR="00BF35CA" w:rsidRDefault="00BF35CA" w:rsidP="00742AF0">
      <w:pPr>
        <w:autoSpaceDE w:val="0"/>
        <w:autoSpaceDN w:val="0"/>
        <w:spacing w:line="276" w:lineRule="auto"/>
        <w:ind w:firstLine="0"/>
        <w:rPr>
          <w:sz w:val="24"/>
          <w:szCs w:val="24"/>
        </w:rPr>
      </w:pPr>
      <w:r>
        <w:rPr>
          <w:sz w:val="24"/>
          <w:szCs w:val="24"/>
        </w:rPr>
        <w:t>М.П.</w:t>
      </w:r>
    </w:p>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3085"/>
        <w:gridCol w:w="292"/>
        <w:gridCol w:w="2084"/>
        <w:gridCol w:w="317"/>
        <w:gridCol w:w="2876"/>
      </w:tblGrid>
      <w:tr w:rsidR="00BF35CA" w:rsidRPr="0046665E">
        <w:tc>
          <w:tcPr>
            <w:tcW w:w="3085"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2" w:type="dxa"/>
          </w:tcPr>
          <w:p w:rsidR="00BF35CA" w:rsidRPr="0046665E" w:rsidRDefault="00BF35CA" w:rsidP="005C30E6">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7" w:type="dxa"/>
          </w:tcPr>
          <w:p w:rsidR="00BF35CA" w:rsidRPr="0046665E" w:rsidRDefault="00BF35CA" w:rsidP="005C30E6">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3085"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Должность лица, представляющего интересы юридического лица</w:t>
            </w:r>
          </w:p>
        </w:tc>
        <w:tc>
          <w:tcPr>
            <w:tcW w:w="292" w:type="dxa"/>
          </w:tcPr>
          <w:p w:rsidR="00BF35CA" w:rsidRPr="0046665E" w:rsidRDefault="00BF35CA" w:rsidP="005C30E6">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подпись</w:t>
            </w:r>
          </w:p>
        </w:tc>
        <w:tc>
          <w:tcPr>
            <w:tcW w:w="317" w:type="dxa"/>
          </w:tcPr>
          <w:p w:rsidR="00BF35CA" w:rsidRPr="0046665E" w:rsidRDefault="00BF35CA" w:rsidP="005C30E6">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Ф.И.О. лица, представляющего</w:t>
            </w:r>
          </w:p>
          <w:p w:rsidR="00BF35CA" w:rsidRPr="0046665E" w:rsidRDefault="00BF35CA" w:rsidP="005C30E6">
            <w:pPr>
              <w:autoSpaceDE w:val="0"/>
              <w:autoSpaceDN w:val="0"/>
              <w:spacing w:line="276" w:lineRule="auto"/>
              <w:ind w:firstLine="0"/>
              <w:rPr>
                <w:sz w:val="24"/>
                <w:szCs w:val="24"/>
              </w:rPr>
            </w:pPr>
            <w:r w:rsidRPr="0046665E">
              <w:rPr>
                <w:sz w:val="24"/>
                <w:szCs w:val="24"/>
              </w:rPr>
              <w:t>интересы юридического лица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2268"/>
        <w:gridCol w:w="426"/>
        <w:gridCol w:w="567"/>
        <w:gridCol w:w="2126"/>
        <w:gridCol w:w="291"/>
        <w:gridCol w:w="2402"/>
        <w:gridCol w:w="1772"/>
      </w:tblGrid>
      <w:tr w:rsidR="00BF35CA" w:rsidRPr="0046665E">
        <w:tc>
          <w:tcPr>
            <w:tcW w:w="3261" w:type="dxa"/>
            <w:gridSpan w:val="3"/>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Дата поступления заявления </w:t>
            </w:r>
          </w:p>
        </w:tc>
        <w:tc>
          <w:tcPr>
            <w:tcW w:w="2126"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Регистрационный № </w:t>
            </w:r>
          </w:p>
        </w:tc>
        <w:tc>
          <w:tcPr>
            <w:tcW w:w="1772"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268" w:type="dxa"/>
          </w:tcPr>
          <w:p w:rsidR="00BF35CA" w:rsidRPr="0046665E" w:rsidRDefault="00BF35CA" w:rsidP="005C30E6">
            <w:pPr>
              <w:autoSpaceDE w:val="0"/>
              <w:autoSpaceDN w:val="0"/>
              <w:spacing w:line="276" w:lineRule="auto"/>
              <w:ind w:firstLine="0"/>
              <w:rPr>
                <w:sz w:val="24"/>
                <w:szCs w:val="24"/>
              </w:rPr>
            </w:pPr>
          </w:p>
          <w:p w:rsidR="00BF35CA" w:rsidRPr="0046665E" w:rsidRDefault="00BF35CA" w:rsidP="005C30E6">
            <w:pPr>
              <w:autoSpaceDE w:val="0"/>
              <w:autoSpaceDN w:val="0"/>
              <w:spacing w:line="276" w:lineRule="auto"/>
              <w:ind w:firstLine="0"/>
              <w:rPr>
                <w:sz w:val="24"/>
                <w:szCs w:val="24"/>
              </w:rPr>
            </w:pPr>
            <w:r w:rsidRPr="0046665E">
              <w:rPr>
                <w:sz w:val="24"/>
                <w:szCs w:val="24"/>
              </w:rPr>
              <w:t>Материалы принял</w:t>
            </w:r>
          </w:p>
        </w:tc>
        <w:tc>
          <w:tcPr>
            <w:tcW w:w="3119"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r w:rsidRPr="0046665E">
              <w:rPr>
                <w:sz w:val="24"/>
                <w:szCs w:val="24"/>
              </w:rPr>
              <w:t>Дата регистрации</w:t>
            </w:r>
          </w:p>
        </w:tc>
        <w:tc>
          <w:tcPr>
            <w:tcW w:w="1772" w:type="dxa"/>
            <w:tcBorders>
              <w:top w:val="single" w:sz="4" w:space="0" w:color="auto"/>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694" w:type="dxa"/>
            <w:gridSpan w:val="2"/>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694" w:type="dxa"/>
            <w:gridSpan w:val="2"/>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(Ф.И.О., должность, подпись)</w:t>
            </w:r>
          </w:p>
        </w:tc>
        <w:tc>
          <w:tcPr>
            <w:tcW w:w="2693" w:type="dxa"/>
            <w:gridSpan w:val="2"/>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p>
        </w:tc>
        <w:tc>
          <w:tcPr>
            <w:tcW w:w="1772" w:type="dxa"/>
          </w:tcPr>
          <w:p w:rsidR="00BF35CA" w:rsidRPr="0046665E" w:rsidRDefault="00BF35CA" w:rsidP="005C30E6">
            <w:pPr>
              <w:autoSpaceDE w:val="0"/>
              <w:autoSpaceDN w:val="0"/>
              <w:spacing w:line="276" w:lineRule="auto"/>
              <w:ind w:firstLine="0"/>
              <w:rPr>
                <w:sz w:val="24"/>
                <w:szCs w:val="24"/>
              </w:rPr>
            </w:pPr>
          </w:p>
        </w:tc>
      </w:tr>
    </w:tbl>
    <w:p w:rsidR="00BF35CA" w:rsidRPr="005420C9" w:rsidRDefault="00BF35CA" w:rsidP="00742AF0">
      <w:pPr>
        <w:autoSpaceDE w:val="0"/>
        <w:autoSpaceDN w:val="0"/>
        <w:spacing w:line="276" w:lineRule="auto"/>
        <w:ind w:firstLine="0"/>
        <w:rPr>
          <w:sz w:val="24"/>
          <w:szCs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Default="00BF35CA" w:rsidP="00742AF0">
      <w:pPr>
        <w:spacing w:after="160" w:line="259" w:lineRule="auto"/>
        <w:ind w:firstLine="0"/>
        <w:jc w:val="right"/>
        <w:rPr>
          <w:rFonts w:ascii="Times New Roman" w:hAnsi="Times New Roman" w:cs="Times New Roman"/>
          <w:sz w:val="24"/>
          <w:szCs w:val="24"/>
        </w:rPr>
      </w:pPr>
    </w:p>
    <w:p w:rsidR="00BF35CA" w:rsidRPr="00901C4D" w:rsidRDefault="00BF35CA" w:rsidP="000B5097">
      <w:pPr>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BF35CA" w:rsidRPr="00901C4D" w:rsidRDefault="00BF35CA" w:rsidP="000B5097">
      <w:pPr>
        <w:ind w:firstLine="0"/>
        <w:jc w:val="right"/>
        <w:rPr>
          <w:rFonts w:ascii="Times New Roman" w:hAnsi="Times New Roman" w:cs="Times New Roman"/>
          <w:sz w:val="24"/>
          <w:szCs w:val="24"/>
        </w:rPr>
      </w:pPr>
      <w:r w:rsidRPr="00901C4D">
        <w:rPr>
          <w:rFonts w:ascii="Times New Roman" w:hAnsi="Times New Roman" w:cs="Times New Roman"/>
          <w:sz w:val="24"/>
          <w:szCs w:val="24"/>
        </w:rPr>
        <w:t>к Административному регламенту</w:t>
      </w:r>
    </w:p>
    <w:p w:rsidR="00BF35CA" w:rsidRDefault="00BF35CA" w:rsidP="000B5097">
      <w:pPr>
        <w:ind w:firstLine="0"/>
        <w:jc w:val="right"/>
        <w:rPr>
          <w:rFonts w:ascii="Times New Roman" w:hAnsi="Times New Roman" w:cs="Times New Roman"/>
          <w:sz w:val="24"/>
          <w:szCs w:val="24"/>
        </w:rPr>
      </w:pPr>
      <w:r>
        <w:rPr>
          <w:rFonts w:ascii="Times New Roman" w:hAnsi="Times New Roman" w:cs="Times New Roman"/>
          <w:sz w:val="24"/>
          <w:szCs w:val="24"/>
        </w:rPr>
        <w:t xml:space="preserve"> «Выдача разрешений</w:t>
      </w:r>
      <w:r w:rsidRPr="00901C4D">
        <w:rPr>
          <w:rFonts w:ascii="Times New Roman" w:hAnsi="Times New Roman" w:cs="Times New Roman"/>
          <w:sz w:val="24"/>
          <w:szCs w:val="24"/>
        </w:rPr>
        <w:t xml:space="preserve"> на право </w:t>
      </w:r>
    </w:p>
    <w:p w:rsidR="00BF35CA" w:rsidRPr="00901C4D" w:rsidRDefault="00BF35CA" w:rsidP="000B5097">
      <w:pPr>
        <w:ind w:firstLine="0"/>
        <w:jc w:val="right"/>
        <w:rPr>
          <w:rFonts w:ascii="Times New Roman" w:hAnsi="Times New Roman" w:cs="Times New Roman"/>
          <w:sz w:val="24"/>
          <w:szCs w:val="24"/>
        </w:rPr>
      </w:pPr>
      <w:r w:rsidRPr="00901C4D">
        <w:rPr>
          <w:rFonts w:ascii="Times New Roman" w:hAnsi="Times New Roman" w:cs="Times New Roman"/>
          <w:sz w:val="24"/>
          <w:szCs w:val="24"/>
        </w:rPr>
        <w:t>организации розничного рынка»</w:t>
      </w:r>
    </w:p>
    <w:p w:rsidR="00BF35CA" w:rsidRPr="00901C4D" w:rsidRDefault="00BF35CA" w:rsidP="00742AF0">
      <w:pPr>
        <w:ind w:left="5529"/>
        <w:rPr>
          <w:sz w:val="24"/>
          <w:szCs w:val="24"/>
        </w:rPr>
      </w:pPr>
    </w:p>
    <w:p w:rsidR="00BF35CA" w:rsidRDefault="00BF35CA" w:rsidP="00742AF0">
      <w:pPr>
        <w:jc w:val="center"/>
        <w:rPr>
          <w:rFonts w:ascii="Times New Roman" w:hAnsi="Times New Roman" w:cs="Times New Roman"/>
          <w:sz w:val="24"/>
          <w:szCs w:val="24"/>
        </w:rPr>
      </w:pPr>
      <w:r w:rsidRPr="00901C4D">
        <w:rPr>
          <w:sz w:val="24"/>
          <w:szCs w:val="24"/>
        </w:rPr>
        <w:t>ЗАЯВЛЕНИЕ</w:t>
      </w:r>
      <w:r>
        <w:rPr>
          <w:rFonts w:ascii="Times New Roman" w:hAnsi="Times New Roman" w:cs="Times New Roman"/>
          <w:sz w:val="24"/>
          <w:szCs w:val="24"/>
        </w:rPr>
        <w:t xml:space="preserve"> О ПРОДЛЕНИИ СРОКА ДЕЙСТВИЯ ИЛИ ПЕРЕОФОРМЛЕНИИ РАЗРЕШЕНИЙ </w:t>
      </w:r>
      <w:r w:rsidRPr="00901C4D">
        <w:rPr>
          <w:sz w:val="24"/>
          <w:szCs w:val="24"/>
        </w:rPr>
        <w:t xml:space="preserve">НА ПРАВО ОРГАНИЗАЦИИ РОЗНИЧНОГО РЫНКА </w:t>
      </w:r>
    </w:p>
    <w:p w:rsidR="00BF35CA" w:rsidRPr="00AD64EA" w:rsidRDefault="00BF35CA" w:rsidP="00742AF0">
      <w:pPr>
        <w:jc w:val="center"/>
        <w:rPr>
          <w:rFonts w:ascii="Times New Roman" w:hAnsi="Times New Roman" w:cs="Times New Roman"/>
          <w:sz w:val="24"/>
          <w:szCs w:val="24"/>
        </w:rPr>
      </w:pPr>
    </w:p>
    <w:p w:rsidR="00BF35CA" w:rsidRPr="00901C4D" w:rsidRDefault="00BF35CA" w:rsidP="00742AF0">
      <w:pPr>
        <w:ind w:firstLine="0"/>
        <w:rPr>
          <w:sz w:val="24"/>
          <w:szCs w:val="24"/>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84"/>
        <w:gridCol w:w="6237"/>
        <w:gridCol w:w="141"/>
        <w:gridCol w:w="142"/>
      </w:tblGrid>
      <w:tr w:rsidR="00BF35CA" w:rsidRPr="00901C4D">
        <w:trPr>
          <w:gridAfter w:val="1"/>
          <w:wAfter w:w="142" w:type="dxa"/>
        </w:trPr>
        <w:tc>
          <w:tcPr>
            <w:tcW w:w="9497" w:type="dxa"/>
            <w:gridSpan w:val="4"/>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right w:val="nil"/>
            </w:tcBorders>
          </w:tcPr>
          <w:p w:rsidR="00BF35CA" w:rsidRPr="00901C4D" w:rsidRDefault="00BF35CA" w:rsidP="005C30E6">
            <w:pPr>
              <w:autoSpaceDE w:val="0"/>
              <w:autoSpaceDN w:val="0"/>
              <w:spacing w:line="276" w:lineRule="auto"/>
              <w:ind w:firstLine="0"/>
              <w:rPr>
                <w:sz w:val="24"/>
                <w:szCs w:val="24"/>
              </w:rPr>
            </w:pPr>
          </w:p>
        </w:tc>
      </w:tr>
      <w:tr w:rsidR="00BF35CA" w:rsidRPr="00901C4D">
        <w:trPr>
          <w:gridAfter w:val="1"/>
          <w:wAfter w:w="142" w:type="dxa"/>
        </w:trPr>
        <w:tc>
          <w:tcPr>
            <w:tcW w:w="9497" w:type="dxa"/>
            <w:gridSpan w:val="4"/>
            <w:tcBorders>
              <w:left w:val="nil"/>
              <w:bottom w:val="nil"/>
              <w:right w:val="nil"/>
            </w:tcBorders>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BF35CA" w:rsidRPr="00901C4D">
        <w:tc>
          <w:tcPr>
            <w:tcW w:w="2835" w:type="dxa"/>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 xml:space="preserve">Местонахождение: </w:t>
            </w:r>
          </w:p>
        </w:tc>
        <w:tc>
          <w:tcPr>
            <w:tcW w:w="6521" w:type="dxa"/>
            <w:gridSpan w:val="2"/>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c>
          <w:tcPr>
            <w:tcW w:w="2835" w:type="dxa"/>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p>
        </w:tc>
        <w:tc>
          <w:tcPr>
            <w:tcW w:w="6804" w:type="dxa"/>
            <w:gridSpan w:val="4"/>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(юридический адрес в соответствии с учредительным документом)</w:t>
            </w:r>
          </w:p>
        </w:tc>
      </w:tr>
      <w:tr w:rsidR="00BF35CA" w:rsidRPr="00901C4D">
        <w:tc>
          <w:tcPr>
            <w:tcW w:w="3119"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Контактный телефон:</w:t>
            </w:r>
          </w:p>
        </w:tc>
        <w:tc>
          <w:tcPr>
            <w:tcW w:w="6237" w:type="dxa"/>
            <w:tcBorders>
              <w:top w:val="nil"/>
              <w:left w:val="nil"/>
              <w:right w:val="nil"/>
            </w:tcBorders>
          </w:tcPr>
          <w:p w:rsidR="00BF35CA" w:rsidRPr="00901C4D" w:rsidRDefault="00BF35CA" w:rsidP="005C30E6">
            <w:pPr>
              <w:autoSpaceDE w:val="0"/>
              <w:autoSpaceDN w:val="0"/>
              <w:spacing w:line="276" w:lineRule="auto"/>
              <w:ind w:firstLine="0"/>
              <w:rPr>
                <w:sz w:val="24"/>
                <w:szCs w:val="24"/>
              </w:rPr>
            </w:pPr>
          </w:p>
        </w:tc>
        <w:tc>
          <w:tcPr>
            <w:tcW w:w="283" w:type="dxa"/>
            <w:gridSpan w:val="2"/>
            <w:tcBorders>
              <w:top w:val="nil"/>
              <w:left w:val="nil"/>
              <w:bottom w:val="nil"/>
              <w:right w:val="nil"/>
            </w:tcBorders>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sz w:val="24"/>
          <w:szCs w:val="24"/>
        </w:rPr>
      </w:pPr>
    </w:p>
    <w:p w:rsidR="00BF35CA" w:rsidRPr="00901C4D" w:rsidRDefault="00BF35CA" w:rsidP="00742AF0">
      <w:pPr>
        <w:autoSpaceDE w:val="0"/>
        <w:autoSpaceDN w:val="0"/>
        <w:spacing w:line="276" w:lineRule="auto"/>
        <w:ind w:firstLine="0"/>
        <w:rPr>
          <w:sz w:val="24"/>
          <w:szCs w:val="24"/>
        </w:rPr>
      </w:pPr>
      <w:r w:rsidRPr="00901C4D">
        <w:rPr>
          <w:sz w:val="24"/>
          <w:szCs w:val="24"/>
        </w:rPr>
        <w:t xml:space="preserve">Государственный регистрационный номер записи о создании юридического лица:  </w:t>
      </w:r>
    </w:p>
    <w:tbl>
      <w:tblPr>
        <w:tblW w:w="0" w:type="auto"/>
        <w:tblInd w:w="2" w:type="dxa"/>
        <w:tblLayout w:type="fixed"/>
        <w:tblLook w:val="00A0"/>
      </w:tblPr>
      <w:tblGrid>
        <w:gridCol w:w="10065"/>
        <w:gridCol w:w="28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3"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rFonts w:ascii="Calibri" w:hAnsi="Calibri" w:cs="Calibri"/>
          <w:sz w:val="24"/>
          <w:szCs w:val="24"/>
        </w:rPr>
      </w:pPr>
      <w:r w:rsidRPr="00901C4D">
        <w:rPr>
          <w:sz w:val="24"/>
          <w:szCs w:val="24"/>
        </w:rPr>
        <w:t>Данные документа, подтверждающего факт внесения сведений о юридическом лице в</w:t>
      </w:r>
      <w:r w:rsidRPr="00901C4D">
        <w:rPr>
          <w:rFonts w:ascii="Calibri" w:hAnsi="Calibri" w:cs="Calibri"/>
          <w:sz w:val="24"/>
          <w:szCs w:val="24"/>
        </w:rPr>
        <w:t xml:space="preserve"> </w:t>
      </w:r>
      <w:r w:rsidRPr="00901C4D">
        <w:rPr>
          <w:sz w:val="24"/>
          <w:szCs w:val="24"/>
        </w:rPr>
        <w:t>Единый государственный реестр юридических лиц</w:t>
      </w:r>
    </w:p>
    <w:tbl>
      <w:tblPr>
        <w:tblW w:w="10349" w:type="dxa"/>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418"/>
        <w:gridCol w:w="8647"/>
        <w:gridCol w:w="284"/>
      </w:tblGrid>
      <w:tr w:rsidR="00BF35CA" w:rsidRPr="00901C4D">
        <w:tc>
          <w:tcPr>
            <w:tcW w:w="1418" w:type="dxa"/>
          </w:tcPr>
          <w:p w:rsidR="00BF35CA" w:rsidRPr="00901C4D" w:rsidRDefault="00BF35CA" w:rsidP="005C30E6">
            <w:pPr>
              <w:autoSpaceDE w:val="0"/>
              <w:autoSpaceDN w:val="0"/>
              <w:spacing w:line="276" w:lineRule="auto"/>
              <w:ind w:firstLine="0"/>
              <w:rPr>
                <w:sz w:val="24"/>
                <w:szCs w:val="24"/>
              </w:rPr>
            </w:pPr>
            <w:r w:rsidRPr="00901C4D">
              <w:rPr>
                <w:sz w:val="24"/>
                <w:szCs w:val="24"/>
              </w:rPr>
              <w:t>ИНН:</w:t>
            </w:r>
          </w:p>
        </w:tc>
        <w:tc>
          <w:tcPr>
            <w:tcW w:w="8647"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bl>
    <w:p w:rsidR="00BF35CA" w:rsidRPr="00901C4D" w:rsidRDefault="00BF35CA" w:rsidP="00742AF0">
      <w:pPr>
        <w:autoSpaceDE w:val="0"/>
        <w:autoSpaceDN w:val="0"/>
        <w:spacing w:line="276" w:lineRule="auto"/>
        <w:ind w:firstLine="0"/>
        <w:rPr>
          <w:sz w:val="24"/>
          <w:szCs w:val="24"/>
        </w:rPr>
      </w:pPr>
      <w:r w:rsidRPr="00901C4D">
        <w:rPr>
          <w:sz w:val="24"/>
          <w:szCs w:val="24"/>
        </w:rPr>
        <w:t>Данные документа о постановке юридического лица на учет в налоговом органе:</w:t>
      </w:r>
    </w:p>
    <w:tbl>
      <w:tblPr>
        <w:tblW w:w="0" w:type="auto"/>
        <w:tblInd w:w="2" w:type="dxa"/>
        <w:tblLayout w:type="fixed"/>
        <w:tblLook w:val="00A0"/>
      </w:tblPr>
      <w:tblGrid>
        <w:gridCol w:w="10065"/>
        <w:gridCol w:w="141"/>
        <w:gridCol w:w="143"/>
      </w:tblGrid>
      <w:tr w:rsidR="00BF35CA" w:rsidRPr="00901C4D">
        <w:tc>
          <w:tcPr>
            <w:tcW w:w="10065"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2"/>
            <w:tcBorders>
              <w:top w:val="single" w:sz="4" w:space="0" w:color="auto"/>
              <w:left w:val="nil"/>
              <w:bottom w:val="nil"/>
              <w:right w:val="nil"/>
            </w:tcBorders>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(наименование документа, дата и номер документа)</w:t>
            </w:r>
          </w:p>
        </w:tc>
      </w:tr>
    </w:tbl>
    <w:p w:rsidR="00BF35CA" w:rsidRPr="00901C4D"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701"/>
        <w:gridCol w:w="8364"/>
        <w:gridCol w:w="141"/>
        <w:gridCol w:w="143"/>
      </w:tblGrid>
      <w:tr w:rsidR="00BF35CA" w:rsidRPr="00901C4D">
        <w:tc>
          <w:tcPr>
            <w:tcW w:w="1701" w:type="dxa"/>
          </w:tcPr>
          <w:p w:rsidR="00BF35CA" w:rsidRPr="00901C4D" w:rsidRDefault="00BF35CA" w:rsidP="005C30E6">
            <w:pPr>
              <w:autoSpaceDE w:val="0"/>
              <w:autoSpaceDN w:val="0"/>
              <w:spacing w:line="276" w:lineRule="auto"/>
              <w:ind w:firstLine="0"/>
              <w:rPr>
                <w:sz w:val="24"/>
                <w:szCs w:val="24"/>
              </w:rPr>
            </w:pPr>
            <w:r w:rsidRPr="00901C4D">
              <w:rPr>
                <w:sz w:val="24"/>
                <w:szCs w:val="24"/>
              </w:rPr>
              <w:t xml:space="preserve">В лице </w:t>
            </w:r>
          </w:p>
        </w:tc>
        <w:tc>
          <w:tcPr>
            <w:tcW w:w="8364" w:type="dxa"/>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84" w:type="dxa"/>
            <w:gridSpan w:val="2"/>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901C4D">
        <w:trPr>
          <w:gridAfter w:val="1"/>
          <w:wAfter w:w="143" w:type="dxa"/>
        </w:trPr>
        <w:tc>
          <w:tcPr>
            <w:tcW w:w="10206" w:type="dxa"/>
            <w:gridSpan w:val="3"/>
          </w:tcPr>
          <w:p w:rsidR="00BF35CA" w:rsidRPr="00901C4D" w:rsidRDefault="00BF35CA" w:rsidP="005C30E6">
            <w:pPr>
              <w:autoSpaceDE w:val="0"/>
              <w:autoSpaceDN w:val="0"/>
              <w:spacing w:line="276" w:lineRule="auto"/>
              <w:ind w:firstLine="0"/>
              <w:jc w:val="center"/>
              <w:rPr>
                <w:sz w:val="24"/>
                <w:szCs w:val="24"/>
              </w:rPr>
            </w:pPr>
            <w:r w:rsidRPr="00901C4D">
              <w:rPr>
                <w:sz w:val="24"/>
                <w:szCs w:val="24"/>
              </w:rPr>
              <w:t>(Ф.И.О. лица, представляющего интересы юридического лица)</w:t>
            </w:r>
          </w:p>
        </w:tc>
      </w:tr>
    </w:tbl>
    <w:p w:rsidR="00BF35CA" w:rsidRPr="00901C4D" w:rsidRDefault="00BF35CA" w:rsidP="00742AF0">
      <w:pPr>
        <w:autoSpaceDE w:val="0"/>
        <w:autoSpaceDN w:val="0"/>
        <w:spacing w:line="276" w:lineRule="auto"/>
        <w:ind w:firstLine="0"/>
        <w:rPr>
          <w:sz w:val="24"/>
          <w:szCs w:val="24"/>
        </w:rPr>
      </w:pPr>
    </w:p>
    <w:tbl>
      <w:tblPr>
        <w:tblW w:w="10261" w:type="dxa"/>
        <w:tblInd w:w="2" w:type="dxa"/>
        <w:tblLayout w:type="fixed"/>
        <w:tblLook w:val="00A0"/>
      </w:tblPr>
      <w:tblGrid>
        <w:gridCol w:w="7907"/>
        <w:gridCol w:w="1874"/>
        <w:gridCol w:w="244"/>
        <w:gridCol w:w="236"/>
      </w:tblGrid>
      <w:tr w:rsidR="00BF35CA" w:rsidRPr="00901C4D">
        <w:trPr>
          <w:gridAfter w:val="3"/>
          <w:wAfter w:w="2354" w:type="dxa"/>
        </w:trPr>
        <w:tc>
          <w:tcPr>
            <w:tcW w:w="7907" w:type="dxa"/>
          </w:tcPr>
          <w:p w:rsidR="00BF35CA" w:rsidRPr="00901C4D" w:rsidRDefault="00BF35CA" w:rsidP="005C30E6">
            <w:pPr>
              <w:autoSpaceDE w:val="0"/>
              <w:autoSpaceDN w:val="0"/>
              <w:spacing w:line="276" w:lineRule="auto"/>
              <w:ind w:firstLine="0"/>
              <w:rPr>
                <w:sz w:val="24"/>
                <w:szCs w:val="24"/>
              </w:rPr>
            </w:pPr>
            <w:r>
              <w:rPr>
                <w:sz w:val="24"/>
                <w:szCs w:val="24"/>
              </w:rPr>
              <w:t>Просит выдать разрешени</w:t>
            </w:r>
            <w:r>
              <w:rPr>
                <w:rFonts w:ascii="Times New Roman" w:hAnsi="Times New Roman" w:cs="Times New Roman"/>
                <w:sz w:val="24"/>
                <w:szCs w:val="24"/>
              </w:rPr>
              <w:t>й</w:t>
            </w:r>
            <w:r w:rsidRPr="00901C4D">
              <w:rPr>
                <w:sz w:val="24"/>
                <w:szCs w:val="24"/>
              </w:rPr>
              <w:t xml:space="preserve"> на</w:t>
            </w:r>
            <w:r>
              <w:rPr>
                <w:rFonts w:ascii="Times New Roman" w:hAnsi="Times New Roman" w:cs="Times New Roman"/>
                <w:sz w:val="24"/>
                <w:szCs w:val="24"/>
              </w:rPr>
              <w:t xml:space="preserve"> продление срока действия или переоформление разрешений на </w:t>
            </w:r>
            <w:r w:rsidRPr="00901C4D">
              <w:rPr>
                <w:sz w:val="24"/>
                <w:szCs w:val="24"/>
              </w:rPr>
              <w:t xml:space="preserve"> право организации розничного рынка</w:t>
            </w:r>
          </w:p>
        </w:tc>
      </w:tr>
      <w:tr w:rsidR="00BF35CA" w:rsidRPr="00901C4D">
        <w:tc>
          <w:tcPr>
            <w:tcW w:w="10025" w:type="dxa"/>
            <w:gridSpan w:val="3"/>
            <w:tcBorders>
              <w:top w:val="nil"/>
              <w:left w:val="nil"/>
              <w:bottom w:val="single" w:sz="4" w:space="0" w:color="auto"/>
              <w:right w:val="nil"/>
            </w:tcBorders>
          </w:tcPr>
          <w:p w:rsidR="00BF35CA" w:rsidRPr="00901C4D" w:rsidRDefault="00BF35CA" w:rsidP="005C30E6">
            <w:pPr>
              <w:autoSpaceDE w:val="0"/>
              <w:autoSpaceDN w:val="0"/>
              <w:spacing w:line="276" w:lineRule="auto"/>
              <w:ind w:firstLine="0"/>
              <w:rPr>
                <w:sz w:val="24"/>
                <w:szCs w:val="24"/>
              </w:rPr>
            </w:pPr>
          </w:p>
        </w:tc>
        <w:tc>
          <w:tcPr>
            <w:tcW w:w="236" w:type="dxa"/>
          </w:tcPr>
          <w:p w:rsidR="00BF35CA" w:rsidRPr="00901C4D" w:rsidRDefault="00BF35CA" w:rsidP="005C30E6">
            <w:pPr>
              <w:autoSpaceDE w:val="0"/>
              <w:autoSpaceDN w:val="0"/>
              <w:spacing w:line="276" w:lineRule="auto"/>
              <w:ind w:firstLine="0"/>
              <w:rPr>
                <w:sz w:val="24"/>
                <w:szCs w:val="24"/>
              </w:rPr>
            </w:pPr>
            <w:r w:rsidRPr="00901C4D">
              <w:rPr>
                <w:sz w:val="24"/>
                <w:szCs w:val="24"/>
              </w:rPr>
              <w:t>.</w:t>
            </w:r>
          </w:p>
        </w:tc>
      </w:tr>
      <w:tr w:rsidR="00BF35CA" w:rsidRPr="0046665E">
        <w:trPr>
          <w:gridAfter w:val="2"/>
          <w:wAfter w:w="480" w:type="dxa"/>
        </w:trPr>
        <w:tc>
          <w:tcPr>
            <w:tcW w:w="9781"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(наименование, тип рынка)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1240"/>
        <w:gridCol w:w="564"/>
        <w:gridCol w:w="314"/>
        <w:gridCol w:w="564"/>
        <w:gridCol w:w="314"/>
        <w:gridCol w:w="1658"/>
        <w:gridCol w:w="841"/>
        <w:gridCol w:w="665"/>
        <w:gridCol w:w="1412"/>
      </w:tblGrid>
      <w:tr w:rsidR="00BF35CA" w:rsidRPr="0046665E">
        <w:tc>
          <w:tcPr>
            <w:tcW w:w="2118" w:type="dxa"/>
            <w:gridSpan w:val="3"/>
          </w:tcPr>
          <w:p w:rsidR="00BF35CA" w:rsidRPr="0046665E" w:rsidRDefault="00BF35CA" w:rsidP="005C30E6">
            <w:pPr>
              <w:autoSpaceDE w:val="0"/>
              <w:autoSpaceDN w:val="0"/>
              <w:spacing w:line="276" w:lineRule="auto"/>
              <w:ind w:firstLine="0"/>
              <w:rPr>
                <w:rFonts w:ascii="Calibri" w:hAnsi="Calibri" w:cs="Calibri"/>
                <w:sz w:val="24"/>
                <w:szCs w:val="24"/>
              </w:rPr>
            </w:pPr>
            <w:r w:rsidRPr="0046665E">
              <w:rPr>
                <w:sz w:val="24"/>
                <w:szCs w:val="24"/>
              </w:rPr>
              <w:t xml:space="preserve">на срок от </w:t>
            </w:r>
          </w:p>
        </w:tc>
        <w:tc>
          <w:tcPr>
            <w:tcW w:w="56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4" w:type="dxa"/>
          </w:tcPr>
          <w:p w:rsidR="00BF35CA" w:rsidRPr="0046665E" w:rsidRDefault="00BF35CA" w:rsidP="005C30E6">
            <w:pPr>
              <w:autoSpaceDE w:val="0"/>
              <w:autoSpaceDN w:val="0"/>
              <w:spacing w:line="276" w:lineRule="auto"/>
              <w:ind w:firstLine="0"/>
              <w:rPr>
                <w:rFonts w:ascii="Calibri" w:hAnsi="Calibri" w:cs="Calibri"/>
                <w:sz w:val="24"/>
                <w:szCs w:val="24"/>
              </w:rPr>
            </w:pPr>
          </w:p>
        </w:tc>
        <w:tc>
          <w:tcPr>
            <w:tcW w:w="1658"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841" w:type="dxa"/>
          </w:tcPr>
          <w:p w:rsidR="00BF35CA" w:rsidRPr="0046665E" w:rsidRDefault="00BF35CA" w:rsidP="005C30E6">
            <w:pPr>
              <w:autoSpaceDE w:val="0"/>
              <w:autoSpaceDN w:val="0"/>
              <w:spacing w:line="276" w:lineRule="auto"/>
              <w:ind w:firstLine="0"/>
              <w:rPr>
                <w:sz w:val="24"/>
                <w:szCs w:val="24"/>
              </w:rPr>
            </w:pPr>
            <w:r w:rsidRPr="0046665E">
              <w:rPr>
                <w:sz w:val="24"/>
                <w:szCs w:val="24"/>
              </w:rPr>
              <w:t>20</w:t>
            </w:r>
          </w:p>
        </w:tc>
        <w:tc>
          <w:tcPr>
            <w:tcW w:w="665"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1412" w:type="dxa"/>
          </w:tcPr>
          <w:p w:rsidR="00BF35CA" w:rsidRPr="0046665E" w:rsidRDefault="00BF35CA" w:rsidP="005C30E6">
            <w:pPr>
              <w:autoSpaceDE w:val="0"/>
              <w:autoSpaceDN w:val="0"/>
              <w:spacing w:line="276" w:lineRule="auto"/>
              <w:ind w:firstLine="0"/>
              <w:rPr>
                <w:sz w:val="24"/>
                <w:szCs w:val="24"/>
              </w:rPr>
            </w:pPr>
            <w:r w:rsidRPr="0046665E">
              <w:rPr>
                <w:sz w:val="24"/>
                <w:szCs w:val="24"/>
              </w:rPr>
              <w:t>года</w:t>
            </w:r>
          </w:p>
        </w:tc>
      </w:tr>
      <w:tr w:rsidR="00BF35CA" w:rsidRPr="0046665E">
        <w:tc>
          <w:tcPr>
            <w:tcW w:w="1240" w:type="dxa"/>
          </w:tcPr>
          <w:p w:rsidR="00BF35CA" w:rsidRPr="0046665E" w:rsidRDefault="00BF35CA" w:rsidP="005C30E6">
            <w:pPr>
              <w:autoSpaceDE w:val="0"/>
              <w:autoSpaceDN w:val="0"/>
              <w:spacing w:line="276" w:lineRule="auto"/>
              <w:ind w:firstLine="0"/>
              <w:rPr>
                <w:rFonts w:ascii="Calibri" w:hAnsi="Calibri" w:cs="Calibri"/>
                <w:sz w:val="24"/>
                <w:szCs w:val="24"/>
              </w:rPr>
            </w:pPr>
            <w:r w:rsidRPr="0046665E">
              <w:rPr>
                <w:sz w:val="24"/>
                <w:szCs w:val="24"/>
              </w:rPr>
              <w:t xml:space="preserve">до </w:t>
            </w:r>
          </w:p>
        </w:tc>
        <w:tc>
          <w:tcPr>
            <w:tcW w:w="56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4" w:type="dxa"/>
          </w:tcPr>
          <w:p w:rsidR="00BF35CA" w:rsidRPr="0046665E" w:rsidRDefault="00BF35CA" w:rsidP="005C30E6">
            <w:pPr>
              <w:autoSpaceDE w:val="0"/>
              <w:autoSpaceDN w:val="0"/>
              <w:spacing w:line="276" w:lineRule="auto"/>
              <w:ind w:firstLine="0"/>
              <w:rPr>
                <w:rFonts w:ascii="Calibri" w:hAnsi="Calibri" w:cs="Calibri"/>
                <w:sz w:val="24"/>
                <w:szCs w:val="24"/>
              </w:rPr>
            </w:pPr>
          </w:p>
        </w:tc>
        <w:tc>
          <w:tcPr>
            <w:tcW w:w="2536"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841" w:type="dxa"/>
          </w:tcPr>
          <w:p w:rsidR="00BF35CA" w:rsidRPr="0046665E" w:rsidRDefault="00BF35CA" w:rsidP="005C30E6">
            <w:pPr>
              <w:autoSpaceDE w:val="0"/>
              <w:autoSpaceDN w:val="0"/>
              <w:spacing w:line="276" w:lineRule="auto"/>
              <w:ind w:firstLine="0"/>
              <w:rPr>
                <w:sz w:val="24"/>
                <w:szCs w:val="24"/>
              </w:rPr>
            </w:pPr>
            <w:r w:rsidRPr="0046665E">
              <w:rPr>
                <w:sz w:val="24"/>
                <w:szCs w:val="24"/>
              </w:rPr>
              <w:t>20</w:t>
            </w:r>
          </w:p>
        </w:tc>
        <w:tc>
          <w:tcPr>
            <w:tcW w:w="665" w:type="dxa"/>
            <w:tcBorders>
              <w:top w:val="single" w:sz="4" w:space="0" w:color="auto"/>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1412" w:type="dxa"/>
          </w:tcPr>
          <w:p w:rsidR="00BF35CA" w:rsidRPr="0046665E" w:rsidRDefault="00BF35CA" w:rsidP="005C30E6">
            <w:pPr>
              <w:autoSpaceDE w:val="0"/>
              <w:autoSpaceDN w:val="0"/>
              <w:spacing w:line="276" w:lineRule="auto"/>
              <w:ind w:firstLine="0"/>
              <w:rPr>
                <w:sz w:val="24"/>
                <w:szCs w:val="24"/>
              </w:rPr>
            </w:pPr>
            <w:r w:rsidRPr="0046665E">
              <w:rPr>
                <w:sz w:val="24"/>
                <w:szCs w:val="24"/>
              </w:rPr>
              <w:t>года</w:t>
            </w:r>
          </w:p>
        </w:tc>
      </w:tr>
    </w:tbl>
    <w:p w:rsidR="00BF35CA" w:rsidRDefault="00BF35CA" w:rsidP="00742AF0">
      <w:pPr>
        <w:autoSpaceDE w:val="0"/>
        <w:autoSpaceDN w:val="0"/>
        <w:spacing w:line="276" w:lineRule="auto"/>
        <w:ind w:firstLine="0"/>
        <w:rPr>
          <w:sz w:val="24"/>
          <w:szCs w:val="24"/>
        </w:rPr>
      </w:pPr>
      <w:r>
        <w:rPr>
          <w:sz w:val="24"/>
          <w:szCs w:val="24"/>
        </w:rPr>
        <w:t>Место нахождения объект</w:t>
      </w:r>
      <w:r>
        <w:rPr>
          <w:rFonts w:ascii="Calibri" w:hAnsi="Calibri" w:cs="Calibri"/>
          <w:sz w:val="24"/>
          <w:szCs w:val="24"/>
        </w:rPr>
        <w:t>а</w:t>
      </w:r>
      <w:r>
        <w:rPr>
          <w:sz w:val="24"/>
          <w:szCs w:val="24"/>
        </w:rPr>
        <w:t xml:space="preserve"> (объектов) недвижимости, где предполагается организовать </w:t>
      </w:r>
    </w:p>
    <w:tbl>
      <w:tblPr>
        <w:tblW w:w="10409" w:type="dxa"/>
        <w:tblInd w:w="2" w:type="dxa"/>
        <w:tblLayout w:type="fixed"/>
        <w:tblLook w:val="00A0"/>
      </w:tblPr>
      <w:tblGrid>
        <w:gridCol w:w="1494"/>
        <w:gridCol w:w="8531"/>
        <w:gridCol w:w="165"/>
        <w:gridCol w:w="219"/>
      </w:tblGrid>
      <w:tr w:rsidR="00BF35CA" w:rsidRPr="0046665E">
        <w:trPr>
          <w:gridAfter w:val="3"/>
          <w:wAfter w:w="8915" w:type="dxa"/>
        </w:trPr>
        <w:tc>
          <w:tcPr>
            <w:tcW w:w="1494" w:type="dxa"/>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рынок </w:t>
            </w:r>
          </w:p>
        </w:tc>
      </w:tr>
      <w:tr w:rsidR="00BF35CA" w:rsidRPr="0046665E">
        <w:tc>
          <w:tcPr>
            <w:tcW w:w="10025" w:type="dxa"/>
            <w:gridSpan w:val="2"/>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76"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1"/>
          <w:wAfter w:w="111" w:type="dxa"/>
        </w:trPr>
        <w:tc>
          <w:tcPr>
            <w:tcW w:w="10190" w:type="dxa"/>
            <w:gridSpan w:val="3"/>
          </w:tcPr>
          <w:p w:rsidR="00BF35CA" w:rsidRPr="0046665E" w:rsidRDefault="00BF35CA" w:rsidP="005C30E6">
            <w:pPr>
              <w:autoSpaceDE w:val="0"/>
              <w:autoSpaceDN w:val="0"/>
              <w:spacing w:line="276" w:lineRule="auto"/>
              <w:ind w:firstLine="0"/>
              <w:jc w:val="center"/>
              <w:rPr>
                <w:sz w:val="24"/>
                <w:szCs w:val="24"/>
              </w:rPr>
            </w:pPr>
            <w:r w:rsidRPr="0046665E">
              <w:rPr>
                <w:sz w:val="24"/>
                <w:szCs w:val="24"/>
              </w:rPr>
              <w:t>(</w:t>
            </w:r>
            <w:r w:rsidRPr="0046665E">
              <w:rPr>
                <w:sz w:val="20"/>
                <w:szCs w:val="20"/>
              </w:rPr>
              <w:t>адрес розничного рынка)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3869"/>
        <w:gridCol w:w="715"/>
        <w:gridCol w:w="5550"/>
        <w:gridCol w:w="36"/>
        <w:gridCol w:w="142"/>
        <w:gridCol w:w="96"/>
        <w:gridCol w:w="12"/>
        <w:gridCol w:w="37"/>
      </w:tblGrid>
      <w:tr w:rsidR="00BF35CA" w:rsidRPr="0046665E">
        <w:tc>
          <w:tcPr>
            <w:tcW w:w="3869" w:type="dxa"/>
          </w:tcPr>
          <w:p w:rsidR="00BF35CA" w:rsidRPr="0046665E" w:rsidRDefault="00BF35CA" w:rsidP="005C30E6">
            <w:pPr>
              <w:autoSpaceDE w:val="0"/>
              <w:autoSpaceDN w:val="0"/>
              <w:spacing w:line="276" w:lineRule="auto"/>
              <w:ind w:firstLine="0"/>
              <w:rPr>
                <w:sz w:val="24"/>
                <w:szCs w:val="24"/>
              </w:rPr>
            </w:pPr>
            <w:r w:rsidRPr="0046665E">
              <w:rPr>
                <w:sz w:val="24"/>
                <w:szCs w:val="24"/>
              </w:rPr>
              <w:t>Количество торговых мест:</w:t>
            </w:r>
          </w:p>
        </w:tc>
        <w:tc>
          <w:tcPr>
            <w:tcW w:w="6301"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87" w:type="dxa"/>
            <w:gridSpan w:val="4"/>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1"/>
          <w:wAfter w:w="37" w:type="dxa"/>
        </w:trPr>
        <w:tc>
          <w:tcPr>
            <w:tcW w:w="4584" w:type="dxa"/>
            <w:gridSpan w:val="2"/>
          </w:tcPr>
          <w:p w:rsidR="00BF35CA" w:rsidRPr="0046665E" w:rsidRDefault="00BF35CA" w:rsidP="005C30E6">
            <w:pPr>
              <w:autoSpaceDE w:val="0"/>
              <w:autoSpaceDN w:val="0"/>
              <w:spacing w:line="276" w:lineRule="auto"/>
              <w:ind w:firstLine="0"/>
              <w:rPr>
                <w:sz w:val="24"/>
                <w:szCs w:val="24"/>
              </w:rPr>
            </w:pPr>
            <w:r w:rsidRPr="0046665E">
              <w:rPr>
                <w:sz w:val="24"/>
                <w:szCs w:val="24"/>
              </w:rPr>
              <w:t>Перечень прилагаемых документов:</w:t>
            </w:r>
          </w:p>
        </w:tc>
        <w:tc>
          <w:tcPr>
            <w:tcW w:w="5550"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86" w:type="dxa"/>
            <w:gridSpan w:val="4"/>
          </w:tcPr>
          <w:p w:rsidR="00BF35CA" w:rsidRPr="0046665E" w:rsidRDefault="00BF35CA" w:rsidP="005C30E6">
            <w:pPr>
              <w:autoSpaceDE w:val="0"/>
              <w:autoSpaceDN w:val="0"/>
              <w:spacing w:line="276" w:lineRule="auto"/>
              <w:ind w:firstLine="0"/>
              <w:rPr>
                <w:sz w:val="24"/>
                <w:szCs w:val="24"/>
              </w:rPr>
            </w:pPr>
            <w:r w:rsidRPr="0046665E">
              <w:rPr>
                <w:sz w:val="24"/>
                <w:szCs w:val="24"/>
              </w:rPr>
              <w:t>.</w:t>
            </w: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rPr>
          <w:gridAfter w:val="3"/>
          <w:wAfter w:w="145" w:type="dxa"/>
        </w:trPr>
        <w:tc>
          <w:tcPr>
            <w:tcW w:w="10312" w:type="dxa"/>
            <w:gridSpan w:val="5"/>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rPr>
          <w:gridAfter w:val="2"/>
          <w:wAfter w:w="49" w:type="dxa"/>
        </w:trPr>
        <w:tc>
          <w:tcPr>
            <w:tcW w:w="10170" w:type="dxa"/>
            <w:gridSpan w:val="4"/>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38" w:type="dxa"/>
            <w:gridSpan w:val="2"/>
          </w:tcPr>
          <w:p w:rsidR="00BF35CA" w:rsidRPr="0046665E" w:rsidRDefault="00BF35CA" w:rsidP="005C30E6">
            <w:pPr>
              <w:autoSpaceDE w:val="0"/>
              <w:autoSpaceDN w:val="0"/>
              <w:spacing w:line="276" w:lineRule="auto"/>
              <w:ind w:firstLine="0"/>
              <w:rPr>
                <w:sz w:val="24"/>
                <w:szCs w:val="24"/>
              </w:rPr>
            </w:pPr>
          </w:p>
        </w:tc>
      </w:tr>
    </w:tbl>
    <w:p w:rsidR="00BF35CA" w:rsidRDefault="00BF35CA" w:rsidP="00742AF0">
      <w:pPr>
        <w:autoSpaceDE w:val="0"/>
        <w:autoSpaceDN w:val="0"/>
        <w:spacing w:line="276" w:lineRule="auto"/>
        <w:ind w:firstLine="0"/>
        <w:rPr>
          <w:sz w:val="24"/>
          <w:szCs w:val="24"/>
        </w:rPr>
      </w:pPr>
      <w:r>
        <w:rPr>
          <w:sz w:val="24"/>
          <w:szCs w:val="24"/>
        </w:rPr>
        <w:t>М.П.</w:t>
      </w:r>
    </w:p>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3085"/>
        <w:gridCol w:w="292"/>
        <w:gridCol w:w="2084"/>
        <w:gridCol w:w="317"/>
        <w:gridCol w:w="2876"/>
      </w:tblGrid>
      <w:tr w:rsidR="00BF35CA" w:rsidRPr="0046665E">
        <w:tc>
          <w:tcPr>
            <w:tcW w:w="3085"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2" w:type="dxa"/>
          </w:tcPr>
          <w:p w:rsidR="00BF35CA" w:rsidRPr="0046665E" w:rsidRDefault="00BF35CA" w:rsidP="005C30E6">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317" w:type="dxa"/>
          </w:tcPr>
          <w:p w:rsidR="00BF35CA" w:rsidRPr="0046665E" w:rsidRDefault="00BF35CA" w:rsidP="005C30E6">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3085"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Должность лица, представляющего интересы юридического лица</w:t>
            </w:r>
          </w:p>
        </w:tc>
        <w:tc>
          <w:tcPr>
            <w:tcW w:w="292" w:type="dxa"/>
          </w:tcPr>
          <w:p w:rsidR="00BF35CA" w:rsidRPr="0046665E" w:rsidRDefault="00BF35CA" w:rsidP="005C30E6">
            <w:pPr>
              <w:autoSpaceDE w:val="0"/>
              <w:autoSpaceDN w:val="0"/>
              <w:spacing w:line="276" w:lineRule="auto"/>
              <w:ind w:firstLine="0"/>
              <w:rPr>
                <w:sz w:val="24"/>
                <w:szCs w:val="24"/>
              </w:rPr>
            </w:pPr>
          </w:p>
        </w:tc>
        <w:tc>
          <w:tcPr>
            <w:tcW w:w="2084"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подпись</w:t>
            </w:r>
          </w:p>
        </w:tc>
        <w:tc>
          <w:tcPr>
            <w:tcW w:w="317" w:type="dxa"/>
          </w:tcPr>
          <w:p w:rsidR="00BF35CA" w:rsidRPr="0046665E" w:rsidRDefault="00BF35CA" w:rsidP="005C30E6">
            <w:pPr>
              <w:autoSpaceDE w:val="0"/>
              <w:autoSpaceDN w:val="0"/>
              <w:spacing w:line="276" w:lineRule="auto"/>
              <w:ind w:firstLine="0"/>
              <w:rPr>
                <w:sz w:val="24"/>
                <w:szCs w:val="24"/>
              </w:rPr>
            </w:pPr>
          </w:p>
        </w:tc>
        <w:tc>
          <w:tcPr>
            <w:tcW w:w="2876"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Ф.И.О. лица, представляющего</w:t>
            </w:r>
          </w:p>
          <w:p w:rsidR="00BF35CA" w:rsidRPr="0046665E" w:rsidRDefault="00BF35CA" w:rsidP="005C30E6">
            <w:pPr>
              <w:autoSpaceDE w:val="0"/>
              <w:autoSpaceDN w:val="0"/>
              <w:spacing w:line="276" w:lineRule="auto"/>
              <w:ind w:firstLine="0"/>
              <w:rPr>
                <w:sz w:val="24"/>
                <w:szCs w:val="24"/>
              </w:rPr>
            </w:pPr>
            <w:r w:rsidRPr="0046665E">
              <w:rPr>
                <w:sz w:val="24"/>
                <w:szCs w:val="24"/>
              </w:rPr>
              <w:t>интересы юридического лица</w:t>
            </w:r>
          </w:p>
        </w:tc>
      </w:tr>
    </w:tbl>
    <w:p w:rsidR="00BF35CA" w:rsidRDefault="00BF35CA" w:rsidP="00742AF0">
      <w:pPr>
        <w:autoSpaceDE w:val="0"/>
        <w:autoSpaceDN w:val="0"/>
        <w:spacing w:line="276" w:lineRule="auto"/>
        <w:ind w:firstLine="0"/>
        <w:rPr>
          <w:sz w:val="24"/>
          <w:szCs w:val="24"/>
        </w:rPr>
      </w:pPr>
    </w:p>
    <w:tbl>
      <w:tblPr>
        <w:tblW w:w="0" w:type="auto"/>
        <w:tblInd w:w="2" w:type="dxa"/>
        <w:tblLayout w:type="fixed"/>
        <w:tblLook w:val="00A0"/>
      </w:tblPr>
      <w:tblGrid>
        <w:gridCol w:w="2268"/>
        <w:gridCol w:w="426"/>
        <w:gridCol w:w="567"/>
        <w:gridCol w:w="2126"/>
        <w:gridCol w:w="291"/>
        <w:gridCol w:w="2402"/>
        <w:gridCol w:w="1772"/>
      </w:tblGrid>
      <w:tr w:rsidR="00BF35CA" w:rsidRPr="0046665E">
        <w:tc>
          <w:tcPr>
            <w:tcW w:w="3261" w:type="dxa"/>
            <w:gridSpan w:val="3"/>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Дата поступления заявления </w:t>
            </w:r>
          </w:p>
        </w:tc>
        <w:tc>
          <w:tcPr>
            <w:tcW w:w="2126"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r w:rsidRPr="0046665E">
              <w:rPr>
                <w:sz w:val="24"/>
                <w:szCs w:val="24"/>
              </w:rPr>
              <w:t xml:space="preserve">Регистрационный № </w:t>
            </w:r>
          </w:p>
        </w:tc>
        <w:tc>
          <w:tcPr>
            <w:tcW w:w="1772" w:type="dxa"/>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268" w:type="dxa"/>
          </w:tcPr>
          <w:p w:rsidR="00BF35CA" w:rsidRPr="0046665E" w:rsidRDefault="00BF35CA" w:rsidP="005C30E6">
            <w:pPr>
              <w:autoSpaceDE w:val="0"/>
              <w:autoSpaceDN w:val="0"/>
              <w:spacing w:line="276" w:lineRule="auto"/>
              <w:ind w:firstLine="0"/>
              <w:rPr>
                <w:sz w:val="24"/>
                <w:szCs w:val="24"/>
              </w:rPr>
            </w:pPr>
          </w:p>
          <w:p w:rsidR="00BF35CA" w:rsidRPr="0046665E" w:rsidRDefault="00BF35CA" w:rsidP="005C30E6">
            <w:pPr>
              <w:autoSpaceDE w:val="0"/>
              <w:autoSpaceDN w:val="0"/>
              <w:spacing w:line="276" w:lineRule="auto"/>
              <w:ind w:firstLine="0"/>
              <w:rPr>
                <w:sz w:val="24"/>
                <w:szCs w:val="24"/>
              </w:rPr>
            </w:pPr>
            <w:r w:rsidRPr="0046665E">
              <w:rPr>
                <w:sz w:val="24"/>
                <w:szCs w:val="24"/>
              </w:rPr>
              <w:t>Материалы принял</w:t>
            </w:r>
          </w:p>
        </w:tc>
        <w:tc>
          <w:tcPr>
            <w:tcW w:w="3119" w:type="dxa"/>
            <w:gridSpan w:val="3"/>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r w:rsidRPr="0046665E">
              <w:rPr>
                <w:sz w:val="24"/>
                <w:szCs w:val="24"/>
              </w:rPr>
              <w:t>Дата регистрации</w:t>
            </w:r>
          </w:p>
        </w:tc>
        <w:tc>
          <w:tcPr>
            <w:tcW w:w="1772" w:type="dxa"/>
            <w:tcBorders>
              <w:top w:val="single" w:sz="4" w:space="0" w:color="auto"/>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694" w:type="dxa"/>
            <w:gridSpan w:val="2"/>
            <w:tcBorders>
              <w:top w:val="nil"/>
              <w:left w:val="nil"/>
              <w:bottom w:val="single" w:sz="4" w:space="0" w:color="auto"/>
              <w:right w:val="nil"/>
            </w:tcBorders>
          </w:tcPr>
          <w:p w:rsidR="00BF35CA" w:rsidRPr="0046665E" w:rsidRDefault="00BF35CA" w:rsidP="005C30E6">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p>
        </w:tc>
      </w:tr>
      <w:tr w:rsidR="00BF35CA" w:rsidRPr="0046665E">
        <w:tc>
          <w:tcPr>
            <w:tcW w:w="2694" w:type="dxa"/>
            <w:gridSpan w:val="2"/>
            <w:tcBorders>
              <w:top w:val="single" w:sz="4" w:space="0" w:color="auto"/>
              <w:left w:val="nil"/>
              <w:bottom w:val="nil"/>
              <w:right w:val="nil"/>
            </w:tcBorders>
          </w:tcPr>
          <w:p w:rsidR="00BF35CA" w:rsidRPr="0046665E" w:rsidRDefault="00BF35CA" w:rsidP="005C30E6">
            <w:pPr>
              <w:autoSpaceDE w:val="0"/>
              <w:autoSpaceDN w:val="0"/>
              <w:spacing w:line="276" w:lineRule="auto"/>
              <w:ind w:firstLine="0"/>
              <w:rPr>
                <w:sz w:val="24"/>
                <w:szCs w:val="24"/>
              </w:rPr>
            </w:pPr>
            <w:r w:rsidRPr="0046665E">
              <w:rPr>
                <w:sz w:val="24"/>
                <w:szCs w:val="24"/>
              </w:rPr>
              <w:t>(Ф.И.О., должность, подпись)</w:t>
            </w:r>
          </w:p>
        </w:tc>
        <w:tc>
          <w:tcPr>
            <w:tcW w:w="2693" w:type="dxa"/>
            <w:gridSpan w:val="2"/>
          </w:tcPr>
          <w:p w:rsidR="00BF35CA" w:rsidRPr="0046665E" w:rsidRDefault="00BF35CA" w:rsidP="005C30E6">
            <w:pPr>
              <w:autoSpaceDE w:val="0"/>
              <w:autoSpaceDN w:val="0"/>
              <w:spacing w:line="276" w:lineRule="auto"/>
              <w:ind w:firstLine="0"/>
              <w:rPr>
                <w:sz w:val="24"/>
                <w:szCs w:val="24"/>
              </w:rPr>
            </w:pPr>
          </w:p>
        </w:tc>
        <w:tc>
          <w:tcPr>
            <w:tcW w:w="291" w:type="dxa"/>
          </w:tcPr>
          <w:p w:rsidR="00BF35CA" w:rsidRPr="0046665E" w:rsidRDefault="00BF35CA" w:rsidP="005C30E6">
            <w:pPr>
              <w:autoSpaceDE w:val="0"/>
              <w:autoSpaceDN w:val="0"/>
              <w:spacing w:line="276" w:lineRule="auto"/>
              <w:ind w:firstLine="0"/>
              <w:rPr>
                <w:sz w:val="24"/>
                <w:szCs w:val="24"/>
              </w:rPr>
            </w:pPr>
          </w:p>
        </w:tc>
        <w:tc>
          <w:tcPr>
            <w:tcW w:w="2402" w:type="dxa"/>
          </w:tcPr>
          <w:p w:rsidR="00BF35CA" w:rsidRPr="0046665E" w:rsidRDefault="00BF35CA" w:rsidP="005C30E6">
            <w:pPr>
              <w:autoSpaceDE w:val="0"/>
              <w:autoSpaceDN w:val="0"/>
              <w:spacing w:line="276" w:lineRule="auto"/>
              <w:ind w:firstLine="0"/>
              <w:rPr>
                <w:sz w:val="24"/>
                <w:szCs w:val="24"/>
              </w:rPr>
            </w:pPr>
          </w:p>
        </w:tc>
        <w:tc>
          <w:tcPr>
            <w:tcW w:w="1772" w:type="dxa"/>
          </w:tcPr>
          <w:p w:rsidR="00BF35CA" w:rsidRPr="0046665E" w:rsidRDefault="00BF35CA" w:rsidP="005C30E6">
            <w:pPr>
              <w:autoSpaceDE w:val="0"/>
              <w:autoSpaceDN w:val="0"/>
              <w:spacing w:line="276" w:lineRule="auto"/>
              <w:ind w:firstLine="0"/>
              <w:rPr>
                <w:sz w:val="24"/>
                <w:szCs w:val="24"/>
              </w:rPr>
            </w:pPr>
          </w:p>
        </w:tc>
      </w:tr>
    </w:tbl>
    <w:p w:rsidR="00BF35CA" w:rsidRPr="005420C9" w:rsidRDefault="00BF35CA" w:rsidP="00742AF0">
      <w:pPr>
        <w:autoSpaceDE w:val="0"/>
        <w:autoSpaceDN w:val="0"/>
        <w:spacing w:line="276" w:lineRule="auto"/>
        <w:ind w:firstLine="0"/>
        <w:rPr>
          <w:sz w:val="24"/>
          <w:szCs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42AF0">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Default="00BF35CA" w:rsidP="00C82E78">
      <w:pPr>
        <w:widowControl w:val="0"/>
        <w:autoSpaceDE w:val="0"/>
        <w:autoSpaceDN w:val="0"/>
        <w:adjustRightInd w:val="0"/>
        <w:ind w:left="5954" w:firstLine="0"/>
        <w:jc w:val="right"/>
        <w:rPr>
          <w:rFonts w:ascii="Times New Roman" w:hAnsi="Times New Roman" w:cs="Times New Roman"/>
          <w:sz w:val="24"/>
          <w:szCs w:val="24"/>
        </w:rPr>
      </w:pPr>
    </w:p>
    <w:p w:rsidR="00BF35CA" w:rsidRDefault="00BF35CA" w:rsidP="00C82E78">
      <w:pPr>
        <w:widowControl w:val="0"/>
        <w:autoSpaceDE w:val="0"/>
        <w:autoSpaceDN w:val="0"/>
        <w:adjustRightInd w:val="0"/>
        <w:ind w:left="5954" w:firstLine="0"/>
        <w:jc w:val="right"/>
        <w:rPr>
          <w:rFonts w:ascii="Times New Roman" w:hAnsi="Times New Roman" w:cs="Times New Roman"/>
          <w:sz w:val="24"/>
          <w:szCs w:val="24"/>
        </w:rPr>
      </w:pPr>
    </w:p>
    <w:p w:rsidR="00BF35CA" w:rsidRDefault="00BF35CA" w:rsidP="00C82E78">
      <w:pPr>
        <w:widowControl w:val="0"/>
        <w:autoSpaceDE w:val="0"/>
        <w:autoSpaceDN w:val="0"/>
        <w:adjustRightInd w:val="0"/>
        <w:ind w:left="5954" w:firstLine="0"/>
        <w:jc w:val="right"/>
        <w:rPr>
          <w:rFonts w:ascii="Times New Roman" w:hAnsi="Times New Roman" w:cs="Times New Roman"/>
          <w:sz w:val="24"/>
          <w:szCs w:val="24"/>
        </w:rPr>
      </w:pPr>
    </w:p>
    <w:p w:rsidR="00BF35CA" w:rsidRDefault="00BF35CA" w:rsidP="00C82E78">
      <w:pPr>
        <w:widowControl w:val="0"/>
        <w:autoSpaceDE w:val="0"/>
        <w:autoSpaceDN w:val="0"/>
        <w:adjustRightInd w:val="0"/>
        <w:ind w:left="5954" w:firstLine="0"/>
        <w:jc w:val="right"/>
        <w:rPr>
          <w:rFonts w:ascii="Times New Roman" w:hAnsi="Times New Roman" w:cs="Times New Roman"/>
          <w:sz w:val="24"/>
          <w:szCs w:val="24"/>
        </w:rPr>
      </w:pPr>
    </w:p>
    <w:p w:rsidR="00BF35CA" w:rsidRPr="00C82E78" w:rsidRDefault="00BF35CA" w:rsidP="00C82E78">
      <w:pPr>
        <w:widowControl w:val="0"/>
        <w:autoSpaceDE w:val="0"/>
        <w:autoSpaceDN w:val="0"/>
        <w:adjustRightInd w:val="0"/>
        <w:ind w:left="5954" w:firstLine="0"/>
        <w:jc w:val="right"/>
        <w:rPr>
          <w:rFonts w:ascii="Times New Roman" w:hAnsi="Times New Roman" w:cs="Times New Roman"/>
          <w:sz w:val="24"/>
          <w:szCs w:val="24"/>
        </w:rPr>
      </w:pPr>
      <w:r w:rsidRPr="00C82E78">
        <w:rPr>
          <w:rFonts w:ascii="Times New Roman" w:hAnsi="Times New Roman" w:cs="Times New Roman"/>
          <w:sz w:val="24"/>
          <w:szCs w:val="24"/>
        </w:rPr>
        <w:t>Приложение №4</w:t>
      </w:r>
    </w:p>
    <w:p w:rsidR="00BF35CA" w:rsidRPr="00C82E78" w:rsidRDefault="00BF35CA" w:rsidP="00C82E78">
      <w:pPr>
        <w:ind w:left="5954" w:firstLine="0"/>
        <w:rPr>
          <w:rFonts w:ascii="Times New Roman" w:hAnsi="Times New Roman" w:cs="Times New Roman"/>
          <w:sz w:val="24"/>
          <w:szCs w:val="24"/>
        </w:rPr>
      </w:pPr>
      <w:r w:rsidRPr="00C82E78">
        <w:rPr>
          <w:rFonts w:ascii="Times New Roman" w:hAnsi="Times New Roman" w:cs="Times New Roman"/>
          <w:sz w:val="24"/>
          <w:szCs w:val="24"/>
        </w:rPr>
        <w:t>к Административному регламенту «</w:t>
      </w:r>
      <w:r>
        <w:rPr>
          <w:rFonts w:ascii="Times New Roman" w:hAnsi="Times New Roman" w:cs="Times New Roman"/>
          <w:sz w:val="24"/>
          <w:szCs w:val="24"/>
        </w:rPr>
        <w:t>Выдача разрешений</w:t>
      </w:r>
      <w:r w:rsidRPr="00C82E78">
        <w:rPr>
          <w:rFonts w:ascii="Times New Roman" w:hAnsi="Times New Roman" w:cs="Times New Roman"/>
          <w:sz w:val="24"/>
          <w:szCs w:val="24"/>
        </w:rPr>
        <w:t xml:space="preserve"> на право организации розничного рынка»</w:t>
      </w:r>
    </w:p>
    <w:p w:rsidR="00BF35CA" w:rsidRDefault="00BF35CA" w:rsidP="00C82E78">
      <w:pPr>
        <w:ind w:left="5954"/>
        <w:rPr>
          <w:rFonts w:ascii="Times New Roman" w:hAnsi="Times New Roman" w:cs="Times New Roman"/>
          <w:sz w:val="20"/>
          <w:szCs w:val="20"/>
        </w:rPr>
      </w:pPr>
    </w:p>
    <w:p w:rsidR="00BF35CA" w:rsidRDefault="00BF35CA" w:rsidP="005E08EA">
      <w:pPr>
        <w:rPr>
          <w:rFonts w:ascii="Calibri" w:hAnsi="Calibri" w:cs="Calibri"/>
          <w:sz w:val="20"/>
          <w:szCs w:val="20"/>
        </w:rPr>
      </w:pPr>
    </w:p>
    <w:p w:rsidR="00BF35CA" w:rsidRPr="00970F6E" w:rsidRDefault="00BF35CA" w:rsidP="005E08EA">
      <w:pPr>
        <w:widowControl w:val="0"/>
        <w:autoSpaceDE w:val="0"/>
        <w:autoSpaceDN w:val="0"/>
        <w:adjustRightInd w:val="0"/>
        <w:ind w:firstLine="0"/>
        <w:jc w:val="center"/>
        <w:rPr>
          <w:rFonts w:ascii="Times New Roman" w:hAnsi="Times New Roman" w:cs="Times New Roman"/>
        </w:rPr>
      </w:pPr>
      <w:r w:rsidRPr="00970F6E">
        <w:rPr>
          <w:rFonts w:ascii="Times New Roman" w:hAnsi="Times New Roman" w:cs="Times New Roman"/>
        </w:rPr>
        <w:t>БЛОК-СХЕМА</w:t>
      </w:r>
    </w:p>
    <w:p w:rsidR="00BF35CA" w:rsidRPr="00970F6E" w:rsidRDefault="00BF35CA" w:rsidP="005E08EA">
      <w:pPr>
        <w:widowControl w:val="0"/>
        <w:autoSpaceDE w:val="0"/>
        <w:autoSpaceDN w:val="0"/>
        <w:adjustRightInd w:val="0"/>
        <w:ind w:firstLine="0"/>
        <w:jc w:val="center"/>
        <w:rPr>
          <w:rFonts w:ascii="Times New Roman" w:hAnsi="Times New Roman" w:cs="Times New Roman"/>
        </w:rPr>
      </w:pPr>
      <w:r w:rsidRPr="00970F6E">
        <w:rPr>
          <w:rFonts w:ascii="Times New Roman" w:hAnsi="Times New Roman" w:cs="Times New Roman"/>
        </w:rPr>
        <w:t>АДМИНИСТРАТИВНЫХ ПРОЦЕДУР ПРЕДОСТАВЛЕНИЯ</w:t>
      </w:r>
    </w:p>
    <w:p w:rsidR="00BF35CA" w:rsidRDefault="00BF35CA" w:rsidP="005E08EA">
      <w:pPr>
        <w:widowControl w:val="0"/>
        <w:autoSpaceDE w:val="0"/>
        <w:autoSpaceDN w:val="0"/>
        <w:adjustRightInd w:val="0"/>
        <w:ind w:firstLine="0"/>
        <w:jc w:val="center"/>
        <w:rPr>
          <w:rFonts w:ascii="Times New Roman" w:hAnsi="Times New Roman" w:cs="Times New Roman"/>
        </w:rPr>
      </w:pPr>
      <w:r w:rsidRPr="00970F6E">
        <w:rPr>
          <w:rFonts w:ascii="Times New Roman" w:hAnsi="Times New Roman" w:cs="Times New Roman"/>
        </w:rPr>
        <w:t>МУНИЦИПАЛЬНОЙ УСЛУГИ</w: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roundrect id="_x0000_s1026" style="position:absolute;left:0;text-align:left;margin-left:35.55pt;margin-top:4.65pt;width:390.9pt;height:41.1pt;z-index:251648512" arcsize="10923f">
            <v:textbox>
              <w:txbxContent>
                <w:p w:rsidR="00BF35CA" w:rsidRPr="005C0569" w:rsidRDefault="00BF35CA" w:rsidP="005E08EA">
                  <w:pPr>
                    <w:ind w:firstLine="0"/>
                    <w:jc w:val="center"/>
                    <w:rPr>
                      <w:i/>
                      <w:iCs/>
                      <w:sz w:val="22"/>
                      <w:szCs w:val="22"/>
                    </w:rPr>
                  </w:pPr>
                  <w:r w:rsidRPr="005C0569">
                    <w:rPr>
                      <w:rFonts w:ascii="Times New Roman" w:hAnsi="Times New Roman" w:cs="Times New Roman"/>
                      <w:sz w:val="22"/>
                      <w:szCs w:val="22"/>
                    </w:rPr>
                    <w:t>П</w:t>
                  </w:r>
                  <w:r w:rsidRPr="00C92A33">
                    <w:rPr>
                      <w:rFonts w:ascii="Times New Roman" w:hAnsi="Times New Roman" w:cs="Times New Roman"/>
                      <w:sz w:val="22"/>
                      <w:szCs w:val="22"/>
                    </w:rPr>
                    <w:t>рием и регистрация документов и заявления</w:t>
                  </w:r>
                  <w:r w:rsidRPr="005C0569">
                    <w:rPr>
                      <w:rFonts w:ascii="Times New Roman" w:hAnsi="Times New Roman" w:cs="Times New Roman"/>
                      <w:sz w:val="22"/>
                      <w:szCs w:val="22"/>
                    </w:rPr>
                    <w:br/>
                  </w:r>
                  <w:r w:rsidRPr="005C0569">
                    <w:rPr>
                      <w:rFonts w:ascii="Times New Roman" w:hAnsi="Times New Roman" w:cs="Times New Roman"/>
                      <w:i/>
                      <w:iCs/>
                      <w:sz w:val="22"/>
                      <w:szCs w:val="22"/>
                    </w:rPr>
                    <w:t>(</w:t>
                  </w:r>
                  <w:r>
                    <w:rPr>
                      <w:rFonts w:ascii="Times New Roman" w:hAnsi="Times New Roman" w:cs="Times New Roman"/>
                      <w:i/>
                      <w:iCs/>
                      <w:sz w:val="22"/>
                      <w:szCs w:val="22"/>
                    </w:rPr>
                    <w:t>в день поступления</w:t>
                  </w:r>
                  <w:r w:rsidRPr="005C0569">
                    <w:rPr>
                      <w:rFonts w:ascii="Times New Roman" w:hAnsi="Times New Roman" w:cs="Times New Roman"/>
                      <w:i/>
                      <w:iCs/>
                      <w:sz w:val="22"/>
                      <w:szCs w:val="22"/>
                    </w:rPr>
                    <w:t>)</w:t>
                  </w:r>
                </w:p>
              </w:txbxContent>
            </v:textbox>
          </v:roundrect>
        </w:pic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70.35pt;margin-top:13.55pt;width:0;height:27.15pt;z-index:251659776" o:connectortype="straight">
            <v:stroke endarrow="block"/>
          </v:shape>
        </w:pict>
      </w:r>
      <w:r>
        <w:rPr>
          <w:noProof/>
        </w:rPr>
        <w:pict>
          <v:shape id="_x0000_s1028" type="#_x0000_t32" style="position:absolute;left:0;text-align:left;margin-left:219.8pt;margin-top:13.55pt;width:0;height:27.15pt;z-index:251658752" o:connectortype="straight">
            <v:stroke endarrow="block"/>
          </v:shape>
        </w:pict>
      </w:r>
      <w:r>
        <w:rPr>
          <w:noProof/>
        </w:rPr>
        <w:pict>
          <v:shape id="_x0000_s1029" type="#_x0000_t32" style="position:absolute;left:0;text-align:left;margin-left:69.25pt;margin-top:13.55pt;width:0;height:27.15pt;z-index:251657728" o:connectortype="straight">
            <v:stroke endarrow="block"/>
          </v:shape>
        </w:pic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roundrect id="_x0000_s1030" style="position:absolute;left:0;text-align:left;margin-left:320.45pt;margin-top:8.5pt;width:152.45pt;height:159.9pt;z-index:251651584"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В</w:t>
                  </w:r>
                  <w:r w:rsidRPr="005C0569">
                    <w:rPr>
                      <w:rFonts w:ascii="Times New Roman" w:hAnsi="Times New Roman" w:cs="Times New Roman"/>
                      <w:sz w:val="22"/>
                      <w:szCs w:val="22"/>
                    </w:rPr>
                    <w:t>ыдача заявителю дубликата, копии разрешения на право организации розничного рынка</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5 календарных дней с момента подачи заявления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r>
        <w:rPr>
          <w:noProof/>
        </w:rPr>
        <w:pict>
          <v:roundrect id="_x0000_s1031" style="position:absolute;left:0;text-align:left;margin-left:144.8pt;margin-top:8.5pt;width:152.45pt;height:159.9pt;z-index:251650560"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П</w:t>
                  </w:r>
                  <w:r w:rsidRPr="005C0569">
                    <w:rPr>
                      <w:rFonts w:ascii="Times New Roman" w:hAnsi="Times New Roman" w:cs="Times New Roman"/>
                      <w:sz w:val="22"/>
                      <w:szCs w:val="22"/>
                    </w:rPr>
                    <w:t>родление срока действия, переоформление разрешения на право организации розничного рынка</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15 календарных дней с момента подачи заявления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r>
        <w:rPr>
          <w:noProof/>
        </w:rPr>
        <w:pict>
          <v:roundrect id="_x0000_s1032" style="position:absolute;left:0;text-align:left;margin-left:-36.45pt;margin-top:8.5pt;width:152.45pt;height:159.9pt;z-index:251649536" arcsize="10923f">
            <v:textbox>
              <w:txbxContent>
                <w:p w:rsidR="00BF35CA" w:rsidRPr="00916454" w:rsidRDefault="00BF35CA" w:rsidP="005E08EA">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(1 рабочий день-формирование запросов; 5 рабочих дней – предоставление ответа)</w:t>
                  </w:r>
                </w:p>
                <w:p w:rsidR="00BF35CA" w:rsidRDefault="00BF35CA" w:rsidP="005E08EA"/>
              </w:txbxContent>
            </v:textbox>
          </v:roundrect>
        </w:pic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shape id="_x0000_s1033" type="#_x0000_t32" style="position:absolute;left:0;text-align:left;margin-left:370.35pt;margin-top:7.4pt;width:0;height:28.95pt;z-index:251662848" o:connectortype="straight">
            <v:stroke endarrow="block"/>
          </v:shape>
        </w:pict>
      </w:r>
      <w:r>
        <w:rPr>
          <w:noProof/>
        </w:rPr>
        <w:pict>
          <v:shape id="_x0000_s1034" type="#_x0000_t32" style="position:absolute;left:0;text-align:left;margin-left:274pt;margin-top:7.4pt;width:.95pt;height:28.95pt;z-index:251661824" o:connectortype="straight">
            <v:stroke endarrow="block"/>
          </v:shape>
        </w:pict>
      </w:r>
      <w:r>
        <w:rPr>
          <w:noProof/>
        </w:rPr>
        <w:pict>
          <v:shape id="_x0000_s1035" type="#_x0000_t32" style="position:absolute;left:0;text-align:left;margin-left:63.65pt;margin-top:7.4pt;width:0;height:28.95pt;z-index:251660800" o:connectortype="straight">
            <v:stroke endarrow="block"/>
          </v:shape>
        </w:pic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roundrect id="_x0000_s1036" style="position:absolute;left:0;text-align:left;margin-left:254.15pt;margin-top:4.2pt;width:152.45pt;height:159.9pt;z-index:251653632"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Уведомление заявителя об отказе в предоставлении муниципальной услуги</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1 рабочий день</w:t>
                  </w:r>
                  <w:r w:rsidRPr="00916454">
                    <w:rPr>
                      <w:rFonts w:ascii="Times New Roman" w:hAnsi="Times New Roman" w:cs="Times New Roman"/>
                      <w:i/>
                      <w:iCs/>
                      <w:color w:val="000000"/>
                      <w:kern w:val="24"/>
                      <w:sz w:val="22"/>
                      <w:szCs w:val="22"/>
                    </w:rPr>
                    <w:t>)</w:t>
                  </w:r>
                </w:p>
                <w:p w:rsidR="00BF35CA" w:rsidRDefault="00BF35CA" w:rsidP="005E08EA"/>
              </w:txbxContent>
            </v:textbox>
          </v:roundrect>
        </w:pict>
      </w:r>
      <w:r>
        <w:rPr>
          <w:noProof/>
        </w:rPr>
        <w:pict>
          <v:roundrect id="_x0000_s1037" style="position:absolute;left:0;text-align:left;margin-left:-7.65pt;margin-top:4.2pt;width:219.95pt;height:159.9pt;z-index:251652608"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П</w:t>
                  </w:r>
                  <w:r w:rsidRPr="005C0569">
                    <w:rPr>
                      <w:rFonts w:ascii="Times New Roman" w:hAnsi="Times New Roman" w:cs="Times New Roman"/>
                      <w:sz w:val="22"/>
                      <w:szCs w:val="22"/>
                    </w:rPr>
                    <w:t>ринятие решения о предоставлении (об отказе в предоставлении) муниципальной услуги</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30 календарных дней с момента подачи заявления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widowControl w:val="0"/>
        <w:autoSpaceDE w:val="0"/>
        <w:autoSpaceDN w:val="0"/>
        <w:adjustRightInd w:val="0"/>
        <w:ind w:firstLine="0"/>
        <w:jc w:val="center"/>
        <w:rPr>
          <w:rFonts w:ascii="Times New Roman" w:hAnsi="Times New Roman" w:cs="Times New Roman"/>
        </w:rPr>
      </w:pPr>
      <w:r>
        <w:rPr>
          <w:noProof/>
        </w:rPr>
        <w:pict>
          <v:shape id="_x0000_s1038" type="#_x0000_t32" style="position:absolute;left:0;text-align:left;margin-left:212.3pt;margin-top:2.25pt;width:41.85pt;height:0;z-index:251663872" o:connectortype="straight">
            <v:stroke endarrow="block"/>
          </v:shape>
        </w:pict>
      </w:r>
    </w:p>
    <w:p w:rsidR="00BF35CA" w:rsidRPr="00970F6E" w:rsidRDefault="00BF35CA" w:rsidP="005E08EA">
      <w:pPr>
        <w:widowControl w:val="0"/>
        <w:autoSpaceDE w:val="0"/>
        <w:autoSpaceDN w:val="0"/>
        <w:adjustRightInd w:val="0"/>
        <w:ind w:firstLine="0"/>
        <w:jc w:val="center"/>
        <w:rPr>
          <w:rFonts w:ascii="Times New Roman" w:hAnsi="Times New Roman" w:cs="Times New Roman"/>
        </w:rPr>
      </w:pPr>
    </w:p>
    <w:p w:rsidR="00BF35CA" w:rsidRDefault="00BF35CA" w:rsidP="005E08EA">
      <w:pPr>
        <w:rPr>
          <w:rFonts w:ascii="Calibri" w:hAnsi="Calibri" w:cs="Calibri"/>
          <w:sz w:val="20"/>
          <w:szCs w:val="20"/>
        </w:rPr>
      </w:pPr>
    </w:p>
    <w:p w:rsidR="00BF35CA" w:rsidRDefault="00BF35CA" w:rsidP="005E08EA">
      <w:pPr>
        <w:rPr>
          <w:rFonts w:ascii="Calibri" w:hAnsi="Calibri" w:cs="Calibri"/>
          <w:sz w:val="20"/>
          <w:szCs w:val="20"/>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r>
        <w:rPr>
          <w:noProof/>
        </w:rPr>
        <w:pict>
          <v:shape id="_x0000_s1039" type="#_x0000_t32" style="position:absolute;left:0;text-align:left;margin-left:212.3pt;margin-top:-.2pt;width:123.45pt;height:43pt;z-index:251666944" o:connectortype="straight">
            <v:stroke endarrow="block"/>
          </v:shape>
        </w:pict>
      </w:r>
    </w:p>
    <w:p w:rsidR="00BF35CA" w:rsidRDefault="00BF35CA" w:rsidP="005E08EA">
      <w:pPr>
        <w:rPr>
          <w:rFonts w:ascii="Times New Roman" w:hAnsi="Times New Roman" w:cs="Times New Roman"/>
          <w:color w:val="000000"/>
          <w:kern w:val="24"/>
          <w:sz w:val="18"/>
          <w:szCs w:val="18"/>
        </w:rPr>
      </w:pPr>
      <w:r>
        <w:rPr>
          <w:noProof/>
        </w:rPr>
        <w:pict>
          <v:shape id="_x0000_s1040" type="#_x0000_t32" style="position:absolute;left:0;text-align:left;margin-left:185.2pt;margin-top:6.25pt;width:0;height:21.5pt;z-index:251665920" o:connectortype="straight">
            <v:stroke endarrow="block"/>
          </v:shape>
        </w:pict>
      </w:r>
      <w:r>
        <w:rPr>
          <w:noProof/>
        </w:rPr>
        <w:pict>
          <v:shape id="_x0000_s1041" type="#_x0000_t32" style="position:absolute;left:0;text-align:left;margin-left:69.25pt;margin-top:6.25pt;width:0;height:21.5pt;z-index:251664896" o:connectortype="straight">
            <v:stroke endarrow="block"/>
          </v:shape>
        </w:pict>
      </w: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r>
        <w:rPr>
          <w:noProof/>
        </w:rPr>
        <w:pict>
          <v:roundrect id="_x0000_s1042" style="position:absolute;left:0;text-align:left;margin-left:-22.6pt;margin-top:7.05pt;width:152.45pt;height:159.9pt;z-index:251654656"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И</w:t>
                  </w:r>
                  <w:r w:rsidRPr="005C0569">
                    <w:rPr>
                      <w:rFonts w:ascii="Times New Roman" w:hAnsi="Times New Roman" w:cs="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3 рабочих дня со дня принятия решения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r>
        <w:rPr>
          <w:noProof/>
        </w:rPr>
        <w:pict>
          <v:roundrect id="_x0000_s1043" style="position:absolute;left:0;text-align:left;margin-left:320.45pt;margin-top:7.05pt;width:152.45pt;height:159.9pt;z-index:251655680"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Опубликование информации о принятом решении </w:t>
                  </w:r>
                  <w:r w:rsidRPr="005C0569">
                    <w:rPr>
                      <w:rFonts w:ascii="Times New Roman" w:hAnsi="Times New Roman" w:cs="Times New Roman"/>
                      <w:sz w:val="22"/>
                      <w:szCs w:val="22"/>
                    </w:rPr>
                    <w:t>в официальных изданиях, а также в информационно-телекоммуникационной сети «Интернет»</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15 рабочих дней со дня принятия решения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r>
        <w:rPr>
          <w:noProof/>
        </w:rPr>
        <w:pict>
          <v:roundrect id="_x0000_s1044" style="position:absolute;left:0;text-align:left;margin-left:151.15pt;margin-top:7.05pt;width:152.45pt;height:159.9pt;z-index:251656704" arcsize="10923f">
            <v:textbox>
              <w:txbxContent>
                <w:p w:rsidR="00BF35CA" w:rsidRDefault="00BF35CA" w:rsidP="005E08EA">
                  <w:pPr>
                    <w:spacing w:line="216"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Направление </w:t>
                  </w:r>
                  <w:r w:rsidRPr="005C0569">
                    <w:rPr>
                      <w:rFonts w:ascii="Times New Roman" w:hAnsi="Times New Roman" w:cs="Times New Roman"/>
                      <w:sz w:val="22"/>
                      <w:szCs w:val="22"/>
                    </w:rPr>
                    <w:t>в соответствующий орган исполнительной власти Иркутской области информаци</w:t>
                  </w:r>
                  <w:r>
                    <w:rPr>
                      <w:rFonts w:ascii="Times New Roman" w:hAnsi="Times New Roman" w:cs="Times New Roman"/>
                      <w:sz w:val="22"/>
                      <w:szCs w:val="22"/>
                    </w:rPr>
                    <w:t>и</w:t>
                  </w:r>
                  <w:r w:rsidRPr="005C0569">
                    <w:rPr>
                      <w:rFonts w:ascii="Times New Roman" w:hAnsi="Times New Roman" w:cs="Times New Roman"/>
                      <w:sz w:val="22"/>
                      <w:szCs w:val="22"/>
                    </w:rPr>
                    <w:t xml:space="preserve"> о выданном разрешении и содержащихся в нем сведениях</w:t>
                  </w:r>
                </w:p>
                <w:p w:rsidR="00BF35CA" w:rsidRPr="00916454" w:rsidRDefault="00BF35CA" w:rsidP="005E08EA">
                  <w:pPr>
                    <w:spacing w:line="216" w:lineRule="auto"/>
                    <w:ind w:firstLine="0"/>
                    <w:jc w:val="center"/>
                    <w:rPr>
                      <w:rFonts w:ascii="Times New Roman" w:hAnsi="Times New Roman" w:cs="Times New Roman"/>
                      <w:sz w:val="22"/>
                      <w:szCs w:val="22"/>
                    </w:rPr>
                  </w:pPr>
                </w:p>
                <w:p w:rsidR="00BF35CA" w:rsidRPr="00916454" w:rsidRDefault="00BF35CA" w:rsidP="005E08EA">
                  <w:pPr>
                    <w:spacing w:line="216" w:lineRule="auto"/>
                    <w:ind w:firstLine="0"/>
                    <w:jc w:val="center"/>
                    <w:rPr>
                      <w:sz w:val="22"/>
                      <w:szCs w:val="22"/>
                    </w:rPr>
                  </w:pPr>
                  <w:r w:rsidRPr="00916454">
                    <w:rPr>
                      <w:rFonts w:ascii="Times New Roman" w:hAnsi="Times New Roman" w:cs="Times New Roman"/>
                      <w:i/>
                      <w:iCs/>
                      <w:color w:val="000000"/>
                      <w:kern w:val="24"/>
                      <w:sz w:val="22"/>
                      <w:szCs w:val="22"/>
                    </w:rPr>
                    <w:t>(</w:t>
                  </w:r>
                  <w:r>
                    <w:rPr>
                      <w:rFonts w:ascii="Times New Roman" w:hAnsi="Times New Roman" w:cs="Times New Roman"/>
                      <w:i/>
                      <w:iCs/>
                      <w:color w:val="000000"/>
                      <w:kern w:val="24"/>
                      <w:sz w:val="22"/>
                      <w:szCs w:val="22"/>
                    </w:rPr>
                    <w:t>15 календарных дней  со дня принятия решения</w:t>
                  </w:r>
                  <w:r w:rsidRPr="00916454">
                    <w:rPr>
                      <w:rFonts w:ascii="Times New Roman" w:hAnsi="Times New Roman" w:cs="Times New Roman"/>
                      <w:i/>
                      <w:iCs/>
                      <w:color w:val="000000"/>
                      <w:kern w:val="24"/>
                      <w:sz w:val="22"/>
                      <w:szCs w:val="22"/>
                    </w:rPr>
                    <w:t>)</w:t>
                  </w:r>
                </w:p>
                <w:p w:rsidR="00BF35CA" w:rsidRDefault="00BF35CA" w:rsidP="005E08EA"/>
              </w:txbxContent>
            </v:textbox>
          </v:roundrect>
        </w:pict>
      </w: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p>
    <w:p w:rsidR="00BF35CA" w:rsidRDefault="00BF35CA" w:rsidP="005E08EA">
      <w:pPr>
        <w:rPr>
          <w:rFonts w:ascii="Times New Roman" w:hAnsi="Times New Roman" w:cs="Times New Roman"/>
          <w:color w:val="000000"/>
          <w:kern w:val="24"/>
          <w:sz w:val="18"/>
          <w:szCs w:val="18"/>
        </w:rPr>
      </w:pPr>
      <w:bookmarkStart w:id="40" w:name="_GoBack"/>
      <w:bookmarkEnd w:id="40"/>
    </w:p>
    <w:p w:rsidR="00BF35CA" w:rsidRDefault="00BF35CA" w:rsidP="007E1D9D">
      <w:pPr>
        <w:widowControl w:val="0"/>
        <w:autoSpaceDE w:val="0"/>
        <w:autoSpaceDN w:val="0"/>
        <w:adjustRightInd w:val="0"/>
        <w:ind w:left="5954" w:firstLine="0"/>
        <w:jc w:val="right"/>
        <w:rPr>
          <w:rFonts w:ascii="Times New Roman" w:hAnsi="Times New Roman" w:cs="Times New Roman"/>
          <w:kern w:val="24"/>
        </w:rPr>
      </w:pPr>
    </w:p>
    <w:p w:rsidR="00BF35CA" w:rsidRPr="00912F4C" w:rsidRDefault="00BF35CA" w:rsidP="007E1D9D">
      <w:pPr>
        <w:widowControl w:val="0"/>
        <w:autoSpaceDE w:val="0"/>
        <w:autoSpaceDN w:val="0"/>
        <w:adjustRightInd w:val="0"/>
        <w:ind w:left="5954" w:firstLine="0"/>
        <w:jc w:val="right"/>
        <w:rPr>
          <w:rFonts w:ascii="Times New Roman" w:hAnsi="Times New Roman" w:cs="Times New Roman"/>
          <w:kern w:val="24"/>
        </w:rPr>
      </w:pPr>
    </w:p>
    <w:sectPr w:rsidR="00BF35CA" w:rsidRPr="00912F4C" w:rsidSect="00F64564">
      <w:headerReference w:type="default" r:id="rId24"/>
      <w:pgSz w:w="11906" w:h="16838"/>
      <w:pgMar w:top="851"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CA" w:rsidRDefault="00BF35CA" w:rsidP="002713F3">
      <w:r>
        <w:separator/>
      </w:r>
    </w:p>
  </w:endnote>
  <w:endnote w:type="continuationSeparator" w:id="0">
    <w:p w:rsidR="00BF35CA" w:rsidRDefault="00BF35C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CA" w:rsidRDefault="00BF35CA" w:rsidP="002713F3">
      <w:r>
        <w:separator/>
      </w:r>
    </w:p>
  </w:footnote>
  <w:footnote w:type="continuationSeparator" w:id="0">
    <w:p w:rsidR="00BF35CA" w:rsidRDefault="00BF35C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CA" w:rsidRPr="00782629" w:rsidRDefault="00BF35CA" w:rsidP="006B57F6">
    <w:pPr>
      <w:pStyle w:val="Header"/>
      <w:jc w:val="center"/>
      <w:rPr>
        <w:rFonts w:ascii="Times New Roman" w:hAnsi="Times New Roman" w:cs="Times New Roman"/>
        <w:sz w:val="24"/>
        <w:szCs w:val="24"/>
      </w:rPr>
    </w:pPr>
    <w:r w:rsidRPr="00782629">
      <w:rPr>
        <w:sz w:val="24"/>
        <w:szCs w:val="24"/>
      </w:rPr>
      <w:fldChar w:fldCharType="begin"/>
    </w:r>
    <w:r w:rsidRPr="00782629">
      <w:rPr>
        <w:sz w:val="24"/>
        <w:szCs w:val="24"/>
      </w:rPr>
      <w:instrText>PAGE   \* MERGEFORMAT</w:instrText>
    </w:r>
    <w:r w:rsidRPr="00782629">
      <w:rPr>
        <w:sz w:val="24"/>
        <w:szCs w:val="24"/>
      </w:rPr>
      <w:fldChar w:fldCharType="separate"/>
    </w:r>
    <w:r>
      <w:rPr>
        <w:noProof/>
        <w:sz w:val="24"/>
        <w:szCs w:val="24"/>
      </w:rPr>
      <w:t>8</w:t>
    </w:r>
    <w:r w:rsidRPr="00782629">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1AB9"/>
    <w:rsid w:val="00001C04"/>
    <w:rsid w:val="00002705"/>
    <w:rsid w:val="00002A30"/>
    <w:rsid w:val="0000311F"/>
    <w:rsid w:val="00003EC8"/>
    <w:rsid w:val="000061FD"/>
    <w:rsid w:val="0000758C"/>
    <w:rsid w:val="00007AAD"/>
    <w:rsid w:val="00011A99"/>
    <w:rsid w:val="00012F0D"/>
    <w:rsid w:val="00017910"/>
    <w:rsid w:val="00020526"/>
    <w:rsid w:val="00021646"/>
    <w:rsid w:val="000245AA"/>
    <w:rsid w:val="00025316"/>
    <w:rsid w:val="00027EA0"/>
    <w:rsid w:val="000307B1"/>
    <w:rsid w:val="00032148"/>
    <w:rsid w:val="00033E0A"/>
    <w:rsid w:val="0003461F"/>
    <w:rsid w:val="00034E73"/>
    <w:rsid w:val="00035988"/>
    <w:rsid w:val="0003602B"/>
    <w:rsid w:val="000372DD"/>
    <w:rsid w:val="00040935"/>
    <w:rsid w:val="00041B03"/>
    <w:rsid w:val="000423B6"/>
    <w:rsid w:val="00046C73"/>
    <w:rsid w:val="00046D85"/>
    <w:rsid w:val="00052B1D"/>
    <w:rsid w:val="00053B99"/>
    <w:rsid w:val="0005566B"/>
    <w:rsid w:val="00056105"/>
    <w:rsid w:val="00060E0A"/>
    <w:rsid w:val="00061925"/>
    <w:rsid w:val="00063C68"/>
    <w:rsid w:val="0006469F"/>
    <w:rsid w:val="000647E1"/>
    <w:rsid w:val="00067429"/>
    <w:rsid w:val="00070BF6"/>
    <w:rsid w:val="00071211"/>
    <w:rsid w:val="00073118"/>
    <w:rsid w:val="000731D2"/>
    <w:rsid w:val="00073B82"/>
    <w:rsid w:val="00077096"/>
    <w:rsid w:val="000778AF"/>
    <w:rsid w:val="00080A02"/>
    <w:rsid w:val="00083AB6"/>
    <w:rsid w:val="00083E46"/>
    <w:rsid w:val="0008410F"/>
    <w:rsid w:val="0009029D"/>
    <w:rsid w:val="00090AD8"/>
    <w:rsid w:val="00090F7F"/>
    <w:rsid w:val="0009178D"/>
    <w:rsid w:val="000930C9"/>
    <w:rsid w:val="000947A9"/>
    <w:rsid w:val="00095A4E"/>
    <w:rsid w:val="000A0C72"/>
    <w:rsid w:val="000A1F13"/>
    <w:rsid w:val="000A4A7A"/>
    <w:rsid w:val="000A7461"/>
    <w:rsid w:val="000A7952"/>
    <w:rsid w:val="000B091C"/>
    <w:rsid w:val="000B1A2F"/>
    <w:rsid w:val="000B2877"/>
    <w:rsid w:val="000B305D"/>
    <w:rsid w:val="000B48A9"/>
    <w:rsid w:val="000B5097"/>
    <w:rsid w:val="000B5EFE"/>
    <w:rsid w:val="000B7C83"/>
    <w:rsid w:val="000C021B"/>
    <w:rsid w:val="000C02DA"/>
    <w:rsid w:val="000C08CF"/>
    <w:rsid w:val="000C2A19"/>
    <w:rsid w:val="000C3CAD"/>
    <w:rsid w:val="000C470B"/>
    <w:rsid w:val="000C4CB5"/>
    <w:rsid w:val="000C5350"/>
    <w:rsid w:val="000C55DD"/>
    <w:rsid w:val="000C58BB"/>
    <w:rsid w:val="000C74ED"/>
    <w:rsid w:val="000C7E3D"/>
    <w:rsid w:val="000C7EC8"/>
    <w:rsid w:val="000D03D8"/>
    <w:rsid w:val="000D0B95"/>
    <w:rsid w:val="000D1424"/>
    <w:rsid w:val="000D265D"/>
    <w:rsid w:val="000D4A39"/>
    <w:rsid w:val="000D7B36"/>
    <w:rsid w:val="000E0AFE"/>
    <w:rsid w:val="000E35C8"/>
    <w:rsid w:val="000E384D"/>
    <w:rsid w:val="000E3C1F"/>
    <w:rsid w:val="000E5854"/>
    <w:rsid w:val="000E6346"/>
    <w:rsid w:val="000F20FE"/>
    <w:rsid w:val="000F21CF"/>
    <w:rsid w:val="000F2A2E"/>
    <w:rsid w:val="000F3D29"/>
    <w:rsid w:val="000F44DA"/>
    <w:rsid w:val="000F4849"/>
    <w:rsid w:val="000F54B4"/>
    <w:rsid w:val="000F7F25"/>
    <w:rsid w:val="001012E1"/>
    <w:rsid w:val="00101332"/>
    <w:rsid w:val="001017B1"/>
    <w:rsid w:val="00101F12"/>
    <w:rsid w:val="00102C22"/>
    <w:rsid w:val="00105BFB"/>
    <w:rsid w:val="0011097B"/>
    <w:rsid w:val="00111BA1"/>
    <w:rsid w:val="001146A3"/>
    <w:rsid w:val="00115816"/>
    <w:rsid w:val="0011679A"/>
    <w:rsid w:val="00120B8D"/>
    <w:rsid w:val="00122199"/>
    <w:rsid w:val="001233D3"/>
    <w:rsid w:val="00125593"/>
    <w:rsid w:val="0012696F"/>
    <w:rsid w:val="00126E4B"/>
    <w:rsid w:val="00126EA7"/>
    <w:rsid w:val="001277CC"/>
    <w:rsid w:val="00127C47"/>
    <w:rsid w:val="00130C0B"/>
    <w:rsid w:val="0013126A"/>
    <w:rsid w:val="00131554"/>
    <w:rsid w:val="00132B1D"/>
    <w:rsid w:val="00135479"/>
    <w:rsid w:val="00135639"/>
    <w:rsid w:val="00140074"/>
    <w:rsid w:val="0014071B"/>
    <w:rsid w:val="00144DB2"/>
    <w:rsid w:val="001456D8"/>
    <w:rsid w:val="0014680D"/>
    <w:rsid w:val="00146F33"/>
    <w:rsid w:val="00151095"/>
    <w:rsid w:val="0015729D"/>
    <w:rsid w:val="0015739B"/>
    <w:rsid w:val="00157485"/>
    <w:rsid w:val="00157C99"/>
    <w:rsid w:val="00160F7E"/>
    <w:rsid w:val="00161377"/>
    <w:rsid w:val="00163221"/>
    <w:rsid w:val="001725E8"/>
    <w:rsid w:val="00175A96"/>
    <w:rsid w:val="00177CAA"/>
    <w:rsid w:val="0018022B"/>
    <w:rsid w:val="001812EC"/>
    <w:rsid w:val="00181C7B"/>
    <w:rsid w:val="001835C8"/>
    <w:rsid w:val="0018571C"/>
    <w:rsid w:val="00185DCC"/>
    <w:rsid w:val="0018671A"/>
    <w:rsid w:val="001908C0"/>
    <w:rsid w:val="00190A15"/>
    <w:rsid w:val="00190C59"/>
    <w:rsid w:val="001911F6"/>
    <w:rsid w:val="0019125C"/>
    <w:rsid w:val="001923B0"/>
    <w:rsid w:val="00192889"/>
    <w:rsid w:val="00192924"/>
    <w:rsid w:val="00192C12"/>
    <w:rsid w:val="00196C04"/>
    <w:rsid w:val="001A0AAD"/>
    <w:rsid w:val="001A101D"/>
    <w:rsid w:val="001A2829"/>
    <w:rsid w:val="001A375C"/>
    <w:rsid w:val="001A4453"/>
    <w:rsid w:val="001A4E6C"/>
    <w:rsid w:val="001A5740"/>
    <w:rsid w:val="001A59E4"/>
    <w:rsid w:val="001A5ADA"/>
    <w:rsid w:val="001A5F3B"/>
    <w:rsid w:val="001A5F56"/>
    <w:rsid w:val="001A66FF"/>
    <w:rsid w:val="001A7685"/>
    <w:rsid w:val="001B0398"/>
    <w:rsid w:val="001B0F7B"/>
    <w:rsid w:val="001B191F"/>
    <w:rsid w:val="001B1AE0"/>
    <w:rsid w:val="001B1E32"/>
    <w:rsid w:val="001C00D3"/>
    <w:rsid w:val="001C078F"/>
    <w:rsid w:val="001C2A08"/>
    <w:rsid w:val="001C6863"/>
    <w:rsid w:val="001C7718"/>
    <w:rsid w:val="001C7A52"/>
    <w:rsid w:val="001C7A81"/>
    <w:rsid w:val="001D0FBF"/>
    <w:rsid w:val="001D1D8A"/>
    <w:rsid w:val="001D3121"/>
    <w:rsid w:val="001D3624"/>
    <w:rsid w:val="001D7C10"/>
    <w:rsid w:val="001E0454"/>
    <w:rsid w:val="001E1090"/>
    <w:rsid w:val="001E25C7"/>
    <w:rsid w:val="001E67C5"/>
    <w:rsid w:val="001F2D6F"/>
    <w:rsid w:val="001F547B"/>
    <w:rsid w:val="001F6CBC"/>
    <w:rsid w:val="001F7740"/>
    <w:rsid w:val="002026C4"/>
    <w:rsid w:val="00205A6E"/>
    <w:rsid w:val="00207C63"/>
    <w:rsid w:val="00207FC4"/>
    <w:rsid w:val="00211217"/>
    <w:rsid w:val="002133ED"/>
    <w:rsid w:val="00213B8A"/>
    <w:rsid w:val="002140F5"/>
    <w:rsid w:val="00216F97"/>
    <w:rsid w:val="00217161"/>
    <w:rsid w:val="002206DA"/>
    <w:rsid w:val="00220E44"/>
    <w:rsid w:val="00220F78"/>
    <w:rsid w:val="0022204C"/>
    <w:rsid w:val="0022213D"/>
    <w:rsid w:val="002238E0"/>
    <w:rsid w:val="00223AA1"/>
    <w:rsid w:val="00224237"/>
    <w:rsid w:val="0022693C"/>
    <w:rsid w:val="00226C1D"/>
    <w:rsid w:val="00227135"/>
    <w:rsid w:val="00231AC7"/>
    <w:rsid w:val="00233311"/>
    <w:rsid w:val="002345B7"/>
    <w:rsid w:val="002348ED"/>
    <w:rsid w:val="00234C5B"/>
    <w:rsid w:val="002353E7"/>
    <w:rsid w:val="00235C0D"/>
    <w:rsid w:val="00236A57"/>
    <w:rsid w:val="00236BAE"/>
    <w:rsid w:val="00237113"/>
    <w:rsid w:val="00237317"/>
    <w:rsid w:val="002408BF"/>
    <w:rsid w:val="00243B6D"/>
    <w:rsid w:val="00244471"/>
    <w:rsid w:val="0024496A"/>
    <w:rsid w:val="0024643D"/>
    <w:rsid w:val="00247139"/>
    <w:rsid w:val="002474AC"/>
    <w:rsid w:val="002510BD"/>
    <w:rsid w:val="00252C97"/>
    <w:rsid w:val="00255EBB"/>
    <w:rsid w:val="00257771"/>
    <w:rsid w:val="00257AF0"/>
    <w:rsid w:val="00261678"/>
    <w:rsid w:val="00261DDC"/>
    <w:rsid w:val="00262596"/>
    <w:rsid w:val="00262C23"/>
    <w:rsid w:val="002633BC"/>
    <w:rsid w:val="0026341A"/>
    <w:rsid w:val="00263617"/>
    <w:rsid w:val="0026599E"/>
    <w:rsid w:val="00265FE1"/>
    <w:rsid w:val="00266BCC"/>
    <w:rsid w:val="00270231"/>
    <w:rsid w:val="00270D75"/>
    <w:rsid w:val="002713F3"/>
    <w:rsid w:val="002719F8"/>
    <w:rsid w:val="00273335"/>
    <w:rsid w:val="002742F7"/>
    <w:rsid w:val="00275D87"/>
    <w:rsid w:val="00276B77"/>
    <w:rsid w:val="00276F71"/>
    <w:rsid w:val="002801AC"/>
    <w:rsid w:val="002818DB"/>
    <w:rsid w:val="00282914"/>
    <w:rsid w:val="0028327E"/>
    <w:rsid w:val="00293561"/>
    <w:rsid w:val="00293C0C"/>
    <w:rsid w:val="0029453C"/>
    <w:rsid w:val="00294C65"/>
    <w:rsid w:val="002A0F52"/>
    <w:rsid w:val="002A196F"/>
    <w:rsid w:val="002A331D"/>
    <w:rsid w:val="002A52FC"/>
    <w:rsid w:val="002A5E97"/>
    <w:rsid w:val="002A662A"/>
    <w:rsid w:val="002A765D"/>
    <w:rsid w:val="002B127C"/>
    <w:rsid w:val="002B15A7"/>
    <w:rsid w:val="002B2612"/>
    <w:rsid w:val="002B2CC5"/>
    <w:rsid w:val="002B2DD4"/>
    <w:rsid w:val="002B3345"/>
    <w:rsid w:val="002B5113"/>
    <w:rsid w:val="002B67E5"/>
    <w:rsid w:val="002C02E6"/>
    <w:rsid w:val="002C2889"/>
    <w:rsid w:val="002C2B84"/>
    <w:rsid w:val="002C38B5"/>
    <w:rsid w:val="002C42E8"/>
    <w:rsid w:val="002D2090"/>
    <w:rsid w:val="002D271A"/>
    <w:rsid w:val="002D4FBD"/>
    <w:rsid w:val="002D5682"/>
    <w:rsid w:val="002D75A8"/>
    <w:rsid w:val="002D766C"/>
    <w:rsid w:val="002D77CB"/>
    <w:rsid w:val="002D7F48"/>
    <w:rsid w:val="002E0AC0"/>
    <w:rsid w:val="002E1453"/>
    <w:rsid w:val="002E3A12"/>
    <w:rsid w:val="002E51CA"/>
    <w:rsid w:val="002E63D1"/>
    <w:rsid w:val="002E6816"/>
    <w:rsid w:val="002E783D"/>
    <w:rsid w:val="002F00FA"/>
    <w:rsid w:val="002F0223"/>
    <w:rsid w:val="002F0E74"/>
    <w:rsid w:val="002F0FDA"/>
    <w:rsid w:val="002F1410"/>
    <w:rsid w:val="002F3FA2"/>
    <w:rsid w:val="002F4DEA"/>
    <w:rsid w:val="002F57F5"/>
    <w:rsid w:val="002F5B18"/>
    <w:rsid w:val="002F7C79"/>
    <w:rsid w:val="003007F7"/>
    <w:rsid w:val="00301519"/>
    <w:rsid w:val="003022D0"/>
    <w:rsid w:val="00303022"/>
    <w:rsid w:val="00304210"/>
    <w:rsid w:val="00307233"/>
    <w:rsid w:val="00307D58"/>
    <w:rsid w:val="00310907"/>
    <w:rsid w:val="00312768"/>
    <w:rsid w:val="00313728"/>
    <w:rsid w:val="00313B26"/>
    <w:rsid w:val="00313E87"/>
    <w:rsid w:val="00315BDF"/>
    <w:rsid w:val="00317230"/>
    <w:rsid w:val="00321039"/>
    <w:rsid w:val="00321CD3"/>
    <w:rsid w:val="00324DE5"/>
    <w:rsid w:val="003261C4"/>
    <w:rsid w:val="003278DA"/>
    <w:rsid w:val="00331CC3"/>
    <w:rsid w:val="00332417"/>
    <w:rsid w:val="003331B2"/>
    <w:rsid w:val="00333EEE"/>
    <w:rsid w:val="00334F49"/>
    <w:rsid w:val="003352AC"/>
    <w:rsid w:val="00336134"/>
    <w:rsid w:val="00337310"/>
    <w:rsid w:val="00337F70"/>
    <w:rsid w:val="00342329"/>
    <w:rsid w:val="00343B9B"/>
    <w:rsid w:val="00343DAF"/>
    <w:rsid w:val="003448F2"/>
    <w:rsid w:val="00345A98"/>
    <w:rsid w:val="00346985"/>
    <w:rsid w:val="0035002D"/>
    <w:rsid w:val="00351BBD"/>
    <w:rsid w:val="00351BC5"/>
    <w:rsid w:val="00352F97"/>
    <w:rsid w:val="00354093"/>
    <w:rsid w:val="0035432E"/>
    <w:rsid w:val="003550A9"/>
    <w:rsid w:val="00355324"/>
    <w:rsid w:val="00356A8E"/>
    <w:rsid w:val="0035733B"/>
    <w:rsid w:val="003612B3"/>
    <w:rsid w:val="00362257"/>
    <w:rsid w:val="00362AD7"/>
    <w:rsid w:val="0036326F"/>
    <w:rsid w:val="00363C0B"/>
    <w:rsid w:val="00364431"/>
    <w:rsid w:val="0036460C"/>
    <w:rsid w:val="0036610C"/>
    <w:rsid w:val="00367E82"/>
    <w:rsid w:val="00372D89"/>
    <w:rsid w:val="00373208"/>
    <w:rsid w:val="00373B41"/>
    <w:rsid w:val="00374292"/>
    <w:rsid w:val="00374FBA"/>
    <w:rsid w:val="003752B7"/>
    <w:rsid w:val="003757B7"/>
    <w:rsid w:val="003758C6"/>
    <w:rsid w:val="00375966"/>
    <w:rsid w:val="003777C3"/>
    <w:rsid w:val="00380F4F"/>
    <w:rsid w:val="00381966"/>
    <w:rsid w:val="00381A56"/>
    <w:rsid w:val="00384FDE"/>
    <w:rsid w:val="00385114"/>
    <w:rsid w:val="003854D0"/>
    <w:rsid w:val="0039004B"/>
    <w:rsid w:val="003922B8"/>
    <w:rsid w:val="00392ADD"/>
    <w:rsid w:val="003930A9"/>
    <w:rsid w:val="003958CA"/>
    <w:rsid w:val="00397CFA"/>
    <w:rsid w:val="003A2021"/>
    <w:rsid w:val="003A2634"/>
    <w:rsid w:val="003A2F60"/>
    <w:rsid w:val="003A4DE0"/>
    <w:rsid w:val="003A761F"/>
    <w:rsid w:val="003B053E"/>
    <w:rsid w:val="003B1003"/>
    <w:rsid w:val="003B2369"/>
    <w:rsid w:val="003B23E1"/>
    <w:rsid w:val="003B2631"/>
    <w:rsid w:val="003B2CA2"/>
    <w:rsid w:val="003B3609"/>
    <w:rsid w:val="003B4E17"/>
    <w:rsid w:val="003B4F68"/>
    <w:rsid w:val="003B55F1"/>
    <w:rsid w:val="003B5AD7"/>
    <w:rsid w:val="003B5F0D"/>
    <w:rsid w:val="003B6417"/>
    <w:rsid w:val="003C06BA"/>
    <w:rsid w:val="003C1288"/>
    <w:rsid w:val="003C1A9E"/>
    <w:rsid w:val="003C2CC6"/>
    <w:rsid w:val="003C2E94"/>
    <w:rsid w:val="003C402C"/>
    <w:rsid w:val="003C50FA"/>
    <w:rsid w:val="003C5E21"/>
    <w:rsid w:val="003C7658"/>
    <w:rsid w:val="003D253D"/>
    <w:rsid w:val="003D4146"/>
    <w:rsid w:val="003D54BA"/>
    <w:rsid w:val="003D775C"/>
    <w:rsid w:val="003D7B1C"/>
    <w:rsid w:val="003E0EE7"/>
    <w:rsid w:val="003E1812"/>
    <w:rsid w:val="003E1DB6"/>
    <w:rsid w:val="003E4A5A"/>
    <w:rsid w:val="003E5D72"/>
    <w:rsid w:val="003E7467"/>
    <w:rsid w:val="003F02C0"/>
    <w:rsid w:val="003F06E3"/>
    <w:rsid w:val="003F119A"/>
    <w:rsid w:val="003F2AD2"/>
    <w:rsid w:val="003F2D34"/>
    <w:rsid w:val="003F33EF"/>
    <w:rsid w:val="003F3C8A"/>
    <w:rsid w:val="0040061E"/>
    <w:rsid w:val="004022EB"/>
    <w:rsid w:val="0040322A"/>
    <w:rsid w:val="00403B3F"/>
    <w:rsid w:val="0041079D"/>
    <w:rsid w:val="00410FFB"/>
    <w:rsid w:val="0041191D"/>
    <w:rsid w:val="00411EF5"/>
    <w:rsid w:val="004127E2"/>
    <w:rsid w:val="00413772"/>
    <w:rsid w:val="0041386B"/>
    <w:rsid w:val="004146B8"/>
    <w:rsid w:val="00414B21"/>
    <w:rsid w:val="004167AB"/>
    <w:rsid w:val="0041760A"/>
    <w:rsid w:val="004221DE"/>
    <w:rsid w:val="00422854"/>
    <w:rsid w:val="00422D32"/>
    <w:rsid w:val="004240B4"/>
    <w:rsid w:val="004254EF"/>
    <w:rsid w:val="00432C70"/>
    <w:rsid w:val="00432FCF"/>
    <w:rsid w:val="00433A54"/>
    <w:rsid w:val="00434B5D"/>
    <w:rsid w:val="004367E8"/>
    <w:rsid w:val="00436DD5"/>
    <w:rsid w:val="00440732"/>
    <w:rsid w:val="004414C5"/>
    <w:rsid w:val="004420FE"/>
    <w:rsid w:val="00443473"/>
    <w:rsid w:val="004477D1"/>
    <w:rsid w:val="00447D30"/>
    <w:rsid w:val="004506A0"/>
    <w:rsid w:val="00453004"/>
    <w:rsid w:val="00455A52"/>
    <w:rsid w:val="0046469D"/>
    <w:rsid w:val="0046606A"/>
    <w:rsid w:val="0046665E"/>
    <w:rsid w:val="00474A53"/>
    <w:rsid w:val="00474D6A"/>
    <w:rsid w:val="0047627D"/>
    <w:rsid w:val="004769D0"/>
    <w:rsid w:val="00477226"/>
    <w:rsid w:val="00480C77"/>
    <w:rsid w:val="00481BE6"/>
    <w:rsid w:val="00483A00"/>
    <w:rsid w:val="00485068"/>
    <w:rsid w:val="004855A8"/>
    <w:rsid w:val="004857D5"/>
    <w:rsid w:val="0048587F"/>
    <w:rsid w:val="00485D4B"/>
    <w:rsid w:val="00486D93"/>
    <w:rsid w:val="0048727D"/>
    <w:rsid w:val="0049270A"/>
    <w:rsid w:val="004929AE"/>
    <w:rsid w:val="004942EB"/>
    <w:rsid w:val="004A0951"/>
    <w:rsid w:val="004A49AE"/>
    <w:rsid w:val="004A6F3E"/>
    <w:rsid w:val="004B0FA5"/>
    <w:rsid w:val="004B234B"/>
    <w:rsid w:val="004B270C"/>
    <w:rsid w:val="004B3D3F"/>
    <w:rsid w:val="004B4353"/>
    <w:rsid w:val="004B4DD6"/>
    <w:rsid w:val="004B5526"/>
    <w:rsid w:val="004B5592"/>
    <w:rsid w:val="004C0BDA"/>
    <w:rsid w:val="004C18D1"/>
    <w:rsid w:val="004C3FF2"/>
    <w:rsid w:val="004C5833"/>
    <w:rsid w:val="004C63B2"/>
    <w:rsid w:val="004C6AE0"/>
    <w:rsid w:val="004C7B21"/>
    <w:rsid w:val="004D1934"/>
    <w:rsid w:val="004D1BBF"/>
    <w:rsid w:val="004D1DBB"/>
    <w:rsid w:val="004D1F9E"/>
    <w:rsid w:val="004D41A3"/>
    <w:rsid w:val="004D5265"/>
    <w:rsid w:val="004D5607"/>
    <w:rsid w:val="004D70A1"/>
    <w:rsid w:val="004D721E"/>
    <w:rsid w:val="004E2EE3"/>
    <w:rsid w:val="004E437A"/>
    <w:rsid w:val="004E6139"/>
    <w:rsid w:val="004E6B84"/>
    <w:rsid w:val="004E764A"/>
    <w:rsid w:val="004F0FD0"/>
    <w:rsid w:val="004F169D"/>
    <w:rsid w:val="004F3744"/>
    <w:rsid w:val="004F3C73"/>
    <w:rsid w:val="004F3C77"/>
    <w:rsid w:val="004F4B37"/>
    <w:rsid w:val="004F4CB7"/>
    <w:rsid w:val="004F4CD7"/>
    <w:rsid w:val="00501D6A"/>
    <w:rsid w:val="00501DDC"/>
    <w:rsid w:val="00503C93"/>
    <w:rsid w:val="00505D2E"/>
    <w:rsid w:val="0050747B"/>
    <w:rsid w:val="005113CA"/>
    <w:rsid w:val="00513B96"/>
    <w:rsid w:val="005143BE"/>
    <w:rsid w:val="005145FB"/>
    <w:rsid w:val="00515081"/>
    <w:rsid w:val="0051570B"/>
    <w:rsid w:val="005161D7"/>
    <w:rsid w:val="0051636E"/>
    <w:rsid w:val="00517686"/>
    <w:rsid w:val="00521BAE"/>
    <w:rsid w:val="00525DE6"/>
    <w:rsid w:val="00526F91"/>
    <w:rsid w:val="00530DEB"/>
    <w:rsid w:val="00533F88"/>
    <w:rsid w:val="005343C8"/>
    <w:rsid w:val="0053613B"/>
    <w:rsid w:val="00536AA7"/>
    <w:rsid w:val="00536FD2"/>
    <w:rsid w:val="00537B8F"/>
    <w:rsid w:val="00537D16"/>
    <w:rsid w:val="005420C9"/>
    <w:rsid w:val="00542773"/>
    <w:rsid w:val="00542EC5"/>
    <w:rsid w:val="00545FC9"/>
    <w:rsid w:val="005463D7"/>
    <w:rsid w:val="00546402"/>
    <w:rsid w:val="005469B3"/>
    <w:rsid w:val="005516B9"/>
    <w:rsid w:val="00553CF0"/>
    <w:rsid w:val="00555904"/>
    <w:rsid w:val="00555FF5"/>
    <w:rsid w:val="005563EE"/>
    <w:rsid w:val="00556520"/>
    <w:rsid w:val="00556FD5"/>
    <w:rsid w:val="00557CB5"/>
    <w:rsid w:val="00560720"/>
    <w:rsid w:val="005608A1"/>
    <w:rsid w:val="00560D80"/>
    <w:rsid w:val="00561376"/>
    <w:rsid w:val="0056267B"/>
    <w:rsid w:val="005641B6"/>
    <w:rsid w:val="00566084"/>
    <w:rsid w:val="0056659B"/>
    <w:rsid w:val="00566B93"/>
    <w:rsid w:val="00570203"/>
    <w:rsid w:val="00570DD2"/>
    <w:rsid w:val="005752C6"/>
    <w:rsid w:val="00580193"/>
    <w:rsid w:val="0058115A"/>
    <w:rsid w:val="00581685"/>
    <w:rsid w:val="0058178B"/>
    <w:rsid w:val="00582604"/>
    <w:rsid w:val="0058391F"/>
    <w:rsid w:val="0058496D"/>
    <w:rsid w:val="00586ADE"/>
    <w:rsid w:val="005911FD"/>
    <w:rsid w:val="005938D1"/>
    <w:rsid w:val="00594323"/>
    <w:rsid w:val="005949E6"/>
    <w:rsid w:val="00594C59"/>
    <w:rsid w:val="0059587E"/>
    <w:rsid w:val="00596200"/>
    <w:rsid w:val="00597044"/>
    <w:rsid w:val="005A0C4D"/>
    <w:rsid w:val="005A1670"/>
    <w:rsid w:val="005A2B9A"/>
    <w:rsid w:val="005A2C4A"/>
    <w:rsid w:val="005A568B"/>
    <w:rsid w:val="005A5828"/>
    <w:rsid w:val="005A775B"/>
    <w:rsid w:val="005B581E"/>
    <w:rsid w:val="005B63ED"/>
    <w:rsid w:val="005B6660"/>
    <w:rsid w:val="005B7295"/>
    <w:rsid w:val="005C0569"/>
    <w:rsid w:val="005C30E6"/>
    <w:rsid w:val="005C3172"/>
    <w:rsid w:val="005C3DF2"/>
    <w:rsid w:val="005C4B15"/>
    <w:rsid w:val="005C511B"/>
    <w:rsid w:val="005C5F54"/>
    <w:rsid w:val="005C6718"/>
    <w:rsid w:val="005C7B62"/>
    <w:rsid w:val="005C7DBA"/>
    <w:rsid w:val="005D0AF9"/>
    <w:rsid w:val="005D212B"/>
    <w:rsid w:val="005D22A9"/>
    <w:rsid w:val="005D40A1"/>
    <w:rsid w:val="005D447B"/>
    <w:rsid w:val="005D45ED"/>
    <w:rsid w:val="005D4F0E"/>
    <w:rsid w:val="005D6346"/>
    <w:rsid w:val="005D6EA3"/>
    <w:rsid w:val="005E0672"/>
    <w:rsid w:val="005E08EA"/>
    <w:rsid w:val="005E23C9"/>
    <w:rsid w:val="005E2911"/>
    <w:rsid w:val="005E3707"/>
    <w:rsid w:val="005E72C0"/>
    <w:rsid w:val="005F10F5"/>
    <w:rsid w:val="005F123C"/>
    <w:rsid w:val="005F4312"/>
    <w:rsid w:val="005F6238"/>
    <w:rsid w:val="005F6848"/>
    <w:rsid w:val="005F6C2E"/>
    <w:rsid w:val="005F7335"/>
    <w:rsid w:val="00602177"/>
    <w:rsid w:val="006050A8"/>
    <w:rsid w:val="006058EC"/>
    <w:rsid w:val="00606483"/>
    <w:rsid w:val="0061199A"/>
    <w:rsid w:val="00613D58"/>
    <w:rsid w:val="00614FE1"/>
    <w:rsid w:val="006176DD"/>
    <w:rsid w:val="00624C55"/>
    <w:rsid w:val="006254C3"/>
    <w:rsid w:val="00626EFB"/>
    <w:rsid w:val="00630143"/>
    <w:rsid w:val="006308E1"/>
    <w:rsid w:val="00634661"/>
    <w:rsid w:val="0063475A"/>
    <w:rsid w:val="00635837"/>
    <w:rsid w:val="006375FD"/>
    <w:rsid w:val="00637E42"/>
    <w:rsid w:val="00637E5E"/>
    <w:rsid w:val="00641860"/>
    <w:rsid w:val="00645D51"/>
    <w:rsid w:val="00645E98"/>
    <w:rsid w:val="00647A2E"/>
    <w:rsid w:val="00647D9A"/>
    <w:rsid w:val="006512AF"/>
    <w:rsid w:val="006534C4"/>
    <w:rsid w:val="00653884"/>
    <w:rsid w:val="006559F8"/>
    <w:rsid w:val="006563E1"/>
    <w:rsid w:val="006577DD"/>
    <w:rsid w:val="0066083F"/>
    <w:rsid w:val="00660955"/>
    <w:rsid w:val="00661703"/>
    <w:rsid w:val="00663215"/>
    <w:rsid w:val="0066393D"/>
    <w:rsid w:val="00664792"/>
    <w:rsid w:val="0066768D"/>
    <w:rsid w:val="00670125"/>
    <w:rsid w:val="00671A03"/>
    <w:rsid w:val="00671E3E"/>
    <w:rsid w:val="0067256D"/>
    <w:rsid w:val="006738BC"/>
    <w:rsid w:val="00675486"/>
    <w:rsid w:val="006761ED"/>
    <w:rsid w:val="00680637"/>
    <w:rsid w:val="0068083D"/>
    <w:rsid w:val="0068143F"/>
    <w:rsid w:val="00681863"/>
    <w:rsid w:val="00681B79"/>
    <w:rsid w:val="00682AC8"/>
    <w:rsid w:val="00684B65"/>
    <w:rsid w:val="006862DE"/>
    <w:rsid w:val="00686956"/>
    <w:rsid w:val="00691CD7"/>
    <w:rsid w:val="00693155"/>
    <w:rsid w:val="00693912"/>
    <w:rsid w:val="0069609A"/>
    <w:rsid w:val="00697C7B"/>
    <w:rsid w:val="006A243D"/>
    <w:rsid w:val="006A7095"/>
    <w:rsid w:val="006B2C5F"/>
    <w:rsid w:val="006B425F"/>
    <w:rsid w:val="006B57F6"/>
    <w:rsid w:val="006B7F15"/>
    <w:rsid w:val="006C2064"/>
    <w:rsid w:val="006C3435"/>
    <w:rsid w:val="006C4F80"/>
    <w:rsid w:val="006D0A7A"/>
    <w:rsid w:val="006D0DA5"/>
    <w:rsid w:val="006D11B4"/>
    <w:rsid w:val="006D12BA"/>
    <w:rsid w:val="006D39D1"/>
    <w:rsid w:val="006D3E60"/>
    <w:rsid w:val="006D4B2E"/>
    <w:rsid w:val="006D616E"/>
    <w:rsid w:val="006E108A"/>
    <w:rsid w:val="006E30E1"/>
    <w:rsid w:val="006E4EB3"/>
    <w:rsid w:val="006E52A7"/>
    <w:rsid w:val="006E5E3C"/>
    <w:rsid w:val="006F23C8"/>
    <w:rsid w:val="006F2EF4"/>
    <w:rsid w:val="006F44E8"/>
    <w:rsid w:val="006F4675"/>
    <w:rsid w:val="006F7B08"/>
    <w:rsid w:val="00700B86"/>
    <w:rsid w:val="007011AF"/>
    <w:rsid w:val="00701208"/>
    <w:rsid w:val="007037BA"/>
    <w:rsid w:val="0070741A"/>
    <w:rsid w:val="007102BB"/>
    <w:rsid w:val="00710799"/>
    <w:rsid w:val="00710E7A"/>
    <w:rsid w:val="00712CFF"/>
    <w:rsid w:val="007142C2"/>
    <w:rsid w:val="007158F5"/>
    <w:rsid w:val="00715AA1"/>
    <w:rsid w:val="0071698C"/>
    <w:rsid w:val="007226BE"/>
    <w:rsid w:val="0072339F"/>
    <w:rsid w:val="00724629"/>
    <w:rsid w:val="00726BFD"/>
    <w:rsid w:val="007273B0"/>
    <w:rsid w:val="00727930"/>
    <w:rsid w:val="007307D3"/>
    <w:rsid w:val="00730A15"/>
    <w:rsid w:val="00730BF6"/>
    <w:rsid w:val="00732037"/>
    <w:rsid w:val="0073607B"/>
    <w:rsid w:val="007370FF"/>
    <w:rsid w:val="00740189"/>
    <w:rsid w:val="00740AEB"/>
    <w:rsid w:val="00740C20"/>
    <w:rsid w:val="00740DD6"/>
    <w:rsid w:val="00741100"/>
    <w:rsid w:val="00741A95"/>
    <w:rsid w:val="00742791"/>
    <w:rsid w:val="00742AF0"/>
    <w:rsid w:val="00742B14"/>
    <w:rsid w:val="007455A2"/>
    <w:rsid w:val="007465FD"/>
    <w:rsid w:val="00746609"/>
    <w:rsid w:val="00747533"/>
    <w:rsid w:val="00747E2F"/>
    <w:rsid w:val="00747E99"/>
    <w:rsid w:val="00752F10"/>
    <w:rsid w:val="0075413A"/>
    <w:rsid w:val="00754DD6"/>
    <w:rsid w:val="00754FE5"/>
    <w:rsid w:val="0075685E"/>
    <w:rsid w:val="00761056"/>
    <w:rsid w:val="00762400"/>
    <w:rsid w:val="007628C2"/>
    <w:rsid w:val="0076324B"/>
    <w:rsid w:val="007636F2"/>
    <w:rsid w:val="00765726"/>
    <w:rsid w:val="007677E5"/>
    <w:rsid w:val="007678C2"/>
    <w:rsid w:val="007700B4"/>
    <w:rsid w:val="0077014A"/>
    <w:rsid w:val="00770C57"/>
    <w:rsid w:val="00777E67"/>
    <w:rsid w:val="00777EDC"/>
    <w:rsid w:val="0078094D"/>
    <w:rsid w:val="00782588"/>
    <w:rsid w:val="00782629"/>
    <w:rsid w:val="007841FB"/>
    <w:rsid w:val="007848A3"/>
    <w:rsid w:val="00784A98"/>
    <w:rsid w:val="00786E72"/>
    <w:rsid w:val="00787E6A"/>
    <w:rsid w:val="007910EB"/>
    <w:rsid w:val="00791F34"/>
    <w:rsid w:val="00793CC7"/>
    <w:rsid w:val="00793F12"/>
    <w:rsid w:val="00797B6F"/>
    <w:rsid w:val="007A16F2"/>
    <w:rsid w:val="007A3379"/>
    <w:rsid w:val="007A6280"/>
    <w:rsid w:val="007B0D18"/>
    <w:rsid w:val="007B1B5A"/>
    <w:rsid w:val="007B4952"/>
    <w:rsid w:val="007C3A18"/>
    <w:rsid w:val="007C3D25"/>
    <w:rsid w:val="007C4DB5"/>
    <w:rsid w:val="007C4F1B"/>
    <w:rsid w:val="007C51B7"/>
    <w:rsid w:val="007C6C4C"/>
    <w:rsid w:val="007D2DF1"/>
    <w:rsid w:val="007D2F37"/>
    <w:rsid w:val="007D302A"/>
    <w:rsid w:val="007D3100"/>
    <w:rsid w:val="007D35B2"/>
    <w:rsid w:val="007D3BD2"/>
    <w:rsid w:val="007D4430"/>
    <w:rsid w:val="007D51C2"/>
    <w:rsid w:val="007D560D"/>
    <w:rsid w:val="007E0FBD"/>
    <w:rsid w:val="007E1B07"/>
    <w:rsid w:val="007E1BF2"/>
    <w:rsid w:val="007E1D9D"/>
    <w:rsid w:val="007E29A0"/>
    <w:rsid w:val="007E778F"/>
    <w:rsid w:val="007E788B"/>
    <w:rsid w:val="007E7954"/>
    <w:rsid w:val="007F08D1"/>
    <w:rsid w:val="007F0F9B"/>
    <w:rsid w:val="007F60F2"/>
    <w:rsid w:val="008009AA"/>
    <w:rsid w:val="00801D7B"/>
    <w:rsid w:val="00803239"/>
    <w:rsid w:val="00804700"/>
    <w:rsid w:val="00804DEB"/>
    <w:rsid w:val="0080514F"/>
    <w:rsid w:val="00805705"/>
    <w:rsid w:val="0080583D"/>
    <w:rsid w:val="00805ED6"/>
    <w:rsid w:val="0080633F"/>
    <w:rsid w:val="008065E4"/>
    <w:rsid w:val="00806651"/>
    <w:rsid w:val="00806D59"/>
    <w:rsid w:val="00807909"/>
    <w:rsid w:val="008118AA"/>
    <w:rsid w:val="00811DFB"/>
    <w:rsid w:val="00812A7E"/>
    <w:rsid w:val="00813F65"/>
    <w:rsid w:val="0081612A"/>
    <w:rsid w:val="00816A2C"/>
    <w:rsid w:val="00816B3D"/>
    <w:rsid w:val="00816D38"/>
    <w:rsid w:val="008203F5"/>
    <w:rsid w:val="00820E28"/>
    <w:rsid w:val="00822BE6"/>
    <w:rsid w:val="008232CA"/>
    <w:rsid w:val="00823D73"/>
    <w:rsid w:val="008249A9"/>
    <w:rsid w:val="008249DF"/>
    <w:rsid w:val="00826095"/>
    <w:rsid w:val="0083358F"/>
    <w:rsid w:val="00835539"/>
    <w:rsid w:val="008369EF"/>
    <w:rsid w:val="00836B2A"/>
    <w:rsid w:val="0083715B"/>
    <w:rsid w:val="00841D93"/>
    <w:rsid w:val="0084228E"/>
    <w:rsid w:val="00845F84"/>
    <w:rsid w:val="00846AA2"/>
    <w:rsid w:val="00852605"/>
    <w:rsid w:val="00852C2B"/>
    <w:rsid w:val="00852D47"/>
    <w:rsid w:val="00855170"/>
    <w:rsid w:val="008572E5"/>
    <w:rsid w:val="008577CB"/>
    <w:rsid w:val="008602CA"/>
    <w:rsid w:val="008608AB"/>
    <w:rsid w:val="008642D7"/>
    <w:rsid w:val="00864E0D"/>
    <w:rsid w:val="00865061"/>
    <w:rsid w:val="0086594E"/>
    <w:rsid w:val="008659DB"/>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08C6"/>
    <w:rsid w:val="00881D15"/>
    <w:rsid w:val="008835D5"/>
    <w:rsid w:val="008838CD"/>
    <w:rsid w:val="00884E07"/>
    <w:rsid w:val="0088664A"/>
    <w:rsid w:val="00890186"/>
    <w:rsid w:val="00891346"/>
    <w:rsid w:val="008913AB"/>
    <w:rsid w:val="00895BD0"/>
    <w:rsid w:val="0089604C"/>
    <w:rsid w:val="0089681B"/>
    <w:rsid w:val="00897D54"/>
    <w:rsid w:val="008A03AB"/>
    <w:rsid w:val="008A1FDA"/>
    <w:rsid w:val="008A2FBC"/>
    <w:rsid w:val="008A3013"/>
    <w:rsid w:val="008A3A26"/>
    <w:rsid w:val="008A451B"/>
    <w:rsid w:val="008A58C1"/>
    <w:rsid w:val="008A5CF1"/>
    <w:rsid w:val="008A6A05"/>
    <w:rsid w:val="008A7A4D"/>
    <w:rsid w:val="008B0515"/>
    <w:rsid w:val="008B1084"/>
    <w:rsid w:val="008B60C1"/>
    <w:rsid w:val="008C0B6C"/>
    <w:rsid w:val="008C75AA"/>
    <w:rsid w:val="008C778C"/>
    <w:rsid w:val="008D0CA4"/>
    <w:rsid w:val="008D1571"/>
    <w:rsid w:val="008D54E6"/>
    <w:rsid w:val="008D5873"/>
    <w:rsid w:val="008D7DC5"/>
    <w:rsid w:val="008E1802"/>
    <w:rsid w:val="008E33E1"/>
    <w:rsid w:val="008E5225"/>
    <w:rsid w:val="008E6C9C"/>
    <w:rsid w:val="008F0E6B"/>
    <w:rsid w:val="008F3EF5"/>
    <w:rsid w:val="008F6591"/>
    <w:rsid w:val="00900035"/>
    <w:rsid w:val="009000AD"/>
    <w:rsid w:val="0090014E"/>
    <w:rsid w:val="009019CF"/>
    <w:rsid w:val="00901C4D"/>
    <w:rsid w:val="009026E0"/>
    <w:rsid w:val="00907AB7"/>
    <w:rsid w:val="00912C1C"/>
    <w:rsid w:val="00912F4C"/>
    <w:rsid w:val="00914417"/>
    <w:rsid w:val="00916454"/>
    <w:rsid w:val="00920146"/>
    <w:rsid w:val="00923AC0"/>
    <w:rsid w:val="00923F66"/>
    <w:rsid w:val="009251CB"/>
    <w:rsid w:val="00931BA8"/>
    <w:rsid w:val="00932318"/>
    <w:rsid w:val="00933000"/>
    <w:rsid w:val="009363F3"/>
    <w:rsid w:val="00936A56"/>
    <w:rsid w:val="00937D58"/>
    <w:rsid w:val="00941B67"/>
    <w:rsid w:val="009420FC"/>
    <w:rsid w:val="00942AD1"/>
    <w:rsid w:val="009431B4"/>
    <w:rsid w:val="00943352"/>
    <w:rsid w:val="00943C88"/>
    <w:rsid w:val="0094743C"/>
    <w:rsid w:val="009479E2"/>
    <w:rsid w:val="009500C2"/>
    <w:rsid w:val="0095284B"/>
    <w:rsid w:val="00952A42"/>
    <w:rsid w:val="00954E15"/>
    <w:rsid w:val="00956D84"/>
    <w:rsid w:val="009572A4"/>
    <w:rsid w:val="00961F1A"/>
    <w:rsid w:val="00963681"/>
    <w:rsid w:val="00970F6E"/>
    <w:rsid w:val="00971B0D"/>
    <w:rsid w:val="0097254E"/>
    <w:rsid w:val="00972A66"/>
    <w:rsid w:val="00973692"/>
    <w:rsid w:val="00973759"/>
    <w:rsid w:val="00975B97"/>
    <w:rsid w:val="00977FF3"/>
    <w:rsid w:val="00981A0D"/>
    <w:rsid w:val="00981D55"/>
    <w:rsid w:val="00983402"/>
    <w:rsid w:val="00985F7F"/>
    <w:rsid w:val="00987AC5"/>
    <w:rsid w:val="009920DB"/>
    <w:rsid w:val="0099333B"/>
    <w:rsid w:val="009956A8"/>
    <w:rsid w:val="00996821"/>
    <w:rsid w:val="009A3460"/>
    <w:rsid w:val="009A4A24"/>
    <w:rsid w:val="009A5644"/>
    <w:rsid w:val="009A6D1C"/>
    <w:rsid w:val="009B0968"/>
    <w:rsid w:val="009B0A87"/>
    <w:rsid w:val="009B23CA"/>
    <w:rsid w:val="009C0464"/>
    <w:rsid w:val="009C05A1"/>
    <w:rsid w:val="009C0E0E"/>
    <w:rsid w:val="009C15E4"/>
    <w:rsid w:val="009C1D07"/>
    <w:rsid w:val="009C3982"/>
    <w:rsid w:val="009D21BC"/>
    <w:rsid w:val="009D46E1"/>
    <w:rsid w:val="009D6428"/>
    <w:rsid w:val="009D6ECF"/>
    <w:rsid w:val="009D7DCB"/>
    <w:rsid w:val="009E1DB5"/>
    <w:rsid w:val="009E2B20"/>
    <w:rsid w:val="009E2E9A"/>
    <w:rsid w:val="009E3082"/>
    <w:rsid w:val="009E5D1E"/>
    <w:rsid w:val="009E755E"/>
    <w:rsid w:val="009E7A2A"/>
    <w:rsid w:val="009F3422"/>
    <w:rsid w:val="009F383F"/>
    <w:rsid w:val="009F483F"/>
    <w:rsid w:val="009F559F"/>
    <w:rsid w:val="009F55E8"/>
    <w:rsid w:val="00A0236C"/>
    <w:rsid w:val="00A05006"/>
    <w:rsid w:val="00A05E9B"/>
    <w:rsid w:val="00A06CE5"/>
    <w:rsid w:val="00A101FA"/>
    <w:rsid w:val="00A1226D"/>
    <w:rsid w:val="00A122CB"/>
    <w:rsid w:val="00A1287B"/>
    <w:rsid w:val="00A14060"/>
    <w:rsid w:val="00A2057E"/>
    <w:rsid w:val="00A2162E"/>
    <w:rsid w:val="00A23412"/>
    <w:rsid w:val="00A2403E"/>
    <w:rsid w:val="00A24776"/>
    <w:rsid w:val="00A24B61"/>
    <w:rsid w:val="00A25529"/>
    <w:rsid w:val="00A25CDB"/>
    <w:rsid w:val="00A271DD"/>
    <w:rsid w:val="00A2747A"/>
    <w:rsid w:val="00A3141E"/>
    <w:rsid w:val="00A3158E"/>
    <w:rsid w:val="00A31DAA"/>
    <w:rsid w:val="00A32C0F"/>
    <w:rsid w:val="00A3350D"/>
    <w:rsid w:val="00A3575A"/>
    <w:rsid w:val="00A36BFD"/>
    <w:rsid w:val="00A3714F"/>
    <w:rsid w:val="00A42848"/>
    <w:rsid w:val="00A428E2"/>
    <w:rsid w:val="00A45C60"/>
    <w:rsid w:val="00A45F78"/>
    <w:rsid w:val="00A46260"/>
    <w:rsid w:val="00A46AD0"/>
    <w:rsid w:val="00A47FFC"/>
    <w:rsid w:val="00A52979"/>
    <w:rsid w:val="00A532AF"/>
    <w:rsid w:val="00A53C5B"/>
    <w:rsid w:val="00A55853"/>
    <w:rsid w:val="00A55AD8"/>
    <w:rsid w:val="00A614CF"/>
    <w:rsid w:val="00A624BE"/>
    <w:rsid w:val="00A639AF"/>
    <w:rsid w:val="00A64A9E"/>
    <w:rsid w:val="00A64E6B"/>
    <w:rsid w:val="00A6594F"/>
    <w:rsid w:val="00A65F8A"/>
    <w:rsid w:val="00A67E5B"/>
    <w:rsid w:val="00A762B8"/>
    <w:rsid w:val="00A809CE"/>
    <w:rsid w:val="00A812BB"/>
    <w:rsid w:val="00A83A15"/>
    <w:rsid w:val="00A84D3B"/>
    <w:rsid w:val="00A90675"/>
    <w:rsid w:val="00A90685"/>
    <w:rsid w:val="00A90AE7"/>
    <w:rsid w:val="00A92A11"/>
    <w:rsid w:val="00A9370D"/>
    <w:rsid w:val="00A9436F"/>
    <w:rsid w:val="00A9540C"/>
    <w:rsid w:val="00A964CF"/>
    <w:rsid w:val="00A96F17"/>
    <w:rsid w:val="00A97193"/>
    <w:rsid w:val="00AA0560"/>
    <w:rsid w:val="00AA0EBF"/>
    <w:rsid w:val="00AA10D6"/>
    <w:rsid w:val="00AA2C5B"/>
    <w:rsid w:val="00AA309A"/>
    <w:rsid w:val="00AA3F1F"/>
    <w:rsid w:val="00AA7339"/>
    <w:rsid w:val="00AB0DFB"/>
    <w:rsid w:val="00AB1E76"/>
    <w:rsid w:val="00AB2F1E"/>
    <w:rsid w:val="00AB32BA"/>
    <w:rsid w:val="00AB348C"/>
    <w:rsid w:val="00AB3536"/>
    <w:rsid w:val="00AB47A8"/>
    <w:rsid w:val="00AB4989"/>
    <w:rsid w:val="00AB4A4C"/>
    <w:rsid w:val="00AB70D2"/>
    <w:rsid w:val="00AC3280"/>
    <w:rsid w:val="00AC3881"/>
    <w:rsid w:val="00AC4DF1"/>
    <w:rsid w:val="00AC6B87"/>
    <w:rsid w:val="00AC6F05"/>
    <w:rsid w:val="00AC701F"/>
    <w:rsid w:val="00AC7EE5"/>
    <w:rsid w:val="00AD285B"/>
    <w:rsid w:val="00AD45DE"/>
    <w:rsid w:val="00AD6307"/>
    <w:rsid w:val="00AD64EA"/>
    <w:rsid w:val="00AE08E7"/>
    <w:rsid w:val="00AE6660"/>
    <w:rsid w:val="00AE6E81"/>
    <w:rsid w:val="00AE774E"/>
    <w:rsid w:val="00AE7AAA"/>
    <w:rsid w:val="00AF00FD"/>
    <w:rsid w:val="00AF569D"/>
    <w:rsid w:val="00AF6E0F"/>
    <w:rsid w:val="00AF7366"/>
    <w:rsid w:val="00B00A12"/>
    <w:rsid w:val="00B0156F"/>
    <w:rsid w:val="00B02177"/>
    <w:rsid w:val="00B0264C"/>
    <w:rsid w:val="00B057BC"/>
    <w:rsid w:val="00B064F3"/>
    <w:rsid w:val="00B06575"/>
    <w:rsid w:val="00B07658"/>
    <w:rsid w:val="00B07F89"/>
    <w:rsid w:val="00B100B6"/>
    <w:rsid w:val="00B17154"/>
    <w:rsid w:val="00B21EDE"/>
    <w:rsid w:val="00B24590"/>
    <w:rsid w:val="00B26180"/>
    <w:rsid w:val="00B27E6D"/>
    <w:rsid w:val="00B31375"/>
    <w:rsid w:val="00B33371"/>
    <w:rsid w:val="00B33722"/>
    <w:rsid w:val="00B33A07"/>
    <w:rsid w:val="00B34041"/>
    <w:rsid w:val="00B34C0D"/>
    <w:rsid w:val="00B36C81"/>
    <w:rsid w:val="00B36FFD"/>
    <w:rsid w:val="00B37496"/>
    <w:rsid w:val="00B40B3E"/>
    <w:rsid w:val="00B411D6"/>
    <w:rsid w:val="00B42E2C"/>
    <w:rsid w:val="00B46BE4"/>
    <w:rsid w:val="00B47034"/>
    <w:rsid w:val="00B47F53"/>
    <w:rsid w:val="00B50BF2"/>
    <w:rsid w:val="00B51E0A"/>
    <w:rsid w:val="00B52FE1"/>
    <w:rsid w:val="00B5419B"/>
    <w:rsid w:val="00B54977"/>
    <w:rsid w:val="00B560B7"/>
    <w:rsid w:val="00B56E27"/>
    <w:rsid w:val="00B6235F"/>
    <w:rsid w:val="00B63AA2"/>
    <w:rsid w:val="00B671FC"/>
    <w:rsid w:val="00B714A4"/>
    <w:rsid w:val="00B72092"/>
    <w:rsid w:val="00B74A91"/>
    <w:rsid w:val="00B75F8B"/>
    <w:rsid w:val="00B773BF"/>
    <w:rsid w:val="00B777D4"/>
    <w:rsid w:val="00B77CDF"/>
    <w:rsid w:val="00B816CA"/>
    <w:rsid w:val="00B82007"/>
    <w:rsid w:val="00B8230F"/>
    <w:rsid w:val="00B83089"/>
    <w:rsid w:val="00B90847"/>
    <w:rsid w:val="00B910B1"/>
    <w:rsid w:val="00B9123A"/>
    <w:rsid w:val="00B91DA3"/>
    <w:rsid w:val="00B925C4"/>
    <w:rsid w:val="00B93C0E"/>
    <w:rsid w:val="00B952A2"/>
    <w:rsid w:val="00B95BC8"/>
    <w:rsid w:val="00B961EE"/>
    <w:rsid w:val="00B97F70"/>
    <w:rsid w:val="00BA068C"/>
    <w:rsid w:val="00BA13D3"/>
    <w:rsid w:val="00BA2247"/>
    <w:rsid w:val="00BA2482"/>
    <w:rsid w:val="00BA2EDB"/>
    <w:rsid w:val="00BA2F68"/>
    <w:rsid w:val="00BA65A1"/>
    <w:rsid w:val="00BA65A6"/>
    <w:rsid w:val="00BA7849"/>
    <w:rsid w:val="00BB18FF"/>
    <w:rsid w:val="00BB263A"/>
    <w:rsid w:val="00BB2900"/>
    <w:rsid w:val="00BB2A85"/>
    <w:rsid w:val="00BB4642"/>
    <w:rsid w:val="00BB6FE4"/>
    <w:rsid w:val="00BB7F43"/>
    <w:rsid w:val="00BC0262"/>
    <w:rsid w:val="00BC402E"/>
    <w:rsid w:val="00BC4AC9"/>
    <w:rsid w:val="00BC589B"/>
    <w:rsid w:val="00BC6516"/>
    <w:rsid w:val="00BD2655"/>
    <w:rsid w:val="00BD6576"/>
    <w:rsid w:val="00BE0615"/>
    <w:rsid w:val="00BE2FB5"/>
    <w:rsid w:val="00BE3BC1"/>
    <w:rsid w:val="00BE43FB"/>
    <w:rsid w:val="00BE56D3"/>
    <w:rsid w:val="00BE5A8E"/>
    <w:rsid w:val="00BE5DD1"/>
    <w:rsid w:val="00BE66A3"/>
    <w:rsid w:val="00BE6D8D"/>
    <w:rsid w:val="00BF0A78"/>
    <w:rsid w:val="00BF10F7"/>
    <w:rsid w:val="00BF3138"/>
    <w:rsid w:val="00BF35CA"/>
    <w:rsid w:val="00BF3ACB"/>
    <w:rsid w:val="00BF48ED"/>
    <w:rsid w:val="00C001C8"/>
    <w:rsid w:val="00C024E4"/>
    <w:rsid w:val="00C0373E"/>
    <w:rsid w:val="00C042CC"/>
    <w:rsid w:val="00C0627D"/>
    <w:rsid w:val="00C067D0"/>
    <w:rsid w:val="00C07345"/>
    <w:rsid w:val="00C07845"/>
    <w:rsid w:val="00C07B92"/>
    <w:rsid w:val="00C109B9"/>
    <w:rsid w:val="00C11AFE"/>
    <w:rsid w:val="00C12CC8"/>
    <w:rsid w:val="00C135E7"/>
    <w:rsid w:val="00C1486F"/>
    <w:rsid w:val="00C16279"/>
    <w:rsid w:val="00C21086"/>
    <w:rsid w:val="00C24455"/>
    <w:rsid w:val="00C2522F"/>
    <w:rsid w:val="00C26131"/>
    <w:rsid w:val="00C2782D"/>
    <w:rsid w:val="00C308D0"/>
    <w:rsid w:val="00C3110D"/>
    <w:rsid w:val="00C32DD0"/>
    <w:rsid w:val="00C33FE7"/>
    <w:rsid w:val="00C34658"/>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1925"/>
    <w:rsid w:val="00C63A87"/>
    <w:rsid w:val="00C65572"/>
    <w:rsid w:val="00C66AAA"/>
    <w:rsid w:val="00C673EA"/>
    <w:rsid w:val="00C67BA8"/>
    <w:rsid w:val="00C70A40"/>
    <w:rsid w:val="00C70AF0"/>
    <w:rsid w:val="00C742FD"/>
    <w:rsid w:val="00C74305"/>
    <w:rsid w:val="00C74B15"/>
    <w:rsid w:val="00C74DBC"/>
    <w:rsid w:val="00C75AE3"/>
    <w:rsid w:val="00C76D9D"/>
    <w:rsid w:val="00C80609"/>
    <w:rsid w:val="00C81424"/>
    <w:rsid w:val="00C81A5E"/>
    <w:rsid w:val="00C82E78"/>
    <w:rsid w:val="00C8368C"/>
    <w:rsid w:val="00C836A9"/>
    <w:rsid w:val="00C84AAC"/>
    <w:rsid w:val="00C8581B"/>
    <w:rsid w:val="00C90B1B"/>
    <w:rsid w:val="00C923E6"/>
    <w:rsid w:val="00C92A33"/>
    <w:rsid w:val="00C93C27"/>
    <w:rsid w:val="00C949D4"/>
    <w:rsid w:val="00C970C9"/>
    <w:rsid w:val="00CA02BE"/>
    <w:rsid w:val="00CA08CB"/>
    <w:rsid w:val="00CA0C5E"/>
    <w:rsid w:val="00CA17F4"/>
    <w:rsid w:val="00CA3BCC"/>
    <w:rsid w:val="00CA7D8B"/>
    <w:rsid w:val="00CB08AC"/>
    <w:rsid w:val="00CB099C"/>
    <w:rsid w:val="00CB2EE9"/>
    <w:rsid w:val="00CB376B"/>
    <w:rsid w:val="00CB45DB"/>
    <w:rsid w:val="00CB6B33"/>
    <w:rsid w:val="00CB70D7"/>
    <w:rsid w:val="00CC0E92"/>
    <w:rsid w:val="00CC3DD3"/>
    <w:rsid w:val="00CC44E4"/>
    <w:rsid w:val="00CC4724"/>
    <w:rsid w:val="00CC4DA1"/>
    <w:rsid w:val="00CC4E4D"/>
    <w:rsid w:val="00CC5C29"/>
    <w:rsid w:val="00CC6A25"/>
    <w:rsid w:val="00CC6CBB"/>
    <w:rsid w:val="00CC7865"/>
    <w:rsid w:val="00CC797C"/>
    <w:rsid w:val="00CD2CDD"/>
    <w:rsid w:val="00CD34F7"/>
    <w:rsid w:val="00CD3744"/>
    <w:rsid w:val="00CD3EEA"/>
    <w:rsid w:val="00CD6670"/>
    <w:rsid w:val="00CD74AB"/>
    <w:rsid w:val="00CD7E31"/>
    <w:rsid w:val="00CE075F"/>
    <w:rsid w:val="00CE0FBE"/>
    <w:rsid w:val="00CE1521"/>
    <w:rsid w:val="00CE2D20"/>
    <w:rsid w:val="00CE325B"/>
    <w:rsid w:val="00CE39F0"/>
    <w:rsid w:val="00CE5307"/>
    <w:rsid w:val="00CE7210"/>
    <w:rsid w:val="00CF05AB"/>
    <w:rsid w:val="00CF07B3"/>
    <w:rsid w:val="00CF308D"/>
    <w:rsid w:val="00CF41C9"/>
    <w:rsid w:val="00CF4FD6"/>
    <w:rsid w:val="00CF635D"/>
    <w:rsid w:val="00CF763B"/>
    <w:rsid w:val="00D023C2"/>
    <w:rsid w:val="00D055D4"/>
    <w:rsid w:val="00D0598F"/>
    <w:rsid w:val="00D06582"/>
    <w:rsid w:val="00D07C42"/>
    <w:rsid w:val="00D10275"/>
    <w:rsid w:val="00D10B8D"/>
    <w:rsid w:val="00D1348F"/>
    <w:rsid w:val="00D15F4B"/>
    <w:rsid w:val="00D16054"/>
    <w:rsid w:val="00D21323"/>
    <w:rsid w:val="00D21840"/>
    <w:rsid w:val="00D22571"/>
    <w:rsid w:val="00D24309"/>
    <w:rsid w:val="00D253F6"/>
    <w:rsid w:val="00D26A65"/>
    <w:rsid w:val="00D27181"/>
    <w:rsid w:val="00D302E1"/>
    <w:rsid w:val="00D319BE"/>
    <w:rsid w:val="00D342D7"/>
    <w:rsid w:val="00D3490A"/>
    <w:rsid w:val="00D40719"/>
    <w:rsid w:val="00D40809"/>
    <w:rsid w:val="00D41E5B"/>
    <w:rsid w:val="00D427C1"/>
    <w:rsid w:val="00D42DDB"/>
    <w:rsid w:val="00D434D2"/>
    <w:rsid w:val="00D45E1A"/>
    <w:rsid w:val="00D473DA"/>
    <w:rsid w:val="00D50471"/>
    <w:rsid w:val="00D50C62"/>
    <w:rsid w:val="00D5137C"/>
    <w:rsid w:val="00D52012"/>
    <w:rsid w:val="00D5462D"/>
    <w:rsid w:val="00D5506B"/>
    <w:rsid w:val="00D55938"/>
    <w:rsid w:val="00D56342"/>
    <w:rsid w:val="00D56E2F"/>
    <w:rsid w:val="00D56EA3"/>
    <w:rsid w:val="00D60C73"/>
    <w:rsid w:val="00D61EBE"/>
    <w:rsid w:val="00D62BB8"/>
    <w:rsid w:val="00D64C8D"/>
    <w:rsid w:val="00D655F2"/>
    <w:rsid w:val="00D66E74"/>
    <w:rsid w:val="00D67B0B"/>
    <w:rsid w:val="00D67E1C"/>
    <w:rsid w:val="00D80E0F"/>
    <w:rsid w:val="00D81EB7"/>
    <w:rsid w:val="00D8290E"/>
    <w:rsid w:val="00D835A0"/>
    <w:rsid w:val="00D90591"/>
    <w:rsid w:val="00D91624"/>
    <w:rsid w:val="00D925BC"/>
    <w:rsid w:val="00D92BE2"/>
    <w:rsid w:val="00D9332E"/>
    <w:rsid w:val="00D93424"/>
    <w:rsid w:val="00DA22C2"/>
    <w:rsid w:val="00DA2422"/>
    <w:rsid w:val="00DA3672"/>
    <w:rsid w:val="00DA4F8E"/>
    <w:rsid w:val="00DA61F3"/>
    <w:rsid w:val="00DA6B95"/>
    <w:rsid w:val="00DA7A30"/>
    <w:rsid w:val="00DB013D"/>
    <w:rsid w:val="00DB0B23"/>
    <w:rsid w:val="00DB190C"/>
    <w:rsid w:val="00DB5265"/>
    <w:rsid w:val="00DC3584"/>
    <w:rsid w:val="00DC6F10"/>
    <w:rsid w:val="00DC701F"/>
    <w:rsid w:val="00DC7BA8"/>
    <w:rsid w:val="00DD157D"/>
    <w:rsid w:val="00DD19FF"/>
    <w:rsid w:val="00DD2B02"/>
    <w:rsid w:val="00DD3B7F"/>
    <w:rsid w:val="00DD4115"/>
    <w:rsid w:val="00DD7AFB"/>
    <w:rsid w:val="00DE0635"/>
    <w:rsid w:val="00DE1FFD"/>
    <w:rsid w:val="00DE2C33"/>
    <w:rsid w:val="00DE3F4F"/>
    <w:rsid w:val="00DE4479"/>
    <w:rsid w:val="00DE527D"/>
    <w:rsid w:val="00DE5CC2"/>
    <w:rsid w:val="00DE6DDA"/>
    <w:rsid w:val="00DF00DE"/>
    <w:rsid w:val="00DF2531"/>
    <w:rsid w:val="00DF413A"/>
    <w:rsid w:val="00DF5576"/>
    <w:rsid w:val="00DF6A9E"/>
    <w:rsid w:val="00DF7190"/>
    <w:rsid w:val="00DF72BA"/>
    <w:rsid w:val="00DF788A"/>
    <w:rsid w:val="00E01C1B"/>
    <w:rsid w:val="00E03065"/>
    <w:rsid w:val="00E042FF"/>
    <w:rsid w:val="00E058EA"/>
    <w:rsid w:val="00E1352E"/>
    <w:rsid w:val="00E1404C"/>
    <w:rsid w:val="00E14C41"/>
    <w:rsid w:val="00E16ABB"/>
    <w:rsid w:val="00E171EB"/>
    <w:rsid w:val="00E221ED"/>
    <w:rsid w:val="00E23B31"/>
    <w:rsid w:val="00E2414E"/>
    <w:rsid w:val="00E25298"/>
    <w:rsid w:val="00E25467"/>
    <w:rsid w:val="00E27DD0"/>
    <w:rsid w:val="00E32B66"/>
    <w:rsid w:val="00E32D84"/>
    <w:rsid w:val="00E3368B"/>
    <w:rsid w:val="00E33883"/>
    <w:rsid w:val="00E33B78"/>
    <w:rsid w:val="00E35E7B"/>
    <w:rsid w:val="00E40FA3"/>
    <w:rsid w:val="00E4184E"/>
    <w:rsid w:val="00E4386A"/>
    <w:rsid w:val="00E44687"/>
    <w:rsid w:val="00E44F64"/>
    <w:rsid w:val="00E4695F"/>
    <w:rsid w:val="00E46D85"/>
    <w:rsid w:val="00E478CC"/>
    <w:rsid w:val="00E50004"/>
    <w:rsid w:val="00E5282A"/>
    <w:rsid w:val="00E545F3"/>
    <w:rsid w:val="00E55749"/>
    <w:rsid w:val="00E557FF"/>
    <w:rsid w:val="00E55840"/>
    <w:rsid w:val="00E57303"/>
    <w:rsid w:val="00E57BA8"/>
    <w:rsid w:val="00E61058"/>
    <w:rsid w:val="00E62806"/>
    <w:rsid w:val="00E63FCD"/>
    <w:rsid w:val="00E64F76"/>
    <w:rsid w:val="00E671F2"/>
    <w:rsid w:val="00E70C3C"/>
    <w:rsid w:val="00E730C0"/>
    <w:rsid w:val="00E73346"/>
    <w:rsid w:val="00E74205"/>
    <w:rsid w:val="00E74382"/>
    <w:rsid w:val="00E746E0"/>
    <w:rsid w:val="00E76712"/>
    <w:rsid w:val="00E77412"/>
    <w:rsid w:val="00E809CE"/>
    <w:rsid w:val="00E83D87"/>
    <w:rsid w:val="00E861C5"/>
    <w:rsid w:val="00E8760F"/>
    <w:rsid w:val="00E903EF"/>
    <w:rsid w:val="00E91F80"/>
    <w:rsid w:val="00E94701"/>
    <w:rsid w:val="00E955B5"/>
    <w:rsid w:val="00E96A19"/>
    <w:rsid w:val="00E97AD7"/>
    <w:rsid w:val="00EA110F"/>
    <w:rsid w:val="00EA1E4F"/>
    <w:rsid w:val="00EA3492"/>
    <w:rsid w:val="00EA3B8C"/>
    <w:rsid w:val="00EA3D90"/>
    <w:rsid w:val="00EA493A"/>
    <w:rsid w:val="00EA58F6"/>
    <w:rsid w:val="00EA6643"/>
    <w:rsid w:val="00EA68DD"/>
    <w:rsid w:val="00EA75FC"/>
    <w:rsid w:val="00EB0031"/>
    <w:rsid w:val="00EB0184"/>
    <w:rsid w:val="00EB13D4"/>
    <w:rsid w:val="00EB3622"/>
    <w:rsid w:val="00EB5D1A"/>
    <w:rsid w:val="00EC03FC"/>
    <w:rsid w:val="00EC04F0"/>
    <w:rsid w:val="00EC34DD"/>
    <w:rsid w:val="00EC66E4"/>
    <w:rsid w:val="00EC6D4B"/>
    <w:rsid w:val="00ED0935"/>
    <w:rsid w:val="00ED0B6B"/>
    <w:rsid w:val="00ED0BE2"/>
    <w:rsid w:val="00ED3952"/>
    <w:rsid w:val="00ED6997"/>
    <w:rsid w:val="00ED7116"/>
    <w:rsid w:val="00EE130F"/>
    <w:rsid w:val="00EE1E73"/>
    <w:rsid w:val="00EE2B27"/>
    <w:rsid w:val="00EE2D9D"/>
    <w:rsid w:val="00EE3CE4"/>
    <w:rsid w:val="00EE4171"/>
    <w:rsid w:val="00EE5143"/>
    <w:rsid w:val="00EE6186"/>
    <w:rsid w:val="00EE75EF"/>
    <w:rsid w:val="00EE785A"/>
    <w:rsid w:val="00EF275C"/>
    <w:rsid w:val="00EF35C2"/>
    <w:rsid w:val="00EF7CA7"/>
    <w:rsid w:val="00F00C5D"/>
    <w:rsid w:val="00F02625"/>
    <w:rsid w:val="00F02DE9"/>
    <w:rsid w:val="00F05A76"/>
    <w:rsid w:val="00F068C9"/>
    <w:rsid w:val="00F06E45"/>
    <w:rsid w:val="00F076AC"/>
    <w:rsid w:val="00F10E83"/>
    <w:rsid w:val="00F11C14"/>
    <w:rsid w:val="00F125D4"/>
    <w:rsid w:val="00F1372A"/>
    <w:rsid w:val="00F1388B"/>
    <w:rsid w:val="00F160C1"/>
    <w:rsid w:val="00F2193D"/>
    <w:rsid w:val="00F22BDA"/>
    <w:rsid w:val="00F23428"/>
    <w:rsid w:val="00F2365C"/>
    <w:rsid w:val="00F239A3"/>
    <w:rsid w:val="00F2428E"/>
    <w:rsid w:val="00F24C4D"/>
    <w:rsid w:val="00F25226"/>
    <w:rsid w:val="00F33590"/>
    <w:rsid w:val="00F34564"/>
    <w:rsid w:val="00F3510C"/>
    <w:rsid w:val="00F364A5"/>
    <w:rsid w:val="00F36E2B"/>
    <w:rsid w:val="00F36EDA"/>
    <w:rsid w:val="00F40A01"/>
    <w:rsid w:val="00F4169F"/>
    <w:rsid w:val="00F4183B"/>
    <w:rsid w:val="00F41E70"/>
    <w:rsid w:val="00F4425A"/>
    <w:rsid w:val="00F46507"/>
    <w:rsid w:val="00F471FA"/>
    <w:rsid w:val="00F47C42"/>
    <w:rsid w:val="00F50876"/>
    <w:rsid w:val="00F50C61"/>
    <w:rsid w:val="00F51593"/>
    <w:rsid w:val="00F534A9"/>
    <w:rsid w:val="00F53ACF"/>
    <w:rsid w:val="00F53DD7"/>
    <w:rsid w:val="00F56F64"/>
    <w:rsid w:val="00F57A82"/>
    <w:rsid w:val="00F60D04"/>
    <w:rsid w:val="00F617F9"/>
    <w:rsid w:val="00F63CB4"/>
    <w:rsid w:val="00F64564"/>
    <w:rsid w:val="00F649C5"/>
    <w:rsid w:val="00F67674"/>
    <w:rsid w:val="00F677FD"/>
    <w:rsid w:val="00F705A6"/>
    <w:rsid w:val="00F71E1D"/>
    <w:rsid w:val="00F722D0"/>
    <w:rsid w:val="00F727C6"/>
    <w:rsid w:val="00F72D71"/>
    <w:rsid w:val="00F7610F"/>
    <w:rsid w:val="00F76693"/>
    <w:rsid w:val="00F7764B"/>
    <w:rsid w:val="00F77A83"/>
    <w:rsid w:val="00F803CF"/>
    <w:rsid w:val="00F8146C"/>
    <w:rsid w:val="00F8192B"/>
    <w:rsid w:val="00F81C72"/>
    <w:rsid w:val="00F827EA"/>
    <w:rsid w:val="00F83A89"/>
    <w:rsid w:val="00F83D19"/>
    <w:rsid w:val="00F844CE"/>
    <w:rsid w:val="00F850CC"/>
    <w:rsid w:val="00F85AFF"/>
    <w:rsid w:val="00F87921"/>
    <w:rsid w:val="00F87DE9"/>
    <w:rsid w:val="00F87F2F"/>
    <w:rsid w:val="00F90844"/>
    <w:rsid w:val="00F924AA"/>
    <w:rsid w:val="00F9702B"/>
    <w:rsid w:val="00FA14BF"/>
    <w:rsid w:val="00FA19B3"/>
    <w:rsid w:val="00FA512A"/>
    <w:rsid w:val="00FA7F38"/>
    <w:rsid w:val="00FB12DD"/>
    <w:rsid w:val="00FB167C"/>
    <w:rsid w:val="00FB5DD6"/>
    <w:rsid w:val="00FB6E05"/>
    <w:rsid w:val="00FB7318"/>
    <w:rsid w:val="00FC0007"/>
    <w:rsid w:val="00FC1713"/>
    <w:rsid w:val="00FC3B6B"/>
    <w:rsid w:val="00FC47FC"/>
    <w:rsid w:val="00FC6B8B"/>
    <w:rsid w:val="00FC6FD6"/>
    <w:rsid w:val="00FD37CB"/>
    <w:rsid w:val="00FD4376"/>
    <w:rsid w:val="00FE130F"/>
    <w:rsid w:val="00FE156E"/>
    <w:rsid w:val="00FE22B8"/>
    <w:rsid w:val="00FE23A5"/>
    <w:rsid w:val="00FE4C5E"/>
    <w:rsid w:val="00FF1015"/>
    <w:rsid w:val="00FF46DE"/>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customStyle="1" w:styleId="a">
    <w:name w:val="Знак"/>
    <w:basedOn w:val="Normal"/>
    <w:uiPriority w:val="99"/>
    <w:rsid w:val="00A812BB"/>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272384">
      <w:marLeft w:val="0"/>
      <w:marRight w:val="0"/>
      <w:marTop w:val="0"/>
      <w:marBottom w:val="0"/>
      <w:divBdr>
        <w:top w:val="none" w:sz="0" w:space="0" w:color="auto"/>
        <w:left w:val="none" w:sz="0" w:space="0" w:color="auto"/>
        <w:bottom w:val="none" w:sz="0" w:space="0" w:color="auto"/>
        <w:right w:val="none" w:sz="0" w:space="0" w:color="auto"/>
      </w:divBdr>
    </w:div>
    <w:div w:id="193272385">
      <w:marLeft w:val="0"/>
      <w:marRight w:val="0"/>
      <w:marTop w:val="0"/>
      <w:marBottom w:val="0"/>
      <w:divBdr>
        <w:top w:val="none" w:sz="0" w:space="0" w:color="auto"/>
        <w:left w:val="none" w:sz="0" w:space="0" w:color="auto"/>
        <w:bottom w:val="none" w:sz="0" w:space="0" w:color="auto"/>
        <w:right w:val="none" w:sz="0" w:space="0" w:color="auto"/>
      </w:divBdr>
    </w:div>
    <w:div w:id="193272386">
      <w:marLeft w:val="0"/>
      <w:marRight w:val="0"/>
      <w:marTop w:val="0"/>
      <w:marBottom w:val="0"/>
      <w:divBdr>
        <w:top w:val="none" w:sz="0" w:space="0" w:color="auto"/>
        <w:left w:val="none" w:sz="0" w:space="0" w:color="auto"/>
        <w:bottom w:val="none" w:sz="0" w:space="0" w:color="auto"/>
        <w:right w:val="none" w:sz="0" w:space="0" w:color="auto"/>
      </w:divBdr>
    </w:div>
    <w:div w:id="193272387">
      <w:marLeft w:val="0"/>
      <w:marRight w:val="0"/>
      <w:marTop w:val="0"/>
      <w:marBottom w:val="0"/>
      <w:divBdr>
        <w:top w:val="none" w:sz="0" w:space="0" w:color="auto"/>
        <w:left w:val="none" w:sz="0" w:space="0" w:color="auto"/>
        <w:bottom w:val="none" w:sz="0" w:space="0" w:color="auto"/>
        <w:right w:val="none" w:sz="0" w:space="0" w:color="auto"/>
      </w:divBdr>
    </w:div>
    <w:div w:id="193272388">
      <w:marLeft w:val="0"/>
      <w:marRight w:val="0"/>
      <w:marTop w:val="0"/>
      <w:marBottom w:val="0"/>
      <w:divBdr>
        <w:top w:val="none" w:sz="0" w:space="0" w:color="auto"/>
        <w:left w:val="none" w:sz="0" w:space="0" w:color="auto"/>
        <w:bottom w:val="none" w:sz="0" w:space="0" w:color="auto"/>
        <w:right w:val="none" w:sz="0" w:space="0" w:color="auto"/>
      </w:divBdr>
    </w:div>
    <w:div w:id="193272389">
      <w:marLeft w:val="0"/>
      <w:marRight w:val="0"/>
      <w:marTop w:val="0"/>
      <w:marBottom w:val="0"/>
      <w:divBdr>
        <w:top w:val="none" w:sz="0" w:space="0" w:color="auto"/>
        <w:left w:val="none" w:sz="0" w:space="0" w:color="auto"/>
        <w:bottom w:val="none" w:sz="0" w:space="0" w:color="auto"/>
        <w:right w:val="none" w:sz="0" w:space="0" w:color="auto"/>
      </w:divBdr>
    </w:div>
    <w:div w:id="193272390">
      <w:marLeft w:val="0"/>
      <w:marRight w:val="0"/>
      <w:marTop w:val="0"/>
      <w:marBottom w:val="0"/>
      <w:divBdr>
        <w:top w:val="none" w:sz="0" w:space="0" w:color="auto"/>
        <w:left w:val="none" w:sz="0" w:space="0" w:color="auto"/>
        <w:bottom w:val="none" w:sz="0" w:space="0" w:color="auto"/>
        <w:right w:val="none" w:sz="0" w:space="0" w:color="auto"/>
      </w:divBdr>
    </w:div>
    <w:div w:id="193272391">
      <w:marLeft w:val="0"/>
      <w:marRight w:val="0"/>
      <w:marTop w:val="0"/>
      <w:marBottom w:val="0"/>
      <w:divBdr>
        <w:top w:val="none" w:sz="0" w:space="0" w:color="auto"/>
        <w:left w:val="none" w:sz="0" w:space="0" w:color="auto"/>
        <w:bottom w:val="none" w:sz="0" w:space="0" w:color="auto"/>
        <w:right w:val="none" w:sz="0" w:space="0" w:color="auto"/>
      </w:divBdr>
    </w:div>
    <w:div w:id="193272392">
      <w:marLeft w:val="0"/>
      <w:marRight w:val="0"/>
      <w:marTop w:val="0"/>
      <w:marBottom w:val="0"/>
      <w:divBdr>
        <w:top w:val="none" w:sz="0" w:space="0" w:color="auto"/>
        <w:left w:val="none" w:sz="0" w:space="0" w:color="auto"/>
        <w:bottom w:val="none" w:sz="0" w:space="0" w:color="auto"/>
        <w:right w:val="none" w:sz="0" w:space="0" w:color="auto"/>
      </w:divBdr>
    </w:div>
    <w:div w:id="193272393">
      <w:marLeft w:val="0"/>
      <w:marRight w:val="0"/>
      <w:marTop w:val="0"/>
      <w:marBottom w:val="0"/>
      <w:divBdr>
        <w:top w:val="none" w:sz="0" w:space="0" w:color="auto"/>
        <w:left w:val="none" w:sz="0" w:space="0" w:color="auto"/>
        <w:bottom w:val="none" w:sz="0" w:space="0" w:color="auto"/>
        <w:right w:val="none" w:sz="0" w:space="0" w:color="auto"/>
      </w:divBdr>
    </w:div>
    <w:div w:id="193272394">
      <w:marLeft w:val="0"/>
      <w:marRight w:val="0"/>
      <w:marTop w:val="0"/>
      <w:marBottom w:val="0"/>
      <w:divBdr>
        <w:top w:val="none" w:sz="0" w:space="0" w:color="auto"/>
        <w:left w:val="none" w:sz="0" w:space="0" w:color="auto"/>
        <w:bottom w:val="none" w:sz="0" w:space="0" w:color="auto"/>
        <w:right w:val="none" w:sz="0" w:space="0" w:color="auto"/>
      </w:divBdr>
    </w:div>
    <w:div w:id="193272395">
      <w:marLeft w:val="0"/>
      <w:marRight w:val="0"/>
      <w:marTop w:val="0"/>
      <w:marBottom w:val="0"/>
      <w:divBdr>
        <w:top w:val="none" w:sz="0" w:space="0" w:color="auto"/>
        <w:left w:val="none" w:sz="0" w:space="0" w:color="auto"/>
        <w:bottom w:val="none" w:sz="0" w:space="0" w:color="auto"/>
        <w:right w:val="none" w:sz="0" w:space="0" w:color="auto"/>
      </w:divBdr>
    </w:div>
    <w:div w:id="193272396">
      <w:marLeft w:val="0"/>
      <w:marRight w:val="0"/>
      <w:marTop w:val="0"/>
      <w:marBottom w:val="0"/>
      <w:divBdr>
        <w:top w:val="none" w:sz="0" w:space="0" w:color="auto"/>
        <w:left w:val="none" w:sz="0" w:space="0" w:color="auto"/>
        <w:bottom w:val="none" w:sz="0" w:space="0" w:color="auto"/>
        <w:right w:val="none" w:sz="0" w:space="0" w:color="auto"/>
      </w:divBdr>
    </w:div>
    <w:div w:id="193272397">
      <w:marLeft w:val="0"/>
      <w:marRight w:val="0"/>
      <w:marTop w:val="0"/>
      <w:marBottom w:val="0"/>
      <w:divBdr>
        <w:top w:val="none" w:sz="0" w:space="0" w:color="auto"/>
        <w:left w:val="none" w:sz="0" w:space="0" w:color="auto"/>
        <w:bottom w:val="none" w:sz="0" w:space="0" w:color="auto"/>
        <w:right w:val="none" w:sz="0" w:space="0" w:color="auto"/>
      </w:divBdr>
    </w:div>
    <w:div w:id="193272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AB6F6D5A0186FD50C6D71B265EEE70F92E00B2452D147379E83EAE526CBE2A4DF" TargetMode="External"/><Relationship Id="rId13" Type="http://schemas.openxmlformats.org/officeDocument/2006/relationships/hyperlink" Target="consultantplus://offline/ref=8B0EAE4DC1E42608357C6F1FC174F0F9A09F8A5687CAD663075A638220FF387Ar3J9G"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82F913B9C0D384CA5C1F976A5A9C4977F5D5B798525DA003A990FBA04A9CC241CE789BB0E3C2DEE835E0Bl9W0F" TargetMode="External"/><Relationship Id="rId7" Type="http://schemas.openxmlformats.org/officeDocument/2006/relationships/hyperlink" Target="consultantplus://offline/ref=C01B543CDB610F52155CE3C32DACE6F7B5C4A841EF00A81528FFF2C56C32B7B676C56F7C9D40CF7CB2UBF" TargetMode="External"/><Relationship Id="rId12" Type="http://schemas.openxmlformats.org/officeDocument/2006/relationships/hyperlink" Target="consultantplus://offline/ref=B8FEEA6CD07476A6F69D756D8D2BDAABF465AACAD126F795FA58AC34CDFD78B1u4IFG" TargetMode="External"/><Relationship Id="rId17" Type="http://schemas.openxmlformats.org/officeDocument/2006/relationships/hyperlink" Target="consultantplus://offline/ref=CFBB1603BD210562399701F7969BC46ACCB53CF65668EDF43751F5DCA1C249B6072F5BDE1DFE2C77OAt2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31C135181349D599437C86974D6614E726F81B3E5458CC9539475B07B7DCDBAF1A6736C03EC10272RDP1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2561A0BFB3185078583B1136596FB2EFDE226FE504A10139B6442944B9G7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A94E948D84C5D4E0C1FB73A8A7D728F6E52C9E2C76E18A458B3038C150E008A8bFHDG" TargetMode="External"/><Relationship Id="rId19" Type="http://schemas.openxmlformats.org/officeDocument/2006/relationships/hyperlink" Target="consultantplus://offline/ref=9FC367DE5CE5FB08381CE72136890C48CD0364711C4D912E8AADE7E1BAE39B6F62AA26C2C45184C57Cv7B" TargetMode="External"/><Relationship Id="rId4" Type="http://schemas.openxmlformats.org/officeDocument/2006/relationships/webSettings" Target="webSettings.xml"/><Relationship Id="rId9" Type="http://schemas.openxmlformats.org/officeDocument/2006/relationships/hyperlink" Target="consultantplus://offline/ref=43386F809F4B078D5AAAC22AB63FE44DF9A33677552E4A52C17466FE74rAE9G" TargetMode="External"/><Relationship Id="rId14" Type="http://schemas.openxmlformats.org/officeDocument/2006/relationships/hyperlink" Target="consultantplus://offline/ref=0EE5CB98E5C1C147FFBB6EDB257B0AB752790B990BF2E3EDECCF720F9498EE4BV2LFG" TargetMode="External"/><Relationship Id="rId22" Type="http://schemas.openxmlformats.org/officeDocument/2006/relationships/hyperlink" Target="consultantplus://offline/ref=A949C545F182626AA6979EE21450DF1A4711F1F6B69CB23849E8E850480A923C0EFBB71FD9D339578BD23C17d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28</Pages>
  <Words>10530</Words>
  <Characters>-32766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муниципального района муниципального образования «Нижнеудинский район» от «___» _____________ 2015 года  №___</dc:title>
  <dc:subject/>
  <dc:creator>Ангелина В. Рим</dc:creator>
  <cp:keywords/>
  <dc:description/>
  <cp:lastModifiedBy>Morozjuk</cp:lastModifiedBy>
  <cp:revision>57</cp:revision>
  <cp:lastPrinted>2015-04-02T06:43:00Z</cp:lastPrinted>
  <dcterms:created xsi:type="dcterms:W3CDTF">2015-03-31T04:23:00Z</dcterms:created>
  <dcterms:modified xsi:type="dcterms:W3CDTF">2016-06-27T08:41:00Z</dcterms:modified>
</cp:coreProperties>
</file>