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ind w:hanging="0"/>
        <w:jc w:val="right"/>
        <w:rPr>
          <w:sz w:val="26"/>
          <w:szCs w:val="26"/>
        </w:rPr>
      </w:pPr>
      <w:r>
        <w:rPr/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нестраховые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 таким периодам, например, относятся отпуск по уходу за ребенком до 1,5 лет, уход за инвалидами и пожилыми людьми, служба в армии по призыву. Как и страховые периоды, нестраховые засчитываются в стаж и за них государство начисляет пенсионные баллы.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Порядок формирования пенсионных прав и расчета страховой пенсии, введенный с 2015 года, позволяет повысить размер назначенной страховой пенсии некоторым пенсионерам, имеющим преимущественно «советский» стаж, путем ее перерасчета в соответствии с имеющимися нестраховыми периодами, которые у гражданина были учтены по старым правилам (через оценку пенсионных прав или исходя из стоимости страхового года) либо при совпадении их с работой учтены как страховые периоды. Прежде всего на такой перерасчет могут рассчитывать пенсионеры, которые имеют двух и более детей, а также те, у которых была невысокая заработная плата и (или) непродолжительный трудовой стаж. В ряде случаев нестраховые периоды по уходу за детьми дают таким пенсионерам больше пенсионных баллов, чем произведенный зачет в их стаж пенсионных прав исходя из зарплаты.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нестраховым периодам, за которые предусмотрено начисление пенсионных баллов, относятся: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уход одного из родителей за каждым ребенком до достижения им возраста полутора лет, но не более 6 лет в общей сложности;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прохождение военной службы по призыву;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 распространялось обязательное пенсионное страхование, уволенными с указанной службы (работы) начиная с 1 января 2002 года и не приобретшими право на пенсию за выслугу лет, на пенсию по инвалидности или на ежемесячное пожизненное содержание, финансируемые за счет средств федерального бюджета.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Стоит учитывать, что за перерасчетом пенсии следует обращаться только тем гражданам,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Перерасчет размера страховой пенсии по старости и по инвалидности в соответствии с нестраховыми периодами происходит по заявлению пенсионера, которое ему (или его представителю) необходимо подать в территориальный орган ПФР, осуществляющий выплату пенсии (то есть по месту нахождения выплатного дела пенсионера).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Помимо заявления также понадобятся: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РФ);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подтверждающие нестраховые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рождении, паспорт ребенка).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Заявление о перерасчете пенсионер может подать в электронной форме через Портал госуслуг.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Нестраховые периоды в первую очередь подтверждаются на основании сведений индивидуального (персонифицированного) учета, которые есть в распоряжении Пенсионного фонда. Если эти сведения оказываются неполными либо отсутствуют, нестраховые периоды подтверждаются соответствующими документами.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Основаниями для осуществления перерасчета размера страховой пенсии являются: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наличие нестраховых периодов до 2015 года, дающих право на повышение количества пенсионных баллов;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наличие нестраховых периодов начиная с 2015 года до даты назначения страховой пенсии, дающих право на повышение количества пенсионных баллов.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Если в результате перерасчета пенсии в соответствии с имеющимися нестраховыми периодами ее размер уменьшается, перерасчет не производится.</w:t>
      </w:r>
    </w:p>
    <w:p>
      <w:pPr>
        <w:pStyle w:val="Normal"/>
        <w:spacing w:before="120" w:after="12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0e1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af0e14"/>
    <w:rPr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af0e14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qFormat/>
    <w:rsid w:val="00af0e14"/>
    <w:pPr>
      <w:ind w:firstLine="567"/>
      <w:jc w:val="both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LibreOffice/5.2.2.2$Windows_x86 LibreOffice_project/8f96e87c890bf8fa77463cd4b640a2312823f3ad</Application>
  <Pages>3</Pages>
  <Words>830</Words>
  <Characters>5678</Characters>
  <CharactersWithSpaces>6477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2017-08-17T06:43:00Z</dcterms:created>
  <dc:creator>Сулоева Татьяна Владимировна</dc:creator>
  <dc:description/>
  <dc:language>ru-RU</dc:language>
  <cp:lastModifiedBy/>
  <dcterms:modified xsi:type="dcterms:W3CDTF">2018-04-28T15:40:57Z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